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  <w:jc w:val="center"/>
      </w:pPr>
    </w:p>
    <w:p>
      <w:pPr>
        <w:spacing w:after="1000"/>
        <w:jc w:val="center"/>
      </w:pPr>
      <w:r>
        <w:drawing>
          <wp:inline distT="0" distB="0" distL="0" distR="0">
            <wp:extent cx="276225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rebuchet MS" w:cs="Trebuchet MS" w:eastAsia="Trebuchet MS" w:hAnsi="Trebuchet MS"/>
          <w:b/>
          <w:bCs/>
          <w:color w:val="7A9A1F"/>
          <w:spacing w:val="40"/>
          <w:sz w:val="21"/>
          <w:szCs w:val="21"/>
        </w:rPr>
        <w:t xml:space="preserve">ATIVIDADE · MATERIAL DO ALUNO</w:t>
      </w:r>
    </w:p>
    <w:p>
      <w:pPr>
        <w:spacing w:after="160"/>
        <w:jc w:val="center"/>
      </w:pPr>
      <w:r>
        <w:rPr>
          <w:rFonts w:ascii="Trebuchet MS" w:cs="Trebuchet MS" w:eastAsia="Trebuchet MS" w:hAnsi="Trebuchet MS"/>
          <w:b/>
          <w:bCs/>
          <w:color w:val="232A60"/>
          <w:sz w:val="52"/>
          <w:szCs w:val="52"/>
        </w:rPr>
        <w:t xml:space="preserve">Vitrine Alegre</w:t>
      </w:r>
    </w:p>
    <w:p>
      <w:pPr>
        <w:spacing w:after="380"/>
        <w:jc w:val="center"/>
      </w:pPr>
      <w:r>
        <w:rPr>
          <w:rFonts w:ascii="Trebuchet MS" w:cs="Trebuchet MS" w:eastAsia="Trebuchet MS" w:hAnsi="Trebuchet MS"/>
          <w:color w:val="6B7280"/>
          <w:sz w:val="26"/>
          <w:szCs w:val="26"/>
        </w:rPr>
        <w:t xml:space="preserve">Front-end de e-commerce em React, construído com apoio de IA, a partir de um layout pronto e de uma API pública de produtos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A60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3"/>
                <w:szCs w:val="23"/>
              </w:rPr>
              <w:t xml:space="preserve">ATIVIDADE PRÁTICA</w:t>
            </w:r>
          </w:p>
        </w:tc>
      </w:tr>
    </w:tbl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2E2E"/>
          <w:sz w:val="25"/>
          <w:szCs w:val="25"/>
        </w:rPr>
        <w:t xml:space="preserve">Desenvolvimento Front-End II</w:t>
      </w:r>
    </w:p>
    <w:p>
      <w:pPr>
        <w:spacing w:after="1880"/>
        <w:jc w:val="center"/>
      </w:pPr>
      <w:r>
        <w:rPr>
          <w:rFonts w:ascii="Calibri" w:cs="Calibri" w:eastAsia="Calibri" w:hAnsi="Calibri"/>
          <w:color w:val="6B7280"/>
          <w:sz w:val="23"/>
          <w:szCs w:val="23"/>
        </w:rPr>
        <w:t xml:space="preserve">Prof. Cleziel Franzoni da Costa</w:t>
      </w:r>
    </w:p>
    <w:p>
      <w:pPr>
        <w:spacing w:after="320"/>
        <w:jc w:val="center"/>
      </w:pPr>
      <w:r>
        <w:drawing>
          <wp:inline distT="0" distB="0" distL="0" distR="0">
            <wp:extent cx="123825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Instituto Federal do Espírito Santo — Campus de Alegre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Tecnologia em Análise e Desenvolvimento de Sistemas · Presencial · 2026/2</w:t>
      </w:r>
    </w:p>
    <w:p>
      <w:pPr>
        <w:spacing w:after="0"/>
        <w:jc w:val="center"/>
      </w:pPr>
      <w:r>
        <w:drawing>
          <wp:inline distT="0" distB="0" distL="0" distR="0">
            <wp:extent cx="60960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300"/>
        <w:jc w:val="left"/>
      </w:pPr>
      <w:r>
        <w:rPr>
          <w:rFonts w:ascii="Trebuchet MS" w:cs="Trebuchet MS" w:eastAsia="Trebuchet MS" w:hAnsi="Trebuchet MS"/>
          <w:b/>
          <w:bCs/>
          <w:color w:val="A6CE39"/>
          <w:sz w:val="34"/>
          <w:szCs w:val="34"/>
        </w:rPr>
        <w:t xml:space="preserve">▍</w:t>
      </w:r>
      <w:r>
        <w:rPr>
          <w:rFonts w:ascii="Trebuchet MS" w:cs="Trebuchet MS" w:eastAsia="Trebuchet MS" w:hAnsi="Trebuchet MS"/>
          <w:b/>
          <w:bCs/>
          <w:color w:val="232A60"/>
          <w:sz w:val="34"/>
          <w:szCs w:val="34"/>
        </w:rPr>
        <w:t xml:space="preserve">Sumário</w:t>
      </w:r>
    </w:p>
    <w:p>
      <w:pPr>
        <w:spacing w:after="110"/>
        <w:ind w:left="0"/>
        <w:jc w:val="left"/>
      </w:pPr>
      <w:r>
        <w:rPr>
          <w:rFonts w:ascii="Calibri" w:cs="Calibri" w:eastAsia="Calibri" w:hAnsi="Calibri"/>
          <w:b/>
          <w:bCs/>
          <w:color w:val="232A60"/>
          <w:sz w:val="23"/>
          <w:szCs w:val="23"/>
        </w:rPr>
        <w:t xml:space="preserve">1  A proposta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1.1  O que precisa existir no final</w:t>
      </w:r>
    </w:p>
    <w:p>
      <w:pPr>
        <w:spacing w:after="110"/>
        <w:ind w:left="0"/>
        <w:jc w:val="left"/>
      </w:pPr>
      <w:r>
        <w:rPr>
          <w:rFonts w:ascii="Calibri" w:cs="Calibri" w:eastAsia="Calibri" w:hAnsi="Calibri"/>
          <w:b/>
          <w:bCs/>
          <w:color w:val="232A60"/>
          <w:sz w:val="23"/>
          <w:szCs w:val="23"/>
        </w:rPr>
        <w:t xml:space="preserve">2  As telas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2.1  Tela 1 — Vitrine (rota /)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2.2  Tela 2 — Detalhe do produto (rota /produtos/:id)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2.3  Tela 3 — Carrinho (rota /carrinho)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2.4  Os quatro estados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2.5  Comportamento responsivo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2.6  Mapa de componentes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2.7  Guia visual</w:t>
      </w:r>
    </w:p>
    <w:p>
      <w:pPr>
        <w:spacing w:after="110"/>
        <w:ind w:left="0"/>
        <w:jc w:val="left"/>
      </w:pPr>
      <w:r>
        <w:rPr>
          <w:rFonts w:ascii="Calibri" w:cs="Calibri" w:eastAsia="Calibri" w:hAnsi="Calibri"/>
          <w:b/>
          <w:bCs/>
          <w:color w:val="232A60"/>
          <w:sz w:val="23"/>
          <w:szCs w:val="23"/>
        </w:rPr>
        <w:t xml:space="preserve">3  A API de produtos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3.1  O que a API devolve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3.2  Decisões já tomadas — não invente outras</w:t>
      </w:r>
    </w:p>
    <w:p>
      <w:pPr>
        <w:spacing w:after="110"/>
        <w:ind w:left="0"/>
        <w:jc w:val="left"/>
      </w:pPr>
      <w:r>
        <w:rPr>
          <w:rFonts w:ascii="Calibri" w:cs="Calibri" w:eastAsia="Calibri" w:hAnsi="Calibri"/>
          <w:b/>
          <w:bCs/>
          <w:color w:val="232A60"/>
          <w:sz w:val="23"/>
          <w:szCs w:val="23"/>
        </w:rPr>
        <w:t xml:space="preserve">4  Requisitos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4.1  Rotas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4.2  Núcleo obrigatório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4.3  Extensões — escolha pelo menos duas</w:t>
      </w:r>
    </w:p>
    <w:p>
      <w:pPr>
        <w:spacing w:after="110"/>
        <w:ind w:left="0"/>
        <w:jc w:val="left"/>
      </w:pPr>
      <w:r>
        <w:rPr>
          <w:rFonts w:ascii="Calibri" w:cs="Calibri" w:eastAsia="Calibri" w:hAnsi="Calibri"/>
          <w:b/>
          <w:bCs/>
          <w:color w:val="232A60"/>
          <w:sz w:val="23"/>
          <w:szCs w:val="23"/>
        </w:rPr>
        <w:t xml:space="preserve">5  Trabalhando com IA sem virar refém dela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5.1  O ciclo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5.2  As cinco partes de um prompt que funciona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5.3  Mais três prompts que rendem nesta atividade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5.4  Prompts que dão errado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5.5  Os erros que a IA comete especificamente aqui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5.6  Oito perguntas antes de aceitar qualquer resposta</w:t>
      </w:r>
    </w:p>
    <w:p>
      <w:pPr>
        <w:spacing w:after="110"/>
        <w:ind w:left="0"/>
        <w:jc w:val="left"/>
      </w:pPr>
      <w:r>
        <w:rPr>
          <w:rFonts w:ascii="Calibri" w:cs="Calibri" w:eastAsia="Calibri" w:hAnsi="Calibri"/>
          <w:b/>
          <w:bCs/>
          <w:color w:val="232A60"/>
          <w:sz w:val="23"/>
          <w:szCs w:val="23"/>
        </w:rPr>
        <w:t xml:space="preserve">6  Roteiro sugerido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6.1  Etapa 0 — nascer o projeto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6.2  Etapa 1 — a camada de serviços, antes de qualquer tela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6.3  Etapa 2 — um cartão, estático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6.4  Etapa 3 — a lista de verdade, com os quatro estados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6.5  Etapa 4 — busca, categoria, ordenação e paginação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6.6  Etapa 5 — a página de detalhe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6.7  Etapa 6 — o carrinho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6.8  Etapa 7 — as três larguras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6.9  Etapa 8 — o que fica depois</w:t>
      </w:r>
    </w:p>
    <w:p>
      <w:pPr>
        <w:spacing w:after="110"/>
        <w:ind w:left="0"/>
        <w:jc w:val="left"/>
      </w:pPr>
      <w:r>
        <w:rPr>
          <w:rFonts w:ascii="Calibri" w:cs="Calibri" w:eastAsia="Calibri" w:hAnsi="Calibri"/>
          <w:b/>
          <w:bCs/>
          <w:color w:val="232A60"/>
          <w:sz w:val="23"/>
          <w:szCs w:val="23"/>
        </w:rPr>
        <w:t xml:space="preserve">7  Os dois arquivos de registro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7.1  PROMPTS.md</w:t>
      </w:r>
    </w:p>
    <w:p>
      <w:pPr>
        <w:spacing w:after="70"/>
        <w:ind w:left="480"/>
        <w:jc w:val="left"/>
      </w:pPr>
      <w:r>
        <w:rPr>
          <w:rFonts w:ascii="Calibri" w:cs="Calibri" w:eastAsia="Calibri" w:hAnsi="Calibri"/>
          <w:b w:val="false"/>
          <w:bCs w:val="false"/>
          <w:color w:val="2E2E2E"/>
          <w:sz w:val="21"/>
          <w:szCs w:val="21"/>
        </w:rPr>
        <w:t xml:space="preserve">7.2  DIARIO-DA-IA.md</w:t>
      </w:r>
    </w:p>
    <w:p>
      <w:pPr>
        <w:spacing w:after="110"/>
        <w:ind w:left="0"/>
        <w:jc w:val="left"/>
      </w:pPr>
      <w:r>
        <w:rPr>
          <w:rFonts w:ascii="Calibri" w:cs="Calibri" w:eastAsia="Calibri" w:hAnsi="Calibri"/>
          <w:b/>
          <w:bCs/>
          <w:color w:val="232A60"/>
          <w:sz w:val="23"/>
          <w:szCs w:val="23"/>
        </w:rPr>
        <w:t xml:space="preserve">8  Checklist antes de considerar pronto</w:t>
      </w:r>
    </w:p>
    <w:p>
      <w:pPr>
        <w:spacing w:after="110"/>
        <w:ind w:left="0"/>
        <w:jc w:val="left"/>
      </w:pPr>
      <w:r>
        <w:rPr>
          <w:rFonts w:ascii="Calibri" w:cs="Calibri" w:eastAsia="Calibri" w:hAnsi="Calibri"/>
          <w:b/>
          <w:bCs/>
          <w:color w:val="232A60"/>
          <w:sz w:val="23"/>
          <w:szCs w:val="23"/>
        </w:rPr>
        <w:t xml:space="preserve">9  Erros comuns: diagnóstico rápido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F6F8" w:sz="4"/>
              <w:left w:val="single" w:color="0E7490" w:sz="24"/>
              <w:bottom w:val="single" w:color="E8F6F8" w:sz="4"/>
              <w:right w:val="single" w:color="E8F6F8" w:sz="4"/>
            </w:tcBorders>
            <w:shd w:fill="E8F6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0E7490"/>
                <w:sz w:val="19"/>
                <w:szCs w:val="19"/>
              </w:rPr>
              <w:t xml:space="preserve">▍DICA DO PROFESSOR — O que você recebe pronto e o que você constrói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Pronto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: seis imagens com o site inteiro desenhado — vitrine, detalhe, carrinho, estados, versão mobile e o mapa de componentes;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Pronto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: a API de produtos, pública, gratuita e sem cadastro;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Seu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: todo o código React — componentes, estado, rotas, serviços;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Seu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: todo o CSS. Nenhuma linha de estilo é entregue. As imagens são a especificação; traduzi-las em CSS é parte da atividade;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Seu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: o registro honesto de como você usou a IA para chegar lá.</w:t>
            </w:r>
          </w:p>
        </w:tc>
      </w:tr>
    </w:tbl>
    <w:p>
      <w:pPr>
        <w:spacing w:after="160" w:line="60" w:lineRule="exact"/>
      </w:pPr>
    </w:p>
    <w:p>
      <w:pPr>
        <w:pStyle w:val="Heading1"/>
        <w:spacing w:after="170" w:before="340"/>
        <w:jc w:val="left"/>
      </w:pPr>
      <w:r>
        <w:rPr>
          <w:rFonts w:ascii="Trebuchet MS" w:cs="Trebuchet MS" w:eastAsia="Trebuchet MS" w:hAnsi="Trebuchet MS"/>
          <w:b/>
          <w:bCs/>
          <w:color w:val="A6CE39"/>
          <w:sz w:val="30"/>
          <w:szCs w:val="30"/>
        </w:rPr>
        <w:t xml:space="preserve">▍</w:t>
      </w:r>
      <w:r>
        <w:rPr>
          <w:rFonts w:ascii="Trebuchet MS" w:cs="Trebuchet MS" w:eastAsia="Trebuchet MS" w:hAnsi="Trebuchet MS"/>
          <w:b/>
          <w:bCs/>
          <w:color w:val="232A60"/>
          <w:sz w:val="30"/>
          <w:szCs w:val="30"/>
        </w:rPr>
        <w:t xml:space="preserve">1. A proposta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 loja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Vitrine Alegre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já foi desenhada. O layout está fechado, a API está no ar, o produto está definido. Falta o front-end — e é aí que você entra,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conversando com uma 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(Claude, ChatGPT, Gemini, Copilot: escolha a sua) para escrever o código React que transforma o desenho em site funcionando.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Esta atividade não é sobre digitar mais rápido. É sobre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dirigir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uma ferramenta que escreve código muito rápido e erra com a mesma velocidade. Quem sabe React usa a IA e ganha uma tarde; quem não sabe, usa a IA e ganha um projeto que roda até a primeira pergunta.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EDED" w:sz="4"/>
              <w:left w:val="single" w:color="B91C1C" w:sz="24"/>
              <w:bottom w:val="single" w:color="FDEDED" w:sz="4"/>
              <w:right w:val="single" w:color="FDEDED" w:sz="4"/>
            </w:tcBorders>
            <w:shd w:fill="FDED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B91C1C"/>
                <w:sz w:val="19"/>
                <w:szCs w:val="19"/>
              </w:rPr>
              <w:t xml:space="preserve">▍ATENÇÃO — A regra que muda tudo</w:t>
            </w:r>
          </w:p>
          <w:p>
            <w:pPr>
              <w:spacing w:after="9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A IA escreve, mas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você assina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. Qualquer linha do projeto pode virar pergunta: por que este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useEffect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tem esse array de dependências? Por que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é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e não o índice? O que acontece se a rede cair no meio deste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fetch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?</w:t>
            </w:r>
          </w:p>
          <w:p>
            <w:pPr>
              <w:spacing w:after="9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"Foi a IA que fez" não é resposta — é a confissão de que o código não é seu. Código que você não sabe explicar deve ser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jogado fora e refeito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, não entregue.</w:t>
            </w:r>
          </w:p>
        </w:tc>
      </w:tr>
    </w:tbl>
    <w:p>
      <w:pPr>
        <w:spacing w:after="160" w:line="60" w:lineRule="exact"/>
      </w:pP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1.1 O que precisa existir no final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Um projeto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(Vite) rodando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npm run 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sem erros no console;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As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três telas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do layout: vitrine, detalhe do produto e carrinho — navegáveis por rotas;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Os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quatro estados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de interface em toda tela que fala com a rede;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Um repositório Git com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commits ao longo do caminho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(não um commit único chamado "projeto");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Um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que leva qualquer pessoa do zero ao app rodando;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Um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PROMPTS.md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com as conversas que produziram o código;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Um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DIARIO-DA-IA.md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com pelo menos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cinco erros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que a IA cometeu, como você percebeu e como corrigiu.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Prazo, formato de envio e composição em pontos ficam no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AVA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— este documento é a especificação técnica e vale enquanto o projeto existir.</w:t>
      </w:r>
    </w:p>
    <w:p>
      <w:r>
        <w:br w:type="page"/>
      </w:r>
    </w:p>
    <w:p>
      <w:pPr>
        <w:pStyle w:val="Heading1"/>
        <w:spacing w:after="170" w:before="340"/>
        <w:jc w:val="left"/>
      </w:pPr>
      <w:r>
        <w:rPr>
          <w:rFonts w:ascii="Trebuchet MS" w:cs="Trebuchet MS" w:eastAsia="Trebuchet MS" w:hAnsi="Trebuchet MS"/>
          <w:b/>
          <w:bCs/>
          <w:color w:val="A6CE39"/>
          <w:sz w:val="30"/>
          <w:szCs w:val="30"/>
        </w:rPr>
        <w:t xml:space="preserve">▍</w:t>
      </w:r>
      <w:r>
        <w:rPr>
          <w:rFonts w:ascii="Trebuchet MS" w:cs="Trebuchet MS" w:eastAsia="Trebuchet MS" w:hAnsi="Trebuchet MS"/>
          <w:b/>
          <w:bCs/>
          <w:color w:val="232A60"/>
          <w:sz w:val="30"/>
          <w:szCs w:val="30"/>
        </w:rPr>
        <w:t xml:space="preserve">2. As telas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As seis imagens abaixo estão em alta resolução na pasta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mockups/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ao lado deste PDF. Abra-as no tamanho original: os detalhes (espaçamentos, pesos de fonte, hierarquia de preço) só aparecem lá. Elas são o contrato visual da atividade — e também são o melhor material que você pode dar à IA, porque a maioria das ferramentas aceita imagem no prompt.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2.1 Tela 1 — Vitrine (rota /)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7"/>
          <w:szCs w:val="17"/>
        </w:rPr>
        <w:t xml:space="preserve">01-home-vitrine.png — grade de 4 colunas, filtro por categoria, busca, ordenação e paginação.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Cabeçalho fixo com busca e contador do carrinho; barra de categorias em pílulas, com a ativa preenchida; contagem de resultados; grade de cartões; paginação numerada. O cartão mostra selo de desconto quando o abatimento é relevante, categoria em caixa alta, título em no máximo duas linhas, estrelas com a nota, o preço antigo riscado, o preço final em destaque e o botão de adicionar.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2.2 Tela 2 — Detalhe do produto (rota /produtos/:id)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74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7"/>
          <w:szCs w:val="17"/>
        </w:rPr>
        <w:t xml:space="preserve">02-detalhe-produto.png — galeria, bloco de compra, descrição, especificações e avaliações.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Trilha de navegação no topo; galeria com imagem grande e miniaturas clicáveis (a ativa tem borda destacada); bloco de compra com preço, parcelamento, estoque, seletor de quantidade e o botão principal; três pílulas de informação vindas da API; descrição, tabela de especificações e as avaliações do produto.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2.3 Tela 3 — Carrinho (rota /carrinho)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7"/>
          <w:szCs w:val="17"/>
        </w:rPr>
        <w:t xml:space="preserve">03-carrinho.png — lista de itens à esquerda, resumo do pedido à direita.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Cada linha tem miniatura, título, preço unitário, seletor de quantidade, subtotal da linha e o botão de remover. O resumo à direita soma tudo: subtotal pelos preços cheios, desconto acumulado, frete e total.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Todos esses números são derivados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— calcule-os a partir da lista de itens, nunca guarde cada um em seu próprio estado.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2.4 Os quatro estados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7"/>
          <w:szCs w:val="17"/>
        </w:rPr>
        <w:t xml:space="preserve">04-estados-da-interface.png — carregando, erro, lista vazia e carrinho vazio.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Esta é a imagem que separa o projeto de aula do projeto de portfólio. Toda tela que depende da rede tem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quatro caras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e as quatro precisam existir: enquanto carrega, quando dá erro, quando o resultado é uma lista vazia e quando o usuário ainda não fez nada.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Lista vazia não é erro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— é resposta bem-sucedida com zero itens, e a tela precisa dizer isso.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2.5 Comportamento responsivo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7"/>
          <w:szCs w:val="17"/>
        </w:rPr>
        <w:t xml:space="preserve">05-responsivo-mobile.png — as mesmas telas em 360 px de largura.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 grade vai de quatro colunas para duas e depois para uma; o cabeçalho encolhe e o menu vira ícone; no carrinho, o resumo desgruda da lateral e vira uma barra fixa no rodapé da tela. É o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mesmo componente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em todas as larguras — o que muda é o CSS, não a árvore de componentes.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2.6 Mapa de componentes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7"/>
          <w:szCs w:val="17"/>
        </w:rPr>
        <w:t xml:space="preserve">06-mapa-de-componentes.png — a vitrine recortada em componentes, com as props sugeridas.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Use este mapa como ponto de partida da conversa com a IA, não como ordem. As props são sugestões razoáveis; se você chegar a um recorte melhor, ótimo —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defenda-o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. A regra de bolso está no rodapé da imagem: se um pedaço da tela tem nome próprio, dados próprios e poderia aparecer em outra página, ele é um componente.</w:t>
      </w:r>
    </w:p>
    <w:p>
      <w:r>
        <w:br w:type="page"/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2.7 Guia visual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As cores e medidas abaixo são as usadas nas imagens. Elas existem para você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não perder tempo com o conta-gotas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— a tradução delas em CSS (variáveis, classes, módulos, o que você preferir) é sua.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 na interface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Onde aparece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Primária (marca)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#232A60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cabeçalho, títulos, preço final, pílula de categoria ativa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Primária escura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#171C42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rodapé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Ação / destaque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#A6CE39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botões principais, selo do carrinho, borda da miniatura ativa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Fundo da página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#F4F5FA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área atrás dos cartões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Superfície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cartões, campos, resumo do pedido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Borda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#E3E6EF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contorno de cartões, campos e divisórias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Texto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#2E2E2E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títulos de produto e corpo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Texto secundário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#6B7280 / #9CA3AF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categoria, preço riscado, legendas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Alerta / desconto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#C2410C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selo de desconto e ícone de erro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Sucesso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#15803D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estoque disponível, frete grátis, valor economizado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#F59E0B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estrelas preenchidas (as vazias em #D8DBE4)</w:t>
            </w:r>
          </w:p>
        </w:tc>
      </w:tr>
    </w:tbl>
    <w:p>
      <w:pPr>
        <w:spacing w:after="160" w:line="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nas imagens</w:t>
            </w:r>
          </w:p>
        </w:tc>
      </w:tr>
      <w:tr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Largura do conteúdo</w:t>
            </w:r>
          </w:p>
        </w:tc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1200 px centralizados, com respiro de 120 px nas laterais</w:t>
            </w:r>
          </w:p>
        </w:tc>
      </w:tr>
      <w:tr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Grade de produtos</w:t>
            </w:r>
          </w:p>
        </w:tc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4 colunas · espaço de 24 px · 2 colunas em tablet · 1 em celular</w:t>
            </w:r>
          </w:p>
        </w:tc>
      </w:tr>
      <w:tr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Cartão de produto</w:t>
            </w:r>
          </w:p>
        </w:tc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282 × 444 px, canto de 12 px, borda de 1 px e sombra discreta</w:t>
            </w:r>
          </w:p>
        </w:tc>
      </w:tr>
      <w:tr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Botões</w:t>
            </w:r>
          </w:p>
        </w:tc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altura 40–48 px, canto de 8 px, rótulo em negrito</w:t>
            </w:r>
          </w:p>
        </w:tc>
      </w:tr>
      <w:tr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Campos e pílulas</w:t>
            </w:r>
          </w:p>
        </w:tc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altura 34–42 px; pílula de categoria com canto totalmente arredondado</w:t>
            </w:r>
          </w:p>
        </w:tc>
      </w:tr>
      <w:tr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Tipografia</w:t>
            </w:r>
          </w:p>
        </w:tc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família sem serifa do sistema; título de cartão 14,5 px · preço final 20 px · título da página 28–30 px</w:t>
            </w:r>
          </w:p>
        </w:tc>
      </w:tr>
      <w:tr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Cabeçalho / rodapé</w:t>
            </w:r>
          </w:p>
        </w:tc>
        <w:tc>
          <w:tcPr>
            <w:tcW w:type="dxa" w:w="4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76 px e 110 px de altura</w:t>
            </w:r>
          </w:p>
        </w:tc>
      </w:tr>
    </w:tbl>
    <w:p>
      <w:pPr>
        <w:spacing w:after="160" w:line="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F6F8" w:sz="4"/>
              <w:left w:val="single" w:color="0E7490" w:sz="24"/>
              <w:bottom w:val="single" w:color="E8F6F8" w:sz="4"/>
              <w:right w:val="single" w:color="E8F6F8" w:sz="4"/>
            </w:tcBorders>
            <w:shd w:fill="E8F6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0E7490"/>
                <w:sz w:val="19"/>
                <w:szCs w:val="19"/>
              </w:rPr>
              <w:t xml:space="preserve">▍DICA DO PROFESSOR — Que fidelidade é cobrada</w:t>
            </w:r>
          </w:p>
          <w:p>
            <w:pPr>
              <w:spacing w:after="90" w:line="288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Não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é pixel a pixel. O que se olha é: hierarquia (o preço final salta mais que o riscado?), ritmo (os espaçamentos são consistentes ou cada cartão tem o seu?), alinhamento (as colunas fecham?)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os quatro estados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.</w:t>
            </w:r>
          </w:p>
          <w:p>
            <w:pPr>
              <w:spacing w:after="9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Uma tela com fonte diferente e espaçamento coerente passa. Uma tela idêntica ao mockup que quebra ao carregar não passa.</w:t>
            </w:r>
          </w:p>
        </w:tc>
      </w:tr>
    </w:tbl>
    <w:p>
      <w:pPr>
        <w:spacing w:after="160" w:line="60" w:lineRule="exact"/>
      </w:pPr>
    </w:p>
    <w:p>
      <w:r>
        <w:br w:type="page"/>
      </w:r>
    </w:p>
    <w:p>
      <w:pPr>
        <w:pStyle w:val="Heading1"/>
        <w:spacing w:after="170" w:before="340"/>
        <w:jc w:val="left"/>
      </w:pPr>
      <w:r>
        <w:rPr>
          <w:rFonts w:ascii="Trebuchet MS" w:cs="Trebuchet MS" w:eastAsia="Trebuchet MS" w:hAnsi="Trebuchet MS"/>
          <w:b/>
          <w:bCs/>
          <w:color w:val="A6CE39"/>
          <w:sz w:val="30"/>
          <w:szCs w:val="30"/>
        </w:rPr>
        <w:t xml:space="preserve">▍</w:t>
      </w:r>
      <w:r>
        <w:rPr>
          <w:rFonts w:ascii="Trebuchet MS" w:cs="Trebuchet MS" w:eastAsia="Trebuchet MS" w:hAnsi="Trebuchet MS"/>
          <w:b/>
          <w:bCs/>
          <w:color w:val="232A60"/>
          <w:sz w:val="30"/>
          <w:szCs w:val="30"/>
        </w:rPr>
        <w:t xml:space="preserve">3. A API de produtos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 loja consome a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DummyJSON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uma API pública de produtos falsos: 194 produtos com imagem de verdade, 24 categorias, busca, ordenação e paginação. Sem cadastro, sem chave, sem limite prático — e com CORS liberado, então o navegador chama direto.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 quê</w:t>
            </w:r>
          </w:p>
        </w:tc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Listar com paginação</w:t>
            </w:r>
          </w:p>
        </w:tc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https://dummyjson.com/products?limit=12&amp;skip=0</w:t>
            </w:r>
          </w:p>
        </w:tc>
      </w:tr>
      <w:tr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Um produto</w:t>
            </w:r>
          </w:p>
        </w:tc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https://dummyjson.com/products/121</w:t>
            </w:r>
          </w:p>
        </w:tc>
      </w:tr>
      <w:tr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Buscar por texto</w:t>
            </w:r>
          </w:p>
        </w:tc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https://dummyjson.com/products/search?q=phone</w:t>
            </w:r>
          </w:p>
        </w:tc>
      </w:tr>
      <w:tr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Lista de categorias</w:t>
            </w:r>
          </w:p>
        </w:tc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https://dummyjson.com/products/category-list</w:t>
            </w:r>
          </w:p>
        </w:tc>
      </w:tr>
      <w:tr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Produtos de uma categoria</w:t>
            </w:r>
          </w:p>
        </w:tc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https://dummyjson.com/products/category/smartphones</w:t>
            </w:r>
          </w:p>
        </w:tc>
      </w:tr>
      <w:tr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Ordenar</w:t>
            </w:r>
          </w:p>
        </w:tc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…/products?sortBy=price&amp;order=asc</w:t>
            </w:r>
          </w:p>
        </w:tc>
      </w:tr>
      <w:tr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Pedir só alguns campos</w:t>
            </w:r>
          </w:p>
        </w:tc>
        <w:tc>
          <w:tcPr>
            <w:tcW w:type="dxa" w:w="3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…/products?select=id,title,price,thumbnail</w:t>
            </w:r>
          </w:p>
        </w:tc>
      </w:tr>
    </w:tbl>
    <w:p>
      <w:pPr>
        <w:spacing w:after="160" w:line="60" w:lineRule="exact"/>
      </w:pP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Antes de escrever qualquer código,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abra cada uma dessas URLs no navegador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. Você precisa ter visto a resposta com os próprios olhos para reconhecer quando a IA inventar um campo que não existe.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3.1 O que a API devolve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CE3" w:sz="4"/>
              <w:left w:val="single" w:color="232A60" w:sz="24"/>
              <w:bottom w:val="single" w:color="D9DCE3" w:sz="4"/>
              <w:right w:val="single" w:color="D9DCE3" w:sz="4"/>
            </w:tcBorders>
            <w:shd w:fill="F7F8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GET https://dummyjson.com/products?limit=2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"products": [                       // ← a lista vem DENTRO de products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"id": 121,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"title": "iPhone 5s",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"description": "The iPhone 5s is a classic smartphone...",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"category": "smartphones",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"price": 199.99,                // ← preço CHEIO, em dólar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"discountPercentage": 12.91,    // ← desconto a aplicar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"rating": 2.83,                 // ← número solto (na Fake Store é objeto)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"stock": 25,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"brand": "Apple",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"tags": ["smartphones", "apple"],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"thumbnail": "https://cdn.dummyjson.com/.../thumbnail.webp",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"images": ["...1.webp", "...2.webp", "...3.webp"],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"reviews": [ { "rating": 5, "comment": "...", "reviewerName": "..." } ],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"shippingInformation": "Ships in 1 month",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"warrantyInformation": "Lifetime warranty",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"returnPolicy": "60 days return policy"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],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"total": 194,                       // ← total de produtos, não da página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"skip": 0,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"limit": 2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60" w:lineRule="exact"/>
      </w:pP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3.2 Decisões já tomadas — não invente outras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Decisão desta atividade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Preço final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price × (1 − discountPercentage ÷ 100).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price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cru vira o valor riscado.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Moeda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 API cobra em dólar; a loja mostra em real com uma cotação fixa no código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const COTACAO = 5.20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) e formatação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Intl.NumberFormat('pt-BR', …)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Selo de desconto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só aparece a partir de 5%.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Imagem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thumbnail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na vitrine e no carrinho; o vetor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images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na galeria do detalhe.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Idioma dos dados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títulos, descrições e avaliações vêm em inglês e ficam em inglês. Traduz-se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0"/>
                <w:szCs w:val="20"/>
              </w:rPr>
              <w:t xml:space="preserve">interface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, não o conteúdo da API.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Paginação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12 produtos por página;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skip = (página − 1) × 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; o número de páginas sai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total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Carrinho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vive no navegador (contexto do React, opcionalmente espelhado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localStorage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). Não existe endpoint de pedido.</w:t>
            </w:r>
          </w:p>
        </w:tc>
      </w:tr>
    </w:tbl>
    <w:p>
      <w:pPr>
        <w:spacing w:after="160" w:line="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EDED" w:sz="4"/>
              <w:left w:val="single" w:color="B91C1C" w:sz="24"/>
              <w:bottom w:val="single" w:color="FDEDED" w:sz="4"/>
              <w:right w:val="single" w:color="FDEDED" w:sz="4"/>
            </w:tcBorders>
            <w:shd w:fill="FDED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B91C1C"/>
                <w:sz w:val="19"/>
                <w:szCs w:val="19"/>
              </w:rPr>
              <w:t xml:space="preserve">▍ATENÇÃO — Quatro pegadinhas desta API (a IA cai em todas)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A lista não é o corpo da resposta.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response.json()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devolve um objeto; os produtos estão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.products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. Um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.map()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direto no objeto quebra na hora.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São dois endpoints de categoria.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/products/category-list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devolve textos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"smartphones"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);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/products/categories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devolve objetos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{ slug, name, url 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). Modelos treinados na versão antiga da API confundem os dois e o filtro para de funcionar.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total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é o total do catálogo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, não o tamanho da página — é dele que sai a quantidade de páginas.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A Fake Store API é outra coisa.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Se a IA sugerir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fakestoreapi.com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, o campo de imagem vira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image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(singular) e a nota vira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rating.rate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. Misturar as duas é o erro mais comum desta atividade.</w:t>
            </w:r>
          </w:p>
        </w:tc>
      </w:tr>
    </w:tbl>
    <w:p>
      <w:pPr>
        <w:spacing w:after="160" w:line="60" w:lineRule="exact"/>
      </w:pP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Se a DummyJSON estiver fora do ar no dia, a alternativa aceita é a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Fake Store 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https://fakestoreapi.com/products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) — mas então o serviço precisa ser adaptado por inteiro, e isso vira registro no diário.</w:t>
      </w:r>
      <w:r>
        <w:rPr>
          <w:rStyle w:val="FootnoteReference"/>
        </w:rPr>
        <w:footnoteReference w:id="1"/>
      </w:r>
    </w:p>
    <w:p>
      <w:r>
        <w:br w:type="page"/>
      </w:r>
    </w:p>
    <w:p>
      <w:pPr>
        <w:pStyle w:val="Heading1"/>
        <w:spacing w:after="170" w:before="340"/>
        <w:jc w:val="left"/>
      </w:pPr>
      <w:r>
        <w:rPr>
          <w:rFonts w:ascii="Trebuchet MS" w:cs="Trebuchet MS" w:eastAsia="Trebuchet MS" w:hAnsi="Trebuchet MS"/>
          <w:b/>
          <w:bCs/>
          <w:color w:val="A6CE39"/>
          <w:sz w:val="30"/>
          <w:szCs w:val="30"/>
        </w:rPr>
        <w:t xml:space="preserve">▍</w:t>
      </w:r>
      <w:r>
        <w:rPr>
          <w:rFonts w:ascii="Trebuchet MS" w:cs="Trebuchet MS" w:eastAsia="Trebuchet MS" w:hAnsi="Trebuchet MS"/>
          <w:b/>
          <w:bCs/>
          <w:color w:val="232A60"/>
          <w:sz w:val="30"/>
          <w:szCs w:val="30"/>
        </w:rPr>
        <w:t xml:space="preserve">4. Requisitos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4.1 Rotas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precisa funcionar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Vitrine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lista paginada, busca, filtro por categoria, ordenação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/produtos/:id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Detalhe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carrega pelo id da URL; recarregar a página (F5) mantém o produto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/carrinho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Carrinho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itens, quantidades, remoção e resumo calculado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qualquer outra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mensagem e um caminho de volta para a vitrine</w:t>
            </w:r>
          </w:p>
        </w:tc>
      </w:tr>
    </w:tbl>
    <w:p>
      <w:pPr>
        <w:spacing w:after="160" w:line="60" w:lineRule="exact"/>
      </w:pP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Busca, categoria e página vivem na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/?busca=phone&amp;categoria=smartphones&amp;pagina=2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). É o que permite compartilhar um resultado e o que faz o botão "voltar" do navegador se comportar. Estado que só existe na memória some no F5.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4.2 Núcleo obrigatório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Projeto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React + Vite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com componentes em arquivos separados e pastas com nome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components/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pages/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services/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Camada de serviços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: todo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fetch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mora em um arquivo só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services/api.js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); nenhum componente conhece a URL da API;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Vitrine com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busca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(que espera você parar de digitar antes de disparar),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filtro por categoria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ordenação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paginação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Detalhe com galeria funcional (clicar na miniatura troca a imagem grande);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Carrinho com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contexto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compartilhado: adicionar da vitrine ou do detalhe, mudar quantidade, remover, e o contador do cabeçalho reagindo na hora;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Totais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derivados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da lista de itens — subtotal, desconto e total nunca são estado próprio;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Carregando, erro, vazio e inicial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em toda tela que fala com a rede;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Layout responsivo nas três larguras do mockup 05;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Console do navegador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limpo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: sem avisos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sem erros de rede não tratados.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4.3 Extensões — escolha pelo menos duas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Carrinho que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sobrevive ao F5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localStorage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), com o cuidado de ler uma vez e não a cada renderização;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Favoritos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com página própria;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Um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hook próprio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useProdutos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useDebounce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useCarrinho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) documentado no README;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Cancelamento de requisição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AbortController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quando o usuário digita rápido ou troca de página;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Tema claro/escuro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com contexto e persistência;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Acessibilidade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: navegação por teclado no menu e na galeria, textos alternativos reais nas imagens, foco visível;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Deploy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na Vercel ou Netlify, com o link no README.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EDED" w:sz="4"/>
              <w:left w:val="single" w:color="B91C1C" w:sz="24"/>
              <w:bottom w:val="single" w:color="FDEDED" w:sz="4"/>
              <w:right w:val="single" w:color="FDEDED" w:sz="4"/>
            </w:tcBorders>
            <w:shd w:fill="FDED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B91C1C"/>
                <w:sz w:val="19"/>
                <w:szCs w:val="19"/>
              </w:rPr>
              <w:t xml:space="preserve">▍ATENÇÃO — Fora de escopo</w:t>
            </w:r>
          </w:p>
          <w:p>
            <w:pPr>
              <w:spacing w:after="9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Não há login, não há checkout de verdade, não há back-end seu 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não se instala biblioteca de componentes prontos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(Bootstrap, Material UI, Tailwind, shadcn). O CSS é escrito à mão — com ajuda da IA, mas escrito. Pedir para a IA "usar Tailwind" é justamente a saída que esta atividade fecha.</w:t>
            </w:r>
          </w:p>
          <w:p>
            <w:pPr>
              <w:spacing w:after="9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Bibliotecas permitidas: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react-router-dom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e, se quiser,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axios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. Mais nada sem combinar antes.</w:t>
            </w:r>
          </w:p>
        </w:tc>
      </w:tr>
    </w:tbl>
    <w:p>
      <w:pPr>
        <w:spacing w:after="160" w:line="60" w:lineRule="exact"/>
      </w:pPr>
    </w:p>
    <w:p>
      <w:pPr>
        <w:pStyle w:val="Heading1"/>
        <w:spacing w:after="170" w:before="340"/>
        <w:jc w:val="left"/>
      </w:pPr>
      <w:r>
        <w:rPr>
          <w:rFonts w:ascii="Trebuchet MS" w:cs="Trebuchet MS" w:eastAsia="Trebuchet MS" w:hAnsi="Trebuchet MS"/>
          <w:b/>
          <w:bCs/>
          <w:color w:val="A6CE39"/>
          <w:sz w:val="30"/>
          <w:szCs w:val="30"/>
        </w:rPr>
        <w:t xml:space="preserve">▍</w:t>
      </w:r>
      <w:r>
        <w:rPr>
          <w:rFonts w:ascii="Trebuchet MS" w:cs="Trebuchet MS" w:eastAsia="Trebuchet MS" w:hAnsi="Trebuchet MS"/>
          <w:b/>
          <w:bCs/>
          <w:color w:val="232A60"/>
          <w:sz w:val="30"/>
          <w:szCs w:val="30"/>
        </w:rPr>
        <w:t xml:space="preserve">5. Trabalhando com IA sem virar refém dela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 diferença entre quem termina esta atividade em uma tarde e quem passa a semana caçando bug não está na ferramenta — as duas pessoas usam a mesma. Está no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tamanho do pedido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 na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leitura do que voltou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5.1 O ciclo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Contextualize.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Diga a versão (React 18 ou 19, Vite, react-router-dom v6), mostre a árvore de arquivos, cole o JSON real que a API devolveu e anexe a imagem da tela. Sem isso a IA escreve para um projeto imaginário.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Peça pequeno.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Um componente por vez. "Faça o e-commerce inteiro" devolve 400 linhas plausíveis que ninguém consegue depurar — inclusive você.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Leia e rode.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Antes de colar: entendi cada linha? Depois de colar: abri no navegador, testei o caminho feliz, o erro e o vazio?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Registre.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Prompt que funcionou vai para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PROMPTS.md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; erro que apareceu vai para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DIARIO-DA-IA.md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. Registrar depois nunca acontece.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5.2 As cinco partes de um prompt que funciona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 nesta atividade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Papel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"Você é uma pessoa desenvolvedora React sênior revisando o código de um aluno."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Contexto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versões, estrutura de pastas, o JSON real da API, a imagem da tela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"Escreva o componente CardProduto" — uma coisa só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"componente de função, sem bibliotecas de UI, CSS em arquivo separado, nada de índice como key"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Formato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"devolva o arquivo completo e depois explique em 3 frases as decisões que tomou"</w:t>
            </w:r>
          </w:p>
        </w:tc>
      </w:tr>
    </w:tbl>
    <w:p>
      <w:pPr>
        <w:spacing w:after="160" w:line="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CE3" w:sz="4"/>
              <w:left w:val="single" w:color="232A60" w:sz="24"/>
              <w:bottom w:val="single" w:color="D9DCE3" w:sz="4"/>
              <w:right w:val="single" w:color="D9DCE3" w:sz="4"/>
            </w:tcBorders>
            <w:shd w:fill="F7F8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Você é uma pessoa desenvolvedora React sênior.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Contexto: projeto React 18 com Vite e react-router-dom v6. Estrutura: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src/components/  src/pages/  src/services/api.js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 API devolve exatamente isto (colei a resposta real de /products?limit=1):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{ "products": [ { "id": 121, "title": "iPhone 5s", "price": 199.99,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"discountPercentage": 12.91, "rating": 2.83, "thumbnail": "..." } ],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"total": 194, "skip": 0, "limit": 1 }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Anexei a imagem do cartão como ele deve ficar.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Tarefa: escreva SÓ o componente CardProduto.jsx.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Restrições: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 componente de função, sem classes;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 recebe o produto por props, não busca dados sozinho;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 preço final = price * (1 - discountPercentage/100), convertido a real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pela constante COTACAO e formatado com Intl.NumberFormat('pt-BR');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 o selo de desconto só aparece a partir de 5%;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 o cartão inteiro é um &lt;Link&gt; para /produtos/:id;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 nenhuma biblioteca de UI; as classes CSS eu escrevo depois.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Formato: o arquivo completo e, depois, 3 frases explicando suas decisões.</w:t>
            </w:r>
          </w:p>
        </w:tc>
      </w:tr>
    </w:tbl>
    <w:p>
      <w:pPr>
        <w:spacing w:after="140" w:line="60" w:lineRule="exact"/>
      </w:pP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5.3 Mais três prompts que rendem nesta atividade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CE3" w:sz="4"/>
              <w:left w:val="single" w:color="232A60" w:sz="24"/>
              <w:bottom w:val="single" w:color="D9DCE3" w:sz="4"/>
              <w:right w:val="single" w:color="D9DCE3" w:sz="4"/>
            </w:tcBorders>
            <w:shd w:fill="F7F8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1. Traduzir a imagem em CSS — descrevendo, não mandando adivinhar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Anexei o mockup da vitrine. As cores são #232A60 (marca), #A6CE39 (ação),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#F4F5FA (fundo), #E3E6EF (borda). O cartão tem 282x444, canto de 12px.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Escreva o CSS da grade e do cartão, com 4 colunas acima de 1024px,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 entre 640 e 1024 e 1 abaixo. Use CSS puro com variáveis no :root.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Explique por que escolheu grid ou flex.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2. Revisão adversarial — o prompt mais útil de todos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Aqui está o meu ListaProdutos.jsx. Aja como revisor cético: aponte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vazamentos de memória, dependências erradas do useEffect, estado que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poderia ser derivado e casos de erro não tratados. Para cada achado,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diga como REPRODUZIR o problema no navegador. Não reescreva o arquivo.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3. Explicação sob medida — quando a resposta veio boa demais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Você me deu este useEffect. Explique linha a linha por que o array de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dependências é esse, o que acontece se eu esvaziá-lo e o que a função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 limpeza evita. Depois me dê UM exercício para eu testar se entendi.</w:t>
            </w:r>
          </w:p>
        </w:tc>
      </w:tr>
    </w:tbl>
    <w:p>
      <w:pPr>
        <w:spacing w:after="140" w:line="60" w:lineRule="exact"/>
      </w:pP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5.4 Prompts que dão errado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438"/>
      </w:tblGrid>
      <w:tr>
        <w:trPr>
          <w:tblHeader/>
        </w:trP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se pede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volta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que dói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"Faça um e-commerce em React"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um arquivo gigante com dados inventados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não usa a API, não segue o layout e não dá para depurar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"Deixa igual à imagem" (sem cores nem medidas)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um layout genérico de tutorial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 IA não tem conta-gotas; dê os valores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"Está dando erro, conserta"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uma reescrita que troca o bug de lugar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sem a mensagem e o arquivo, ela adivinha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"Usa a melhor biblioteca pra isso"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Tailwind, MUI, Redux, react-query…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instala dependência que você não sabe manter — e está fora do escopo</w:t>
            </w:r>
          </w:p>
        </w:tc>
      </w:tr>
      <w:tr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Aceitar a primeira resposta longa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código plausível e não testado</w:t>
            </w:r>
          </w:p>
        </w:tc>
        <w:tc>
          <w:tcPr>
            <w:tcW w:type="dxa" w:w="2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o custo aparece três horas depois, no bug que ninguém entende</w:t>
            </w:r>
          </w:p>
        </w:tc>
      </w:tr>
    </w:tbl>
    <w:p>
      <w:pPr>
        <w:spacing w:after="160" w:line="60" w:lineRule="exact"/>
      </w:pP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5.5 Os erros que a IA comete especificamente aqui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Cada linha cruza um modo de falha conhecido dessas ferramentas com o formato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real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desta API — as colunas do meio e da direita foram conferidas contra a resposta que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dummyjson.com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devolve hoje. Não é lista genérica de "cuidados com IA": é o que quebra neste projeto.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a IA escreve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 correção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data.map(...)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na resposta da lista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"data.map is not a function"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 lista está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data.products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produto.image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imagem quebrada em todo cartão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aqui o campo é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thumbnail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produto.rating.rate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erro de propriedade de undefined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na DummyJSON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rating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já é número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useEffect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sem array de dependências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requisição em laço infinito (veja a aba Rede)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array vazio para "uma vez", ou as dependências reais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key={index}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no map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campos e imagens trocando de lugar ao filtrar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key={produto.id}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fetch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sem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response.ok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erro 404 vira tela em branco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checar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response.ok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e lançar erro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useEffect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sem função de limpeza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aviso de atualização em componente desmontado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AbortController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ou um sinalizador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cancelado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Total do carrinho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useState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total desatualizado depois de remover item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calcular na renderização a partir dos itens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&lt;Switch&gt;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component={...}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erro de import do react-router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v6 usa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&lt;Routes&gt;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element={&lt;X /&gt;}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localStorage.getItem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no corpo do componente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leitura a cada renderização e piscar de tela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estado inicial preguiçoso ou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useEffect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no JSX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!important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no CSS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estilo não aplica; CSS vira briga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className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; resolver especificidade, não empilhar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!important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Componentes de classe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componentDidMount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código de 2017 no meio do projeto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peça explicitamente hooks e componentes de função</w:t>
            </w:r>
          </w:p>
        </w:tc>
      </w:tr>
    </w:tbl>
    <w:p>
      <w:pPr>
        <w:spacing w:after="160" w:line="60" w:lineRule="exact"/>
      </w:pP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5.6 Oito perguntas antes de aceitar qualquer resposta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Este código usa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a API que eu escolhi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com os campos que eu vi no navegador?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Consigo explicar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cada linha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— inclusive as que "só funcionam"?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Tem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useEffect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? Então: o array de dependências está certo e existe limpeza?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Tem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? Então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é um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id estável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não o índice?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Algum estado aqui poderia ser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calculado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a partir de outro?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O que essa tela mostra se a rede cair? E se a resposta vier vazia?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Instalou alguma biblioteca? Eu autorizei? Ela está no escopo?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Rodei no navegador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de pedir a próxima coisa?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EDED" w:sz="4"/>
              <w:left w:val="single" w:color="B91C1C" w:sz="24"/>
              <w:bottom w:val="single" w:color="FDEDED" w:sz="4"/>
              <w:right w:val="single" w:color="FDEDED" w:sz="4"/>
            </w:tcBorders>
            <w:shd w:fill="FDED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B91C1C"/>
                <w:sz w:val="19"/>
                <w:szCs w:val="19"/>
              </w:rPr>
              <w:t xml:space="preserve">▍ATENÇÃO — O limite</w:t>
            </w:r>
          </w:p>
          <w:p>
            <w:pPr>
              <w:spacing w:after="9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Usar IA nesta atividade é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obrigatório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— o objetivo é justamente aprender a trabalhar com ela. O que não vale é entregar o que você não entende.</w:t>
            </w:r>
          </w:p>
          <w:p>
            <w:pPr>
              <w:spacing w:after="9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Um projeto menor, escrito devagar e explicável, vale mais do que um projeto completo que você viu nascer sem entender. Se faltar tempo,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corte extensão, não compreensão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.</w:t>
            </w:r>
          </w:p>
        </w:tc>
      </w:tr>
    </w:tbl>
    <w:p>
      <w:pPr>
        <w:spacing w:after="160" w:line="60" w:lineRule="exact"/>
      </w:pPr>
    </w:p>
    <w:p>
      <w:r>
        <w:br w:type="page"/>
      </w:r>
    </w:p>
    <w:p>
      <w:pPr>
        <w:pStyle w:val="Heading1"/>
        <w:spacing w:after="170" w:before="340"/>
        <w:jc w:val="left"/>
      </w:pPr>
      <w:r>
        <w:rPr>
          <w:rFonts w:ascii="Trebuchet MS" w:cs="Trebuchet MS" w:eastAsia="Trebuchet MS" w:hAnsi="Trebuchet MS"/>
          <w:b/>
          <w:bCs/>
          <w:color w:val="A6CE39"/>
          <w:sz w:val="30"/>
          <w:szCs w:val="30"/>
        </w:rPr>
        <w:t xml:space="preserve">▍</w:t>
      </w:r>
      <w:r>
        <w:rPr>
          <w:rFonts w:ascii="Trebuchet MS" w:cs="Trebuchet MS" w:eastAsia="Trebuchet MS" w:hAnsi="Trebuchet MS"/>
          <w:b/>
          <w:bCs/>
          <w:color w:val="232A60"/>
          <w:sz w:val="30"/>
          <w:szCs w:val="30"/>
        </w:rPr>
        <w:t xml:space="preserve">6. Roteiro sugerido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Oito etapas, cada uma com um ponto de conferência. Faça um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commit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ao fim de cada uma: é assim que o histórico conta a história, e é assim que você tem para onde voltar quando a IA te levar para um beco.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6.1 Etapa 0 — nascer 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CE3" w:sz="4"/>
              <w:left w:val="single" w:color="232A60" w:sz="24"/>
              <w:bottom w:val="single" w:color="D9DCE3" w:sz="4"/>
              <w:right w:val="single" w:color="D9DCE3" w:sz="4"/>
            </w:tcBorders>
            <w:shd w:fill="F7F8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 create vite@latest vitrine-alegre -- --template react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ele vai perguntar qual linter usar (Oxlint ou ESLint). Qualquer um serve;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a flag --no-eslint responde "Oxlint" sozinha e pula a pergunta.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cd vitrine-alegre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 install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 install react-router-dom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 run dev          # abre em http://localhost:5173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limpe o que veio de exemplo: App.jsx, App.css e o conteúdo de index.css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crie as pastas: src/components  src/pages  src/services  src/context</w:t>
            </w:r>
          </w:p>
        </w:tc>
      </w:tr>
    </w:tbl>
    <w:p>
      <w:pPr>
        <w:spacing w:after="140" w:line="60" w:lineRule="exact"/>
      </w:pP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create-vite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de hoje entrega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React 19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. Está tudo certo: nada nesta atividade muda entre 18 e 19. Se você quiser o mesmo ambiente dos projetos dos módulos, fixe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react-dom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18.3.1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package.json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npm install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✅  Ponto de conferência: a página padrão do Vite abre no navegador e o terminal não mostra erro.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6.2 Etapa 1 — a camada de serviços, antes de qualquer tela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Um arquivo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src/services/api.js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com funções que devolvem dados já prontos para a interface: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listarProdutos({ pagina, busca, categoria, ordenacao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buscarProduto(id)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listarCategorias()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. Nenhum componente do projeto deve conhecer o endereço da API.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Peça à IA para escrever esse arquivo com verificação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response.ok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 mensagens de erro em português. Depois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teste no navegador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antes de existir qualquer componente: importe e chame a função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App.jsx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com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console.log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✅  Ponto de conferência: o console do navegador mostra os 12 primeiros produtos.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6.3 Etapa 2 — um cartão, estático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Copie do navegador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objeto de produto real e cole-o direto no componente. Sem rede, sem estado: só JSX e CSS até o cartão ficar igual ao do mockup — inclusive o selo de desconto, o preço riscado e as estrelas.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É aqui que nasce a maior parte do CSS do projeto. Vale gastar tempo: as medidas do guia visual estão na página anterior, e a IA transforma descrição em CSS muito melhor do que transforma "faz bonito".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✅  Ponto de conferência: o cartão isolado na tela é indistinguível do cartão do mockup 01.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6.4 Etapa 3 — a lista de verdade, com os quatro estados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Agora sim: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useEffect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chamando o serviço,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useState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para produtos, carregando e erro. Renderize os quatro estados do mockup 04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antes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de mexer em filtro ou paginação — e teste os quatro de propósito: desligue o wi-fi, troque a URL da API por uma errada, force uma busca sem resultado.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✅  Ponto de conferência: os quatro estados aparecem sob demanda, e a aba Rede mostra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uma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requisição por carregamento — não um laço.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6.5 Etapa 4 — busca, categoria, ordenação e paginação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Tudo na URL. A busca só dispara depois que o usuário para de digitar (400 ms). Trocar de categoria ou de busca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volta para a página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— esse é o bug clássico desta etapa, e a IA raramente lembra dele sozinha.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✅  Ponto de conferência: copiar a URL, abrir em outra aba e cair exatamente no mesmo resultado.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6.6 Etapa 5 — a página de detalhe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Rota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/produtos/:id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dados buscados pelo id da URL (nunca passados por navegação — F5 tem que funcionar), galeria com miniaturas, e os quatro estados de novo, agora para um produto só. Um id inexistente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/produtos/99999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) precisa mostrar erro, não tela branca.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✅  Ponto de conferência: F5 na página de detalhe recarrega o mesmo produto; um id inválido mostra erro tratado.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6.7 Etapa 6 — o carrinho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Um contexto com a lista de itens e as ações de adicionar, mudar quantidade e remover. O contador do cabeçalho e a página do carrinho leem do mesmo lugar. Adicionar um produto que já está no carrinho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soma quantidade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não duplica a linha.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Subtotal, desconto e total são calculados na renderização. Se você viu a IA criar um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useState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para o total, esse é um achado para o diário.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✅  Ponto de conferência: adicionar da vitrine e do detalhe, mudar quantidade, remover — e o contador do cabeçalho acompanhando.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6.8 Etapa 7 — as três larguras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Abra as ferramentas de desenvolvedor, ative o modo dispositivo e trabalhe em 360, 768 e 1440 px. A grade muda de colunas, o cabeçalho encolhe, o resumo do carrinho vira barra fixa. Nada de rolagem horizontal em nenhuma largura.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✅  Ponto de conferência: as três larguras do mockup 05, sem rolagem lateral e sem texto cortado.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6.9 Etapa 8 — o que fica depois</w:t>
      </w:r>
    </w:p>
    <w:p>
      <w:pPr>
        <w:spacing w:after="140" w:line="288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PROMPTS.md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DIARIO-DA-IA.md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fechados, console limpo,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sem erro. Se for fazer deploy, é aqui.</w:t>
      </w:r>
    </w:p>
    <w:p>
      <w:r>
        <w:br w:type="page"/>
      </w:r>
    </w:p>
    <w:p>
      <w:pPr>
        <w:pStyle w:val="Heading1"/>
        <w:spacing w:after="170" w:before="340"/>
        <w:jc w:val="left"/>
      </w:pPr>
      <w:r>
        <w:rPr>
          <w:rFonts w:ascii="Trebuchet MS" w:cs="Trebuchet MS" w:eastAsia="Trebuchet MS" w:hAnsi="Trebuchet MS"/>
          <w:b/>
          <w:bCs/>
          <w:color w:val="A6CE39"/>
          <w:sz w:val="30"/>
          <w:szCs w:val="30"/>
        </w:rPr>
        <w:t xml:space="preserve">▍</w:t>
      </w:r>
      <w:r>
        <w:rPr>
          <w:rFonts w:ascii="Trebuchet MS" w:cs="Trebuchet MS" w:eastAsia="Trebuchet MS" w:hAnsi="Trebuchet MS"/>
          <w:b/>
          <w:bCs/>
          <w:color w:val="232A60"/>
          <w:sz w:val="30"/>
          <w:szCs w:val="30"/>
        </w:rPr>
        <w:t xml:space="preserve">7. Os dois arquivos de registro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Eles não são burocracia: são a prova de autoria e, na prática, o material de estudo mais útil que você vai levar desta atividade. Escreva-os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enquanto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trabalha.</w:t>
      </w: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7.1 PROMPTS.md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Os prompts que produziram código no projeto — não todos, os que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funcionaram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CE3" w:sz="4"/>
              <w:left w:val="single" w:color="232A60" w:sz="24"/>
              <w:bottom w:val="single" w:color="D9DCE3" w:sz="4"/>
              <w:right w:val="single" w:color="D9DCE3" w:sz="4"/>
            </w:tcBorders>
            <w:shd w:fill="F7F8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## Etapa 2 — CardProduto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**Prompt** (anexei a imagem do cartão):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Você é uma pessoa desenvolvedora React sênior. Contexto: React 18 + Vite...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Escreva SÓ o CardProduto.jsx. Restrições: componente de função, ...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**Ferramenta**: Claude · **Tentativas até funcionar**: 2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**O que voltou**: componente correto, mas usando `produto.image`.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**O que eu mudei**: troquei para `thumbnail` e ajustei o cálculo do preço,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que vinha sem a conversão para real.</w:t>
            </w:r>
          </w:p>
        </w:tc>
      </w:tr>
    </w:tbl>
    <w:p>
      <w:pPr>
        <w:spacing w:after="140" w:line="60" w:lineRule="exact"/>
      </w:pPr>
    </w:p>
    <w:p>
      <w:pPr>
        <w:pStyle w:val="Heading2"/>
        <w:spacing w:after="130" w:before="260"/>
        <w:jc w:val="left"/>
      </w:pPr>
      <w:r>
        <w:rPr>
          <w:rFonts w:ascii="Trebuchet MS" w:cs="Trebuchet MS" w:eastAsia="Trebuchet MS" w:hAnsi="Trebuchet MS"/>
          <w:b/>
          <w:bCs/>
          <w:color w:val="3D468C"/>
          <w:sz w:val="25"/>
          <w:szCs w:val="25"/>
        </w:rPr>
        <w:t xml:space="preserve">7.2 DIARIO-DA-IA.md</w:t>
      </w:r>
    </w:p>
    <w:p>
      <w:pPr>
        <w:spacing w:after="140" w:line="28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Pelo menos cinco entradas.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Cada uma é um erro que a IA cometeu, como você percebeu e o que fez. Um diário vazio significa uma de duas coisas: ou você não usou IA, ou não leu o que ela escreveu — e a segunda é bem mais provável.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CE3" w:sz="4"/>
              <w:left w:val="single" w:color="232A60" w:sz="24"/>
              <w:bottom w:val="single" w:color="D9DCE3" w:sz="4"/>
              <w:right w:val="single" w:color="D9DCE3" w:sz="4"/>
            </w:tcBorders>
            <w:shd w:fill="F7F8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## Erro 3 — laço infinito de requisições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**Onde**: ListaProdutos.jsx, etapa 3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**O que a IA escreveu**: um useEffect sem array de dependências.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**Como percebi**: a aba Rede do navegador não parava de acumular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requisições para /products, e o ventilador do notebook ligou.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**Por que acontece**: sem array, o efeito roda depois de toda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renderização; ele chama setState, que renderiza de novo, que roda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 efeito de novo.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**Correção**: array [pagina, busca, categoria] — as coisas que, quando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mudam, realmente exigem buscar de novo.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**O que aprendi**: o array de dependências não é enfeite; é a pergunta</w:t>
            </w:r>
          </w:p>
          <w:p>
            <w:pPr>
              <w:spacing w:after="0" w:line="230" w:lineRule="exact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"quando isto precisa acontecer de novo?".</w:t>
            </w:r>
          </w:p>
        </w:tc>
      </w:tr>
    </w:tbl>
    <w:p>
      <w:pPr>
        <w:spacing w:after="140" w:line="60" w:lineRule="exact"/>
      </w:pPr>
    </w:p>
    <w:p>
      <w:pPr>
        <w:pStyle w:val="Heading1"/>
        <w:spacing w:after="170" w:before="340"/>
        <w:jc w:val="left"/>
      </w:pPr>
      <w:r>
        <w:rPr>
          <w:rFonts w:ascii="Trebuchet MS" w:cs="Trebuchet MS" w:eastAsia="Trebuchet MS" w:hAnsi="Trebuchet MS"/>
          <w:b/>
          <w:bCs/>
          <w:color w:val="A6CE39"/>
          <w:sz w:val="30"/>
          <w:szCs w:val="30"/>
        </w:rPr>
        <w:t xml:space="preserve">▍</w:t>
      </w:r>
      <w:r>
        <w:rPr>
          <w:rFonts w:ascii="Trebuchet MS" w:cs="Trebuchet MS" w:eastAsia="Trebuchet MS" w:hAnsi="Trebuchet MS"/>
          <w:b/>
          <w:bCs/>
          <w:color w:val="232A60"/>
          <w:sz w:val="30"/>
          <w:szCs w:val="30"/>
        </w:rPr>
        <w:t xml:space="preserve">8. Checklist antes de considerar pronto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Clonei o repositório em outra pasta, rodei o README </w:t>
      </w:r>
      <w:r>
        <w:rPr>
          <w:rFonts w:ascii="Calibri" w:cs="Calibri" w:eastAsia="Calibri" w:hAnsi="Calibri"/>
          <w:b/>
          <w:bCs/>
          <w:i w:val="false"/>
          <w:iCs w:val="false"/>
          <w:color w:val="2E2E2E"/>
          <w:sz w:val="22"/>
          <w:szCs w:val="22"/>
        </w:rPr>
        <w:t xml:space="preserve">ao pé da letra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 o app subiu;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As três telas batem com os mockups em hierarquia, espaçamento e estados;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Os quatro estados aparecem de verdade — eu testei desligando a rede;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Nenhum aviso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 nenhum erro vermelho no console;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Busca, categoria e página estão na URL e sobrevivem ao F5;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O carrinho soma quantidade em vez de duplicar linha, e os totais fecham na calculadora;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As três larguras funcionam, sem rolagem horizontal;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termina sem erro;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PROMPTS.md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B2C4D"/>
          <w:sz w:val="20"/>
          <w:szCs w:val="20"/>
          <w:shd w:fill="F1F2F4" w:val="clear"/>
        </w:rPr>
        <w:t xml:space="preserve">DIARIO-DA-IA.md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 estão preenchidos, com cinco erros reais;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2E2E"/>
          <w:sz w:val="22"/>
          <w:szCs w:val="22"/>
        </w:rPr>
        <w:t xml:space="preserve">Abri um arquivo qualquer do projeto ao acaso e consegui explicar o que ele faz.</w:t>
      </w:r>
    </w:p>
    <w:p>
      <w:pPr>
        <w:pStyle w:val="Heading1"/>
        <w:spacing w:after="170" w:before="340"/>
        <w:jc w:val="left"/>
      </w:pPr>
      <w:r>
        <w:rPr>
          <w:rFonts w:ascii="Trebuchet MS" w:cs="Trebuchet MS" w:eastAsia="Trebuchet MS" w:hAnsi="Trebuchet MS"/>
          <w:b/>
          <w:bCs/>
          <w:color w:val="A6CE39"/>
          <w:sz w:val="30"/>
          <w:szCs w:val="30"/>
        </w:rPr>
        <w:t xml:space="preserve">▍</w:t>
      </w:r>
      <w:r>
        <w:rPr>
          <w:rFonts w:ascii="Trebuchet MS" w:cs="Trebuchet MS" w:eastAsia="Trebuchet MS" w:hAnsi="Trebuchet MS"/>
          <w:b/>
          <w:bCs/>
          <w:color w:val="232A60"/>
          <w:sz w:val="30"/>
          <w:szCs w:val="30"/>
        </w:rPr>
        <w:t xml:space="preserve">9. Erros comuns: diagnóstico rápido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00"/>
        <w:gridCol w:w="3238"/>
      </w:tblGrid>
      <w:tr>
        <w:trPr>
          <w:tblHeader/>
        </w:trP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232A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Tela branca e um erro vermelho no console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erro de renderização — quase sempre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.map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em algo que não é vetor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leia a primeira linha do erro; ela diz o arquivo e a linha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"products is not defined"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desestruturação da resposta errada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const { products } = await response.json()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Todas as imagens quebradas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campo errado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image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em vez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thumbnail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confira o JSON real no navegador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Requisições sem parar na aba Rede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useEffect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sem array de dependências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declare as dependências reais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 busca dispara a cada tecla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falta o atraso (debounce)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espere 400 ms sem digitação antes de chamar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Filtro aplicado e a página continua na 5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página não voltou para 1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ao mudar busca ou categoria,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pagina = 1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F5 na rota de detalhe dá 404 no deploy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servidor não redireciona para o index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configurar reescrita para SPA na Vercel/Netlify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Total do carrinho errado depois de remover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total guardado em estado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calcular a partir dos itens na renderização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Estilo não aplica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class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em vez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className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, ou seletor mais específico vencendo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corrigir o atributo; resolver especificidade sem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!important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Rolagem horizontal no celular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largura fixa em px em algum contêiner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18"/>
                <w:szCs w:val="18"/>
                <w:shd w:fill="F1F2F4" w:val="clear"/>
              </w:rPr>
              <w:t xml:space="preserve">max-width: 100%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 e medidas relativas</w:t>
            </w:r>
          </w:p>
        </w:tc>
      </w:tr>
      <w:tr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Erro de CORS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endereço da API digitado errado</w:t>
            </w:r>
          </w:p>
        </w:tc>
        <w:tc>
          <w:tcPr>
            <w:tcW w:type="dxa" w:w="31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0"/>
                <w:szCs w:val="20"/>
              </w:rPr>
              <w:t xml:space="preserve">a DummyJSON libera CORS; o erro costuma ser URL torta</w:t>
            </w:r>
          </w:p>
        </w:tc>
      </w:tr>
    </w:tbl>
    <w:p>
      <w:pPr>
        <w:spacing w:after="160" w:line="6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1EDFB" w:sz="4"/>
              <w:left w:val="single" w:color="6D28D9" w:sz="24"/>
              <w:bottom w:val="single" w:color="F1EDFB" w:sz="4"/>
              <w:right w:val="single" w:color="F1EDFB" w:sz="4"/>
            </w:tcBorders>
            <w:shd w:fill="F1ED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6D28D9"/>
                <w:sz w:val="19"/>
                <w:szCs w:val="19"/>
              </w:rPr>
              <w:t xml:space="preserve">▍PARA SABER MAIS — Materiais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mockups/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— as seis telas em alta resolução, ao lado deste PDF;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Módulos 5 a 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— props e listas, estado e eventos,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useEffect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e dados remotos, serviços, e rotas com React Router: é tudo que esta atividade cobra;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Projeto Pokédex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(módulo 7) — o mesmo caminho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B2C4D"/>
                <w:sz w:val="20"/>
                <w:szCs w:val="20"/>
                <w:shd w:fill="F1F2F4" w:val="clear"/>
              </w:rPr>
              <w:t xml:space="preserve">useEffect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+ API, com o passo a passo já andado;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dummyjson.com/docs/products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— a documentação da API;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2E2E"/>
                <w:sz w:val="22"/>
                <w:szCs w:val="22"/>
              </w:rPr>
              <w:t xml:space="preserve">react.dev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2E2E"/>
                <w:sz w:val="22"/>
                <w:szCs w:val="22"/>
              </w:rPr>
              <w:t xml:space="preserve"> — a referência oficial de hooks; use-a para conferir o que a IA afirmar.</w:t>
            </w:r>
          </w:p>
        </w:tc>
      </w:tr>
    </w:tbl>
    <w:p>
      <w:pPr>
        <w:spacing w:after="160" w:line="60" w:lineRule="exact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50" w:right="1134" w:bottom="125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3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color w:val="6B7280"/>
        <w:sz w:val="17"/>
        <w:szCs w:val="17"/>
      </w:rPr>
      <w:t xml:space="preserve">Ifes — Campus de Alegre  ·  TADS Presencial  ·  Prof. Cleziel Franzoni da Costa</w:t>
    </w:r>
    <w:r>
      <w:rPr>
        <w:rFonts w:ascii="Calibri" w:cs="Calibri" w:eastAsia="Calibri" w:hAnsi="Calibri"/>
        <w:color w:val="6B7280"/>
        <w:sz w:val="17"/>
        <w:szCs w:val="17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 w:line="240"/>
      </w:pPr>
      <w:r>
        <w:rPr>
          <w:rStyle w:val="FootnoteReference"/>
        </w:rPr>
        <w:footnoteRef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Vale abrir o console de rede do navegador (aba Network) enquanto a página carrega: ver a requisição, o status e o corpo da resposta é o jeito mais rápido de descobrir se o problema é seu, da IA ou da API.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3" w:sz="6" w:space="3"/>
      </w:pBdr>
      <w:tabs>
        <w:tab w:val="right" w:pos="9638"/>
      </w:tabs>
      <w:spacing w:after="0"/>
    </w:pPr>
    <w:r>
      <w:rPr>
        <w:rFonts w:ascii="Trebuchet MS" w:cs="Trebuchet MS" w:eastAsia="Trebuchet MS" w:hAnsi="Trebuchet MS"/>
        <w:color w:val="6B7280"/>
        <w:sz w:val="17"/>
        <w:szCs w:val="17"/>
      </w:rPr>
      <w:t xml:space="preserve">Desenvolvimento Front-End II</w:t>
    </w:r>
    <w:r>
      <w:rPr>
        <w:rFonts w:ascii="Trebuchet MS" w:cs="Trebuchet MS" w:eastAsia="Trebuchet MS" w:hAnsi="Trebuchet MS"/>
        <w:b/>
        <w:bCs/>
        <w:color w:val="232A60"/>
        <w:sz w:val="17"/>
        <w:szCs w:val="17"/>
      </w:rPr>
      <w:t xml:space="preserve">	Atividade — Vitrine Alegre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ecf0db1b573735dd9877d7b6af2c1b4021961fa.png"/><Relationship Id="rId12" Type="http://schemas.openxmlformats.org/officeDocument/2006/relationships/image" Target="media/2af22a07fd7872c7ba72102bf0c146d469575f45.png"/><Relationship Id="rId13" Type="http://schemas.openxmlformats.org/officeDocument/2006/relationships/image" Target="media/97e8994244db5edcf88a73278ce21e3cdea45b67.png"/><Relationship Id="rId14" Type="http://schemas.openxmlformats.org/officeDocument/2006/relationships/image" Target="media/e855f19d08585ea11314706c85e17b7d5e74785b.png"/><Relationship Id="rId15" Type="http://schemas.openxmlformats.org/officeDocument/2006/relationships/image" Target="media/da6a868367cd3e28fedc74b6472ecd35d1668829.png"/><Relationship Id="rId16" Type="http://schemas.openxmlformats.org/officeDocument/2006/relationships/image" Target="media/89fa5bb715da877584d08a8f5d30f10e5e4be3af.png"/><Relationship Id="rId17" Type="http://schemas.openxmlformats.org/officeDocument/2006/relationships/image" Target="media/3f4f71b4cbd1cee52be9bae395eef9eb0ed1c914.png"/><Relationship Id="rId18" Type="http://schemas.openxmlformats.org/officeDocument/2006/relationships/image" Target="media/0721b9c31afb38332fa7f2cc8621e26e9b59164a.png"/><Relationship Id="rId19" Type="http://schemas.openxmlformats.org/officeDocument/2006/relationships/image" Target="media/a543dc8018d81c0effcba0cdbfb4cc855bb8d25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Desenvolvimento Front-End II — Semana : Vitrine Alegre</dc:title>
  <dc:creator>Prof. Cleziel Franzoni da Costa</dc:creator>
  <cp:lastModifiedBy>Un-named</cp:lastModifiedBy>
  <cp:revision>1</cp:revision>
  <dcterms:created xsi:type="dcterms:W3CDTF">2026-09-02T15:58:26.713Z</dcterms:created>
  <dcterms:modified xsi:type="dcterms:W3CDTF">2026-09-02T15:58:26.714Z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