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:rsidR="00D80996" w:rsidRDefault="00D80996" w:rsidP="00D80996">
      <w:pPr>
        <w:pStyle w:val="14"/>
        <w:ind w:firstLine="0"/>
        <w:jc w:val="center"/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D80996" w:rsidRDefault="006A150C" w:rsidP="00D80996">
      <w:pPr>
        <w:pStyle w:val="14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58"/>
      </w:tblGrid>
      <w:tr w:rsidR="00D80996" w:rsidRPr="00A46AC7" w:rsidTr="00D80996">
        <w:trPr>
          <w:trHeight w:val="1890"/>
        </w:trPr>
        <w:tc>
          <w:tcPr>
            <w:tcW w:w="4272" w:type="dxa"/>
            <w:hideMark/>
          </w:tcPr>
          <w:p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:rsidTr="00D80996">
        <w:trPr>
          <w:trHeight w:val="1890"/>
        </w:trPr>
        <w:tc>
          <w:tcPr>
            <w:tcW w:w="4272" w:type="dxa"/>
            <w:hideMark/>
          </w:tcPr>
          <w:p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8E2C1F" w:rsidRDefault="008E2C1F" w:rsidP="00B95BC7">
      <w:pPr>
        <w:ind w:firstLine="0"/>
        <w:rPr>
          <w:rFonts w:cs="Times New Roman"/>
          <w:szCs w:val="28"/>
        </w:rPr>
      </w:pPr>
    </w:p>
    <w:p w:rsidR="00D80996" w:rsidRPr="004F00F1" w:rsidRDefault="00D80996" w:rsidP="00B95BC7">
      <w:pPr>
        <w:ind w:firstLine="0"/>
        <w:rPr>
          <w:rFonts w:cs="Times New Roman"/>
          <w:szCs w:val="28"/>
        </w:rPr>
      </w:pP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A645D" w:rsidRDefault="00AA645D" w:rsidP="00C5661A">
      <w:pPr>
        <w:pStyle w:val="14"/>
        <w:ind w:firstLine="0"/>
        <w:jc w:val="center"/>
        <w:rPr>
          <w:b/>
        </w:rPr>
      </w:pPr>
      <w:bookmarkStart w:id="0" w:name="_gjdgxs" w:colFirst="0" w:colLast="0"/>
      <w:bookmarkEnd w:id="0"/>
    </w:p>
    <w:p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82D" w:rsidRDefault="001E082D" w:rsidP="001E082D">
          <w:pPr>
            <w:pStyle w:val="afe"/>
            <w:spacing w:before="0" w:line="360" w:lineRule="auto"/>
          </w:pPr>
        </w:p>
        <w:p w:rsidR="00874850" w:rsidRDefault="000931D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931D6">
            <w:fldChar w:fldCharType="begin"/>
          </w:r>
          <w:r w:rsidR="001E082D">
            <w:instrText xml:space="preserve"> TOC \o "1-3" \h \z \u </w:instrText>
          </w:r>
          <w:r w:rsidRPr="000931D6">
            <w:fldChar w:fldCharType="separate"/>
          </w:r>
          <w:hyperlink w:anchor="_Toc527183266" w:history="1"/>
        </w:p>
        <w:p w:rsidR="00874850" w:rsidRDefault="000931D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:rsidR="00874850" w:rsidRDefault="000931D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:rsidR="00874850" w:rsidRDefault="000931D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0931D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0931D6">
              <w:rPr>
                <w:noProof/>
                <w:webHidden/>
              </w:rPr>
            </w:r>
            <w:r w:rsidR="000931D6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0931D6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0931D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0931D6">
              <w:rPr>
                <w:noProof/>
                <w:webHidden/>
              </w:rPr>
            </w:r>
            <w:r w:rsidR="000931D6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0931D6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0931D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0931D6">
              <w:rPr>
                <w:noProof/>
                <w:webHidden/>
              </w:rPr>
            </w:r>
            <w:r w:rsidR="000931D6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0931D6">
              <w:rPr>
                <w:noProof/>
                <w:webHidden/>
              </w:rPr>
              <w:fldChar w:fldCharType="end"/>
            </w:r>
          </w:hyperlink>
        </w:p>
        <w:p w:rsidR="00874850" w:rsidRDefault="000931D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82D" w:rsidRDefault="000931D6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D3018" w:rsidRPr="0015241B" w:rsidRDefault="0015241B" w:rsidP="0015241B">
      <w:pPr>
        <w:pStyle w:val="1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:rsidR="001F41DC" w:rsidRPr="0015241B" w:rsidRDefault="0015241B" w:rsidP="00395A33">
      <w:pPr>
        <w:pStyle w:val="10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:rsidR="00D45140" w:rsidRPr="00D80996" w:rsidRDefault="00D45140" w:rsidP="00D45140"/>
    <w:p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:rsidR="006A557C" w:rsidRPr="005B1B4E" w:rsidRDefault="006A557C" w:rsidP="0090426F">
      <w:pPr>
        <w:pStyle w:val="ac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0931D6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0931D6">
        <w:rPr>
          <w:noProof/>
        </w:rPr>
        <w:fldChar w:fldCharType="separate"/>
      </w:r>
      <w:r w:rsidR="00D94E09">
        <w:rPr>
          <w:noProof/>
        </w:rPr>
        <w:t>1</w:t>
      </w:r>
      <w:r w:rsidR="000931D6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b"/>
        <w:tblW w:w="0" w:type="auto"/>
        <w:tblLook w:val="04A0"/>
      </w:tblPr>
      <w:tblGrid>
        <w:gridCol w:w="3088"/>
        <w:gridCol w:w="2394"/>
        <w:gridCol w:w="4240"/>
      </w:tblGrid>
      <w:tr w:rsidR="002D721E" w:rsidRPr="00013A98" w:rsidTr="00D45140">
        <w:trPr>
          <w:trHeight w:val="362"/>
        </w:trPr>
        <w:tc>
          <w:tcPr>
            <w:tcW w:w="3088" w:type="dxa"/>
            <w:vAlign w:val="center"/>
          </w:tcPr>
          <w:p w:rsidR="002D721E" w:rsidRPr="00013A98" w:rsidRDefault="002D721E" w:rsidP="00846324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394" w:type="dxa"/>
          </w:tcPr>
          <w:p w:rsidR="002D721E" w:rsidRPr="00013A98" w:rsidRDefault="002D721E" w:rsidP="00DE01D0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 w:rsidR="00DE01D0"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240" w:type="dxa"/>
            <w:vAlign w:val="center"/>
          </w:tcPr>
          <w:p w:rsidR="002D721E" w:rsidRPr="00013A98" w:rsidRDefault="002D721E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2D721E" w:rsidRPr="00013A98" w:rsidTr="00D45140">
        <w:trPr>
          <w:trHeight w:val="1474"/>
        </w:trPr>
        <w:tc>
          <w:tcPr>
            <w:tcW w:w="3088" w:type="dxa"/>
          </w:tcPr>
          <w:p w:rsidR="002D721E" w:rsidRPr="00013A98" w:rsidRDefault="002D721E" w:rsidP="00846324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</w:t>
            </w:r>
            <w:r w:rsidR="008A6385" w:rsidRPr="00013A98">
              <w:rPr>
                <w:rFonts w:cs="Times New Roman"/>
                <w:sz w:val="26"/>
                <w:szCs w:val="26"/>
                <w:lang w:val="en-US"/>
              </w:rPr>
              <w:t>()</w:t>
            </w:r>
          </w:p>
        </w:tc>
        <w:tc>
          <w:tcPr>
            <w:tcW w:w="2394" w:type="dxa"/>
          </w:tcPr>
          <w:p w:rsidR="002D721E" w:rsidRPr="00013A98" w:rsidRDefault="002D721E" w:rsidP="00846324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4240" w:type="dxa"/>
          </w:tcPr>
          <w:p w:rsidR="002D721E" w:rsidRPr="00013A98" w:rsidRDefault="002D721E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D721E" w:rsidRPr="00013A98" w:rsidTr="00D45140">
        <w:trPr>
          <w:trHeight w:val="1474"/>
        </w:trPr>
        <w:tc>
          <w:tcPr>
            <w:tcW w:w="3088" w:type="dxa"/>
          </w:tcPr>
          <w:p w:rsidR="002D721E" w:rsidRPr="00013A98" w:rsidRDefault="002D721E" w:rsidP="00846324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proofErr w:type="spellEnd"/>
            <w:r w:rsidR="008A6385" w:rsidRPr="00013A98">
              <w:rPr>
                <w:sz w:val="26"/>
                <w:szCs w:val="26"/>
              </w:rPr>
              <w:t>(</w:t>
            </w:r>
            <w:proofErr w:type="spellStart"/>
            <w:r w:rsidR="008A6385" w:rsidRPr="00013A98">
              <w:rPr>
                <w:sz w:val="26"/>
                <w:szCs w:val="26"/>
              </w:rPr>
              <w:t>short</w:t>
            </w:r>
            <w:proofErr w:type="spellEnd"/>
            <w:r w:rsidR="008A6385" w:rsidRPr="00013A98">
              <w:rPr>
                <w:sz w:val="26"/>
                <w:szCs w:val="26"/>
              </w:rPr>
              <w:t xml:space="preserve"> </w:t>
            </w:r>
            <w:proofErr w:type="spellStart"/>
            <w:r w:rsidR="008A6385" w:rsidRPr="00013A98">
              <w:rPr>
                <w:sz w:val="26"/>
                <w:szCs w:val="26"/>
              </w:rPr>
              <w:t>structType</w:t>
            </w:r>
            <w:proofErr w:type="spellEnd"/>
            <w:r w:rsidR="008A6385" w:rsidRPr="00013A98">
              <w:rPr>
                <w:sz w:val="26"/>
                <w:szCs w:val="26"/>
              </w:rPr>
              <w:t>)</w:t>
            </w:r>
          </w:p>
        </w:tc>
        <w:tc>
          <w:tcPr>
            <w:tcW w:w="2394" w:type="dxa"/>
          </w:tcPr>
          <w:p w:rsidR="002D721E" w:rsidRPr="00013A98" w:rsidRDefault="000931D6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2D721E" w:rsidRPr="00013A98">
                <w:rPr>
                  <w:rStyle w:val="ad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4240" w:type="dxa"/>
          </w:tcPr>
          <w:p w:rsidR="002D721E" w:rsidRPr="00013A98" w:rsidRDefault="002D721E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D721E" w:rsidRPr="00013A98" w:rsidTr="00D45140">
        <w:trPr>
          <w:trHeight w:val="725"/>
        </w:trPr>
        <w:tc>
          <w:tcPr>
            <w:tcW w:w="3088" w:type="dxa"/>
          </w:tcPr>
          <w:p w:rsidR="002D721E" w:rsidRPr="00013A98" w:rsidRDefault="002D721E" w:rsidP="00846324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394" w:type="dxa"/>
          </w:tcPr>
          <w:p w:rsidR="002D721E" w:rsidRPr="00013A98" w:rsidRDefault="002D721E" w:rsidP="00846324">
            <w:pPr>
              <w:ind w:firstLine="35"/>
              <w:rPr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4240" w:type="dxa"/>
          </w:tcPr>
          <w:p w:rsidR="002D721E" w:rsidRPr="00013A98" w:rsidRDefault="002D721E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EE07CB" w:rsidRPr="00013A98" w:rsidTr="00D45140">
        <w:trPr>
          <w:trHeight w:val="650"/>
        </w:trPr>
        <w:tc>
          <w:tcPr>
            <w:tcW w:w="3088" w:type="dxa"/>
          </w:tcPr>
          <w:p w:rsidR="00EE07CB" w:rsidRPr="00013A98" w:rsidRDefault="00EE07CB" w:rsidP="00846324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394" w:type="dxa"/>
          </w:tcPr>
          <w:p w:rsidR="00EE07CB" w:rsidRPr="00013A98" w:rsidRDefault="00EE07CB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4240" w:type="dxa"/>
          </w:tcPr>
          <w:p w:rsidR="00EE07CB" w:rsidRPr="00013A98" w:rsidRDefault="00EE07CB" w:rsidP="00846324">
            <w:pPr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:rsidR="0015241B" w:rsidRDefault="0015241B" w:rsidP="00E20225">
      <w:pPr>
        <w:ind w:firstLine="0"/>
      </w:pPr>
    </w:p>
    <w:p w:rsidR="00013A98" w:rsidRPr="008C285E" w:rsidRDefault="00013A98" w:rsidP="00013A98"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013A98" w:rsidRPr="000A7E6D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0931D6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0931D6">
        <w:rPr>
          <w:noProof/>
        </w:rPr>
        <w:fldChar w:fldCharType="separate"/>
      </w:r>
      <w:r w:rsidR="00D94E09">
        <w:rPr>
          <w:noProof/>
        </w:rPr>
        <w:t>2</w:t>
      </w:r>
      <w:r w:rsidR="000931D6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ab"/>
        <w:tblW w:w="0" w:type="auto"/>
        <w:tblLook w:val="04A0"/>
      </w:tblPr>
      <w:tblGrid>
        <w:gridCol w:w="3085"/>
        <w:gridCol w:w="2410"/>
        <w:gridCol w:w="4359"/>
      </w:tblGrid>
      <w:tr w:rsidR="00013A98" w:rsidTr="00773229">
        <w:tc>
          <w:tcPr>
            <w:tcW w:w="3085" w:type="dxa"/>
            <w:vAlign w:val="center"/>
          </w:tcPr>
          <w:p w:rsidR="00013A98" w:rsidRPr="00013A98" w:rsidRDefault="00013A98" w:rsidP="00773229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410" w:type="dxa"/>
          </w:tcPr>
          <w:p w:rsidR="00013A98" w:rsidRPr="00013A98" w:rsidRDefault="00DE01D0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59" w:type="dxa"/>
            <w:vAlign w:val="center"/>
          </w:tcPr>
          <w:p w:rsidR="00013A98" w:rsidRPr="00013A98" w:rsidRDefault="00013A98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13A98" w:rsidTr="00773229">
        <w:tc>
          <w:tcPr>
            <w:tcW w:w="3085" w:type="dxa"/>
          </w:tcPr>
          <w:p w:rsidR="00013A98" w:rsidRPr="00013A98" w:rsidRDefault="00013A98" w:rsidP="007732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410" w:type="dxa"/>
          </w:tcPr>
          <w:p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13A98" w:rsidTr="00773229">
        <w:tc>
          <w:tcPr>
            <w:tcW w:w="3085" w:type="dxa"/>
          </w:tcPr>
          <w:p w:rsidR="00013A98" w:rsidRPr="00013A98" w:rsidRDefault="00013A98" w:rsidP="007732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()</w:t>
            </w:r>
          </w:p>
        </w:tc>
        <w:tc>
          <w:tcPr>
            <w:tcW w:w="2410" w:type="dxa"/>
          </w:tcPr>
          <w:p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4359" w:type="dxa"/>
          </w:tcPr>
          <w:p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13A98" w:rsidTr="00773229">
        <w:tc>
          <w:tcPr>
            <w:tcW w:w="3085" w:type="dxa"/>
          </w:tcPr>
          <w:p w:rsidR="00013A98" w:rsidRPr="00013A98" w:rsidRDefault="00013A98" w:rsidP="007732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410" w:type="dxa"/>
          </w:tcPr>
          <w:p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  <w:proofErr w:type="spellEnd"/>
          </w:p>
        </w:tc>
        <w:tc>
          <w:tcPr>
            <w:tcW w:w="4359" w:type="dxa"/>
          </w:tcPr>
          <w:p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:rsidR="00013A98" w:rsidRDefault="00013A98" w:rsidP="00013A98">
      <w:pPr>
        <w:spacing w:after="200" w:line="276" w:lineRule="auto"/>
        <w:ind w:firstLine="0"/>
        <w:jc w:val="left"/>
      </w:pPr>
      <w:r>
        <w:br w:type="page"/>
      </w:r>
    </w:p>
    <w:p w:rsidR="00013A98" w:rsidRDefault="00013A98" w:rsidP="00013A98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F53987" w:rsidRPr="00013A98" w:rsidRDefault="00F53987" w:rsidP="00013A98"/>
    <w:p w:rsidR="00013A98" w:rsidRPr="00013A98" w:rsidRDefault="00013A98" w:rsidP="00395A33">
      <w:pPr>
        <w:pStyle w:val="ac"/>
        <w:keepNext/>
        <w:ind w:firstLine="708"/>
        <w:rPr>
          <w:lang w:val="en-US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0931D6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0931D6">
        <w:rPr>
          <w:noProof/>
        </w:rPr>
        <w:fldChar w:fldCharType="separate"/>
      </w:r>
      <w:r w:rsidR="00D94E09">
        <w:rPr>
          <w:noProof/>
        </w:rPr>
        <w:t>3</w:t>
      </w:r>
      <w:r w:rsidR="000931D6">
        <w:rPr>
          <w:noProof/>
        </w:rPr>
        <w:fldChar w:fldCharType="end"/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>
        <w:t>2</w:t>
      </w:r>
      <w:r>
        <w:rPr>
          <w:lang w:val="en-US"/>
        </w:rPr>
        <w:t>D</w:t>
      </w:r>
    </w:p>
    <w:tbl>
      <w:tblPr>
        <w:tblStyle w:val="ab"/>
        <w:tblW w:w="9493" w:type="dxa"/>
        <w:tblLook w:val="04A0"/>
      </w:tblPr>
      <w:tblGrid>
        <w:gridCol w:w="3085"/>
        <w:gridCol w:w="2439"/>
        <w:gridCol w:w="3969"/>
      </w:tblGrid>
      <w:tr w:rsidR="00013A98" w:rsidTr="005D5821">
        <w:trPr>
          <w:trHeight w:val="958"/>
        </w:trPr>
        <w:tc>
          <w:tcPr>
            <w:tcW w:w="3085" w:type="dxa"/>
            <w:vAlign w:val="center"/>
          </w:tcPr>
          <w:p w:rsidR="00013A98" w:rsidRPr="00846324" w:rsidRDefault="00013A98" w:rsidP="0077322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39" w:type="dxa"/>
          </w:tcPr>
          <w:p w:rsidR="00013A98" w:rsidRDefault="00DE01D0" w:rsidP="00DE01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969" w:type="dxa"/>
            <w:vAlign w:val="center"/>
          </w:tcPr>
          <w:p w:rsidR="00013A98" w:rsidRDefault="00013A98" w:rsidP="0077322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013A98" w:rsidTr="005D5821">
        <w:tc>
          <w:tcPr>
            <w:tcW w:w="3085" w:type="dxa"/>
          </w:tcPr>
          <w:p w:rsidR="00013A98" w:rsidRPr="008A6385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ksLineSeg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(double x1, double y1, double x2, double y2,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style)</w:t>
            </w:r>
          </w:p>
        </w:tc>
        <w:tc>
          <w:tcPr>
            <w:tcW w:w="2439" w:type="dxa"/>
          </w:tcPr>
          <w:p w:rsidR="00013A98" w:rsidRPr="002D721E" w:rsidRDefault="00013A98" w:rsidP="0077322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969" w:type="dxa"/>
          </w:tcPr>
          <w:p w:rsidR="00013A98" w:rsidRPr="004E37A4" w:rsidRDefault="00013A98" w:rsidP="00773229">
            <w:pPr>
              <w:ind w:firstLine="0"/>
              <w:rPr>
                <w:rFonts w:cs="Times New Roman"/>
                <w:szCs w:val="28"/>
              </w:rPr>
            </w:pPr>
            <w:r>
              <w:t>Получить указатель на отрезок на двумерной плоскости либо 0 в случае ошибки</w:t>
            </w:r>
          </w:p>
        </w:tc>
      </w:tr>
      <w:tr w:rsidR="00013A98" w:rsidRPr="00AC1CCF" w:rsidTr="005D5821">
        <w:tc>
          <w:tcPr>
            <w:tcW w:w="3085" w:type="dxa"/>
          </w:tcPr>
          <w:p w:rsidR="00013A98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ksRegularPolygon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</w:p>
          <w:p w:rsidR="00013A98" w:rsidRPr="00AC1CCF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AC1CCF">
              <w:rPr>
                <w:rFonts w:cs="Times New Roman"/>
                <w:szCs w:val="28"/>
                <w:lang w:val="en-US"/>
              </w:rPr>
              <w:t>ksRegularPolygonParam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style)</w:t>
            </w:r>
          </w:p>
        </w:tc>
        <w:tc>
          <w:tcPr>
            <w:tcW w:w="2439" w:type="dxa"/>
          </w:tcPr>
          <w:p w:rsidR="00013A98" w:rsidRPr="00AC1CCF" w:rsidRDefault="00013A98" w:rsidP="0077322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969" w:type="dxa"/>
          </w:tcPr>
          <w:p w:rsidR="00013A98" w:rsidRPr="00AC1CCF" w:rsidRDefault="00013A98" w:rsidP="00773229">
            <w:pPr>
              <w:ind w:firstLine="0"/>
            </w:pPr>
            <w:r>
              <w:t>Получить указатель на многоугольник на двумерной плоскости либо 0 в случае ошибки</w:t>
            </w:r>
          </w:p>
        </w:tc>
      </w:tr>
      <w:tr w:rsidR="00013A98" w:rsidRPr="00AC1CCF" w:rsidTr="005D5821">
        <w:tc>
          <w:tcPr>
            <w:tcW w:w="3085" w:type="dxa"/>
          </w:tcPr>
          <w:p w:rsidR="00013A98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ksRectangle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</w:p>
          <w:p w:rsidR="00013A98" w:rsidRPr="00AC1CCF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param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style)</w:t>
            </w:r>
          </w:p>
        </w:tc>
        <w:tc>
          <w:tcPr>
            <w:tcW w:w="2439" w:type="dxa"/>
          </w:tcPr>
          <w:p w:rsidR="00013A98" w:rsidRPr="00AC1CCF" w:rsidRDefault="00013A98" w:rsidP="0077322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969" w:type="dxa"/>
          </w:tcPr>
          <w:p w:rsidR="00013A98" w:rsidRPr="00AC1CCF" w:rsidRDefault="00013A98" w:rsidP="00773229">
            <w:pPr>
              <w:ind w:firstLine="0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013A98" w:rsidRPr="00AC1CCF" w:rsidTr="005D5821">
        <w:tc>
          <w:tcPr>
            <w:tcW w:w="3085" w:type="dxa"/>
          </w:tcPr>
          <w:p w:rsidR="00013A98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ksCircle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</w:p>
          <w:p w:rsidR="00013A98" w:rsidRPr="00AC1CCF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double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xc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yc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rad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style)</w:t>
            </w:r>
          </w:p>
        </w:tc>
        <w:tc>
          <w:tcPr>
            <w:tcW w:w="2439" w:type="dxa"/>
          </w:tcPr>
          <w:p w:rsidR="00013A98" w:rsidRPr="00AC1CCF" w:rsidRDefault="00013A98" w:rsidP="0077322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969" w:type="dxa"/>
          </w:tcPr>
          <w:p w:rsidR="00013A98" w:rsidRPr="00AC1CCF" w:rsidRDefault="00013A98" w:rsidP="00773229">
            <w:pPr>
              <w:ind w:firstLine="0"/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:rsidR="00013A98" w:rsidRDefault="00013A98" w:rsidP="00013A98"/>
    <w:p w:rsidR="00364E98" w:rsidRDefault="00364E98" w:rsidP="00013A98"/>
    <w:p w:rsidR="005D5821" w:rsidRDefault="00013A98" w:rsidP="00013A98">
      <w:pPr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5D5821" w:rsidRDefault="005D5821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13A98" w:rsidRPr="000A7E6D" w:rsidRDefault="00013A98" w:rsidP="00395A33">
      <w:pPr>
        <w:pStyle w:val="ac"/>
        <w:keepNext/>
        <w:ind w:firstLine="708"/>
      </w:pPr>
      <w:r>
        <w:lastRenderedPageBreak/>
        <w:t xml:space="preserve">Таблица </w:t>
      </w:r>
      <w:r w:rsidR="004D2118">
        <w:rPr>
          <w:noProof/>
        </w:rPr>
        <w:t>1</w:t>
      </w:r>
      <w:r>
        <w:t xml:space="preserve">.4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ab"/>
        <w:tblW w:w="0" w:type="auto"/>
        <w:tblLook w:val="04A0"/>
      </w:tblPr>
      <w:tblGrid>
        <w:gridCol w:w="3016"/>
        <w:gridCol w:w="2508"/>
        <w:gridCol w:w="3969"/>
      </w:tblGrid>
      <w:tr w:rsidR="00013A98" w:rsidTr="005D5821">
        <w:tc>
          <w:tcPr>
            <w:tcW w:w="3016" w:type="dxa"/>
            <w:vAlign w:val="center"/>
          </w:tcPr>
          <w:p w:rsidR="00013A98" w:rsidRPr="00846324" w:rsidRDefault="00013A98" w:rsidP="0077322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08" w:type="dxa"/>
          </w:tcPr>
          <w:p w:rsidR="00013A98" w:rsidRDefault="00DE01D0" w:rsidP="00773229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969" w:type="dxa"/>
            <w:vAlign w:val="center"/>
          </w:tcPr>
          <w:p w:rsidR="00013A98" w:rsidRDefault="00013A98" w:rsidP="00773229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013A98" w:rsidTr="005D5821">
        <w:tc>
          <w:tcPr>
            <w:tcW w:w="3016" w:type="dxa"/>
          </w:tcPr>
          <w:p w:rsidR="00013A98" w:rsidRPr="008A6385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A6385">
              <w:rPr>
                <w:lang w:val="en-US"/>
              </w:rPr>
              <w:t xml:space="preserve"> invisible, 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 w:rsidRPr="008A6385">
              <w:rPr>
                <w:lang w:val="en-US"/>
              </w:rPr>
              <w:t xml:space="preserve"> _</w:t>
            </w:r>
            <w:proofErr w:type="spellStart"/>
            <w:r w:rsidRPr="008A6385">
              <w:rPr>
                <w:lang w:val="en-US"/>
              </w:rPr>
              <w:t>typeDoc</w:t>
            </w:r>
            <w:proofErr w:type="spellEnd"/>
            <w:r w:rsidRPr="008A6385">
              <w:rPr>
                <w:lang w:val="en-US"/>
              </w:rPr>
              <w:t>)</w:t>
            </w:r>
          </w:p>
        </w:tc>
        <w:tc>
          <w:tcPr>
            <w:tcW w:w="2508" w:type="dxa"/>
          </w:tcPr>
          <w:p w:rsidR="00013A98" w:rsidRPr="002D721E" w:rsidRDefault="00013A98" w:rsidP="00773229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969" w:type="dxa"/>
          </w:tcPr>
          <w:p w:rsidR="00013A98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  <w:tr w:rsidR="00013A98" w:rsidTr="005D5821">
        <w:tc>
          <w:tcPr>
            <w:tcW w:w="3016" w:type="dxa"/>
          </w:tcPr>
          <w:p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GetPart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2508" w:type="dxa"/>
          </w:tcPr>
          <w:p w:rsidR="00013A98" w:rsidRPr="002D721E" w:rsidRDefault="00013A98" w:rsidP="00773229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3969" w:type="dxa"/>
          </w:tcPr>
          <w:p w:rsidR="00013A98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:rsidR="005D5821" w:rsidRDefault="005D5821" w:rsidP="005D5821">
      <w:pPr>
        <w:spacing w:after="200" w:line="276" w:lineRule="auto"/>
        <w:ind w:firstLine="0"/>
        <w:jc w:val="left"/>
      </w:pPr>
    </w:p>
    <w:p w:rsidR="00013A98" w:rsidRPr="008C285E" w:rsidRDefault="00013A98" w:rsidP="005D5821">
      <w:pPr>
        <w:spacing w:after="200" w:line="276" w:lineRule="auto"/>
        <w:ind w:firstLine="708"/>
        <w:jc w:val="left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013A98" w:rsidRP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 xml:space="preserve">.5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ab"/>
        <w:tblW w:w="0" w:type="auto"/>
        <w:tblLook w:val="04A0"/>
      </w:tblPr>
      <w:tblGrid>
        <w:gridCol w:w="3062"/>
        <w:gridCol w:w="2414"/>
        <w:gridCol w:w="4152"/>
      </w:tblGrid>
      <w:tr w:rsidR="00013A98" w:rsidTr="00013A98">
        <w:tc>
          <w:tcPr>
            <w:tcW w:w="3062" w:type="dxa"/>
            <w:vAlign w:val="center"/>
          </w:tcPr>
          <w:p w:rsidR="00013A98" w:rsidRPr="00846324" w:rsidRDefault="00013A98" w:rsidP="0077322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4" w:type="dxa"/>
          </w:tcPr>
          <w:p w:rsidR="00013A98" w:rsidRPr="002D721E" w:rsidRDefault="00DE01D0" w:rsidP="00773229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152" w:type="dxa"/>
            <w:vAlign w:val="center"/>
          </w:tcPr>
          <w:p w:rsidR="00013A98" w:rsidRDefault="00013A98" w:rsidP="00773229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013A98" w:rsidTr="00013A98">
        <w:tc>
          <w:tcPr>
            <w:tcW w:w="3062" w:type="dxa"/>
          </w:tcPr>
          <w:p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EntityCollection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414" w:type="dxa"/>
          </w:tcPr>
          <w:p w:rsidR="00013A98" w:rsidRPr="002D721E" w:rsidRDefault="00013A98" w:rsidP="00773229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  <w:proofErr w:type="spellEnd"/>
          </w:p>
        </w:tc>
        <w:tc>
          <w:tcPr>
            <w:tcW w:w="4152" w:type="dxa"/>
          </w:tcPr>
          <w:p w:rsidR="00013A98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013A98" w:rsidTr="00013A98">
        <w:tc>
          <w:tcPr>
            <w:tcW w:w="3062" w:type="dxa"/>
          </w:tcPr>
          <w:p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GetDefaultEntity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414" w:type="dxa"/>
          </w:tcPr>
          <w:p w:rsidR="00013A98" w:rsidRDefault="00013A98" w:rsidP="00773229">
            <w:pPr>
              <w:ind w:firstLine="35"/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:rsidR="00013A98" w:rsidRPr="008C285E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013A98" w:rsidTr="00013A98">
        <w:tc>
          <w:tcPr>
            <w:tcW w:w="3062" w:type="dxa"/>
          </w:tcPr>
          <w:p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GetPart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  <w:tc>
          <w:tcPr>
            <w:tcW w:w="2414" w:type="dxa"/>
          </w:tcPr>
          <w:p w:rsidR="00013A98" w:rsidRPr="002D721E" w:rsidRDefault="00013A98" w:rsidP="00773229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ksPart</w:t>
            </w:r>
            <w:proofErr w:type="spellEnd"/>
          </w:p>
        </w:tc>
        <w:tc>
          <w:tcPr>
            <w:tcW w:w="4152" w:type="dxa"/>
          </w:tcPr>
          <w:p w:rsidR="00013A98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013A98" w:rsidTr="00013A98">
        <w:tc>
          <w:tcPr>
            <w:tcW w:w="3062" w:type="dxa"/>
          </w:tcPr>
          <w:p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>
              <w:t>NewEntity</w:t>
            </w:r>
            <w:proofErr w:type="spellEnd"/>
            <w:r>
              <w:t>(</w:t>
            </w: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objType</w:t>
            </w:r>
            <w:proofErr w:type="spellEnd"/>
            <w:r>
              <w:t>)</w:t>
            </w:r>
          </w:p>
        </w:tc>
        <w:tc>
          <w:tcPr>
            <w:tcW w:w="2414" w:type="dxa"/>
          </w:tcPr>
          <w:p w:rsidR="00013A98" w:rsidRPr="002D721E" w:rsidRDefault="00013A98" w:rsidP="00773229">
            <w:pPr>
              <w:ind w:firstLine="3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ksEntity</w:t>
            </w:r>
            <w:proofErr w:type="spellEnd"/>
          </w:p>
        </w:tc>
        <w:tc>
          <w:tcPr>
            <w:tcW w:w="4152" w:type="dxa"/>
          </w:tcPr>
          <w:p w:rsidR="00013A98" w:rsidRPr="00513877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:rsidR="00013A98" w:rsidRDefault="00013A98" w:rsidP="00013A98">
      <w:pPr>
        <w:ind w:firstLine="708"/>
      </w:pPr>
    </w:p>
    <w:p w:rsidR="00013A98" w:rsidRDefault="00013A98" w:rsidP="00013A98">
      <w:r>
        <w:lastRenderedPageBreak/>
        <w:t>В таблице 1.6 представлены типы объектов документа-модели</w:t>
      </w:r>
      <w:r>
        <w:rPr>
          <w:rFonts w:cs="Times New Roman"/>
          <w:szCs w:val="28"/>
        </w:rPr>
        <w:t xml:space="preserve">, необходимые для разработки </w:t>
      </w:r>
      <w:proofErr w:type="spellStart"/>
      <w:r>
        <w:rPr>
          <w:rFonts w:cs="Times New Roman"/>
          <w:szCs w:val="28"/>
        </w:rPr>
        <w:t>плагина</w:t>
      </w:r>
      <w:proofErr w:type="spellEnd"/>
      <w:r>
        <w:rPr>
          <w:rFonts w:cs="Times New Roman"/>
          <w:szCs w:val="28"/>
        </w:rPr>
        <w:t>.</w:t>
      </w:r>
    </w:p>
    <w:p w:rsidR="00013A98" w:rsidRDefault="00013A98" w:rsidP="00395A33">
      <w:pPr>
        <w:pStyle w:val="ac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b"/>
        <w:tblW w:w="0" w:type="auto"/>
        <w:tblLook w:val="04A0"/>
      </w:tblPr>
      <w:tblGrid>
        <w:gridCol w:w="3000"/>
        <w:gridCol w:w="2397"/>
        <w:gridCol w:w="4231"/>
      </w:tblGrid>
      <w:tr w:rsidR="00013A98" w:rsidRPr="00702CBD" w:rsidTr="005D5821">
        <w:tc>
          <w:tcPr>
            <w:tcW w:w="3000" w:type="dxa"/>
            <w:vAlign w:val="center"/>
          </w:tcPr>
          <w:p w:rsidR="00013A98" w:rsidRPr="00702CBD" w:rsidRDefault="00013A98" w:rsidP="00773229">
            <w:pPr>
              <w:ind w:firstLine="0"/>
            </w:pPr>
            <w:r w:rsidRPr="00702CBD">
              <w:t>Идентификатор объекта</w:t>
            </w:r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 w:rsidRPr="00702CBD">
              <w:t>Название объекта</w:t>
            </w:r>
          </w:p>
        </w:tc>
        <w:tc>
          <w:tcPr>
            <w:tcW w:w="4231" w:type="dxa"/>
            <w:vAlign w:val="center"/>
          </w:tcPr>
          <w:p w:rsidR="00013A98" w:rsidRPr="00702CBD" w:rsidRDefault="00013A98" w:rsidP="00773229">
            <w:pPr>
              <w:ind w:left="34" w:firstLine="0"/>
            </w:pPr>
            <w:r w:rsidRPr="00702CBD">
              <w:t>Интерфейс параметров</w:t>
            </w:r>
          </w:p>
        </w:tc>
      </w:tr>
      <w:tr w:rsidR="00013A98" w:rsidRPr="00702CBD" w:rsidTr="005D5821">
        <w:tc>
          <w:tcPr>
            <w:tcW w:w="3000" w:type="dxa"/>
          </w:tcPr>
          <w:p w:rsidR="00013A98" w:rsidRPr="00702CBD" w:rsidRDefault="00013A98" w:rsidP="00773229">
            <w:pPr>
              <w:ind w:firstLine="0"/>
            </w:pPr>
            <w:r w:rsidRPr="00702CBD">
              <w:t>o3d_unknown</w:t>
            </w:r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231" w:type="dxa"/>
          </w:tcPr>
          <w:p w:rsidR="00013A98" w:rsidRPr="00702CBD" w:rsidRDefault="00013A98" w:rsidP="00773229">
            <w:pPr>
              <w:ind w:left="34" w:firstLine="0"/>
            </w:pPr>
          </w:p>
        </w:tc>
      </w:tr>
      <w:tr w:rsidR="00013A98" w:rsidRPr="00702CBD" w:rsidTr="005D5821">
        <w:tc>
          <w:tcPr>
            <w:tcW w:w="3000" w:type="dxa"/>
          </w:tcPr>
          <w:p w:rsidR="00013A98" w:rsidRPr="00702CBD" w:rsidRDefault="00013A98" w:rsidP="00773229">
            <w:pPr>
              <w:ind w:firstLine="0"/>
            </w:pPr>
            <w:r w:rsidRPr="00702CBD">
              <w:t>o3d_planeXOZ</w:t>
            </w:r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 w:rsidRPr="00702CBD">
              <w:t>Плоскость XOZ</w:t>
            </w:r>
          </w:p>
        </w:tc>
        <w:tc>
          <w:tcPr>
            <w:tcW w:w="4231" w:type="dxa"/>
          </w:tcPr>
          <w:p w:rsidR="00013A98" w:rsidRPr="00702CBD" w:rsidRDefault="00013A98" w:rsidP="00773229">
            <w:pPr>
              <w:ind w:left="34" w:firstLine="0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</w:tcPr>
          <w:p w:rsidR="00013A98" w:rsidRPr="00702CBD" w:rsidRDefault="00013A98" w:rsidP="00773229">
            <w:pPr>
              <w:ind w:firstLine="0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231" w:type="dxa"/>
          </w:tcPr>
          <w:p w:rsidR="00013A98" w:rsidRPr="00702CBD" w:rsidRDefault="00013A98" w:rsidP="00773229">
            <w:pPr>
              <w:ind w:left="34" w:firstLine="0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  <w:tcBorders>
              <w:bottom w:val="single" w:sz="4" w:space="0" w:color="auto"/>
            </w:tcBorders>
          </w:tcPr>
          <w:p w:rsidR="00013A98" w:rsidRPr="00702CBD" w:rsidRDefault="00013A98" w:rsidP="00773229">
            <w:pPr>
              <w:ind w:firstLine="0"/>
            </w:pPr>
            <w: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:rsidR="00013A98" w:rsidRPr="00702CBD" w:rsidRDefault="00013A98" w:rsidP="00773229">
            <w:pPr>
              <w:ind w:left="34" w:firstLine="0"/>
            </w:pPr>
            <w: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013A98" w:rsidRPr="00702CBD" w:rsidRDefault="00013A98" w:rsidP="00773229">
            <w:pPr>
              <w:ind w:left="34" w:firstLine="0"/>
            </w:pPr>
            <w:proofErr w:type="spellStart"/>
            <w:r w:rsidRPr="00702CBD">
              <w:t>ksPlaneParam</w:t>
            </w:r>
            <w:proofErr w:type="spellEnd"/>
          </w:p>
        </w:tc>
      </w:tr>
      <w:tr w:rsidR="00013A98" w:rsidRPr="00702CBD" w:rsidTr="005D5821">
        <w:tc>
          <w:tcPr>
            <w:tcW w:w="3000" w:type="dxa"/>
          </w:tcPr>
          <w:p w:rsidR="00013A98" w:rsidRPr="00702CBD" w:rsidRDefault="00013A98" w:rsidP="00773229">
            <w:pPr>
              <w:ind w:firstLine="0"/>
            </w:pPr>
            <w:r w:rsidRPr="00702CBD">
              <w:t>o3d_sketch</w:t>
            </w:r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>
              <w:t>Э</w:t>
            </w:r>
            <w:r w:rsidRPr="00702CBD">
              <w:t>скиз</w:t>
            </w:r>
          </w:p>
        </w:tc>
        <w:tc>
          <w:tcPr>
            <w:tcW w:w="4231" w:type="dxa"/>
          </w:tcPr>
          <w:p w:rsidR="00013A98" w:rsidRPr="00702CBD" w:rsidRDefault="000931D6" w:rsidP="00773229">
            <w:pPr>
              <w:ind w:left="34" w:firstLine="0"/>
            </w:pPr>
            <w:hyperlink r:id="rId9" w:history="1">
              <w:proofErr w:type="spellStart"/>
              <w:r w:rsidR="00013A98" w:rsidRPr="00702CBD">
                <w:rPr>
                  <w:rStyle w:val="ad"/>
                  <w:color w:val="auto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463C01" w:rsidRDefault="00013A98" w:rsidP="00773229">
            <w:pPr>
              <w:ind w:firstLine="0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>
              <w:t>Грань</w:t>
            </w:r>
          </w:p>
        </w:tc>
        <w:tc>
          <w:tcPr>
            <w:tcW w:w="4231" w:type="dxa"/>
          </w:tcPr>
          <w:p w:rsidR="00013A98" w:rsidRPr="00702CBD" w:rsidRDefault="000931D6" w:rsidP="00773229">
            <w:pPr>
              <w:ind w:left="34" w:firstLine="0"/>
            </w:pPr>
            <w:hyperlink r:id="rId10" w:history="1">
              <w:proofErr w:type="spellStart"/>
              <w:r w:rsidR="00013A98" w:rsidRPr="00702CBD">
                <w:rPr>
                  <w:rStyle w:val="ad"/>
                  <w:color w:val="auto"/>
                  <w:u w:val="none"/>
                </w:rPr>
                <w:t>ks</w:t>
              </w:r>
              <w:proofErr w:type="spellEnd"/>
              <w:r w:rsidR="00013A98">
                <w:rPr>
                  <w:rStyle w:val="ad"/>
                  <w:color w:val="auto"/>
                  <w:u w:val="none"/>
                  <w:lang w:val="en-US"/>
                </w:rPr>
                <w:t>Face</w:t>
              </w:r>
              <w:proofErr w:type="spellStart"/>
              <w:r w:rsidR="00013A98" w:rsidRPr="00702CBD">
                <w:rPr>
                  <w:rStyle w:val="ad"/>
                  <w:color w:val="auto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702CBD" w:rsidRDefault="00013A98" w:rsidP="00773229">
            <w:pPr>
              <w:ind w:firstLine="0"/>
            </w:pPr>
            <w:r w:rsidRPr="00702CBD">
              <w:t>o3d_baseExtrusion</w:t>
            </w:r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231" w:type="dxa"/>
          </w:tcPr>
          <w:p w:rsidR="00013A98" w:rsidRPr="00702CBD" w:rsidRDefault="000931D6" w:rsidP="00773229">
            <w:pPr>
              <w:ind w:left="34" w:firstLine="0"/>
            </w:pPr>
            <w:hyperlink r:id="rId11" w:history="1">
              <w:proofErr w:type="spellStart"/>
              <w:r w:rsidR="00013A98" w:rsidRPr="00702CBD">
                <w:rPr>
                  <w:rStyle w:val="ad"/>
                  <w:color w:val="auto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702CBD" w:rsidRDefault="00013A98" w:rsidP="00773229">
            <w:pPr>
              <w:ind w:firstLine="0"/>
            </w:pPr>
            <w:r w:rsidRPr="00702CBD">
              <w:t>o3d_cutExtrusion</w:t>
            </w:r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>
              <w:t>Вырезать выдавлива</w:t>
            </w:r>
            <w:r w:rsidRPr="00702CBD">
              <w:t>нием</w:t>
            </w:r>
          </w:p>
        </w:tc>
        <w:tc>
          <w:tcPr>
            <w:tcW w:w="4231" w:type="dxa"/>
          </w:tcPr>
          <w:p w:rsidR="00013A98" w:rsidRPr="00702CBD" w:rsidRDefault="000931D6" w:rsidP="00773229">
            <w:pPr>
              <w:ind w:left="34" w:firstLine="0"/>
            </w:pPr>
            <w:hyperlink r:id="rId12" w:history="1">
              <w:proofErr w:type="spellStart"/>
              <w:r w:rsidR="00013A98" w:rsidRPr="00702CBD">
                <w:rPr>
                  <w:rStyle w:val="ad"/>
                  <w:color w:val="auto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E91C62" w:rsidRDefault="00013A98" w:rsidP="00773229">
            <w:pPr>
              <w:ind w:firstLine="0"/>
              <w:rPr>
                <w:lang w:val="en-US"/>
              </w:rPr>
            </w:pPr>
            <w:r w:rsidRPr="00702CBD">
              <w:t>o3d_bas</w:t>
            </w:r>
            <w:proofErr w:type="spellStart"/>
            <w:r>
              <w:rPr>
                <w:lang w:val="en-US"/>
              </w:rPr>
              <w:t>eLoft</w:t>
            </w:r>
            <w:proofErr w:type="spellEnd"/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>
              <w:t>Создание элемента по сечениям</w:t>
            </w:r>
          </w:p>
        </w:tc>
        <w:tc>
          <w:tcPr>
            <w:tcW w:w="4231" w:type="dxa"/>
          </w:tcPr>
          <w:p w:rsidR="00013A98" w:rsidRPr="00702CBD" w:rsidRDefault="000931D6" w:rsidP="00773229">
            <w:pPr>
              <w:ind w:left="34" w:firstLine="0"/>
            </w:pPr>
            <w:hyperlink r:id="rId13" w:history="1">
              <w:proofErr w:type="spellStart"/>
              <w:r w:rsidR="00013A98" w:rsidRPr="00702CBD">
                <w:rPr>
                  <w:rStyle w:val="ad"/>
                  <w:color w:val="auto"/>
                  <w:u w:val="none"/>
                </w:rPr>
                <w:t>ksBase</w:t>
              </w:r>
              <w:proofErr w:type="spellEnd"/>
              <w:r w:rsidR="00013A98">
                <w:rPr>
                  <w:rStyle w:val="ad"/>
                  <w:color w:val="auto"/>
                  <w:u w:val="none"/>
                  <w:lang w:val="en-US"/>
                </w:rPr>
                <w:t>Loft</w:t>
              </w:r>
              <w:proofErr w:type="spellStart"/>
              <w:r w:rsidR="00013A98" w:rsidRPr="00702CBD">
                <w:rPr>
                  <w:rStyle w:val="ad"/>
                  <w:color w:val="auto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702CBD" w:rsidRDefault="00013A98" w:rsidP="00773229">
            <w:pPr>
              <w:ind w:firstLine="0"/>
            </w:pPr>
            <w:r w:rsidRPr="00702CBD">
              <w:t>o3d_baseE</w:t>
            </w:r>
            <w:proofErr w:type="spellStart"/>
            <w:r>
              <w:rPr>
                <w:lang w:val="en-US"/>
              </w:rPr>
              <w:t>vol</w:t>
            </w:r>
            <w:r>
              <w:t>ut</w:t>
            </w:r>
            <w:r w:rsidRPr="00702CBD">
              <w:t>ion</w:t>
            </w:r>
            <w:proofErr w:type="spellEnd"/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>
              <w:t>Создание кинематического элемента</w:t>
            </w:r>
          </w:p>
        </w:tc>
        <w:tc>
          <w:tcPr>
            <w:tcW w:w="4231" w:type="dxa"/>
          </w:tcPr>
          <w:p w:rsidR="00013A98" w:rsidRPr="00702CBD" w:rsidRDefault="000931D6" w:rsidP="00773229">
            <w:pPr>
              <w:ind w:left="34" w:firstLine="0"/>
            </w:pPr>
            <w:hyperlink r:id="rId14" w:history="1">
              <w:proofErr w:type="spellStart"/>
              <w:r w:rsidR="00013A98" w:rsidRPr="00702CBD">
                <w:rPr>
                  <w:rStyle w:val="ad"/>
                  <w:color w:val="auto"/>
                  <w:u w:val="none"/>
                </w:rPr>
                <w:t>ksBaseE</w:t>
              </w:r>
              <w:r w:rsidR="00013A98">
                <w:rPr>
                  <w:rStyle w:val="ad"/>
                  <w:color w:val="auto"/>
                  <w:u w:val="none"/>
                  <w:lang w:val="en-US"/>
                </w:rPr>
                <w:t>voluti</w:t>
              </w:r>
              <w:r w:rsidR="00013A98" w:rsidRPr="00702CBD">
                <w:rPr>
                  <w:rStyle w:val="ad"/>
                  <w:color w:val="auto"/>
                  <w:u w:val="none"/>
                </w:rPr>
                <w:t>onDefinition</w:t>
              </w:r>
              <w:proofErr w:type="spellEnd"/>
            </w:hyperlink>
          </w:p>
        </w:tc>
      </w:tr>
      <w:tr w:rsidR="00013A98" w:rsidRPr="00702CBD" w:rsidTr="005D5821">
        <w:tc>
          <w:tcPr>
            <w:tcW w:w="3000" w:type="dxa"/>
          </w:tcPr>
          <w:p w:rsidR="00013A98" w:rsidRPr="00702CBD" w:rsidRDefault="00013A98" w:rsidP="00773229">
            <w:pPr>
              <w:ind w:firstLine="0"/>
            </w:pPr>
            <w:r w:rsidRPr="00702CBD">
              <w:t>o3d_cutE</w:t>
            </w:r>
            <w:proofErr w:type="spellStart"/>
            <w:r>
              <w:rPr>
                <w:lang w:val="en-US"/>
              </w:rPr>
              <w:t>vol</w:t>
            </w:r>
            <w:r>
              <w:t>ut</w:t>
            </w:r>
            <w:r w:rsidRPr="00702CBD">
              <w:t>ion</w:t>
            </w:r>
            <w:proofErr w:type="spellEnd"/>
          </w:p>
        </w:tc>
        <w:tc>
          <w:tcPr>
            <w:tcW w:w="2397" w:type="dxa"/>
          </w:tcPr>
          <w:p w:rsidR="00013A98" w:rsidRPr="00702CBD" w:rsidRDefault="00013A98" w:rsidP="00773229">
            <w:pPr>
              <w:ind w:left="34" w:firstLine="0"/>
            </w:pPr>
            <w:r>
              <w:t>Вырезать кинематический элемент</w:t>
            </w:r>
          </w:p>
        </w:tc>
        <w:tc>
          <w:tcPr>
            <w:tcW w:w="4231" w:type="dxa"/>
          </w:tcPr>
          <w:p w:rsidR="00013A98" w:rsidRPr="00702CBD" w:rsidRDefault="000931D6" w:rsidP="00773229">
            <w:pPr>
              <w:ind w:left="34" w:firstLine="0"/>
            </w:pPr>
            <w:hyperlink r:id="rId15" w:history="1">
              <w:proofErr w:type="spellStart"/>
              <w:r w:rsidR="00013A98" w:rsidRPr="00702CBD">
                <w:rPr>
                  <w:rStyle w:val="ad"/>
                  <w:color w:val="auto"/>
                  <w:u w:val="none"/>
                </w:rPr>
                <w:t>ksCutE</w:t>
              </w:r>
              <w:r w:rsidR="00013A98">
                <w:rPr>
                  <w:rStyle w:val="ad"/>
                  <w:color w:val="auto"/>
                  <w:u w:val="none"/>
                  <w:lang w:val="en-US"/>
                </w:rPr>
                <w:t>voluti</w:t>
              </w:r>
              <w:r w:rsidR="00013A98" w:rsidRPr="00702CBD">
                <w:rPr>
                  <w:rStyle w:val="ad"/>
                  <w:color w:val="auto"/>
                  <w:u w:val="none"/>
                </w:rPr>
                <w:t>onDefinition</w:t>
              </w:r>
              <w:proofErr w:type="spellEnd"/>
            </w:hyperlink>
          </w:p>
        </w:tc>
      </w:tr>
    </w:tbl>
    <w:p w:rsidR="005D5821" w:rsidRDefault="005D5821" w:rsidP="00E20225">
      <w:pPr>
        <w:ind w:firstLine="0"/>
      </w:pP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Pr="0015241B" w:rsidRDefault="00C5794A" w:rsidP="00395A33">
      <w:pPr>
        <w:pStyle w:val="10"/>
      </w:pPr>
      <w:bookmarkStart w:id="4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4"/>
    </w:p>
    <w:p w:rsidR="001F41DC" w:rsidRPr="00C5794A" w:rsidRDefault="0015241B" w:rsidP="00C5794A">
      <w:pPr>
        <w:pStyle w:val="afd"/>
        <w:rPr>
          <w:b/>
        </w:rPr>
      </w:pPr>
      <w:r w:rsidRPr="00C5794A">
        <w:rPr>
          <w:b/>
        </w:rPr>
        <w:t xml:space="preserve"> </w:t>
      </w:r>
      <w:proofErr w:type="spellStart"/>
      <w:r w:rsidR="006A557C" w:rsidRPr="00C5794A">
        <w:rPr>
          <w:b/>
        </w:rPr>
        <w:t>Плагин</w:t>
      </w:r>
      <w:proofErr w:type="spellEnd"/>
      <w:r w:rsidR="006A557C" w:rsidRPr="00C5794A">
        <w:rPr>
          <w:b/>
        </w:rPr>
        <w:t xml:space="preserve"> </w:t>
      </w:r>
      <w:r w:rsidR="006A557C" w:rsidRPr="00C5794A">
        <w:rPr>
          <w:b/>
          <w:lang w:val="en-US"/>
        </w:rPr>
        <w:t>PDF</w:t>
      </w:r>
    </w:p>
    <w:p w:rsidR="001E269B" w:rsidRPr="001E269B" w:rsidRDefault="006A557C" w:rsidP="00584F64">
      <w:pPr>
        <w:ind w:firstLine="851"/>
      </w:pPr>
      <w:r w:rsidRPr="00450346">
        <w:t xml:space="preserve">Данный </w:t>
      </w:r>
      <w:proofErr w:type="spellStart"/>
      <w:r w:rsidRPr="00450346">
        <w:t>плагин</w:t>
      </w:r>
      <w:proofErr w:type="spellEnd"/>
      <w:r w:rsidRPr="00450346">
        <w:t xml:space="preserve">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 xml:space="preserve">в промежуточный формат и дальнейшее сохранение в формат 3D PDF. Используемый подход в </w:t>
      </w:r>
      <w:proofErr w:type="spellStart"/>
      <w:r w:rsidRPr="00450346">
        <w:t>плагине</w:t>
      </w:r>
      <w:proofErr w:type="spellEnd"/>
      <w:r w:rsidRPr="00450346">
        <w:t xml:space="preserve">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:rsidR="006A557C" w:rsidRPr="000F42E2" w:rsidRDefault="001E269B" w:rsidP="00584F64">
      <w:pPr>
        <w:ind w:firstLine="851"/>
      </w:pPr>
      <w:r>
        <w:t xml:space="preserve">Ключевые возможности </w:t>
      </w:r>
      <w:proofErr w:type="spellStart"/>
      <w:r>
        <w:t>плагина</w:t>
      </w:r>
      <w:proofErr w:type="spellEnd"/>
      <w:r>
        <w:t>: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Default="00C5794A" w:rsidP="0015241B">
      <w:pPr>
        <w:pStyle w:val="10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396C2B" w:rsidRPr="00396C2B">
        <w:t xml:space="preserve"> </w:t>
      </w:r>
      <w:r w:rsidR="00396C2B" w:rsidRPr="00043C8B">
        <w:t>[</w:t>
      </w:r>
      <w:r w:rsidR="00396C2B" w:rsidRPr="00396C2B">
        <w:t>4</w:t>
      </w:r>
      <w:r w:rsidR="00396C2B" w:rsidRPr="00043C8B">
        <w:t>]</w:t>
      </w:r>
      <w:r w:rsidR="00A94CB9">
        <w:t>.</w:t>
      </w:r>
      <w:bookmarkStart w:id="7" w:name="OLE_LINK40"/>
      <w:bookmarkStart w:id="8" w:name="OLE_LINK41"/>
      <w:bookmarkStart w:id="9" w:name="OLE_LINK42"/>
      <w:bookmarkStart w:id="10" w:name="_GoBack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bookmarkEnd w:id="10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6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(26 или 31 мм);</w:t>
      </w:r>
      <w:r w:rsidRPr="00360D26">
        <w:rPr>
          <w:szCs w:val="28"/>
        </w:rPr>
        <w:t xml:space="preserve">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Толщина кромки: 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 - 30</w:t>
      </w:r>
    </w:p>
    <w:p w:rsidR="00326586" w:rsidRPr="004E213B" w:rsidRDefault="00326586" w:rsidP="00326586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Pr="0071360C">
        <w:rPr>
          <w:szCs w:val="28"/>
        </w:rPr>
        <w:t xml:space="preserve">: </w:t>
      </w:r>
      <w:r>
        <w:rPr>
          <w:szCs w:val="28"/>
          <w:lang w:val="en-US"/>
        </w:rPr>
        <w:t>A</w:t>
      </w:r>
      <w:r w:rsidRPr="00700274">
        <w:rPr>
          <w:szCs w:val="28"/>
        </w:rPr>
        <w:t xml:space="preserve"> = </w:t>
      </w:r>
      <w:r>
        <w:rPr>
          <w:szCs w:val="28"/>
          <w:lang w:val="en-US"/>
        </w:rPr>
        <w:t>H</w:t>
      </w:r>
    </w:p>
    <w:p w:rsidR="00326586" w:rsidRPr="00326586" w:rsidRDefault="00326586" w:rsidP="00326586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Кромка формируется и скругляется с двух сторон симметрично</w:t>
      </w:r>
    </w:p>
    <w:p w:rsidR="00101B7F" w:rsidRPr="00101B7F" w:rsidRDefault="00101B7F" w:rsidP="00101B7F">
      <w:pPr>
        <w:pStyle w:val="a7"/>
        <w:ind w:firstLine="0"/>
        <w:rPr>
          <w:szCs w:val="28"/>
        </w:rPr>
      </w:pPr>
    </w:p>
    <w:p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782482" cy="2695951"/>
            <wp:effectExtent l="19050" t="0" r="8718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4B" w:rsidRPr="00DC5BFD" w:rsidRDefault="003C5272" w:rsidP="00326586">
      <w:pPr>
        <w:pStyle w:val="ac"/>
        <w:jc w:val="center"/>
      </w:pPr>
      <w:bookmarkStart w:id="11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0931D6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0931D6">
        <w:rPr>
          <w:noProof/>
        </w:rPr>
        <w:fldChar w:fldCharType="separate"/>
      </w:r>
      <w:r w:rsidR="00D94E09">
        <w:rPr>
          <w:noProof/>
        </w:rPr>
        <w:t>1</w:t>
      </w:r>
      <w:r w:rsidR="000931D6">
        <w:rPr>
          <w:noProof/>
        </w:rPr>
        <w:fldChar w:fldCharType="end"/>
      </w:r>
      <w:bookmarkStart w:id="12" w:name="_Ref475872475"/>
      <w:bookmarkStart w:id="13" w:name="_Ref475872479"/>
      <w:bookmarkEnd w:id="11"/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2"/>
      <w:bookmarkEnd w:id="13"/>
      <w:r w:rsidR="0019048D">
        <w:t>диска</w:t>
      </w:r>
      <w:bookmarkStart w:id="14" w:name="_Toc405554120"/>
      <w:bookmarkStart w:id="15" w:name="_Toc405554152"/>
      <w:bookmarkStart w:id="16" w:name="_Toc472681136"/>
    </w:p>
    <w:p w:rsidR="006916AB" w:rsidRPr="00D113C0" w:rsidRDefault="00C5794A" w:rsidP="00E20225">
      <w:pPr>
        <w:pStyle w:val="10"/>
      </w:pPr>
      <w:bookmarkStart w:id="17" w:name="_Toc527183272"/>
      <w:bookmarkEnd w:id="14"/>
      <w:bookmarkEnd w:id="15"/>
      <w:bookmarkEnd w:id="16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7"/>
    </w:p>
    <w:p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396C2B" w:rsidRPr="00396C2B">
        <w:t xml:space="preserve"> </w:t>
      </w:r>
      <w:r w:rsidR="00396C2B" w:rsidRPr="00043C8B">
        <w:t>[</w:t>
      </w:r>
      <w:r w:rsidR="00396C2B" w:rsidRPr="00396C2B">
        <w:t>5</w:t>
      </w:r>
      <w:r w:rsidR="00396C2B" w:rsidRPr="00043C8B">
        <w:t>]</w:t>
      </w:r>
      <w:r w:rsidRPr="006916AB">
        <w:t xml:space="preserve">. </w:t>
      </w:r>
    </w:p>
    <w:p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506B4E" w:rsidRDefault="00C5794A" w:rsidP="00395A33">
      <w:pPr>
        <w:pStyle w:val="10"/>
      </w:pPr>
      <w:bookmarkStart w:id="18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8"/>
    </w:p>
    <w:p w:rsidR="00A23B5A" w:rsidRPr="00A23B5A" w:rsidRDefault="00E6653D" w:rsidP="00990C10">
      <w:pPr>
        <w:ind w:firstLine="851"/>
      </w:pPr>
      <w:r w:rsidRPr="00E6653D">
        <w:t xml:space="preserve">Вариант использования (ВИ) 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:rsidR="00A927DF" w:rsidRPr="00897E2B" w:rsidRDefault="00D02DCA" w:rsidP="00A927D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4669790"/>
            <wp:effectExtent l="19050" t="0" r="0" b="0"/>
            <wp:docPr id="1" name="Рисунок 0" descr="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9" w:name="_Ref475872589"/>
      <w:r>
        <w:t xml:space="preserve">Рисунок </w:t>
      </w:r>
      <w:bookmarkEnd w:id="19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:rsidR="00506B4E" w:rsidRDefault="00C5794A" w:rsidP="00395A33">
      <w:pPr>
        <w:pStyle w:val="10"/>
      </w:pPr>
      <w:bookmarkStart w:id="20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0"/>
    </w:p>
    <w:p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:rsidR="00920E3A" w:rsidRPr="00787657" w:rsidRDefault="00F710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837555"/>
            <wp:effectExtent l="19050" t="0" r="0" b="0"/>
            <wp:docPr id="2" name="Рисунок 1" descr="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9" w:rsidRDefault="00920E3A" w:rsidP="00F325B9">
      <w:pPr>
        <w:pStyle w:val="ac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:rsidR="00522729" w:rsidRDefault="00F325B9" w:rsidP="009C33F7">
      <w:pPr>
        <w:pStyle w:val="afd"/>
        <w:ind w:left="0" w:firstLine="708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DiscParams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:rsidR="00522729" w:rsidRPr="00602FA8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:rsidR="00F325B9" w:rsidRDefault="00522729" w:rsidP="00F5665B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 объекта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проектирования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:rsidR="00F5665B" w:rsidRPr="00F5665B" w:rsidRDefault="00F5665B" w:rsidP="00F5665B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</w:p>
    <w:p w:rsidR="00773229" w:rsidRDefault="00773229" w:rsidP="005D5821">
      <w:pPr>
        <w:pStyle w:val="10"/>
      </w:pPr>
      <w:bookmarkStart w:id="22" w:name="_Toc527183275"/>
      <w:r>
        <w:t>3.3 Макет пользовательского интерфейса</w:t>
      </w:r>
      <w:bookmarkEnd w:id="22"/>
    </w:p>
    <w:p w:rsidR="005B7F7C" w:rsidRDefault="00773229" w:rsidP="00522729">
      <w:pPr>
        <w:ind w:firstLine="851"/>
      </w:pPr>
      <w:proofErr w:type="spellStart"/>
      <w:r>
        <w:t>Плагин</w:t>
      </w:r>
      <w:proofErr w:type="spellEnd"/>
      <w:r>
        <w:t xml:space="preserve"> представляет собой пользовательскую форму с</w:t>
      </w:r>
      <w:r w:rsidR="00F5665B">
        <w:t xml:space="preserve"> ячейками для ввода параметров. </w:t>
      </w:r>
      <w:r w:rsidR="00F5665B">
        <w:rPr>
          <w:color w:val="000000"/>
          <w:szCs w:val="28"/>
        </w:rPr>
        <w:t>В поле</w:t>
      </w:r>
      <w:r w:rsidR="00F5665B" w:rsidRPr="00F5665B">
        <w:rPr>
          <w:color w:val="000000"/>
          <w:szCs w:val="28"/>
        </w:rPr>
        <w:t xml:space="preserve"> “</w:t>
      </w:r>
      <w:r w:rsidR="00F5665B">
        <w:rPr>
          <w:color w:val="000000"/>
          <w:szCs w:val="28"/>
        </w:rPr>
        <w:t>Компас</w:t>
      </w:r>
      <w:r w:rsidR="00F5665B" w:rsidRPr="00F5665B">
        <w:rPr>
          <w:color w:val="000000"/>
          <w:szCs w:val="28"/>
        </w:rPr>
        <w:t>”</w:t>
      </w:r>
      <w:r w:rsidR="00F5665B">
        <w:rPr>
          <w:color w:val="000000"/>
          <w:szCs w:val="28"/>
        </w:rPr>
        <w:t xml:space="preserve"> расположены кнопки</w:t>
      </w:r>
      <w:r w:rsidR="00F5665B" w:rsidRPr="00F5665B">
        <w:rPr>
          <w:color w:val="000000"/>
          <w:szCs w:val="28"/>
        </w:rPr>
        <w:t xml:space="preserve"> открытия/закрытия </w:t>
      </w:r>
      <w:r w:rsidR="00F5665B">
        <w:rPr>
          <w:color w:val="000000"/>
          <w:szCs w:val="28"/>
        </w:rPr>
        <w:t>Компаса</w:t>
      </w:r>
      <w:r w:rsidR="00F5665B" w:rsidRPr="00F5665B">
        <w:rPr>
          <w:color w:val="000000"/>
          <w:szCs w:val="28"/>
        </w:rPr>
        <w:t>3</w:t>
      </w:r>
      <w:r w:rsidR="00F5665B">
        <w:rPr>
          <w:color w:val="000000"/>
          <w:szCs w:val="28"/>
          <w:lang w:val="en-US"/>
        </w:rPr>
        <w:t>D</w:t>
      </w:r>
      <w:r w:rsidR="00F5665B" w:rsidRPr="00F5665B">
        <w:rPr>
          <w:color w:val="000000"/>
          <w:szCs w:val="28"/>
        </w:rPr>
        <w:t>.</w:t>
      </w:r>
      <w:r w:rsidR="00F5665B">
        <w:rPr>
          <w:color w:val="000000"/>
          <w:sz w:val="27"/>
          <w:szCs w:val="27"/>
        </w:rPr>
        <w:t xml:space="preserve"> </w:t>
      </w:r>
      <w:r w:rsidR="00F5665B">
        <w:rPr>
          <w:color w:val="000000"/>
          <w:szCs w:val="28"/>
        </w:rPr>
        <w:t>Поля для заполнения</w:t>
      </w:r>
      <w:r w:rsidR="00F5665B" w:rsidRPr="00F5665B">
        <w:rPr>
          <w:color w:val="000000"/>
          <w:szCs w:val="28"/>
        </w:rPr>
        <w:t xml:space="preserve"> параметров и</w:t>
      </w:r>
      <w:r w:rsidR="00F5665B">
        <w:rPr>
          <w:color w:val="000000"/>
          <w:sz w:val="27"/>
          <w:szCs w:val="27"/>
        </w:rPr>
        <w:t xml:space="preserve"> </w:t>
      </w:r>
      <w:r w:rsidR="00F5665B">
        <w:t>з</w:t>
      </w:r>
      <w:r>
        <w:t>апуск построения</w:t>
      </w:r>
      <w:r w:rsidR="00F5665B" w:rsidRPr="00F5665B">
        <w:t>,</w:t>
      </w:r>
      <w:r>
        <w:t xml:space="preserve"> осуществляе</w:t>
      </w:r>
      <w:r w:rsidR="00F5665B">
        <w:t>мый</w:t>
      </w:r>
      <w:r>
        <w:t xml:space="preserve"> кнопкой «</w:t>
      </w:r>
      <w:r w:rsidR="005B7F7C">
        <w:t>Построить</w:t>
      </w:r>
      <w:r>
        <w:t>»</w:t>
      </w:r>
      <w:r w:rsidR="00F5665B" w:rsidRPr="00F5665B">
        <w:t>,</w:t>
      </w:r>
      <w:r w:rsidR="00F5665B">
        <w:t xml:space="preserve"> располагаются в поле </w:t>
      </w:r>
      <w:r w:rsidR="00F5665B" w:rsidRPr="00F5665B">
        <w:t>“</w:t>
      </w:r>
      <w:r w:rsidR="00F5665B">
        <w:t>Ввод параметров</w:t>
      </w:r>
      <w:r w:rsidR="00F5665B" w:rsidRPr="00F5665B">
        <w:t>”</w:t>
      </w:r>
      <w:r>
        <w:t>. 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</w:t>
      </w:r>
      <w:proofErr w:type="spellStart"/>
      <w:r>
        <w:t>плагина</w:t>
      </w:r>
      <w:proofErr w:type="spellEnd"/>
      <w:r>
        <w:t>.</w:t>
      </w:r>
    </w:p>
    <w:p w:rsidR="00773229" w:rsidRDefault="005B7F7C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376663" cy="3781425"/>
            <wp:effectExtent l="19050" t="0" r="4587" b="0"/>
            <wp:docPr id="6" name="Рисунок 5" descr="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474" cy="37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FC" w:rsidRDefault="00773229" w:rsidP="00522729">
      <w:pPr>
        <w:pStyle w:val="ac"/>
        <w:jc w:val="center"/>
      </w:pPr>
      <w:bookmarkStart w:id="23" w:name="_Ref477704740"/>
      <w:r>
        <w:t xml:space="preserve">Рисунок </w:t>
      </w:r>
      <w:bookmarkStart w:id="24" w:name="_Ref475872673"/>
      <w:bookmarkEnd w:id="23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4"/>
    </w:p>
    <w:p w:rsidR="000860FC" w:rsidRPr="009A54DD" w:rsidRDefault="000860FC" w:rsidP="000860FC">
      <w:pPr>
        <w:pStyle w:val="10"/>
      </w:pPr>
      <w:bookmarkStart w:id="25" w:name="_Toc472681143"/>
      <w:bookmarkStart w:id="26" w:name="_Toc477703894"/>
      <w:bookmarkStart w:id="27" w:name="_Toc527183276"/>
      <w:r w:rsidRPr="009A54DD">
        <w:lastRenderedPageBreak/>
        <w:t>Список литературы</w:t>
      </w:r>
      <w:bookmarkEnd w:id="25"/>
      <w:bookmarkEnd w:id="26"/>
      <w:bookmarkEnd w:id="27"/>
    </w:p>
    <w:p w:rsidR="000860FC" w:rsidRPr="009A54DD" w:rsidRDefault="00595DC9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bCs/>
          <w:szCs w:val="28"/>
        </w:rPr>
        <w:t>КОМПА</w:t>
      </w:r>
      <w:proofErr w:type="gramStart"/>
      <w:r w:rsidRPr="009A54DD">
        <w:rPr>
          <w:bCs/>
          <w:szCs w:val="28"/>
        </w:rPr>
        <w:t>С(</w:t>
      </w:r>
      <w:proofErr w:type="gramEnd"/>
      <w:r w:rsidRPr="009A54DD">
        <w:rPr>
          <w:bCs/>
          <w:szCs w:val="28"/>
        </w:rPr>
        <w:t xml:space="preserve">САПР) </w:t>
      </w:r>
      <w:r w:rsidRPr="009A54DD">
        <w:rPr>
          <w:szCs w:val="28"/>
        </w:rPr>
        <w:t xml:space="preserve">[Электронный ресурс]. 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21" w:history="1">
        <w:r w:rsidRPr="009A54DD">
          <w:rPr>
            <w:rStyle w:val="ad"/>
            <w:szCs w:val="28"/>
          </w:rPr>
          <w:t>https://ru.wikipedia.org/wiki/Компас_(САПР)</w:t>
        </w:r>
      </w:hyperlink>
      <w:r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</w:t>
      </w:r>
      <w:proofErr w:type="spellStart"/>
      <w:r w:rsidRPr="009A54DD">
        <w:rPr>
          <w:szCs w:val="28"/>
        </w:rPr>
        <w:t>Википедия</w:t>
      </w:r>
      <w:proofErr w:type="spellEnd"/>
      <w:r w:rsidRPr="009A54DD">
        <w:rPr>
          <w:szCs w:val="28"/>
        </w:rPr>
        <w:t xml:space="preserve">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22" w:history="1">
        <w:r w:rsidRPr="009A54DD">
          <w:rPr>
            <w:rStyle w:val="ad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proofErr w:type="spellStart"/>
      <w:r w:rsidRPr="009A54DD">
        <w:rPr>
          <w:szCs w:val="28"/>
        </w:rPr>
        <w:t>Плагин</w:t>
      </w:r>
      <w:proofErr w:type="spellEnd"/>
      <w:r w:rsidRPr="009A54DD">
        <w:rPr>
          <w:szCs w:val="28"/>
        </w:rPr>
        <w:t xml:space="preserve">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23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6F4C20" w:rsidRPr="006F4C20" w:rsidRDefault="00595DC9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>Гантель</w:t>
      </w:r>
      <w:r w:rsidR="000860FC" w:rsidRPr="009A54DD">
        <w:rPr>
          <w:szCs w:val="28"/>
        </w:rPr>
        <w:t xml:space="preserve"> – </w:t>
      </w:r>
      <w:proofErr w:type="spellStart"/>
      <w:r w:rsidR="000860FC" w:rsidRPr="009A54DD">
        <w:rPr>
          <w:szCs w:val="28"/>
        </w:rPr>
        <w:t>Википедия</w:t>
      </w:r>
      <w:proofErr w:type="spellEnd"/>
      <w:r w:rsidR="000860FC" w:rsidRPr="009A54DD">
        <w:rPr>
          <w:szCs w:val="28"/>
        </w:rPr>
        <w:t xml:space="preserve">. [Электронный ресурс]. – Режим доступа: </w:t>
      </w:r>
      <w:hyperlink r:id="rId24" w:history="1">
        <w:r w:rsidR="000C7E63" w:rsidRPr="00AF4458">
          <w:rPr>
            <w:rStyle w:val="ad"/>
            <w:szCs w:val="28"/>
          </w:rPr>
          <w:t>https://ru.wikipedia.org/wiki/</w:t>
        </w:r>
        <w:r w:rsidRPr="00AF4458">
          <w:rPr>
            <w:rStyle w:val="ad"/>
            <w:szCs w:val="28"/>
          </w:rPr>
          <w:t>Гантель</w:t>
        </w:r>
      </w:hyperlink>
      <w:r w:rsidR="000C7E63" w:rsidRPr="009A54DD">
        <w:rPr>
          <w:szCs w:val="28"/>
        </w:rPr>
        <w:t xml:space="preserve"> </w:t>
      </w:r>
      <w:r w:rsidR="000860FC" w:rsidRPr="009A54DD">
        <w:rPr>
          <w:szCs w:val="28"/>
        </w:rPr>
        <w:t xml:space="preserve">(дата обращения </w:t>
      </w:r>
      <w:r w:rsidRPr="009A54DD">
        <w:rPr>
          <w:szCs w:val="28"/>
        </w:rPr>
        <w:t>20</w:t>
      </w:r>
      <w:r w:rsidR="00F325B9" w:rsidRPr="009A54DD">
        <w:rPr>
          <w:szCs w:val="28"/>
        </w:rPr>
        <w:t>.10.20</w:t>
      </w:r>
      <w:r w:rsidRPr="009A54DD">
        <w:rPr>
          <w:szCs w:val="28"/>
        </w:rPr>
        <w:t>20</w:t>
      </w:r>
      <w:r w:rsidR="000860FC"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175091" w:rsidRPr="006F4C20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</w:t>
      </w:r>
      <w:proofErr w:type="spellStart"/>
      <w:r w:rsidRPr="006F4C20">
        <w:rPr>
          <w:color w:val="000000" w:themeColor="text1"/>
        </w:rPr>
        <w:t>Горяинов</w:t>
      </w:r>
      <w:proofErr w:type="spellEnd"/>
      <w:r w:rsidRPr="006F4C20">
        <w:rPr>
          <w:color w:val="000000" w:themeColor="text1"/>
        </w:rPr>
        <w:t xml:space="preserve">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:rsidR="000860FC" w:rsidRDefault="000860FC">
      <w:pPr>
        <w:spacing w:after="200" w:line="276" w:lineRule="auto"/>
        <w:ind w:firstLine="0"/>
        <w:jc w:val="left"/>
      </w:pPr>
    </w:p>
    <w:p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2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BB1" w:rsidRDefault="00E43BB1" w:rsidP="00B46607">
      <w:pPr>
        <w:spacing w:line="240" w:lineRule="auto"/>
      </w:pPr>
      <w:r>
        <w:separator/>
      </w:r>
    </w:p>
  </w:endnote>
  <w:endnote w:type="continuationSeparator" w:id="0">
    <w:p w:rsidR="00E43BB1" w:rsidRDefault="00E43BB1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BB1" w:rsidRDefault="00E43BB1" w:rsidP="00B46607">
      <w:pPr>
        <w:spacing w:line="240" w:lineRule="auto"/>
      </w:pPr>
      <w:r>
        <w:separator/>
      </w:r>
    </w:p>
  </w:footnote>
  <w:footnote w:type="continuationSeparator" w:id="0">
    <w:p w:rsidR="00E43BB1" w:rsidRDefault="00E43BB1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56716"/>
      <w:docPartObj>
        <w:docPartGallery w:val="Page Numbers (Top of Page)"/>
        <w:docPartUnique/>
      </w:docPartObj>
    </w:sdtPr>
    <w:sdtContent>
      <w:p w:rsidR="00522729" w:rsidRDefault="000931D6">
        <w:pPr>
          <w:pStyle w:val="a3"/>
          <w:jc w:val="center"/>
        </w:pPr>
        <w:fldSimple w:instr=" PAGE   \* MERGEFORMAT ">
          <w:r w:rsidR="00D02DCA">
            <w:rPr>
              <w:noProof/>
            </w:rPr>
            <w:t>12</w:t>
          </w:r>
        </w:fldSimple>
      </w:p>
    </w:sdtContent>
  </w:sdt>
  <w:p w:rsidR="00522729" w:rsidRDefault="0052272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414652FC"/>
    <w:multiLevelType w:val="multilevel"/>
    <w:tmpl w:val="0D3E438C"/>
    <w:numStyleLink w:val="2"/>
  </w:abstractNum>
  <w:abstractNum w:abstractNumId="13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36190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ACD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3E69"/>
    <w:rsid w:val="004055AC"/>
    <w:rsid w:val="00405E01"/>
    <w:rsid w:val="0040691A"/>
    <w:rsid w:val="00407D62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1A2E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2729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76C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927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3B5A"/>
    <w:rsid w:val="00A25908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0E18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41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070D"/>
    <w:rsid w:val="00CE3F73"/>
    <w:rsid w:val="00CE4184"/>
    <w:rsid w:val="00CE5DC3"/>
    <w:rsid w:val="00CE673A"/>
    <w:rsid w:val="00CE72CF"/>
    <w:rsid w:val="00CF04F0"/>
    <w:rsid w:val="00CF5E89"/>
    <w:rsid w:val="00CF7FF0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F8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">
    <w:name w:val="Mention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openxmlformats.org/officeDocument/2006/relationships/hyperlink" Target="mk:@MSITStore:C:\Program%20Files\ASCON\KOMPAS-3D%20V16\SDK\SDK.chm::/ksBaseExtrusionDefinition.htm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0;&#1086;&#1084;&#1087;&#1072;&#1089;_(&#1057;&#1040;&#1055;&#1056;)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0%BB%D1%8C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hyperlink" Target="https://ru.wikipedia.org/wiki/&#1043;&#1072;&#1085;&#1090;&#1077;&#1083;&#1100;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CutExtrusionDefinition.htm" TargetMode="External"/><Relationship Id="rId23" Type="http://schemas.openxmlformats.org/officeDocument/2006/relationships/hyperlink" Target="http://gkmsoft.ru/ru/" TargetMode="Externa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hyperlink" Target="mk:@MSITStore:C:\Program%20Files\ASCON\KOMPAS-3D%20V16\SDK\SDK.chm::/ksBaseExtrusionDefinition.htm" TargetMode="External"/><Relationship Id="rId22" Type="http://schemas.openxmlformats.org/officeDocument/2006/relationships/hyperlink" Target="https://ru.wikipedia.org/wiki/AP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982C4-786C-46A0-9921-82E92111E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22884</TotalTime>
  <Pages>14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Admin</cp:lastModifiedBy>
  <cp:revision>127</cp:revision>
  <cp:lastPrinted>2019-01-19T07:08:00Z</cp:lastPrinted>
  <dcterms:created xsi:type="dcterms:W3CDTF">2018-09-28T19:15:00Z</dcterms:created>
  <dcterms:modified xsi:type="dcterms:W3CDTF">2020-03-16T14:27:00Z</dcterms:modified>
</cp:coreProperties>
</file>