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6FB5" w14:textId="77777777" w:rsidR="00623BF3" w:rsidRDefault="00623BF3" w:rsidP="00623BF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F2E774E" w14:textId="77777777" w:rsidR="00623BF3" w:rsidRDefault="00623BF3" w:rsidP="00623BF3">
      <w:pPr>
        <w:pStyle w:val="ListParagraph"/>
      </w:pPr>
    </w:p>
    <w:p w14:paraId="04A3AB41" w14:textId="77777777" w:rsidR="00623BF3" w:rsidRDefault="00623BF3" w:rsidP="00623BF3">
      <w:pPr>
        <w:pStyle w:val="ListParagraph"/>
        <w:numPr>
          <w:ilvl w:val="0"/>
          <w:numId w:val="2"/>
        </w:numPr>
      </w:pPr>
      <w:r>
        <w:t xml:space="preserve">From over all projects </w:t>
      </w:r>
    </w:p>
    <w:p w14:paraId="15ED8DC5" w14:textId="77777777" w:rsidR="00623BF3" w:rsidRDefault="00623BF3" w:rsidP="00623BF3">
      <w:pPr>
        <w:pStyle w:val="ListParagraph"/>
        <w:numPr>
          <w:ilvl w:val="1"/>
          <w:numId w:val="2"/>
        </w:numPr>
      </w:pPr>
      <w:r>
        <w:t>53% successful</w:t>
      </w:r>
    </w:p>
    <w:p w14:paraId="55647809" w14:textId="77777777" w:rsidR="00623BF3" w:rsidRDefault="00623BF3" w:rsidP="00623BF3">
      <w:pPr>
        <w:pStyle w:val="ListParagraph"/>
        <w:numPr>
          <w:ilvl w:val="1"/>
          <w:numId w:val="2"/>
        </w:numPr>
      </w:pPr>
      <w:r>
        <w:t>37% failed</w:t>
      </w:r>
    </w:p>
    <w:p w14:paraId="0A5DD753" w14:textId="77777777" w:rsidR="00623BF3" w:rsidRDefault="00623BF3" w:rsidP="00623BF3">
      <w:pPr>
        <w:pStyle w:val="ListParagraph"/>
        <w:numPr>
          <w:ilvl w:val="1"/>
          <w:numId w:val="2"/>
        </w:numPr>
      </w:pPr>
      <w:r>
        <w:t>8 % canceled</w:t>
      </w:r>
    </w:p>
    <w:p w14:paraId="4D1A4DC3" w14:textId="77777777" w:rsidR="00623BF3" w:rsidRDefault="00623BF3" w:rsidP="00623BF3">
      <w:pPr>
        <w:pStyle w:val="ListParagraph"/>
        <w:numPr>
          <w:ilvl w:val="1"/>
          <w:numId w:val="2"/>
        </w:numPr>
      </w:pPr>
      <w:r>
        <w:t>1% live</w:t>
      </w:r>
    </w:p>
    <w:p w14:paraId="05261E0A" w14:textId="77777777" w:rsidR="00623BF3" w:rsidRDefault="00623BF3" w:rsidP="00623BF3">
      <w:pPr>
        <w:pStyle w:val="ListParagraph"/>
        <w:numPr>
          <w:ilvl w:val="0"/>
          <w:numId w:val="2"/>
        </w:numPr>
      </w:pPr>
      <w:r>
        <w:t xml:space="preserve">Category theater, music and film &amp; videos cover 41 % out of 53% successful outcome.  From subcategories classic music, documentary, electronic music, hardware, indie rock, Plays, rock covers 36% out of 53% successful outcome.  </w:t>
      </w:r>
    </w:p>
    <w:p w14:paraId="225B2433" w14:textId="77777777" w:rsidR="00623BF3" w:rsidRDefault="00623BF3" w:rsidP="00623BF3">
      <w:pPr>
        <w:pStyle w:val="ListParagraph"/>
        <w:numPr>
          <w:ilvl w:val="0"/>
          <w:numId w:val="2"/>
        </w:numPr>
      </w:pPr>
      <w:r>
        <w:t>theater, music and film &amp; videos also contributes 19 % out of 37% failed outcome</w:t>
      </w:r>
    </w:p>
    <w:p w14:paraId="1D8885B5" w14:textId="77777777" w:rsidR="00623BF3" w:rsidRDefault="00623BF3" w:rsidP="00623BF3">
      <w:pPr>
        <w:pStyle w:val="ListParagraph"/>
      </w:pPr>
      <w:r>
        <w:t xml:space="preserve"> </w:t>
      </w:r>
    </w:p>
    <w:p w14:paraId="197E27AE" w14:textId="77777777" w:rsidR="00623BF3" w:rsidRDefault="00623BF3" w:rsidP="00623BF3">
      <w:pPr>
        <w:pStyle w:val="ListParagraph"/>
        <w:numPr>
          <w:ilvl w:val="0"/>
          <w:numId w:val="1"/>
        </w:numPr>
      </w:pPr>
      <w:r>
        <w:t xml:space="preserve">What are some of the limitations of this dataset? </w:t>
      </w:r>
    </w:p>
    <w:p w14:paraId="17C4F729" w14:textId="77777777" w:rsidR="00623BF3" w:rsidRDefault="00623BF3" w:rsidP="00623BF3">
      <w:pPr>
        <w:pStyle w:val="ListParagraph"/>
        <w:ind w:left="1080"/>
      </w:pPr>
    </w:p>
    <w:p w14:paraId="7A4A952A" w14:textId="77777777" w:rsidR="00623BF3" w:rsidRDefault="00623BF3" w:rsidP="00623BF3">
      <w:pPr>
        <w:pStyle w:val="ListParagraph"/>
        <w:numPr>
          <w:ilvl w:val="0"/>
          <w:numId w:val="3"/>
        </w:numPr>
      </w:pPr>
      <w:r>
        <w:t xml:space="preserve">data representativeness </w:t>
      </w:r>
    </w:p>
    <w:p w14:paraId="1A497215" w14:textId="77777777" w:rsidR="00623BF3" w:rsidRDefault="00623BF3" w:rsidP="00623BF3">
      <w:pPr>
        <w:pStyle w:val="ListParagraph"/>
        <w:numPr>
          <w:ilvl w:val="1"/>
          <w:numId w:val="3"/>
        </w:numPr>
      </w:pPr>
      <w:r>
        <w:t xml:space="preserve">74% projects implemented in the US.      </w:t>
      </w:r>
      <w:r>
        <w:tab/>
      </w:r>
    </w:p>
    <w:p w14:paraId="0EAA52FE" w14:textId="77777777" w:rsidR="00623BF3" w:rsidRDefault="00623BF3" w:rsidP="00623BF3"/>
    <w:p w14:paraId="373E9910" w14:textId="77777777" w:rsidR="00623BF3" w:rsidRDefault="00623BF3" w:rsidP="00623BF3"/>
    <w:p w14:paraId="7782DCE4" w14:textId="77777777" w:rsidR="00623BF3" w:rsidRDefault="00623BF3" w:rsidP="00623BF3"/>
    <w:p w14:paraId="72610E1C" w14:textId="77777777" w:rsidR="00623BF3" w:rsidRDefault="00623BF3" w:rsidP="00623BF3"/>
    <w:p w14:paraId="10674EF9" w14:textId="77777777" w:rsidR="00623BF3" w:rsidRDefault="00623BF3" w:rsidP="00623BF3"/>
    <w:p w14:paraId="664D513D" w14:textId="77777777" w:rsidR="00623BF3" w:rsidRDefault="00623BF3" w:rsidP="00623BF3"/>
    <w:p w14:paraId="3F328680" w14:textId="77777777" w:rsidR="00623BF3" w:rsidRDefault="00623BF3" w:rsidP="00623BF3"/>
    <w:p w14:paraId="105EA136" w14:textId="77777777" w:rsidR="00623BF3" w:rsidRDefault="00623BF3" w:rsidP="00623BF3"/>
    <w:p w14:paraId="195B5DC0" w14:textId="77777777" w:rsidR="00623BF3" w:rsidRDefault="00623BF3" w:rsidP="00623BF3"/>
    <w:p w14:paraId="61284D04" w14:textId="77777777" w:rsidR="00623BF3" w:rsidRDefault="00623BF3" w:rsidP="00623BF3"/>
    <w:p w14:paraId="621F6A1E" w14:textId="77777777" w:rsidR="00623BF3" w:rsidRDefault="00623BF3" w:rsidP="00623BF3"/>
    <w:p w14:paraId="6A36EEAB" w14:textId="77777777" w:rsidR="00623BF3" w:rsidRDefault="00623BF3" w:rsidP="00623BF3"/>
    <w:p w14:paraId="586EF3EE" w14:textId="77777777" w:rsidR="00623BF3" w:rsidRDefault="00623BF3" w:rsidP="00623BF3"/>
    <w:p w14:paraId="3390DB30" w14:textId="77777777" w:rsidR="00623BF3" w:rsidRDefault="00623BF3" w:rsidP="00623BF3"/>
    <w:p w14:paraId="57357F3A" w14:textId="77777777" w:rsidR="00623BF3" w:rsidRDefault="00623BF3" w:rsidP="00623BF3"/>
    <w:p w14:paraId="3A5EB627" w14:textId="77777777" w:rsidR="00623BF3" w:rsidRDefault="00623BF3" w:rsidP="00623BF3">
      <w:pPr>
        <w:pStyle w:val="ListParagraph"/>
        <w:ind w:left="1080"/>
      </w:pPr>
    </w:p>
    <w:p w14:paraId="5E7EC717" w14:textId="77777777" w:rsidR="00623BF3" w:rsidRDefault="00623BF3" w:rsidP="00623BF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0A89DCA" w14:textId="77777777" w:rsidR="00623BF3" w:rsidRDefault="00623BF3" w:rsidP="00623BF3">
      <w:pPr>
        <w:ind w:left="360"/>
      </w:pPr>
      <w:r>
        <w:t xml:space="preserve">                Table 1: showing </w:t>
      </w:r>
      <w:r w:rsidRPr="00761C00">
        <w:t>Years of Operations</w:t>
      </w:r>
      <w:r>
        <w:t xml:space="preserve"> by outcomes </w:t>
      </w:r>
    </w:p>
    <w:tbl>
      <w:tblPr>
        <w:tblStyle w:val="GridTable1Light"/>
        <w:tblpPr w:leftFromText="180" w:rightFromText="180" w:vertAnchor="text" w:horzAnchor="page" w:tblpX="2436" w:tblpY="95"/>
        <w:tblW w:w="6850" w:type="dxa"/>
        <w:tblLook w:val="04A0" w:firstRow="1" w:lastRow="0" w:firstColumn="1" w:lastColumn="0" w:noHBand="0" w:noVBand="1"/>
      </w:tblPr>
      <w:tblGrid>
        <w:gridCol w:w="2080"/>
        <w:gridCol w:w="1155"/>
        <w:gridCol w:w="539"/>
        <w:gridCol w:w="732"/>
        <w:gridCol w:w="1021"/>
        <w:gridCol w:w="1323"/>
      </w:tblGrid>
      <w:tr w:rsidR="00623BF3" w:rsidRPr="00761C00" w14:paraId="6808D16B" w14:textId="77777777" w:rsidTr="00A6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tcBorders>
              <w:bottom w:val="single" w:sz="4" w:space="0" w:color="auto"/>
            </w:tcBorders>
            <w:noWrap/>
            <w:hideMark/>
          </w:tcPr>
          <w:p w14:paraId="1FBA1F75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gridSpan w:val="5"/>
            <w:noWrap/>
            <w:hideMark/>
          </w:tcPr>
          <w:p w14:paraId="42559383" w14:textId="77777777" w:rsidR="00623BF3" w:rsidRPr="00761C00" w:rsidRDefault="00623BF3" w:rsidP="00A664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Outcomes</w:t>
            </w:r>
          </w:p>
        </w:tc>
      </w:tr>
      <w:tr w:rsidR="00623BF3" w:rsidRPr="00761C00" w14:paraId="66A45CE2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tcBorders>
              <w:top w:val="single" w:sz="4" w:space="0" w:color="auto"/>
            </w:tcBorders>
            <w:noWrap/>
            <w:hideMark/>
          </w:tcPr>
          <w:p w14:paraId="3556E4FE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Years of Operations</w:t>
            </w:r>
          </w:p>
        </w:tc>
        <w:tc>
          <w:tcPr>
            <w:tcW w:w="1155" w:type="dxa"/>
            <w:noWrap/>
            <w:hideMark/>
          </w:tcPr>
          <w:p w14:paraId="619BA60F" w14:textId="77777777" w:rsidR="00623BF3" w:rsidRPr="00761C00" w:rsidRDefault="00623BF3" w:rsidP="00A6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noWrap/>
            <w:hideMark/>
          </w:tcPr>
          <w:p w14:paraId="2B3E79B9" w14:textId="77777777" w:rsidR="00623BF3" w:rsidRPr="00761C00" w:rsidRDefault="00623BF3" w:rsidP="00A6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32" w:type="dxa"/>
            <w:noWrap/>
            <w:hideMark/>
          </w:tcPr>
          <w:p w14:paraId="16D073BE" w14:textId="77777777" w:rsidR="00623BF3" w:rsidRPr="00761C00" w:rsidRDefault="00623BF3" w:rsidP="00A6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noWrap/>
            <w:hideMark/>
          </w:tcPr>
          <w:p w14:paraId="55F50914" w14:textId="77777777" w:rsidR="00623BF3" w:rsidRPr="00761C00" w:rsidRDefault="00623BF3" w:rsidP="00A6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323" w:type="dxa"/>
            <w:noWrap/>
            <w:hideMark/>
          </w:tcPr>
          <w:p w14:paraId="346A21ED" w14:textId="77777777" w:rsidR="00623BF3" w:rsidRPr="00761C00" w:rsidRDefault="00623BF3" w:rsidP="00A6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623BF3" w:rsidRPr="00761C00" w14:paraId="39E2AE1A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A8C377F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155" w:type="dxa"/>
            <w:noWrap/>
            <w:hideMark/>
          </w:tcPr>
          <w:p w14:paraId="0039E479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9" w:type="dxa"/>
            <w:noWrap/>
            <w:hideMark/>
          </w:tcPr>
          <w:p w14:paraId="47FEA78F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0F6EFC3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1" w:type="dxa"/>
            <w:noWrap/>
            <w:hideMark/>
          </w:tcPr>
          <w:p w14:paraId="2FCF3F26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3" w:type="dxa"/>
            <w:noWrap/>
            <w:hideMark/>
          </w:tcPr>
          <w:p w14:paraId="3CB654DE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23BF3" w:rsidRPr="00761C00" w14:paraId="3FA9C7BE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83DF309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155" w:type="dxa"/>
            <w:tcBorders>
              <w:bottom w:val="single" w:sz="4" w:space="0" w:color="999999" w:themeColor="text1" w:themeTint="66"/>
            </w:tcBorders>
            <w:noWrap/>
            <w:hideMark/>
          </w:tcPr>
          <w:p w14:paraId="0BA18713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39" w:type="dxa"/>
            <w:noWrap/>
            <w:hideMark/>
          </w:tcPr>
          <w:p w14:paraId="4EC79F78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5B3DA7F1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1" w:type="dxa"/>
            <w:noWrap/>
            <w:hideMark/>
          </w:tcPr>
          <w:p w14:paraId="6760B139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3" w:type="dxa"/>
            <w:noWrap/>
            <w:hideMark/>
          </w:tcPr>
          <w:p w14:paraId="037BCE66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623BF3" w:rsidRPr="00761C00" w14:paraId="54A5FD01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6F608FB3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hideMark/>
          </w:tcPr>
          <w:p w14:paraId="6675B166" w14:textId="77777777" w:rsidR="00623BF3" w:rsidRPr="00761C00" w:rsidRDefault="00623BF3" w:rsidP="00A664F9">
            <w:pPr>
              <w:tabs>
                <w:tab w:val="right" w:pos="9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761C0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39" w:type="dxa"/>
            <w:noWrap/>
            <w:hideMark/>
          </w:tcPr>
          <w:p w14:paraId="4C237B22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0837A278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1" w:type="dxa"/>
            <w:noWrap/>
            <w:hideMark/>
          </w:tcPr>
          <w:p w14:paraId="59608446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3" w:type="dxa"/>
            <w:noWrap/>
            <w:hideMark/>
          </w:tcPr>
          <w:p w14:paraId="66BF517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23BF3" w:rsidRPr="00761C00" w14:paraId="6697AB68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7EE7EBF9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noWrap/>
            <w:hideMark/>
          </w:tcPr>
          <w:p w14:paraId="22549CC8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539" w:type="dxa"/>
            <w:noWrap/>
            <w:hideMark/>
          </w:tcPr>
          <w:p w14:paraId="230F58B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1ECBE0FE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21" w:type="dxa"/>
            <w:noWrap/>
            <w:hideMark/>
          </w:tcPr>
          <w:p w14:paraId="0E8328B3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3" w:type="dxa"/>
            <w:noWrap/>
            <w:hideMark/>
          </w:tcPr>
          <w:p w14:paraId="58BD05E3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623BF3" w:rsidRPr="00761C00" w14:paraId="7951409E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63979BBB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155" w:type="dxa"/>
            <w:noWrap/>
            <w:hideMark/>
          </w:tcPr>
          <w:p w14:paraId="4A3E44CD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539" w:type="dxa"/>
            <w:noWrap/>
            <w:hideMark/>
          </w:tcPr>
          <w:p w14:paraId="51E24D94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71C71030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21" w:type="dxa"/>
            <w:noWrap/>
            <w:hideMark/>
          </w:tcPr>
          <w:p w14:paraId="7CC4F114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3" w:type="dxa"/>
            <w:noWrap/>
            <w:hideMark/>
          </w:tcPr>
          <w:p w14:paraId="2A617EF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</w:tr>
      <w:tr w:rsidR="00623BF3" w:rsidRPr="00761C00" w14:paraId="7C2BFB17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D28DAA5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155" w:type="dxa"/>
            <w:noWrap/>
            <w:hideMark/>
          </w:tcPr>
          <w:p w14:paraId="6358BF7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539" w:type="dxa"/>
            <w:noWrap/>
            <w:hideMark/>
          </w:tcPr>
          <w:p w14:paraId="5EB6E631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29A9C017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021" w:type="dxa"/>
            <w:noWrap/>
            <w:hideMark/>
          </w:tcPr>
          <w:p w14:paraId="703B0779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323" w:type="dxa"/>
            <w:noWrap/>
            <w:hideMark/>
          </w:tcPr>
          <w:p w14:paraId="239A93F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</w:tr>
      <w:tr w:rsidR="00623BF3" w:rsidRPr="00761C00" w14:paraId="609BD9E0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E4CABAC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155" w:type="dxa"/>
            <w:noWrap/>
            <w:hideMark/>
          </w:tcPr>
          <w:p w14:paraId="1E62CB50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539" w:type="dxa"/>
            <w:noWrap/>
            <w:hideMark/>
          </w:tcPr>
          <w:p w14:paraId="4F1E9022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628C3A8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1021" w:type="dxa"/>
            <w:noWrap/>
            <w:hideMark/>
          </w:tcPr>
          <w:p w14:paraId="38AEF0AA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323" w:type="dxa"/>
            <w:noWrap/>
            <w:hideMark/>
          </w:tcPr>
          <w:p w14:paraId="2A538180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623BF3" w:rsidRPr="00761C00" w14:paraId="20A17D4F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6024010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155" w:type="dxa"/>
            <w:noWrap/>
            <w:hideMark/>
          </w:tcPr>
          <w:p w14:paraId="2F608FEA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539" w:type="dxa"/>
            <w:noWrap/>
            <w:hideMark/>
          </w:tcPr>
          <w:p w14:paraId="267DBF47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noWrap/>
            <w:hideMark/>
          </w:tcPr>
          <w:p w14:paraId="411FD445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1021" w:type="dxa"/>
            <w:noWrap/>
            <w:hideMark/>
          </w:tcPr>
          <w:p w14:paraId="7D1F2DD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323" w:type="dxa"/>
            <w:noWrap/>
            <w:hideMark/>
          </w:tcPr>
          <w:p w14:paraId="302F461C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</w:tr>
      <w:tr w:rsidR="00623BF3" w:rsidRPr="00761C00" w14:paraId="45A8ACA3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6E511112" w14:textId="77777777" w:rsidR="00623BF3" w:rsidRPr="00761C00" w:rsidRDefault="00623BF3" w:rsidP="00A664F9">
            <w:pPr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55" w:type="dxa"/>
            <w:noWrap/>
            <w:hideMark/>
          </w:tcPr>
          <w:p w14:paraId="3708C36B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39" w:type="dxa"/>
            <w:noWrap/>
            <w:hideMark/>
          </w:tcPr>
          <w:p w14:paraId="663DBEA7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32" w:type="dxa"/>
            <w:noWrap/>
            <w:hideMark/>
          </w:tcPr>
          <w:p w14:paraId="69C80440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21" w:type="dxa"/>
            <w:noWrap/>
            <w:hideMark/>
          </w:tcPr>
          <w:p w14:paraId="3958078F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23" w:type="dxa"/>
            <w:noWrap/>
            <w:hideMark/>
          </w:tcPr>
          <w:p w14:paraId="0126B98B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</w:tr>
      <w:tr w:rsidR="00623BF3" w:rsidRPr="00761C00" w14:paraId="5A5D4047" w14:textId="77777777" w:rsidTr="00A664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72F3CA52" w14:textId="77777777" w:rsidR="00623BF3" w:rsidRPr="00761C00" w:rsidRDefault="00623BF3" w:rsidP="00A664F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1C0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155" w:type="dxa"/>
            <w:noWrap/>
            <w:hideMark/>
          </w:tcPr>
          <w:p w14:paraId="0DA5A0AE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539" w:type="dxa"/>
            <w:noWrap/>
            <w:hideMark/>
          </w:tcPr>
          <w:p w14:paraId="2611F47A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732" w:type="dxa"/>
            <w:noWrap/>
            <w:hideMark/>
          </w:tcPr>
          <w:p w14:paraId="19DCA7D1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021" w:type="dxa"/>
            <w:noWrap/>
            <w:hideMark/>
          </w:tcPr>
          <w:p w14:paraId="411EB8F2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1323" w:type="dxa"/>
            <w:noWrap/>
            <w:hideMark/>
          </w:tcPr>
          <w:p w14:paraId="52A9E259" w14:textId="77777777" w:rsidR="00623BF3" w:rsidRPr="00761C00" w:rsidRDefault="00623BF3" w:rsidP="00A664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00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4677DCBA" w14:textId="77777777" w:rsidR="00623BF3" w:rsidRDefault="00623BF3" w:rsidP="00623BF3"/>
    <w:p w14:paraId="7F5BABDA" w14:textId="77777777" w:rsidR="00623BF3" w:rsidRDefault="00623BF3" w:rsidP="00623BF3"/>
    <w:p w14:paraId="7ADCB3B1" w14:textId="77777777" w:rsidR="00623BF3" w:rsidRDefault="00623BF3" w:rsidP="00623BF3"/>
    <w:p w14:paraId="7FE683E9" w14:textId="77777777" w:rsidR="00623BF3" w:rsidRDefault="00623BF3" w:rsidP="00623BF3"/>
    <w:p w14:paraId="495F702A" w14:textId="77777777" w:rsidR="00623BF3" w:rsidRDefault="00623BF3" w:rsidP="00623BF3"/>
    <w:p w14:paraId="6D5ED219" w14:textId="77777777" w:rsidR="00623BF3" w:rsidRDefault="00623BF3" w:rsidP="00623BF3"/>
    <w:p w14:paraId="69AEF6ED" w14:textId="77777777" w:rsidR="00623BF3" w:rsidRDefault="00623BF3" w:rsidP="00623BF3"/>
    <w:p w14:paraId="7843C706" w14:textId="77777777" w:rsidR="00623BF3" w:rsidRDefault="00623BF3" w:rsidP="00623BF3"/>
    <w:p w14:paraId="5B3724B8" w14:textId="77777777" w:rsidR="00623BF3" w:rsidRDefault="00623BF3" w:rsidP="00623BF3"/>
    <w:p w14:paraId="6D888447" w14:textId="77777777" w:rsidR="00623BF3" w:rsidRDefault="00623BF3" w:rsidP="00623BF3"/>
    <w:p w14:paraId="2947850A" w14:textId="77777777" w:rsidR="00623BF3" w:rsidRDefault="00623BF3" w:rsidP="00623BF3">
      <w:r>
        <w:rPr>
          <w:noProof/>
        </w:rPr>
        <w:drawing>
          <wp:inline distT="0" distB="0" distL="0" distR="0" wp14:anchorId="2661152B" wp14:editId="7575D707">
            <wp:extent cx="6115050" cy="27305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EC17C5-7811-4785-8026-2D91F7DB9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C7A42E" w14:textId="77777777" w:rsidR="00623BF3" w:rsidRDefault="00623BF3" w:rsidP="00623BF3">
      <w:r>
        <w:t xml:space="preserve">                      </w:t>
      </w:r>
    </w:p>
    <w:p w14:paraId="00F2407F" w14:textId="77777777" w:rsidR="00623BF3" w:rsidRDefault="00623BF3" w:rsidP="00623BF3">
      <w:pPr>
        <w:sectPr w:rsidR="00623BF3" w:rsidSect="008566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Line graph 1: showing </w:t>
      </w:r>
      <w:r w:rsidRPr="00761C00">
        <w:t>Years of Operations</w:t>
      </w:r>
      <w:r>
        <w:t xml:space="preserve"> by outcomes </w:t>
      </w:r>
    </w:p>
    <w:p w14:paraId="68A0FC0F" w14:textId="77777777" w:rsidR="00623BF3" w:rsidRPr="00417ADB" w:rsidRDefault="00623BF3" w:rsidP="00623BF3">
      <w:r>
        <w:lastRenderedPageBreak/>
        <w:t xml:space="preserve">Table 2: </w:t>
      </w:r>
      <w:r w:rsidRPr="00417ADB">
        <w:t>showing coun</w:t>
      </w:r>
      <w:bookmarkStart w:id="0" w:name="_GoBack"/>
      <w:bookmarkEnd w:id="0"/>
      <w:r w:rsidRPr="00417ADB">
        <w:t xml:space="preserve">try by outcomes </w:t>
      </w:r>
    </w:p>
    <w:tbl>
      <w:tblPr>
        <w:tblpPr w:leftFromText="180" w:rightFromText="180" w:vertAnchor="text" w:horzAnchor="margin" w:tblpXSpec="center" w:tblpY="54"/>
        <w:tblW w:w="11520" w:type="dxa"/>
        <w:tblLook w:val="04A0" w:firstRow="1" w:lastRow="0" w:firstColumn="1" w:lastColumn="0" w:noHBand="0" w:noVBand="1"/>
      </w:tblPr>
      <w:tblGrid>
        <w:gridCol w:w="1800"/>
        <w:gridCol w:w="1141"/>
        <w:gridCol w:w="539"/>
        <w:gridCol w:w="787"/>
        <w:gridCol w:w="1204"/>
        <w:gridCol w:w="1599"/>
        <w:gridCol w:w="1390"/>
        <w:gridCol w:w="810"/>
        <w:gridCol w:w="990"/>
        <w:gridCol w:w="1260"/>
      </w:tblGrid>
      <w:tr w:rsidR="00623BF3" w:rsidRPr="007841FF" w14:paraId="5AF8515C" w14:textId="77777777" w:rsidTr="00A664F9">
        <w:trPr>
          <w:trHeight w:val="30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2C6F0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6C68AF4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Count of country</w:t>
            </w:r>
          </w:p>
        </w:tc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7B18" w14:textId="77777777" w:rsidR="00623BF3" w:rsidRPr="007841FF" w:rsidRDefault="00623BF3" w:rsidP="00A66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Outcomes</w:t>
            </w:r>
          </w:p>
        </w:tc>
      </w:tr>
      <w:tr w:rsidR="00623BF3" w:rsidRPr="007841FF" w14:paraId="6AB75BC0" w14:textId="77777777" w:rsidTr="00A664F9">
        <w:trPr>
          <w:trHeight w:val="30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562A3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B9D3F44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A90E6A5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3ED4B1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165A038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2C06468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9D8980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% successful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54C87B5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% live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3FECB59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%failed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0CBEFB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%canceled</w:t>
            </w:r>
          </w:p>
        </w:tc>
      </w:tr>
      <w:tr w:rsidR="00623BF3" w:rsidRPr="007841FF" w14:paraId="15B04D84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1747B7A8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55D78E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5DF3293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5480851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617E649F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E71A7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EF97A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9AD47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D696E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68E1E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623BF3" w:rsidRPr="007841FF" w14:paraId="65D33B6D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79A839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AU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DB6178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7DB0BB27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008BAC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9F26EF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989BB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2DE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EE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832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DE6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623BF3" w:rsidRPr="007841FF" w14:paraId="158BD8EC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739BBF1A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BE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8FF47F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3478FB4B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04D2BF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4B9B58CC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AA764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89734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17C4E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E8C90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74CA9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623BF3" w:rsidRPr="007841FF" w14:paraId="48324C66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10D8AB6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F8F2BB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28C6C1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01B5DC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4E9C10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9F480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A1E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528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402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DE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</w:tr>
      <w:tr w:rsidR="00623BF3" w:rsidRPr="007841FF" w14:paraId="4989FAC0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4CA9CD34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932302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056E80CC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7B4FB4C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BD7FA2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A3C64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FAD9D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84594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621E3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2EC00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623BF3" w:rsidRPr="007841FF" w14:paraId="76A50820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D657DA7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9924AB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0C48CFD5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059DC3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2613E6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A315B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8E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B84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8BB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51%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C2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</w:tr>
      <w:tr w:rsidR="00623BF3" w:rsidRPr="007841FF" w14:paraId="1FDDB0C4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435AA3D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DK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09D0AE5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25BC303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F91AEA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52E70BB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BA839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58071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14A3C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DC838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AFC32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</w:tr>
      <w:tr w:rsidR="00623BF3" w:rsidRPr="007841FF" w14:paraId="5BCF6D00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6D318A3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B64D8F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26E54F75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626046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B83FFD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FBCBA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987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022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69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AF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623BF3" w:rsidRPr="007841FF" w14:paraId="2199718F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F959276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FR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68207D3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4170008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00D1A75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060E96F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8C1749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A1BBE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B30DD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2711C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E0DD5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623BF3" w:rsidRPr="007841FF" w14:paraId="75A89974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6A651F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5A25FF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14889A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6D4CBD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C9CD59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BADD9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EA1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CCE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6B2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513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623BF3" w:rsidRPr="007841FF" w14:paraId="26862DEE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6013E07D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HK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7598043B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63E7500E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BF7166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11236E2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455D8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21E6F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A5C92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21AA1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87098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</w:tr>
      <w:tr w:rsidR="00623BF3" w:rsidRPr="007841FF" w14:paraId="454EE6E2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49CD6C9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IE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E88FE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7E52AD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DA9747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8E5C47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AEA46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75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536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17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9DE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623BF3" w:rsidRPr="007841FF" w14:paraId="31E668D4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7EFC53E0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IT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12AA82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4C8253C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ED4270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6BE9DA1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604DB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92498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1AECE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FE0F6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A123C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623BF3" w:rsidRPr="007841FF" w14:paraId="57C8442C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F50573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LU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82DEC4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14CD8AC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2C50BB7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3033DA22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441C6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4AE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FB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A37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135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623BF3" w:rsidRPr="007841FF" w14:paraId="2A2A3349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8EC30D7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MX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581A6E50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0906D47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6611DE8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5692C03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E4589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27808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7BB06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2B8A6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697E9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623BF3" w:rsidRPr="007841FF" w14:paraId="1C715607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FFE357D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NL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656B83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7E57AC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9A426F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977C98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7B9DF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80E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B64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764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2E2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623BF3" w:rsidRPr="007841FF" w14:paraId="0E8F2B50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42FE0570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6236AB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37C0A2FA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74391DC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4E37FD4F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4FDAB8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A9F5C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4641F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5E3BF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F16EC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623BF3" w:rsidRPr="007841FF" w14:paraId="6A90684F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57D4BCB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NZ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2D17945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492633B1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999EF2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178B3EB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9ADE7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650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8F1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946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399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</w:tr>
      <w:tr w:rsidR="00623BF3" w:rsidRPr="007841FF" w14:paraId="2FC1F9D3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40FE8979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7FECBA9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hideMark/>
          </w:tcPr>
          <w:p w14:paraId="37BE8E84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46E3433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2D53EA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D05F8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ECE0D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7A26B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2C246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7E63A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</w:tr>
      <w:tr w:rsidR="00623BF3" w:rsidRPr="007841FF" w14:paraId="788FA73C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F99ECBE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SG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1C0DBE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4247E7E6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5B982D08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hideMark/>
          </w:tcPr>
          <w:p w14:paraId="78047ADF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EABD9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180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C98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76D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E3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623BF3" w:rsidRPr="007841FF" w14:paraId="29E5F6CC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3A0F93CC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US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02A5BB46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1651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B0E2ED1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5A26DF38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D9E1F2" w:fill="D9E1F2"/>
            <w:noWrap/>
            <w:vAlign w:val="center"/>
            <w:hideMark/>
          </w:tcPr>
          <w:p w14:paraId="204E494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65DEBC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3038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B19F9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54%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900F7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AF2ACA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09754D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623BF3" w:rsidRPr="007841FF" w14:paraId="1FA8B629" w14:textId="77777777" w:rsidTr="00A664F9">
        <w:trPr>
          <w:trHeight w:val="300"/>
        </w:trPr>
        <w:tc>
          <w:tcPr>
            <w:tcW w:w="1800" w:type="dxa"/>
            <w:tcBorders>
              <w:top w:val="single" w:sz="4" w:space="0" w:color="8EA9DB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639B245" w14:textId="77777777" w:rsidR="00623BF3" w:rsidRPr="007841FF" w:rsidRDefault="00623BF3" w:rsidP="00A664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41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E78E9D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FAECE5F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787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02FC50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204" w:type="dxa"/>
            <w:tcBorders>
              <w:top w:val="single" w:sz="4" w:space="0" w:color="8EA9DB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3A5EE4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1599" w:type="dxa"/>
            <w:tcBorders>
              <w:top w:val="single" w:sz="4" w:space="0" w:color="8EA9DB"/>
              <w:left w:val="nil"/>
              <w:bottom w:val="single" w:sz="8" w:space="0" w:color="BFBFBF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B268F0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1FF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AEE7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CD74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A67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2BF2" w14:textId="77777777" w:rsidR="00623BF3" w:rsidRPr="007841FF" w:rsidRDefault="00623BF3" w:rsidP="00A66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1FF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</w:tbl>
    <w:p w14:paraId="06D0C9DA" w14:textId="77777777" w:rsidR="00C21AFC" w:rsidRDefault="00623BF3"/>
    <w:sectPr w:rsidR="00C21AFC" w:rsidSect="00623B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6FB"/>
    <w:multiLevelType w:val="hybridMultilevel"/>
    <w:tmpl w:val="2A4C010A"/>
    <w:lvl w:ilvl="0" w:tplc="62108A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CF68E5"/>
    <w:multiLevelType w:val="hybridMultilevel"/>
    <w:tmpl w:val="3624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B208B"/>
    <w:multiLevelType w:val="hybridMultilevel"/>
    <w:tmpl w:val="8F7E4C48"/>
    <w:lvl w:ilvl="0" w:tplc="62108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3BF3"/>
    <w:rsid w:val="00523D49"/>
    <w:rsid w:val="00623BF3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C3FB"/>
  <w15:chartTrackingRefBased/>
  <w15:docId w15:val="{8740BD48-146E-4328-823B-B7455658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F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23B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ame\Desktop\Homework\Homework%20dra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draft.xlsx]Sheet11!PivotTable23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2217643355328232E-2"/>
          <c:y val="9.3023255813953487E-3"/>
          <c:w val="0.81120974632269327"/>
          <c:h val="0.89714221528300409"/>
        </c:manualLayout>
      </c:layout>
      <c:lineChart>
        <c:grouping val="standard"/>
        <c:varyColors val="0"/>
        <c:ser>
          <c:idx val="0"/>
          <c:order val="0"/>
          <c:tx>
            <c:strRef>
              <c:f>Sheet11!$B$4:$B$5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 cmpd="sng" algn="ctr">
              <a:solidFill>
                <a:schemeClr val="accent6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Sheet11!$A$6:$A$15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Sheet11!$B$6:$B$15</c:f>
              <c:numCache>
                <c:formatCode>General</c:formatCode>
                <c:ptCount val="9"/>
                <c:pt idx="0">
                  <c:v>7</c:v>
                </c:pt>
                <c:pt idx="1">
                  <c:v>41</c:v>
                </c:pt>
                <c:pt idx="2">
                  <c:v>130</c:v>
                </c:pt>
                <c:pt idx="3">
                  <c:v>221</c:v>
                </c:pt>
                <c:pt idx="4">
                  <c:v>198</c:v>
                </c:pt>
                <c:pt idx="5">
                  <c:v>458</c:v>
                </c:pt>
                <c:pt idx="6">
                  <c:v>574</c:v>
                </c:pt>
                <c:pt idx="7">
                  <c:v>472</c:v>
                </c:pt>
                <c:pt idx="8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BA-4257-AA7A-5CA6363AC722}"/>
            </c:ext>
          </c:extLst>
        </c:ser>
        <c:ser>
          <c:idx val="1"/>
          <c:order val="1"/>
          <c:tx>
            <c:strRef>
              <c:f>Sheet11!$C$4:$C$5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Sheet11!$A$6:$A$15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Sheet11!$C$6:$C$15</c:f>
              <c:numCache>
                <c:formatCode>General</c:formatCode>
                <c:ptCount val="9"/>
                <c:pt idx="0">
                  <c:v>4</c:v>
                </c:pt>
                <c:pt idx="1">
                  <c:v>14</c:v>
                </c:pt>
                <c:pt idx="2">
                  <c:v>24</c:v>
                </c:pt>
                <c:pt idx="3">
                  <c:v>58</c:v>
                </c:pt>
                <c:pt idx="4">
                  <c:v>67</c:v>
                </c:pt>
                <c:pt idx="5">
                  <c:v>378</c:v>
                </c:pt>
                <c:pt idx="6">
                  <c:v>543</c:v>
                </c:pt>
                <c:pt idx="7">
                  <c:v>379</c:v>
                </c:pt>
                <c:pt idx="8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BA-4257-AA7A-5CA6363AC722}"/>
            </c:ext>
          </c:extLst>
        </c:ser>
        <c:ser>
          <c:idx val="2"/>
          <c:order val="2"/>
          <c:tx>
            <c:strRef>
              <c:f>Sheet11!$D$4:$D$5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Sheet11!$A$6:$A$15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Sheet11!$D$6:$D$15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7</c:v>
                </c:pt>
                <c:pt idx="4">
                  <c:v>7</c:v>
                </c:pt>
                <c:pt idx="5">
                  <c:v>67</c:v>
                </c:pt>
                <c:pt idx="6">
                  <c:v>138</c:v>
                </c:pt>
                <c:pt idx="7">
                  <c:v>97</c:v>
                </c:pt>
                <c:pt idx="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BA-4257-AA7A-5CA6363AC72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39556800"/>
        <c:axId val="539556472"/>
      </c:lineChart>
      <c:catAx>
        <c:axId val="5395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556472"/>
        <c:crosses val="autoZero"/>
        <c:auto val="1"/>
        <c:lblAlgn val="ctr"/>
        <c:lblOffset val="100"/>
        <c:noMultiLvlLbl val="0"/>
      </c:catAx>
      <c:valAx>
        <c:axId val="5395564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95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1</cp:revision>
  <dcterms:created xsi:type="dcterms:W3CDTF">2019-02-25T13:28:00Z</dcterms:created>
  <dcterms:modified xsi:type="dcterms:W3CDTF">2019-02-25T13:29:00Z</dcterms:modified>
</cp:coreProperties>
</file>