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AF" w:rsidRPr="009145DC" w:rsidRDefault="009145DC" w:rsidP="009145DC">
      <w:pPr>
        <w:rPr>
          <w:lang w:val="ru-RU"/>
        </w:rPr>
      </w:pP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Необходимо найти максимальное значение целевой функции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=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при системе ограничений: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≤30, (1)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≤45, (2)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0, (3)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0, (4)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Построим уравнение 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30 по двум точкам. Для нахождения первой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10. Для нахождения второй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5. Соединяем точку (0;10) с (5;0) прямой линией. Определим полуплоскость, задаваемую неравенством. Выбрав точку (0; 0), определим знак неравенства в полуплоскости:6 • 0 + 3 • 0 - 30 ≤ 0, т.е. 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- 30≤ 0 в полуплоскости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ниже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прямой.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Построим уравнение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45 по двум точкам. Для нахождения первой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11.25. Для нахождения второй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5. Соединяем точку (0;11.25) с (5;0) прямой линией. Определим полуплоскость, задаваемую неравенством. Выбрав точку (0; 0), определим знак неравенства в полуплоскости:9 • 0 + 4 • 0 - 45 ≤ 0, т.е.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- 45≤ 0 в полуплоскости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ниже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прямой.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2" name="Picture 22" descr="https://math.semestr.ru/lp/ris.php?p=0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lp/ris.php?p=0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21" name="Picture 21" descr="https://math.semestr.ru/lp/ris.php?p=-1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h.semestr.ru/lp/ris.php?p=-1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Шаг №2. Границы области допустимых решений.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Обозначим границы области многоугольника решений.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20" name="Picture 20" descr="https://math.semestr.ru/lp/ris.php?p=1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.semestr.ru/lp/ris.php?p=1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Шаг №3. Рассмотрим целевую функцию задачи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=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Построим прямую, отвечающую значению функции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=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Вектор-градиент, составленный из коэффициентов целевой функции, указывает направление максимизации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). Начало вектора – точка (0; 0), конец – точка (8;5).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9" name="Picture 19" descr="https://math.semestr.ru/lp/ris.php?p=2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.semestr.ru/lp/ris.php?p=2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Прямая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) =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пересекает область в точке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. Так как точка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получена в результате пересечения прямых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(1)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(4)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то ее координаты удовлетворяют уравнениям этих прямых: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=30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Решив систему уравнений, получим: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10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Откуда найдем максимальное значение целевой функции: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8*0 + 5*10 = 50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Изменение коэффициентов целевой функции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Изменение значений коэффициентов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приводит к изменению угла наклона прямой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. Существует интервалы изменения коэффициентов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когда текущее оптимальное решение сохраняется. Задача анализа чувствительности и состоит в получении такой информации. Необходимо определить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интервал оптимальности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для отношения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/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(или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). Если значение отношения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/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не выходит за пределы этого интервала, то оптимальное решение в данной модели сохраняется неизменным.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Таким образом, в рамках анализа на чувствительность к изменениям коэффициентов целевой функции могут исследоваться вопросы: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1. Каков диапазон изменения того или иного коэффициента целевой функции, при котором не происходит изменения оптимального решения.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2. На сколько следует изменить тот или иной коэффициент целевой функции, чтобы изменить статус некоторого ресурса.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lastRenderedPageBreak/>
        <w:t>На предыдущем рисунке видно, что функция достигает своего оптимума в точке, которая является пересечением прямых (6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=30) и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≥ 0). При изменении коэффициентов целевой функции эта точка останется точкой оптимального решения до тех пор, пока угол наклона линии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будет лежать между углами наклона этих прямых. Алгебраически это можно записать следующим образом: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28625" cy="314325"/>
            <wp:effectExtent l="0" t="0" r="9525" b="9525"/>
            <wp:docPr id="18" name="Picture 18" descr="https://chart.googleapis.com/chart?cht=tx&amp;chl=\frac%7b3%7d%7b6%7d%20\le%20\frac%7bc_%7b2%7d%7d%7bc_%7b1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3%7d%7b6%7d%20\le%20\frac%7bc_%7b2%7d%7d%7bc_%7b1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условии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≠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28625" cy="314325"/>
            <wp:effectExtent l="0" t="0" r="9525" b="9525"/>
            <wp:docPr id="5" name="Picture 5" descr="https://chart.googleapis.com/chart?cht=tx&amp;chl=\frac%7bc_%7b1%7d%7d%7bc_%7b2%7d%7d%20\le%20\frac%7b6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c_%7b1%7d%7d%7bc_%7b2%7d%7d%20\le%20\frac%7b6%7d%7b3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условии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≠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Таким образом, мы получили две системы неравенств, определяющих интервал оптимальности.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19100" cy="314325"/>
            <wp:effectExtent l="0" t="0" r="0" b="9525"/>
            <wp:docPr id="4" name="Picture 4" descr="https://chart.googleapis.com/chart?cht=tx&amp;chl=\frac%7bc_%7b1%7d%7d%7b5%7d%20\le%20\frac%7b6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\frac%7bc_%7b1%7d%7d%7b5%7d%20\le%20\frac%7b6%7d%7b3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 10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8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28625" cy="314325"/>
            <wp:effectExtent l="0" t="0" r="9525" b="9525"/>
            <wp:docPr id="3" name="Picture 3" descr="https://chart.googleapis.com/chart?cht=tx&amp;chl=\frac%7b3%7d%7b6%7d%20\le%20\frac%7bc_%7b2%7d%7d%7b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\frac%7b3%7d%7b6%7d%20\le%20\frac%7bc_%7b2%7d%7d%7b8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4 ≤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Оценка ресурсов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На данном этапе важно проанализировать следующие аспекты: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1. На сколько можно увеличить запас некоторого ресурса для улучшения полученного оптимального значения целевой функции.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2. На сколько можно снизить запас некоторого ресурса при сохранении полученного оптимального значения целевой функции.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Оценка ресурса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M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Концевые точки отрезка определяют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интервал осуществимости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для ресурса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Количество сырья, соответствующего точке (0,11.25), равно 6·0 + 3·11.25 = 33.75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Количество сырья, соответствующего точке (0,0), равно 6·0 + 3·0 =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Таким образом, интервал осуществимости для ресурса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1 составляет 0 ≤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 ≤ 33.75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Вычислим значение целевой функции в этих точках: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(0,11.25) = 8·0 + 5·11.25 = 56.25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(0,0) = 8·0 + 5·0 =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1609725" cy="314325"/>
            <wp:effectExtent l="0" t="0" r="9525" b="9525"/>
            <wp:docPr id="2" name="Picture 2" descr="https://chart.googleapis.com/chart?cht=tx&amp;chl=y_%7bM1%7d%20=%20\frac%7b56.25-0%7d%7b33.75-0%7d%20=%201.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y_%7bM1%7d%20=%20\frac%7b56.25-0%7d%7b33.75-0%7d%20=%201.6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" name="Picture 1" descr="https://math.semestr.ru/lp/ris.php?p=dvd&amp;x=9&amp;y=4&amp;b=45&amp;r=1&amp;fx=0,1&amp;d=1&amp;s=1&amp;crc=2ec02dfdd46de2a5a699711b64bfb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th.semestr.ru/lp/ris.php?p=dvd&amp;x=9&amp;y=4&amp;b=45&amp;r=1&amp;fx=0,1&amp;d=1&amp;s=1&amp;crc=2ec02dfdd46de2a5a699711b64bfbb4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Изменение области решений при увеличении запасов ресурса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Рассмотрим теперь вопрос об уменьшении правой части неактивного ограничения (2). Не изменяя оптимального решения, прямую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 можно опустить до пересечения с оптимальной точкой. При этом правая часть ограничения (2) станет равной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=40, что позволит записать ограничение (1) в виде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≤40.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определяет ценность каждой дополнительной единицы дефицитного ресурса. Чем больше значение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тем выше его приоритет при вложении дополнительных средств.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Теория двойственности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Составим двойственную задачу к прямой задаче.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≥8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Отметим, что решение двойственной задачи дает оптимальную систему оценок ресурсов.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Для решения двойственной задачи используем вторую теорему двойственности.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Подставим оптимальный план прямой задачи в систему ограниченной математической модели: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6*0 + 3*10 = 30 = 30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1-ое ограничение прямой задачи выполняется как равенство. Это означает, что 1-й ресурс 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lastRenderedPageBreak/>
        <w:t>полностью используется в оптимальном плане, является дефицитным и его оценка согласно второй теореме двойственности отлична от нуля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&gt; 0).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9*0 + 4*10 = 40 &lt; 45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2-ое ограничение выполняется как строгое неравенство, т.е. ресурс 2-го вида израсходован не полностью. Значит, этот ресурс не является дефицитным и его оценка в оптимальном плане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Поскольку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&gt;0, второе ограничение в двойственной задаче будет равенством.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С учетом найденных оценок, новая система примет вид: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Прямая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) =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пересекает область в точке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. Так как точка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получена в результате пересечения прямых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(3)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(2)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то ее координаты удовлетворяют уравнениям этих прямых: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Решив систему уравнений, получим: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1.6667,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Откуда найдем минимальное значение целевой функции: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30*1.6667 + 0*0 = 50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Поскольку функция цели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параллельна прямой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(2)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, то на отрезке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AA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функция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будет принимает одно и тоже минимальное значение.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Для определения координат точки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решим систему двух линейных уравнений: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=5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Решив систему уравнений, получим: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1.6667,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Откуда найдем минимальное значение целевой функции: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30*1.6667 + 0*0 = 50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1.67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30*1.67 = 50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Таким образом, отличную от нуля двойственные оценки имеют лишь те виды ресурсов, которые полностью используются в оптимальном плане. Поэтому двойственные оценки определяют дефицитность ресурсов.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Обоснование эффективности оптимального плана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При подстановке оптимальных двойственных оценок в систему ограничений двойственной задачи получим: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6*1.67 + 0*0 = 10 &gt; 8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1-ое ограничение выполняется как строгое неравенство, т.е. продукт №1 использовать экономически не выгодно. И действительно в оптимальном плане прямой задачи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2-ое ограничение двойственной задачи выполняется как равенство. Это означает, что продукт №2 экономически выгодно производить, а его использование предусмотрено оптимальным планом прямой задачи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9145DC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&gt; 0)</w:t>
      </w:r>
      <w:r w:rsidRPr="009145DC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9145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3*1.67 + 0*0 = 5 = 5</w:t>
      </w:r>
      <w:bookmarkStart w:id="0" w:name="_GoBack"/>
      <w:bookmarkEnd w:id="0"/>
    </w:p>
    <w:sectPr w:rsidR="009031AF" w:rsidRPr="0091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1E"/>
    <w:rsid w:val="009031AF"/>
    <w:rsid w:val="009145DC"/>
    <w:rsid w:val="009B186F"/>
    <w:rsid w:val="00D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EADB3-05E2-4E41-8A19-735E117A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1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Yarmoshyn</dc:creator>
  <cp:keywords/>
  <dc:description/>
  <cp:lastModifiedBy>Maksim Yarmoshyn</cp:lastModifiedBy>
  <cp:revision>2</cp:revision>
  <dcterms:created xsi:type="dcterms:W3CDTF">2017-09-28T09:00:00Z</dcterms:created>
  <dcterms:modified xsi:type="dcterms:W3CDTF">2017-10-09T11:00:00Z</dcterms:modified>
</cp:coreProperties>
</file>