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A32" w:rsidRDefault="00763B4E" w:rsidP="00763B4E">
      <w:pPr>
        <w:jc w:val="center"/>
        <w:rPr>
          <w:sz w:val="40"/>
        </w:rPr>
      </w:pPr>
      <w:r w:rsidRPr="00763B4E">
        <w:rPr>
          <w:sz w:val="40"/>
        </w:rPr>
        <w:t>ADO Driver documentation</w:t>
      </w:r>
    </w:p>
    <w:p w:rsidR="00763B4E" w:rsidRDefault="00763B4E" w:rsidP="00763B4E">
      <w:pPr>
        <w:jc w:val="center"/>
        <w:rPr>
          <w:sz w:val="40"/>
        </w:rPr>
      </w:pPr>
    </w:p>
    <w:p w:rsidR="00455CB6" w:rsidRDefault="00455CB6" w:rsidP="00763B4E">
      <w:pPr>
        <w:jc w:val="both"/>
        <w:rPr>
          <w:sz w:val="24"/>
        </w:rPr>
      </w:pPr>
      <w:r w:rsidRPr="00455CB6">
        <w:rPr>
          <w:sz w:val="24"/>
        </w:rPr>
        <w:t>The core</w:t>
      </w:r>
      <w:r>
        <w:rPr>
          <w:sz w:val="24"/>
        </w:rPr>
        <w:t xml:space="preserve"> driver name is InterBaseSQL.Data.InterBaseClient.dll.  This needs to be added to your project in the references section.  If for some reason the client is not registered using GACUTIL (</w:t>
      </w:r>
      <w:hyperlink r:id="rId7" w:history="1">
        <w:r w:rsidRPr="00455CB6">
          <w:rPr>
            <w:rStyle w:val="Hyperlink"/>
            <w:sz w:val="24"/>
          </w:rPr>
          <w:t>https://docs.microsoft.com/en-us/dotnet/framework/app-domains/install-assembly-into-gac</w:t>
        </w:r>
      </w:hyperlink>
      <w:r>
        <w:rPr>
          <w:sz w:val="24"/>
        </w:rPr>
        <w:t>) then you can manually locate it with Add Reference | Browse.</w:t>
      </w:r>
    </w:p>
    <w:p w:rsidR="00455CB6" w:rsidRDefault="00455CB6" w:rsidP="00763B4E">
      <w:pPr>
        <w:jc w:val="both"/>
        <w:rPr>
          <w:sz w:val="24"/>
        </w:rPr>
      </w:pPr>
      <w:r>
        <w:rPr>
          <w:sz w:val="24"/>
        </w:rPr>
        <w:t>The ADO.NET driver does require that the InterBase client be installed on the client machine.</w:t>
      </w:r>
    </w:p>
    <w:p w:rsidR="0016219A" w:rsidRDefault="0016219A" w:rsidP="0016219A">
      <w:pPr>
        <w:jc w:val="both"/>
        <w:rPr>
          <w:b/>
          <w:sz w:val="24"/>
        </w:rPr>
      </w:pPr>
      <w:r w:rsidRPr="00455CB6">
        <w:rPr>
          <w:b/>
          <w:sz w:val="24"/>
        </w:rPr>
        <w:t>Common Components</w:t>
      </w:r>
    </w:p>
    <w:p w:rsidR="004F77A3" w:rsidRPr="004F77A3" w:rsidRDefault="004F77A3" w:rsidP="0016219A">
      <w:pPr>
        <w:jc w:val="both"/>
        <w:rPr>
          <w:b/>
          <w:sz w:val="36"/>
        </w:rPr>
      </w:pPr>
      <w:proofErr w:type="spellStart"/>
      <w:r w:rsidRPr="004F77A3">
        <w:rPr>
          <w:rFonts w:ascii="Consolas" w:hAnsi="Consolas" w:cs="Consolas"/>
          <w:b/>
          <w:color w:val="000000"/>
          <w:sz w:val="24"/>
          <w:szCs w:val="19"/>
        </w:rPr>
        <w:t>InterBaseSql.Data.Client.Native</w:t>
      </w:r>
      <w:proofErr w:type="spellEnd"/>
    </w:p>
    <w:p w:rsidR="004F77A3" w:rsidRDefault="004F77A3" w:rsidP="00FE3BBB">
      <w:pPr>
        <w:rPr>
          <w:sz w:val="24"/>
        </w:rPr>
      </w:pPr>
      <w:proofErr w:type="spellStart"/>
      <w:r w:rsidRPr="004F77A3">
        <w:rPr>
          <w:sz w:val="24"/>
        </w:rPr>
        <w:t>IBClientFactory</w:t>
      </w:r>
      <w:proofErr w:type="spellEnd"/>
      <w:r>
        <w:rPr>
          <w:sz w:val="24"/>
        </w:rPr>
        <w:t xml:space="preserve"> – This gets an instance to the client library if you need direct access to the API.</w:t>
      </w:r>
      <w:r w:rsidR="008349DF">
        <w:rPr>
          <w:sz w:val="24"/>
        </w:rPr>
        <w:t xml:space="preserve">  </w:t>
      </w:r>
    </w:p>
    <w:p w:rsidR="008349DF" w:rsidRDefault="008349DF" w:rsidP="008349DF">
      <w:pPr>
        <w:ind w:left="720"/>
        <w:rPr>
          <w:sz w:val="24"/>
        </w:rPr>
      </w:pPr>
      <w:proofErr w:type="spellStart"/>
      <w:r>
        <w:rPr>
          <w:sz w:val="24"/>
        </w:rPr>
        <w:t>GetGDSLibrary</w:t>
      </w:r>
      <w:proofErr w:type="spellEnd"/>
      <w:r>
        <w:rPr>
          <w:sz w:val="24"/>
        </w:rPr>
        <w:t xml:space="preserve"> – This is a static public method to get access to an instance of either the server or embedded InterBase client.  Platform/</w:t>
      </w:r>
      <w:proofErr w:type="spellStart"/>
      <w:r>
        <w:rPr>
          <w:sz w:val="24"/>
        </w:rPr>
        <w:t>bitness</w:t>
      </w:r>
      <w:proofErr w:type="spellEnd"/>
      <w:r>
        <w:rPr>
          <w:sz w:val="24"/>
        </w:rPr>
        <w:t xml:space="preserve"> is determined for you.  It returns an interface of </w:t>
      </w:r>
      <w:proofErr w:type="spellStart"/>
      <w:r w:rsidRPr="008349DF">
        <w:rPr>
          <w:sz w:val="24"/>
        </w:rPr>
        <w:t>IIBClient</w:t>
      </w:r>
      <w:proofErr w:type="spellEnd"/>
      <w:r>
        <w:rPr>
          <w:sz w:val="24"/>
        </w:rPr>
        <w:t xml:space="preserve"> defined an </w:t>
      </w:r>
      <w:proofErr w:type="spellStart"/>
      <w:r>
        <w:rPr>
          <w:sz w:val="24"/>
        </w:rPr>
        <w:t>IIBClient.cs</w:t>
      </w:r>
      <w:proofErr w:type="spellEnd"/>
      <w:r>
        <w:rPr>
          <w:sz w:val="24"/>
        </w:rPr>
        <w:t xml:space="preserve">.  The methods are documented in the </w:t>
      </w:r>
      <w:proofErr w:type="spellStart"/>
      <w:r>
        <w:rPr>
          <w:sz w:val="24"/>
        </w:rPr>
        <w:t>InterBaseAPI</w:t>
      </w:r>
      <w:proofErr w:type="spellEnd"/>
      <w:r>
        <w:rPr>
          <w:sz w:val="24"/>
        </w:rPr>
        <w:t xml:space="preserve"> </w:t>
      </w:r>
      <w:proofErr w:type="spellStart"/>
      <w:r>
        <w:rPr>
          <w:sz w:val="24"/>
        </w:rPr>
        <w:t>pdf</w:t>
      </w:r>
      <w:proofErr w:type="spellEnd"/>
      <w:r>
        <w:rPr>
          <w:sz w:val="24"/>
        </w:rPr>
        <w:t>.</w:t>
      </w:r>
    </w:p>
    <w:p w:rsidR="008349DF" w:rsidRDefault="008349DF" w:rsidP="008349DF">
      <w:pPr>
        <w:ind w:left="720"/>
        <w:rPr>
          <w:sz w:val="24"/>
        </w:rPr>
      </w:pPr>
      <w:r>
        <w:rPr>
          <w:sz w:val="24"/>
        </w:rPr>
        <w:t xml:space="preserve">Use – </w:t>
      </w:r>
      <w:proofErr w:type="spellStart"/>
      <w:r>
        <w:rPr>
          <w:sz w:val="24"/>
        </w:rPr>
        <w:t>var</w:t>
      </w:r>
      <w:proofErr w:type="spellEnd"/>
      <w:r>
        <w:rPr>
          <w:sz w:val="24"/>
        </w:rPr>
        <w:t xml:space="preserve"> </w:t>
      </w:r>
      <w:proofErr w:type="spellStart"/>
      <w:r>
        <w:rPr>
          <w:sz w:val="24"/>
        </w:rPr>
        <w:t>ibclient</w:t>
      </w:r>
      <w:proofErr w:type="spellEnd"/>
      <w:r>
        <w:rPr>
          <w:sz w:val="24"/>
        </w:rPr>
        <w:t xml:space="preserve"> = </w:t>
      </w:r>
      <w:proofErr w:type="spellStart"/>
      <w:proofErr w:type="gramStart"/>
      <w:r>
        <w:rPr>
          <w:rFonts w:ascii="Consolas" w:hAnsi="Consolas" w:cs="Consolas"/>
          <w:color w:val="000000"/>
          <w:sz w:val="19"/>
          <w:szCs w:val="19"/>
        </w:rPr>
        <w:t>IBClientFactory.GetGDSLibrary</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IBServerType.Default</w:t>
      </w:r>
      <w:proofErr w:type="spellEnd"/>
      <w:r>
        <w:rPr>
          <w:rFonts w:ascii="Consolas" w:hAnsi="Consolas" w:cs="Consolas"/>
          <w:color w:val="000000"/>
          <w:sz w:val="19"/>
          <w:szCs w:val="19"/>
        </w:rPr>
        <w:t>);</w:t>
      </w:r>
    </w:p>
    <w:p w:rsidR="008349DF" w:rsidRPr="008349DF" w:rsidRDefault="008349DF" w:rsidP="00FE3BBB">
      <w:pPr>
        <w:rPr>
          <w:b/>
          <w:sz w:val="40"/>
        </w:rPr>
      </w:pPr>
      <w:proofErr w:type="spellStart"/>
      <w:r w:rsidRPr="008349DF">
        <w:rPr>
          <w:rFonts w:ascii="Consolas" w:hAnsi="Consolas" w:cs="Consolas"/>
          <w:b/>
          <w:color w:val="000000"/>
          <w:sz w:val="28"/>
          <w:szCs w:val="19"/>
        </w:rPr>
        <w:t>InterBaseSql.Data.InterBaseClient</w:t>
      </w:r>
      <w:proofErr w:type="spellEnd"/>
    </w:p>
    <w:p w:rsidR="0016219A" w:rsidRDefault="0016219A" w:rsidP="00FE3BBB">
      <w:pPr>
        <w:rPr>
          <w:sz w:val="24"/>
        </w:rPr>
      </w:pPr>
      <w:proofErr w:type="spellStart"/>
      <w:r>
        <w:rPr>
          <w:sz w:val="24"/>
        </w:rPr>
        <w:t>IBCommand</w:t>
      </w:r>
      <w:proofErr w:type="spellEnd"/>
      <w:r>
        <w:rPr>
          <w:sz w:val="24"/>
        </w:rPr>
        <w:t xml:space="preserve"> – This is the </w:t>
      </w:r>
      <w:proofErr w:type="spellStart"/>
      <w:r>
        <w:rPr>
          <w:sz w:val="24"/>
        </w:rPr>
        <w:t>DBCommand</w:t>
      </w:r>
      <w:proofErr w:type="spellEnd"/>
      <w:r>
        <w:rPr>
          <w:sz w:val="24"/>
        </w:rPr>
        <w:t xml:space="preserve"> descendant. This r</w:t>
      </w:r>
      <w:r w:rsidRPr="00455CB6">
        <w:rPr>
          <w:sz w:val="24"/>
        </w:rPr>
        <w:t>epresents an SQL statement or stored procedure to execute against a data source.</w:t>
      </w:r>
      <w:r>
        <w:rPr>
          <w:sz w:val="24"/>
        </w:rPr>
        <w:t xml:space="preserve"> </w:t>
      </w:r>
      <w:hyperlink r:id="rId8" w:history="1">
        <w:r w:rsidRPr="0016219A">
          <w:rPr>
            <w:rStyle w:val="Hyperlink"/>
          </w:rPr>
          <w:t>https://docs.microsoft.com/en-us/dotnet/api/system.data.common.dbcommand?view=net-5.0</w:t>
        </w:r>
      </w:hyperlink>
    </w:p>
    <w:p w:rsidR="0016219A" w:rsidRDefault="0016219A" w:rsidP="00FE3BBB">
      <w:pPr>
        <w:rPr>
          <w:rFonts w:ascii="Segoe UI" w:hAnsi="Segoe UI" w:cs="Segoe UI"/>
          <w:color w:val="171717"/>
          <w:shd w:val="clear" w:color="auto" w:fill="FFFFFF"/>
        </w:rPr>
      </w:pPr>
      <w:proofErr w:type="spellStart"/>
      <w:proofErr w:type="gramStart"/>
      <w:r>
        <w:rPr>
          <w:sz w:val="24"/>
        </w:rPr>
        <w:t>IBCommandBuilder</w:t>
      </w:r>
      <w:proofErr w:type="spellEnd"/>
      <w:r>
        <w:rPr>
          <w:sz w:val="24"/>
        </w:rPr>
        <w:t xml:space="preserve"> –</w:t>
      </w:r>
      <w:r w:rsidRPr="00455CB6">
        <w:rPr>
          <w:sz w:val="24"/>
        </w:rPr>
        <w:t xml:space="preserve"> </w:t>
      </w:r>
      <w:proofErr w:type="spellStart"/>
      <w:r w:rsidRPr="00455CB6">
        <w:rPr>
          <w:sz w:val="24"/>
        </w:rPr>
        <w:t>DbCommandBuilder</w:t>
      </w:r>
      <w:proofErr w:type="spellEnd"/>
      <w:r>
        <w:rPr>
          <w:sz w:val="24"/>
        </w:rPr>
        <w:t xml:space="preserve"> descendant.</w:t>
      </w:r>
      <w:proofErr w:type="gramEnd"/>
      <w:r>
        <w:rPr>
          <w:sz w:val="24"/>
        </w:rPr>
        <w:t xml:space="preserve"> This </w:t>
      </w:r>
      <w:r>
        <w:rPr>
          <w:rFonts w:ascii="Segoe UI" w:hAnsi="Segoe UI" w:cs="Segoe UI"/>
          <w:color w:val="171717"/>
          <w:shd w:val="clear" w:color="auto" w:fill="FFFFFF"/>
        </w:rPr>
        <w:t>automatically generates single-table commands used to reconcile changes made to a </w:t>
      </w:r>
      <w:proofErr w:type="spellStart"/>
      <w:r>
        <w:fldChar w:fldCharType="begin"/>
      </w:r>
      <w:r>
        <w:instrText xml:space="preserve"> HYPERLINK "https://docs.microsoft.com/en-us/dotnet/api/system.data.dataset?view=net-5.0" </w:instrText>
      </w:r>
      <w:r>
        <w:fldChar w:fldCharType="separate"/>
      </w:r>
      <w:r>
        <w:rPr>
          <w:rStyle w:val="Hyperlink"/>
          <w:rFonts w:ascii="Segoe UI" w:hAnsi="Segoe UI" w:cs="Segoe UI"/>
          <w:shd w:val="clear" w:color="auto" w:fill="FFFFFF"/>
        </w:rPr>
        <w:t>Data</w:t>
      </w:r>
      <w:r>
        <w:rPr>
          <w:rStyle w:val="Hyperlink"/>
          <w:rFonts w:ascii="Segoe UI" w:hAnsi="Segoe UI" w:cs="Segoe UI"/>
          <w:shd w:val="clear" w:color="auto" w:fill="FFFFFF"/>
        </w:rPr>
        <w:t>S</w:t>
      </w:r>
      <w:r>
        <w:rPr>
          <w:rStyle w:val="Hyperlink"/>
          <w:rFonts w:ascii="Segoe UI" w:hAnsi="Segoe UI" w:cs="Segoe UI"/>
          <w:shd w:val="clear" w:color="auto" w:fill="FFFFFF"/>
        </w:rPr>
        <w:t>et</w:t>
      </w:r>
      <w:proofErr w:type="spellEnd"/>
      <w:r>
        <w:fldChar w:fldCharType="end"/>
      </w:r>
      <w:r>
        <w:rPr>
          <w:rFonts w:ascii="Segoe UI" w:hAnsi="Segoe UI" w:cs="Segoe UI"/>
          <w:color w:val="171717"/>
          <w:shd w:val="clear" w:color="auto" w:fill="FFFFFF"/>
        </w:rPr>
        <w:t xml:space="preserve"> with the associated database. </w:t>
      </w:r>
      <w:hyperlink r:id="rId9" w:history="1">
        <w:r w:rsidRPr="0016219A">
          <w:rPr>
            <w:rStyle w:val="Hyperlink"/>
            <w:rFonts w:ascii="Segoe UI" w:hAnsi="Segoe UI" w:cs="Segoe UI"/>
            <w:sz w:val="20"/>
            <w:shd w:val="clear" w:color="auto" w:fill="FFFFFF"/>
          </w:rPr>
          <w:t>https://docs.microsoft.com/en-us/dotnet/api/system.data.common.dbcommandbuilder?view=net-5.0</w:t>
        </w:r>
      </w:hyperlink>
    </w:p>
    <w:p w:rsidR="0016219A" w:rsidRDefault="0016219A" w:rsidP="00FE3BBB">
      <w:pPr>
        <w:rPr>
          <w:sz w:val="24"/>
        </w:rPr>
      </w:pPr>
      <w:proofErr w:type="spellStart"/>
      <w:proofErr w:type="gramStart"/>
      <w:r>
        <w:rPr>
          <w:sz w:val="24"/>
        </w:rPr>
        <w:t>IBConnection</w:t>
      </w:r>
      <w:proofErr w:type="spellEnd"/>
      <w:r>
        <w:rPr>
          <w:sz w:val="24"/>
        </w:rPr>
        <w:t xml:space="preserve"> –</w:t>
      </w:r>
      <w:r w:rsidRPr="0016219A">
        <w:rPr>
          <w:sz w:val="24"/>
        </w:rPr>
        <w:t xml:space="preserve"> </w:t>
      </w:r>
      <w:proofErr w:type="spellStart"/>
      <w:r w:rsidRPr="0016219A">
        <w:rPr>
          <w:sz w:val="24"/>
        </w:rPr>
        <w:t>DbConnection</w:t>
      </w:r>
      <w:proofErr w:type="spellEnd"/>
      <w:r>
        <w:rPr>
          <w:sz w:val="24"/>
        </w:rPr>
        <w:t xml:space="preserve"> descendant.</w:t>
      </w:r>
      <w:proofErr w:type="gramEnd"/>
      <w:r>
        <w:rPr>
          <w:sz w:val="24"/>
        </w:rPr>
        <w:t xml:space="preserve"> </w:t>
      </w:r>
      <w:proofErr w:type="gramStart"/>
      <w:r>
        <w:rPr>
          <w:rFonts w:ascii="Segoe UI" w:hAnsi="Segoe UI" w:cs="Segoe UI"/>
          <w:color w:val="171717"/>
          <w:shd w:val="clear" w:color="auto" w:fill="FFFFFF"/>
        </w:rPr>
        <w:t>Defines the core behavior of database connections.</w:t>
      </w:r>
      <w:proofErr w:type="gramEnd"/>
      <w:r>
        <w:rPr>
          <w:rFonts w:ascii="Segoe UI" w:hAnsi="Segoe UI" w:cs="Segoe UI"/>
          <w:color w:val="171717"/>
          <w:shd w:val="clear" w:color="auto" w:fill="FFFFFF"/>
        </w:rPr>
        <w:t xml:space="preserve">  Works from a connection string (see below). </w:t>
      </w:r>
      <w:hyperlink r:id="rId10" w:history="1">
        <w:r w:rsidRPr="0016219A">
          <w:rPr>
            <w:rStyle w:val="Hyperlink"/>
            <w:rFonts w:ascii="Segoe UI" w:hAnsi="Segoe UI" w:cs="Segoe UI"/>
            <w:sz w:val="20"/>
            <w:shd w:val="clear" w:color="auto" w:fill="FFFFFF"/>
          </w:rPr>
          <w:t>https://docs.microsoft.com/en-us/dotnet/api/system.data.common.dbconnection?view=net-5.0</w:t>
        </w:r>
      </w:hyperlink>
    </w:p>
    <w:p w:rsidR="0016219A" w:rsidRDefault="0016219A" w:rsidP="00FE3BBB">
      <w:pPr>
        <w:rPr>
          <w:sz w:val="24"/>
        </w:rPr>
      </w:pPr>
      <w:proofErr w:type="spellStart"/>
      <w:proofErr w:type="gramStart"/>
      <w:r>
        <w:rPr>
          <w:sz w:val="24"/>
        </w:rPr>
        <w:t>IBConnectionStringBuilder</w:t>
      </w:r>
      <w:proofErr w:type="spellEnd"/>
      <w:r>
        <w:rPr>
          <w:sz w:val="24"/>
        </w:rPr>
        <w:t xml:space="preserve"> – </w:t>
      </w:r>
      <w:proofErr w:type="spellStart"/>
      <w:r w:rsidRPr="0016219A">
        <w:rPr>
          <w:sz w:val="24"/>
        </w:rPr>
        <w:t>DbConnectionStringBuilder</w:t>
      </w:r>
      <w:proofErr w:type="spellEnd"/>
      <w:r>
        <w:rPr>
          <w:sz w:val="24"/>
        </w:rPr>
        <w:t xml:space="preserve"> </w:t>
      </w:r>
      <w:proofErr w:type="spellStart"/>
      <w:r>
        <w:rPr>
          <w:sz w:val="24"/>
        </w:rPr>
        <w:t>decendant</w:t>
      </w:r>
      <w:proofErr w:type="spellEnd"/>
      <w:r>
        <w:rPr>
          <w:sz w:val="24"/>
        </w:rPr>
        <w:t>.</w:t>
      </w:r>
      <w:proofErr w:type="gramEnd"/>
      <w:r>
        <w:rPr>
          <w:sz w:val="24"/>
        </w:rPr>
        <w:t xml:space="preserve"> This can be used to create a connection string from the individual parts. </w:t>
      </w:r>
      <w:hyperlink r:id="rId11" w:history="1">
        <w:r w:rsidRPr="0016219A">
          <w:rPr>
            <w:rStyle w:val="Hyperlink"/>
          </w:rPr>
          <w:t>https://docs.microsoft.com/en-us/dotnet/api/system.data.common.dbconnectionstringbuilder?view=net-5.0</w:t>
        </w:r>
      </w:hyperlink>
    </w:p>
    <w:p w:rsidR="0016219A" w:rsidRDefault="0016219A" w:rsidP="00FE3BBB">
      <w:proofErr w:type="spellStart"/>
      <w:proofErr w:type="gramStart"/>
      <w:r>
        <w:lastRenderedPageBreak/>
        <w:t>IBDataAdapter</w:t>
      </w:r>
      <w:proofErr w:type="spellEnd"/>
      <w:r>
        <w:t xml:space="preserve"> –</w:t>
      </w:r>
      <w:r w:rsidRPr="0016219A">
        <w:t xml:space="preserve"> </w:t>
      </w:r>
      <w:proofErr w:type="spellStart"/>
      <w:r w:rsidRPr="0016219A">
        <w:t>DbDataAdapter</w:t>
      </w:r>
      <w:proofErr w:type="spellEnd"/>
      <w:r>
        <w:t xml:space="preserve"> descendant.</w:t>
      </w:r>
      <w:proofErr w:type="gramEnd"/>
      <w:r>
        <w:t xml:space="preserve"> This </w:t>
      </w:r>
      <w:r w:rsidRPr="0016219A">
        <w:t>implement</w:t>
      </w:r>
      <w:r>
        <w:t>s</w:t>
      </w:r>
      <w:r w:rsidRPr="0016219A">
        <w:t xml:space="preserve"> a set of functions to provide strong typing, but inherit most of the functionality needed to fully implement a </w:t>
      </w:r>
      <w:proofErr w:type="spellStart"/>
      <w:r w:rsidRPr="0016219A">
        <w:t>DataAdapter</w:t>
      </w:r>
      <w:proofErr w:type="spellEnd"/>
      <w:r>
        <w:t xml:space="preserve">. </w:t>
      </w:r>
      <w:hyperlink r:id="rId12" w:history="1">
        <w:r w:rsidRPr="0016219A">
          <w:rPr>
            <w:rStyle w:val="Hyperlink"/>
          </w:rPr>
          <w:t>https://docs.microsoft.com/en-us/dotnet/api/system.data.common.dbdataadapter?view=net-5.0</w:t>
        </w:r>
      </w:hyperlink>
    </w:p>
    <w:p w:rsidR="0016219A" w:rsidRDefault="0016219A" w:rsidP="00FE3BBB">
      <w:pPr>
        <w:rPr>
          <w:sz w:val="24"/>
        </w:rPr>
      </w:pPr>
      <w:proofErr w:type="spellStart"/>
      <w:r w:rsidRPr="0016219A">
        <w:rPr>
          <w:sz w:val="24"/>
        </w:rPr>
        <w:t>IBDatabaseInfo</w:t>
      </w:r>
      <w:proofErr w:type="spellEnd"/>
      <w:r>
        <w:rPr>
          <w:sz w:val="24"/>
        </w:rPr>
        <w:t xml:space="preserve"> – Class that given a connection allows for retrieving information on that database.</w:t>
      </w:r>
    </w:p>
    <w:p w:rsidR="0016219A" w:rsidRDefault="0016219A" w:rsidP="00FE3BBB">
      <w:pPr>
        <w:rPr>
          <w:sz w:val="24"/>
        </w:rPr>
      </w:pPr>
      <w:r>
        <w:rPr>
          <w:sz w:val="24"/>
        </w:rPr>
        <w:t>Properties</w:t>
      </w:r>
    </w:p>
    <w:p w:rsidR="00F43CDB" w:rsidRDefault="00F43CDB" w:rsidP="00FE3BBB">
      <w:pPr>
        <w:spacing w:after="0" w:line="240" w:lineRule="auto"/>
        <w:ind w:left="720"/>
        <w:rPr>
          <w:sz w:val="24"/>
        </w:rPr>
      </w:pPr>
      <w:proofErr w:type="spellStart"/>
      <w:proofErr w:type="gramStart"/>
      <w:r w:rsidRPr="00F43CDB">
        <w:rPr>
          <w:sz w:val="24"/>
        </w:rPr>
        <w:t>IBConnection</w:t>
      </w:r>
      <w:proofErr w:type="spellEnd"/>
      <w:r>
        <w:rPr>
          <w:sz w:val="24"/>
        </w:rPr>
        <w:t xml:space="preserve"> – The connection component to use to query against.</w:t>
      </w:r>
      <w:proofErr w:type="gramEnd"/>
    </w:p>
    <w:p w:rsidR="0016219A" w:rsidRPr="0016219A" w:rsidRDefault="0016219A" w:rsidP="00FE3BBB">
      <w:pPr>
        <w:spacing w:after="0" w:line="240" w:lineRule="auto"/>
        <w:ind w:left="720"/>
        <w:rPr>
          <w:sz w:val="24"/>
        </w:rPr>
      </w:pPr>
      <w:proofErr w:type="spellStart"/>
      <w:r w:rsidRPr="0016219A">
        <w:rPr>
          <w:sz w:val="24"/>
        </w:rPr>
        <w:t>IscVersion</w:t>
      </w:r>
      <w:proofErr w:type="spellEnd"/>
      <w:r w:rsidRPr="0016219A">
        <w:rPr>
          <w:sz w:val="24"/>
        </w:rPr>
        <w:t xml:space="preserve"> </w:t>
      </w:r>
    </w:p>
    <w:p w:rsidR="0016219A" w:rsidRDefault="0016219A" w:rsidP="00FE3BBB">
      <w:pPr>
        <w:spacing w:after="0" w:line="240" w:lineRule="auto"/>
        <w:ind w:left="720"/>
        <w:rPr>
          <w:sz w:val="24"/>
        </w:rPr>
      </w:pPr>
      <w:proofErr w:type="spellStart"/>
      <w:r w:rsidRPr="0016219A">
        <w:rPr>
          <w:sz w:val="24"/>
        </w:rPr>
        <w:t>PageSize</w:t>
      </w:r>
      <w:proofErr w:type="spellEnd"/>
    </w:p>
    <w:p w:rsidR="0016219A" w:rsidRPr="0016219A" w:rsidRDefault="0016219A" w:rsidP="00FE3BBB">
      <w:pPr>
        <w:spacing w:after="0" w:line="240" w:lineRule="auto"/>
        <w:ind w:left="720"/>
        <w:rPr>
          <w:sz w:val="24"/>
        </w:rPr>
      </w:pPr>
      <w:proofErr w:type="spellStart"/>
      <w:r>
        <w:rPr>
          <w:sz w:val="24"/>
        </w:rPr>
        <w:t>AllocationPages</w:t>
      </w:r>
      <w:proofErr w:type="spellEnd"/>
    </w:p>
    <w:p w:rsidR="0016219A" w:rsidRPr="0016219A" w:rsidRDefault="0016219A" w:rsidP="00FE3BBB">
      <w:pPr>
        <w:spacing w:after="0" w:line="240" w:lineRule="auto"/>
        <w:ind w:left="720"/>
        <w:rPr>
          <w:sz w:val="24"/>
        </w:rPr>
      </w:pPr>
      <w:proofErr w:type="spellStart"/>
      <w:r>
        <w:rPr>
          <w:sz w:val="24"/>
        </w:rPr>
        <w:t>BaseLevel</w:t>
      </w:r>
      <w:proofErr w:type="spellEnd"/>
    </w:p>
    <w:p w:rsidR="0016219A" w:rsidRPr="0016219A" w:rsidRDefault="0016219A" w:rsidP="00FE3BBB">
      <w:pPr>
        <w:spacing w:after="0" w:line="240" w:lineRule="auto"/>
        <w:ind w:left="720"/>
        <w:rPr>
          <w:sz w:val="24"/>
        </w:rPr>
      </w:pPr>
      <w:proofErr w:type="spellStart"/>
      <w:r>
        <w:rPr>
          <w:sz w:val="24"/>
        </w:rPr>
        <w:t>DbId</w:t>
      </w:r>
      <w:proofErr w:type="spellEnd"/>
    </w:p>
    <w:p w:rsidR="0016219A" w:rsidRPr="0016219A" w:rsidRDefault="00F43CDB" w:rsidP="00FE3BBB">
      <w:pPr>
        <w:spacing w:after="0" w:line="240" w:lineRule="auto"/>
        <w:ind w:left="720"/>
        <w:rPr>
          <w:sz w:val="24"/>
        </w:rPr>
      </w:pPr>
      <w:r>
        <w:rPr>
          <w:sz w:val="24"/>
        </w:rPr>
        <w:t>Implementation</w:t>
      </w:r>
    </w:p>
    <w:p w:rsidR="00F43CDB" w:rsidRDefault="0016219A" w:rsidP="00FE3BBB">
      <w:pPr>
        <w:spacing w:after="0" w:line="240" w:lineRule="auto"/>
        <w:ind w:left="720"/>
        <w:rPr>
          <w:sz w:val="24"/>
        </w:rPr>
      </w:pPr>
      <w:proofErr w:type="spellStart"/>
      <w:r w:rsidRPr="0016219A">
        <w:rPr>
          <w:sz w:val="24"/>
        </w:rPr>
        <w:t>NoReserve</w:t>
      </w:r>
      <w:proofErr w:type="spellEnd"/>
    </w:p>
    <w:p w:rsidR="0016219A" w:rsidRPr="0016219A" w:rsidRDefault="0016219A" w:rsidP="00FE3BBB">
      <w:pPr>
        <w:spacing w:after="0" w:line="240" w:lineRule="auto"/>
        <w:ind w:left="720"/>
        <w:rPr>
          <w:sz w:val="24"/>
        </w:rPr>
      </w:pPr>
      <w:proofErr w:type="spellStart"/>
      <w:r w:rsidRPr="0016219A">
        <w:rPr>
          <w:sz w:val="24"/>
        </w:rPr>
        <w:t>OdsVersion</w:t>
      </w:r>
      <w:proofErr w:type="spellEnd"/>
    </w:p>
    <w:p w:rsidR="0016219A" w:rsidRPr="0016219A" w:rsidRDefault="00F43CDB" w:rsidP="00FE3BBB">
      <w:pPr>
        <w:spacing w:after="0" w:line="240" w:lineRule="auto"/>
        <w:ind w:left="720"/>
        <w:rPr>
          <w:sz w:val="24"/>
        </w:rPr>
      </w:pPr>
      <w:proofErr w:type="spellStart"/>
      <w:r>
        <w:rPr>
          <w:sz w:val="24"/>
        </w:rPr>
        <w:t>OdsMinorVersion</w:t>
      </w:r>
      <w:proofErr w:type="spellEnd"/>
    </w:p>
    <w:p w:rsidR="0016219A" w:rsidRPr="0016219A" w:rsidRDefault="00F43CDB" w:rsidP="00FE3BBB">
      <w:pPr>
        <w:spacing w:after="0" w:line="240" w:lineRule="auto"/>
        <w:ind w:left="720"/>
        <w:rPr>
          <w:sz w:val="24"/>
        </w:rPr>
      </w:pPr>
      <w:proofErr w:type="spellStart"/>
      <w:r>
        <w:rPr>
          <w:sz w:val="24"/>
        </w:rPr>
        <w:t>MaxMemory</w:t>
      </w:r>
      <w:proofErr w:type="spellEnd"/>
    </w:p>
    <w:p w:rsidR="0016219A" w:rsidRPr="0016219A" w:rsidRDefault="00F43CDB" w:rsidP="00FE3BBB">
      <w:pPr>
        <w:spacing w:after="0" w:line="240" w:lineRule="auto"/>
        <w:ind w:left="720"/>
        <w:rPr>
          <w:sz w:val="24"/>
        </w:rPr>
      </w:pPr>
      <w:proofErr w:type="spellStart"/>
      <w:r>
        <w:rPr>
          <w:sz w:val="24"/>
        </w:rPr>
        <w:t>CurrentMemory</w:t>
      </w:r>
      <w:proofErr w:type="spellEnd"/>
    </w:p>
    <w:p w:rsidR="0016219A" w:rsidRPr="0016219A" w:rsidRDefault="00F43CDB" w:rsidP="00FE3BBB">
      <w:pPr>
        <w:spacing w:after="0" w:line="240" w:lineRule="auto"/>
        <w:ind w:left="720"/>
        <w:rPr>
          <w:sz w:val="24"/>
        </w:rPr>
      </w:pPr>
      <w:proofErr w:type="spellStart"/>
      <w:r>
        <w:rPr>
          <w:sz w:val="24"/>
        </w:rPr>
        <w:t>ForcedWrites</w:t>
      </w:r>
      <w:proofErr w:type="spellEnd"/>
    </w:p>
    <w:p w:rsidR="0016219A" w:rsidRPr="0016219A" w:rsidRDefault="00F43CDB" w:rsidP="00FE3BBB">
      <w:pPr>
        <w:spacing w:after="0" w:line="240" w:lineRule="auto"/>
        <w:ind w:left="720"/>
        <w:rPr>
          <w:sz w:val="24"/>
        </w:rPr>
      </w:pPr>
      <w:proofErr w:type="spellStart"/>
      <w:r>
        <w:rPr>
          <w:sz w:val="24"/>
        </w:rPr>
        <w:t>NumBuffers</w:t>
      </w:r>
      <w:proofErr w:type="spellEnd"/>
    </w:p>
    <w:p w:rsidR="0016219A" w:rsidRPr="0016219A" w:rsidRDefault="00F43CDB" w:rsidP="00FE3BBB">
      <w:pPr>
        <w:spacing w:after="0" w:line="240" w:lineRule="auto"/>
        <w:ind w:left="720"/>
        <w:rPr>
          <w:sz w:val="24"/>
        </w:rPr>
      </w:pPr>
      <w:proofErr w:type="spellStart"/>
      <w:r>
        <w:rPr>
          <w:sz w:val="24"/>
        </w:rPr>
        <w:t>SweepInterval</w:t>
      </w:r>
      <w:proofErr w:type="spellEnd"/>
    </w:p>
    <w:p w:rsidR="00F43CDB" w:rsidRDefault="0016219A" w:rsidP="00FE3BBB">
      <w:pPr>
        <w:spacing w:after="0" w:line="240" w:lineRule="auto"/>
        <w:ind w:left="720"/>
        <w:rPr>
          <w:sz w:val="24"/>
        </w:rPr>
      </w:pPr>
      <w:proofErr w:type="spellStart"/>
      <w:r w:rsidRPr="0016219A">
        <w:rPr>
          <w:sz w:val="24"/>
        </w:rPr>
        <w:t>ReadOnly</w:t>
      </w:r>
      <w:proofErr w:type="spellEnd"/>
    </w:p>
    <w:p w:rsidR="00F43CDB" w:rsidRDefault="0016219A" w:rsidP="00FE3BBB">
      <w:pPr>
        <w:spacing w:after="0" w:line="240" w:lineRule="auto"/>
        <w:ind w:left="720"/>
        <w:rPr>
          <w:sz w:val="24"/>
        </w:rPr>
      </w:pPr>
      <w:r w:rsidRPr="0016219A">
        <w:rPr>
          <w:sz w:val="24"/>
        </w:rPr>
        <w:t xml:space="preserve">Fetches </w:t>
      </w:r>
    </w:p>
    <w:p w:rsidR="0016219A" w:rsidRPr="0016219A" w:rsidRDefault="0016219A" w:rsidP="00FE3BBB">
      <w:pPr>
        <w:spacing w:after="0" w:line="240" w:lineRule="auto"/>
        <w:ind w:left="720"/>
        <w:rPr>
          <w:sz w:val="24"/>
        </w:rPr>
      </w:pPr>
      <w:r w:rsidRPr="0016219A">
        <w:rPr>
          <w:sz w:val="24"/>
        </w:rPr>
        <w:t xml:space="preserve">Marks </w:t>
      </w:r>
    </w:p>
    <w:p w:rsidR="0016219A" w:rsidRPr="0016219A" w:rsidRDefault="0016219A" w:rsidP="00FE3BBB">
      <w:pPr>
        <w:spacing w:after="0" w:line="240" w:lineRule="auto"/>
        <w:ind w:left="720"/>
        <w:rPr>
          <w:sz w:val="24"/>
        </w:rPr>
      </w:pPr>
      <w:r w:rsidRPr="0016219A">
        <w:rPr>
          <w:sz w:val="24"/>
        </w:rPr>
        <w:t xml:space="preserve">Reads </w:t>
      </w:r>
    </w:p>
    <w:p w:rsidR="0016219A" w:rsidRPr="0016219A" w:rsidRDefault="0016219A" w:rsidP="00FE3BBB">
      <w:pPr>
        <w:spacing w:after="0" w:line="240" w:lineRule="auto"/>
        <w:ind w:left="720"/>
        <w:rPr>
          <w:sz w:val="24"/>
        </w:rPr>
      </w:pPr>
      <w:r w:rsidRPr="0016219A">
        <w:rPr>
          <w:sz w:val="24"/>
        </w:rPr>
        <w:t xml:space="preserve">Writes </w:t>
      </w:r>
    </w:p>
    <w:p w:rsidR="00F43CDB" w:rsidRDefault="0016219A" w:rsidP="00FE3BBB">
      <w:pPr>
        <w:spacing w:after="0" w:line="240" w:lineRule="auto"/>
        <w:ind w:left="720"/>
        <w:rPr>
          <w:sz w:val="24"/>
        </w:rPr>
      </w:pPr>
      <w:proofErr w:type="spellStart"/>
      <w:r w:rsidRPr="0016219A">
        <w:rPr>
          <w:sz w:val="24"/>
        </w:rPr>
        <w:t>BackoutCount</w:t>
      </w:r>
      <w:proofErr w:type="spellEnd"/>
      <w:r w:rsidRPr="0016219A">
        <w:rPr>
          <w:sz w:val="24"/>
        </w:rPr>
        <w:t xml:space="preserve"> </w:t>
      </w:r>
    </w:p>
    <w:p w:rsidR="00F43CDB" w:rsidRDefault="0016219A" w:rsidP="00FE3BBB">
      <w:pPr>
        <w:spacing w:after="0" w:line="240" w:lineRule="auto"/>
        <w:ind w:left="720"/>
        <w:rPr>
          <w:sz w:val="24"/>
        </w:rPr>
      </w:pPr>
      <w:proofErr w:type="spellStart"/>
      <w:r w:rsidRPr="0016219A">
        <w:rPr>
          <w:sz w:val="24"/>
        </w:rPr>
        <w:t>DeleteCount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ExpungeCount</w:t>
      </w:r>
      <w:proofErr w:type="spellEnd"/>
      <w:r w:rsidRPr="0016219A">
        <w:rPr>
          <w:sz w:val="24"/>
        </w:rPr>
        <w:t xml:space="preserve"> </w:t>
      </w:r>
    </w:p>
    <w:p w:rsidR="00F43CDB" w:rsidRDefault="0016219A" w:rsidP="00FE3BBB">
      <w:pPr>
        <w:spacing w:after="0" w:line="240" w:lineRule="auto"/>
        <w:ind w:left="720"/>
        <w:rPr>
          <w:sz w:val="24"/>
        </w:rPr>
      </w:pPr>
      <w:proofErr w:type="spellStart"/>
      <w:r w:rsidRPr="0016219A">
        <w:rPr>
          <w:sz w:val="24"/>
        </w:rPr>
        <w:t>InsertCount</w:t>
      </w:r>
      <w:proofErr w:type="spellEnd"/>
    </w:p>
    <w:p w:rsidR="00F43CDB" w:rsidRDefault="0016219A" w:rsidP="00FE3BBB">
      <w:pPr>
        <w:spacing w:after="0" w:line="240" w:lineRule="auto"/>
        <w:ind w:left="720"/>
        <w:rPr>
          <w:sz w:val="24"/>
        </w:rPr>
      </w:pPr>
      <w:proofErr w:type="spellStart"/>
      <w:r w:rsidRPr="0016219A">
        <w:rPr>
          <w:sz w:val="24"/>
        </w:rPr>
        <w:t>PurgeCount</w:t>
      </w:r>
      <w:proofErr w:type="spellEnd"/>
    </w:p>
    <w:p w:rsidR="00F43CDB" w:rsidRDefault="0016219A" w:rsidP="00FE3BBB">
      <w:pPr>
        <w:spacing w:after="0" w:line="240" w:lineRule="auto"/>
        <w:ind w:left="720"/>
        <w:rPr>
          <w:sz w:val="24"/>
        </w:rPr>
      </w:pPr>
      <w:proofErr w:type="spellStart"/>
      <w:r w:rsidRPr="0016219A">
        <w:rPr>
          <w:sz w:val="24"/>
        </w:rPr>
        <w:t>ReadIdxCount</w:t>
      </w:r>
      <w:proofErr w:type="spellEnd"/>
    </w:p>
    <w:p w:rsidR="0016219A" w:rsidRPr="0016219A" w:rsidRDefault="0016219A" w:rsidP="00FE3BBB">
      <w:pPr>
        <w:spacing w:after="0" w:line="240" w:lineRule="auto"/>
        <w:ind w:left="720"/>
        <w:rPr>
          <w:sz w:val="24"/>
        </w:rPr>
      </w:pPr>
      <w:proofErr w:type="spellStart"/>
      <w:r w:rsidRPr="0016219A">
        <w:rPr>
          <w:sz w:val="24"/>
        </w:rPr>
        <w:t>ReadSeqCount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UpdateCount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DatabaseSizeInPages</w:t>
      </w:r>
      <w:proofErr w:type="spellEnd"/>
      <w:r w:rsidRPr="0016219A">
        <w:rPr>
          <w:sz w:val="24"/>
        </w:rPr>
        <w:t xml:space="preserve"> </w:t>
      </w:r>
    </w:p>
    <w:p w:rsidR="0016219A" w:rsidRDefault="00F43CDB" w:rsidP="00FE3BBB">
      <w:pPr>
        <w:spacing w:after="0" w:line="240" w:lineRule="auto"/>
        <w:ind w:left="720"/>
        <w:rPr>
          <w:sz w:val="24"/>
        </w:rPr>
      </w:pPr>
      <w:proofErr w:type="spellStart"/>
      <w:r>
        <w:rPr>
          <w:sz w:val="24"/>
        </w:rPr>
        <w:t>ActiveUsers</w:t>
      </w:r>
      <w:proofErr w:type="spellEnd"/>
    </w:p>
    <w:p w:rsidR="00F43CDB" w:rsidRDefault="00F43CDB" w:rsidP="00FE3BBB">
      <w:pPr>
        <w:rPr>
          <w:sz w:val="24"/>
        </w:rPr>
      </w:pPr>
    </w:p>
    <w:p w:rsidR="00F43CDB" w:rsidRDefault="00F252EA" w:rsidP="00FE3BBB">
      <w:pPr>
        <w:rPr>
          <w:sz w:val="20"/>
        </w:rPr>
      </w:pPr>
      <w:proofErr w:type="spellStart"/>
      <w:proofErr w:type="gramStart"/>
      <w:r>
        <w:rPr>
          <w:sz w:val="24"/>
        </w:rPr>
        <w:t>IBDataReader</w:t>
      </w:r>
      <w:proofErr w:type="spellEnd"/>
      <w:r>
        <w:rPr>
          <w:sz w:val="24"/>
        </w:rPr>
        <w:t xml:space="preserve"> -</w:t>
      </w:r>
      <w:r w:rsidR="00F43CDB" w:rsidRPr="00F43CDB">
        <w:rPr>
          <w:sz w:val="24"/>
        </w:rPr>
        <w:t xml:space="preserve"> </w:t>
      </w:r>
      <w:proofErr w:type="spellStart"/>
      <w:r w:rsidR="00F43CDB" w:rsidRPr="00F43CDB">
        <w:rPr>
          <w:sz w:val="24"/>
        </w:rPr>
        <w:t>DbDataReader</w:t>
      </w:r>
      <w:proofErr w:type="spellEnd"/>
      <w:r w:rsidR="00F43CDB">
        <w:rPr>
          <w:sz w:val="24"/>
        </w:rPr>
        <w:t xml:space="preserve"> descendant.</w:t>
      </w:r>
      <w:proofErr w:type="gramEnd"/>
      <w:r w:rsidR="00F43CDB">
        <w:rPr>
          <w:sz w:val="24"/>
        </w:rPr>
        <w:t xml:space="preserve">  This is a forward only stream of rows from a data source. </w:t>
      </w:r>
      <w:hyperlink r:id="rId13" w:history="1">
        <w:r w:rsidR="00F43CDB" w:rsidRPr="00F43CDB">
          <w:rPr>
            <w:rStyle w:val="Hyperlink"/>
            <w:sz w:val="20"/>
          </w:rPr>
          <w:t>https://docs.microsoft.com/en-us/dotnet/api/system.data.common.dbdatareader?view=net-5.0</w:t>
        </w:r>
      </w:hyperlink>
    </w:p>
    <w:p w:rsidR="00F43CDB" w:rsidRPr="00F43CDB" w:rsidRDefault="00F252EA" w:rsidP="00FE3BBB">
      <w:pPr>
        <w:rPr>
          <w:sz w:val="24"/>
        </w:rPr>
      </w:pPr>
      <w:proofErr w:type="spellStart"/>
      <w:proofErr w:type="gramStart"/>
      <w:r>
        <w:rPr>
          <w:sz w:val="24"/>
        </w:rPr>
        <w:lastRenderedPageBreak/>
        <w:t>IBEnlistmentNotification</w:t>
      </w:r>
      <w:proofErr w:type="spellEnd"/>
      <w:r>
        <w:rPr>
          <w:sz w:val="24"/>
        </w:rPr>
        <w:t xml:space="preserve"> -</w:t>
      </w:r>
      <w:r w:rsidR="00F43CDB" w:rsidRPr="00F43CDB">
        <w:rPr>
          <w:sz w:val="24"/>
        </w:rPr>
        <w:t xml:space="preserve"> </w:t>
      </w:r>
      <w:proofErr w:type="spellStart"/>
      <w:r w:rsidR="00F43CDB" w:rsidRPr="00F43CDB">
        <w:rPr>
          <w:sz w:val="24"/>
        </w:rPr>
        <w:t>IEnlistmentNotification</w:t>
      </w:r>
      <w:proofErr w:type="spellEnd"/>
      <w:r w:rsidR="00F43CDB">
        <w:rPr>
          <w:sz w:val="24"/>
        </w:rPr>
        <w:t xml:space="preserve"> implementation.</w:t>
      </w:r>
      <w:proofErr w:type="gramEnd"/>
      <w:r w:rsidR="00F43CDB">
        <w:rPr>
          <w:sz w:val="24"/>
        </w:rPr>
        <w:t xml:space="preserve"> </w:t>
      </w:r>
      <w:hyperlink r:id="rId14" w:history="1">
        <w:r w:rsidR="00F43CDB" w:rsidRPr="00F43CDB">
          <w:rPr>
            <w:rStyle w:val="Hyperlink"/>
            <w:sz w:val="20"/>
          </w:rPr>
          <w:t>https://docs.microsoft.com/en-us/dotnet/api/system.transactions.ienlistmentnotification?view=net-5.0</w:t>
        </w:r>
      </w:hyperlink>
    </w:p>
    <w:p w:rsidR="00F43CDB" w:rsidRDefault="00F252EA" w:rsidP="00FE3BBB">
      <w:proofErr w:type="spellStart"/>
      <w:proofErr w:type="gramStart"/>
      <w:r w:rsidRPr="00F252EA">
        <w:rPr>
          <w:sz w:val="24"/>
        </w:rPr>
        <w:t>IBTransaction</w:t>
      </w:r>
      <w:proofErr w:type="spellEnd"/>
      <w:r w:rsidRPr="00F252EA">
        <w:rPr>
          <w:sz w:val="24"/>
        </w:rPr>
        <w:t xml:space="preserve"> – </w:t>
      </w:r>
      <w:proofErr w:type="spellStart"/>
      <w:r w:rsidRPr="00F252EA">
        <w:rPr>
          <w:sz w:val="24"/>
        </w:rPr>
        <w:t>DbTransaction</w:t>
      </w:r>
      <w:proofErr w:type="spellEnd"/>
      <w:r w:rsidRPr="00F252EA">
        <w:rPr>
          <w:sz w:val="24"/>
        </w:rPr>
        <w:t xml:space="preserve"> descendant.</w:t>
      </w:r>
      <w:proofErr w:type="gramEnd"/>
      <w:r w:rsidRPr="00F252EA">
        <w:rPr>
          <w:sz w:val="24"/>
        </w:rPr>
        <w:t xml:space="preserve"> </w:t>
      </w:r>
      <w:proofErr w:type="gramStart"/>
      <w:r w:rsidRPr="00F252EA">
        <w:rPr>
          <w:sz w:val="24"/>
        </w:rPr>
        <w:t>Transaction component for transaction control.</w:t>
      </w:r>
      <w:proofErr w:type="gramEnd"/>
      <w:r w:rsidRPr="00F252EA">
        <w:rPr>
          <w:sz w:val="24"/>
        </w:rPr>
        <w:t xml:space="preserve"> </w:t>
      </w:r>
      <w:hyperlink r:id="rId15" w:history="1">
        <w:r w:rsidRPr="00F252EA">
          <w:rPr>
            <w:rStyle w:val="Hyperlink"/>
          </w:rPr>
          <w:t>https://docs.microsoft.com/en-us/dotnet/api/system.data.common.dbtransaction?view=net-5.0</w:t>
        </w:r>
      </w:hyperlink>
    </w:p>
    <w:p w:rsidR="00F252EA" w:rsidRPr="00F252EA" w:rsidRDefault="004F77A3" w:rsidP="00FE3BBB">
      <w:proofErr w:type="spellStart"/>
      <w:proofErr w:type="gramStart"/>
      <w:r>
        <w:t>InterBaseClientFactory</w:t>
      </w:r>
      <w:proofErr w:type="spellEnd"/>
      <w:r>
        <w:t xml:space="preserve"> –</w:t>
      </w:r>
      <w:r w:rsidRPr="004F77A3">
        <w:t xml:space="preserve"> </w:t>
      </w:r>
      <w:proofErr w:type="spellStart"/>
      <w:r w:rsidRPr="004F77A3">
        <w:t>DbProviderFactory</w:t>
      </w:r>
      <w:proofErr w:type="spellEnd"/>
      <w:r>
        <w:t xml:space="preserve"> descendant.</w:t>
      </w:r>
      <w:proofErr w:type="gramEnd"/>
      <w:r>
        <w:t xml:space="preserve"> </w:t>
      </w:r>
      <w:r>
        <w:rPr>
          <w:rFonts w:ascii="Segoe UI" w:hAnsi="Segoe UI" w:cs="Segoe UI"/>
          <w:color w:val="171717"/>
          <w:shd w:val="clear" w:color="auto" w:fill="FFFFFF"/>
        </w:rPr>
        <w:t xml:space="preserve">This represents a set of methods for creating instances of a provider's implementation of the data source classes. </w:t>
      </w:r>
      <w:hyperlink r:id="rId16" w:history="1">
        <w:r w:rsidRPr="004F77A3">
          <w:rPr>
            <w:rStyle w:val="Hyperlink"/>
            <w:rFonts w:ascii="Segoe UI" w:hAnsi="Segoe UI" w:cs="Segoe UI"/>
            <w:sz w:val="20"/>
            <w:shd w:val="clear" w:color="auto" w:fill="FFFFFF"/>
          </w:rPr>
          <w:t>https://docs.microsoft.com/en-us/dotnet/api/system.data.common.dbproviderfactory?view=net-5.0</w:t>
        </w:r>
      </w:hyperlink>
    </w:p>
    <w:p w:rsidR="00F43CDB" w:rsidRPr="00F252EA" w:rsidRDefault="00F43CDB" w:rsidP="00FE3BBB"/>
    <w:p w:rsidR="00763B4E" w:rsidRPr="00763B4E" w:rsidRDefault="00763B4E" w:rsidP="00763B4E">
      <w:pPr>
        <w:jc w:val="both"/>
        <w:rPr>
          <w:sz w:val="28"/>
        </w:rPr>
      </w:pPr>
      <w:r w:rsidRPr="00455CB6">
        <w:rPr>
          <w:b/>
          <w:sz w:val="28"/>
        </w:rPr>
        <w:t>Connection Strings</w:t>
      </w:r>
      <w:r w:rsidRPr="00763B4E">
        <w:rPr>
          <w:sz w:val="28"/>
        </w:rPr>
        <w:t xml:space="preserve"> – </w:t>
      </w:r>
    </w:p>
    <w:p w:rsidR="00763B4E" w:rsidRDefault="00763B4E" w:rsidP="00763B4E">
      <w:pPr>
        <w:jc w:val="both"/>
        <w:rPr>
          <w:sz w:val="24"/>
        </w:rPr>
      </w:pPr>
      <w:r>
        <w:rPr>
          <w:sz w:val="24"/>
        </w:rPr>
        <w:t>The following describes the keys and synonyms for the Connection strings to attach to an InterBase database.</w:t>
      </w:r>
    </w:p>
    <w:tbl>
      <w:tblPr>
        <w:tblStyle w:val="TableGrid"/>
        <w:tblW w:w="0" w:type="auto"/>
        <w:tblLook w:val="04A0" w:firstRow="1" w:lastRow="0" w:firstColumn="1" w:lastColumn="0" w:noHBand="0" w:noVBand="1"/>
      </w:tblPr>
      <w:tblGrid>
        <w:gridCol w:w="2178"/>
        <w:gridCol w:w="2537"/>
        <w:gridCol w:w="4861"/>
      </w:tblGrid>
      <w:tr w:rsidR="0087697E" w:rsidTr="00CD5442">
        <w:tc>
          <w:tcPr>
            <w:tcW w:w="2178" w:type="dxa"/>
          </w:tcPr>
          <w:p w:rsidR="0087697E" w:rsidRDefault="0087697E" w:rsidP="00763B4E">
            <w:pPr>
              <w:jc w:val="both"/>
              <w:rPr>
                <w:sz w:val="24"/>
              </w:rPr>
            </w:pPr>
            <w:r>
              <w:rPr>
                <w:sz w:val="24"/>
              </w:rPr>
              <w:t>Primary name</w:t>
            </w:r>
          </w:p>
        </w:tc>
        <w:tc>
          <w:tcPr>
            <w:tcW w:w="2537" w:type="dxa"/>
          </w:tcPr>
          <w:p w:rsidR="0087697E" w:rsidRDefault="0087697E" w:rsidP="00763B4E">
            <w:pPr>
              <w:jc w:val="both"/>
              <w:rPr>
                <w:sz w:val="24"/>
              </w:rPr>
            </w:pPr>
            <w:r>
              <w:rPr>
                <w:sz w:val="24"/>
              </w:rPr>
              <w:t>Alternatives</w:t>
            </w:r>
          </w:p>
        </w:tc>
        <w:tc>
          <w:tcPr>
            <w:tcW w:w="4861" w:type="dxa"/>
          </w:tcPr>
          <w:p w:rsidR="0087697E" w:rsidRDefault="0087697E" w:rsidP="00763B4E">
            <w:pPr>
              <w:jc w:val="both"/>
              <w:rPr>
                <w:sz w:val="24"/>
              </w:rPr>
            </w:pPr>
            <w:r>
              <w:rPr>
                <w:sz w:val="24"/>
              </w:rPr>
              <w:t>Description</w:t>
            </w:r>
          </w:p>
        </w:tc>
      </w:tr>
      <w:tr w:rsidR="0087697E" w:rsidTr="00CD5442">
        <w:tc>
          <w:tcPr>
            <w:tcW w:w="2178" w:type="dxa"/>
            <w:vAlign w:val="center"/>
          </w:tcPr>
          <w:p w:rsidR="0087697E" w:rsidRDefault="0087697E" w:rsidP="0087697E">
            <w:pPr>
              <w:rPr>
                <w:sz w:val="24"/>
              </w:rPr>
            </w:pPr>
            <w:proofErr w:type="spellStart"/>
            <w:r>
              <w:rPr>
                <w:sz w:val="24"/>
              </w:rPr>
              <w:t>Datasource</w:t>
            </w:r>
            <w:proofErr w:type="spellEnd"/>
          </w:p>
        </w:tc>
        <w:tc>
          <w:tcPr>
            <w:tcW w:w="2537" w:type="dxa"/>
            <w:vAlign w:val="center"/>
          </w:tcPr>
          <w:p w:rsidR="0087697E" w:rsidRDefault="0087697E" w:rsidP="0087697E">
            <w:pPr>
              <w:rPr>
                <w:sz w:val="24"/>
              </w:rPr>
            </w:pPr>
            <w:r>
              <w:rPr>
                <w:sz w:val="24"/>
              </w:rPr>
              <w:t>Data Source, server, host</w:t>
            </w:r>
          </w:p>
        </w:tc>
        <w:tc>
          <w:tcPr>
            <w:tcW w:w="4861" w:type="dxa"/>
            <w:vAlign w:val="center"/>
          </w:tcPr>
          <w:p w:rsidR="0087697E" w:rsidRDefault="0087697E" w:rsidP="0087697E">
            <w:pPr>
              <w:rPr>
                <w:sz w:val="24"/>
              </w:rPr>
            </w:pPr>
            <w:r>
              <w:rPr>
                <w:sz w:val="24"/>
              </w:rPr>
              <w:t>This is the IP address or the Host name for the location of the server.</w:t>
            </w:r>
          </w:p>
        </w:tc>
      </w:tr>
      <w:tr w:rsidR="0087697E" w:rsidTr="00CD5442">
        <w:tc>
          <w:tcPr>
            <w:tcW w:w="2178" w:type="dxa"/>
            <w:vAlign w:val="center"/>
          </w:tcPr>
          <w:p w:rsidR="0087697E" w:rsidRDefault="0087697E" w:rsidP="0087697E">
            <w:pPr>
              <w:rPr>
                <w:sz w:val="24"/>
              </w:rPr>
            </w:pPr>
            <w:r>
              <w:rPr>
                <w:sz w:val="24"/>
              </w:rPr>
              <w:t>Port</w:t>
            </w:r>
          </w:p>
        </w:tc>
        <w:tc>
          <w:tcPr>
            <w:tcW w:w="2537" w:type="dxa"/>
            <w:vAlign w:val="center"/>
          </w:tcPr>
          <w:p w:rsidR="0087697E" w:rsidRDefault="0087697E" w:rsidP="0087697E">
            <w:pPr>
              <w:rPr>
                <w:sz w:val="24"/>
              </w:rPr>
            </w:pPr>
            <w:r>
              <w:rPr>
                <w:sz w:val="24"/>
              </w:rPr>
              <w:t>Port Number</w:t>
            </w:r>
          </w:p>
        </w:tc>
        <w:tc>
          <w:tcPr>
            <w:tcW w:w="4861" w:type="dxa"/>
            <w:vAlign w:val="center"/>
          </w:tcPr>
          <w:p w:rsidR="0087697E" w:rsidRDefault="0087697E" w:rsidP="0087697E">
            <w:pPr>
              <w:rPr>
                <w:sz w:val="24"/>
              </w:rPr>
            </w:pPr>
            <w:r>
              <w:rPr>
                <w:sz w:val="24"/>
              </w:rPr>
              <w:t>The port the IB server is listening on.  Default 3050.</w:t>
            </w:r>
          </w:p>
        </w:tc>
      </w:tr>
      <w:tr w:rsidR="0087697E" w:rsidTr="00CD5442">
        <w:tc>
          <w:tcPr>
            <w:tcW w:w="2178" w:type="dxa"/>
            <w:vAlign w:val="center"/>
          </w:tcPr>
          <w:p w:rsidR="0087697E" w:rsidRDefault="0087697E" w:rsidP="0087697E">
            <w:pPr>
              <w:rPr>
                <w:sz w:val="24"/>
              </w:rPr>
            </w:pPr>
            <w:r>
              <w:rPr>
                <w:sz w:val="24"/>
              </w:rPr>
              <w:t>Database</w:t>
            </w:r>
          </w:p>
        </w:tc>
        <w:tc>
          <w:tcPr>
            <w:tcW w:w="2537" w:type="dxa"/>
            <w:vAlign w:val="center"/>
          </w:tcPr>
          <w:p w:rsidR="0087697E" w:rsidRDefault="0087697E" w:rsidP="0087697E">
            <w:pPr>
              <w:rPr>
                <w:sz w:val="24"/>
              </w:rPr>
            </w:pPr>
            <w:r>
              <w:rPr>
                <w:sz w:val="24"/>
              </w:rPr>
              <w:t>Initial Catalog</w:t>
            </w:r>
          </w:p>
        </w:tc>
        <w:tc>
          <w:tcPr>
            <w:tcW w:w="4861" w:type="dxa"/>
            <w:vAlign w:val="center"/>
          </w:tcPr>
          <w:p w:rsidR="0087697E" w:rsidRDefault="0087697E" w:rsidP="0087697E">
            <w:pPr>
              <w:rPr>
                <w:sz w:val="24"/>
              </w:rPr>
            </w:pPr>
            <w:r>
              <w:rPr>
                <w:sz w:val="24"/>
              </w:rPr>
              <w:t>Path to the database or the database alias.</w:t>
            </w:r>
          </w:p>
        </w:tc>
      </w:tr>
      <w:tr w:rsidR="0087697E" w:rsidTr="00CD5442">
        <w:tc>
          <w:tcPr>
            <w:tcW w:w="2178" w:type="dxa"/>
            <w:vAlign w:val="center"/>
          </w:tcPr>
          <w:p w:rsidR="0087697E" w:rsidRDefault="0087697E" w:rsidP="0087697E">
            <w:pPr>
              <w:rPr>
                <w:sz w:val="24"/>
              </w:rPr>
            </w:pPr>
            <w:r>
              <w:rPr>
                <w:sz w:val="24"/>
              </w:rPr>
              <w:t>User</w:t>
            </w:r>
          </w:p>
        </w:tc>
        <w:tc>
          <w:tcPr>
            <w:tcW w:w="2537" w:type="dxa"/>
            <w:vAlign w:val="center"/>
          </w:tcPr>
          <w:p w:rsidR="0087697E" w:rsidRDefault="0087697E" w:rsidP="0087697E">
            <w:pPr>
              <w:rPr>
                <w:sz w:val="24"/>
              </w:rPr>
            </w:pPr>
            <w:proofErr w:type="spellStart"/>
            <w:r>
              <w:rPr>
                <w:sz w:val="24"/>
              </w:rPr>
              <w:t>Userid</w:t>
            </w:r>
            <w:proofErr w:type="spellEnd"/>
            <w:r>
              <w:rPr>
                <w:sz w:val="24"/>
              </w:rPr>
              <w:t xml:space="preserve">, </w:t>
            </w:r>
            <w:proofErr w:type="spellStart"/>
            <w:r>
              <w:rPr>
                <w:sz w:val="24"/>
              </w:rPr>
              <w:t>uid</w:t>
            </w:r>
            <w:proofErr w:type="spellEnd"/>
            <w:r>
              <w:rPr>
                <w:sz w:val="24"/>
              </w:rPr>
              <w:t>, user name, username, user id</w:t>
            </w:r>
          </w:p>
        </w:tc>
        <w:tc>
          <w:tcPr>
            <w:tcW w:w="4861" w:type="dxa"/>
            <w:vAlign w:val="center"/>
          </w:tcPr>
          <w:p w:rsidR="0087697E" w:rsidRDefault="0087697E" w:rsidP="0087697E">
            <w:pPr>
              <w:rPr>
                <w:sz w:val="24"/>
              </w:rPr>
            </w:pPr>
            <w:r>
              <w:rPr>
                <w:sz w:val="24"/>
              </w:rPr>
              <w:t>The user to log in as.</w:t>
            </w:r>
          </w:p>
        </w:tc>
      </w:tr>
      <w:tr w:rsidR="0087697E" w:rsidTr="00CD5442">
        <w:tc>
          <w:tcPr>
            <w:tcW w:w="2178" w:type="dxa"/>
            <w:vAlign w:val="center"/>
          </w:tcPr>
          <w:p w:rsidR="0087697E" w:rsidRDefault="0087697E" w:rsidP="0087697E">
            <w:pPr>
              <w:rPr>
                <w:sz w:val="24"/>
              </w:rPr>
            </w:pPr>
            <w:r>
              <w:rPr>
                <w:sz w:val="24"/>
              </w:rPr>
              <w:t>Password</w:t>
            </w:r>
          </w:p>
        </w:tc>
        <w:tc>
          <w:tcPr>
            <w:tcW w:w="2537" w:type="dxa"/>
            <w:vAlign w:val="center"/>
          </w:tcPr>
          <w:p w:rsidR="0087697E" w:rsidRDefault="0087697E" w:rsidP="0087697E">
            <w:pPr>
              <w:rPr>
                <w:sz w:val="24"/>
              </w:rPr>
            </w:pPr>
            <w:r>
              <w:rPr>
                <w:sz w:val="24"/>
              </w:rPr>
              <w:t xml:space="preserve">User password, </w:t>
            </w:r>
            <w:proofErr w:type="spellStart"/>
            <w:r>
              <w:rPr>
                <w:sz w:val="24"/>
              </w:rPr>
              <w:t>userpassword</w:t>
            </w:r>
            <w:proofErr w:type="spellEnd"/>
          </w:p>
        </w:tc>
        <w:tc>
          <w:tcPr>
            <w:tcW w:w="4861" w:type="dxa"/>
            <w:vAlign w:val="center"/>
          </w:tcPr>
          <w:p w:rsidR="0087697E" w:rsidRDefault="0087697E" w:rsidP="0087697E">
            <w:pPr>
              <w:rPr>
                <w:sz w:val="24"/>
              </w:rPr>
            </w:pPr>
            <w:r>
              <w:rPr>
                <w:sz w:val="24"/>
              </w:rPr>
              <w:t>Password to use logging in.</w:t>
            </w:r>
          </w:p>
        </w:tc>
      </w:tr>
      <w:tr w:rsidR="0087697E" w:rsidTr="00CD5442">
        <w:tc>
          <w:tcPr>
            <w:tcW w:w="2178" w:type="dxa"/>
            <w:vAlign w:val="center"/>
          </w:tcPr>
          <w:p w:rsidR="0087697E" w:rsidRDefault="0087697E" w:rsidP="0087697E">
            <w:pPr>
              <w:rPr>
                <w:sz w:val="24"/>
              </w:rPr>
            </w:pPr>
            <w:r>
              <w:rPr>
                <w:sz w:val="24"/>
              </w:rPr>
              <w:t>Dialect</w:t>
            </w:r>
          </w:p>
        </w:tc>
        <w:tc>
          <w:tcPr>
            <w:tcW w:w="2537" w:type="dxa"/>
            <w:vAlign w:val="center"/>
          </w:tcPr>
          <w:p w:rsidR="0087697E" w:rsidRDefault="0087697E" w:rsidP="0087697E">
            <w:pPr>
              <w:rPr>
                <w:sz w:val="24"/>
              </w:rPr>
            </w:pPr>
          </w:p>
        </w:tc>
        <w:tc>
          <w:tcPr>
            <w:tcW w:w="4861" w:type="dxa"/>
            <w:vAlign w:val="center"/>
          </w:tcPr>
          <w:p w:rsidR="0087697E" w:rsidRDefault="0087697E" w:rsidP="0087697E">
            <w:pPr>
              <w:rPr>
                <w:sz w:val="24"/>
              </w:rPr>
            </w:pPr>
            <w:r>
              <w:rPr>
                <w:sz w:val="24"/>
              </w:rPr>
              <w:t>Dialect to force the connection to be in.  Default 3.</w:t>
            </w:r>
          </w:p>
        </w:tc>
      </w:tr>
      <w:tr w:rsidR="0087697E" w:rsidTr="00CD5442">
        <w:tc>
          <w:tcPr>
            <w:tcW w:w="2178" w:type="dxa"/>
            <w:vAlign w:val="center"/>
          </w:tcPr>
          <w:p w:rsidR="0087697E" w:rsidRDefault="0087697E" w:rsidP="0087697E">
            <w:pPr>
              <w:rPr>
                <w:sz w:val="24"/>
              </w:rPr>
            </w:pPr>
            <w:r>
              <w:rPr>
                <w:sz w:val="24"/>
              </w:rPr>
              <w:t>Role</w:t>
            </w:r>
          </w:p>
        </w:tc>
        <w:tc>
          <w:tcPr>
            <w:tcW w:w="2537" w:type="dxa"/>
            <w:vAlign w:val="center"/>
          </w:tcPr>
          <w:p w:rsidR="0087697E" w:rsidRDefault="0087697E" w:rsidP="0087697E">
            <w:pPr>
              <w:rPr>
                <w:sz w:val="24"/>
              </w:rPr>
            </w:pPr>
          </w:p>
        </w:tc>
        <w:tc>
          <w:tcPr>
            <w:tcW w:w="4861" w:type="dxa"/>
            <w:vAlign w:val="center"/>
          </w:tcPr>
          <w:p w:rsidR="0087697E" w:rsidRDefault="0087697E" w:rsidP="0087697E">
            <w:pPr>
              <w:rPr>
                <w:sz w:val="24"/>
              </w:rPr>
            </w:pPr>
            <w:r>
              <w:rPr>
                <w:sz w:val="24"/>
              </w:rPr>
              <w:t>The role to log in as.</w:t>
            </w:r>
          </w:p>
        </w:tc>
      </w:tr>
      <w:tr w:rsidR="0087697E" w:rsidTr="00CD5442">
        <w:tc>
          <w:tcPr>
            <w:tcW w:w="2178" w:type="dxa"/>
            <w:vAlign w:val="center"/>
          </w:tcPr>
          <w:p w:rsidR="0087697E" w:rsidRDefault="0087697E" w:rsidP="0087697E">
            <w:pPr>
              <w:rPr>
                <w:sz w:val="24"/>
              </w:rPr>
            </w:pPr>
            <w:r>
              <w:rPr>
                <w:sz w:val="24"/>
              </w:rPr>
              <w:t>Charset</w:t>
            </w:r>
          </w:p>
        </w:tc>
        <w:tc>
          <w:tcPr>
            <w:tcW w:w="2537" w:type="dxa"/>
            <w:vAlign w:val="center"/>
          </w:tcPr>
          <w:p w:rsidR="0087697E" w:rsidRDefault="0087697E" w:rsidP="0087697E">
            <w:pPr>
              <w:rPr>
                <w:sz w:val="24"/>
              </w:rPr>
            </w:pPr>
            <w:r>
              <w:rPr>
                <w:sz w:val="24"/>
              </w:rPr>
              <w:t>Character Set</w:t>
            </w:r>
          </w:p>
        </w:tc>
        <w:tc>
          <w:tcPr>
            <w:tcW w:w="4861" w:type="dxa"/>
            <w:vAlign w:val="center"/>
          </w:tcPr>
          <w:p w:rsidR="0087697E" w:rsidRDefault="0087697E" w:rsidP="0087697E">
            <w:pPr>
              <w:rPr>
                <w:sz w:val="24"/>
              </w:rPr>
            </w:pPr>
            <w:r>
              <w:rPr>
                <w:sz w:val="24"/>
              </w:rPr>
              <w:t>The character set to establish the connection with.  Default is none (ANSII)</w:t>
            </w:r>
          </w:p>
        </w:tc>
      </w:tr>
      <w:tr w:rsidR="0087697E" w:rsidTr="00CD5442">
        <w:tc>
          <w:tcPr>
            <w:tcW w:w="2178" w:type="dxa"/>
            <w:vAlign w:val="center"/>
          </w:tcPr>
          <w:p w:rsidR="0087697E" w:rsidRDefault="0087697E" w:rsidP="0087697E">
            <w:pPr>
              <w:rPr>
                <w:sz w:val="24"/>
              </w:rPr>
            </w:pPr>
            <w:proofErr w:type="spellStart"/>
            <w:r>
              <w:rPr>
                <w:sz w:val="24"/>
              </w:rPr>
              <w:t>Packetsize</w:t>
            </w:r>
            <w:proofErr w:type="spellEnd"/>
          </w:p>
        </w:tc>
        <w:tc>
          <w:tcPr>
            <w:tcW w:w="2537" w:type="dxa"/>
            <w:vAlign w:val="center"/>
          </w:tcPr>
          <w:p w:rsidR="0087697E" w:rsidRDefault="0087697E" w:rsidP="0087697E">
            <w:pPr>
              <w:rPr>
                <w:sz w:val="24"/>
              </w:rPr>
            </w:pPr>
            <w:r>
              <w:rPr>
                <w:sz w:val="24"/>
              </w:rPr>
              <w:t>Packet Size</w:t>
            </w:r>
          </w:p>
        </w:tc>
        <w:tc>
          <w:tcPr>
            <w:tcW w:w="4861" w:type="dxa"/>
            <w:vAlign w:val="center"/>
          </w:tcPr>
          <w:p w:rsidR="0087697E" w:rsidRDefault="00573451" w:rsidP="0087697E">
            <w:pPr>
              <w:rPr>
                <w:sz w:val="24"/>
              </w:rPr>
            </w:pPr>
            <w:r>
              <w:rPr>
                <w:sz w:val="24"/>
              </w:rPr>
              <w:t>Packet size to use when communicating with the server.  Default 8192</w:t>
            </w:r>
          </w:p>
        </w:tc>
      </w:tr>
      <w:tr w:rsidR="0087697E" w:rsidTr="00CD5442">
        <w:tc>
          <w:tcPr>
            <w:tcW w:w="2178" w:type="dxa"/>
            <w:vAlign w:val="center"/>
          </w:tcPr>
          <w:p w:rsidR="0087697E" w:rsidRDefault="00573451" w:rsidP="0087697E">
            <w:pPr>
              <w:rPr>
                <w:sz w:val="24"/>
              </w:rPr>
            </w:pPr>
            <w:r>
              <w:rPr>
                <w:sz w:val="24"/>
              </w:rPr>
              <w:t>Pooling</w:t>
            </w:r>
          </w:p>
        </w:tc>
        <w:tc>
          <w:tcPr>
            <w:tcW w:w="2537" w:type="dxa"/>
            <w:vAlign w:val="center"/>
          </w:tcPr>
          <w:p w:rsidR="0087697E" w:rsidRDefault="0087697E" w:rsidP="0087697E">
            <w:pPr>
              <w:rPr>
                <w:sz w:val="24"/>
              </w:rPr>
            </w:pPr>
          </w:p>
        </w:tc>
        <w:tc>
          <w:tcPr>
            <w:tcW w:w="4861" w:type="dxa"/>
            <w:vAlign w:val="center"/>
          </w:tcPr>
          <w:p w:rsidR="0087697E" w:rsidRDefault="00CD5442" w:rsidP="0087697E">
            <w:pPr>
              <w:rPr>
                <w:sz w:val="24"/>
              </w:rPr>
            </w:pPr>
            <w:r w:rsidRPr="00CD5442">
              <w:rPr>
                <w:sz w:val="24"/>
              </w:rPr>
              <w:t>When true the connection is grabbed from a pool or, if necessary, created and added to the appropriate pool</w:t>
            </w:r>
            <w:r>
              <w:rPr>
                <w:sz w:val="24"/>
              </w:rPr>
              <w:t>.  Default true.</w:t>
            </w:r>
          </w:p>
        </w:tc>
      </w:tr>
      <w:tr w:rsidR="0087697E" w:rsidTr="00CD5442">
        <w:tc>
          <w:tcPr>
            <w:tcW w:w="2178" w:type="dxa"/>
            <w:vAlign w:val="center"/>
          </w:tcPr>
          <w:p w:rsidR="0087697E" w:rsidRDefault="00573451" w:rsidP="0087697E">
            <w:pPr>
              <w:rPr>
                <w:sz w:val="24"/>
              </w:rPr>
            </w:pPr>
            <w:proofErr w:type="spellStart"/>
            <w:r>
              <w:rPr>
                <w:sz w:val="24"/>
              </w:rPr>
              <w:t>Connectionlifetime</w:t>
            </w:r>
            <w:proofErr w:type="spellEnd"/>
          </w:p>
        </w:tc>
        <w:tc>
          <w:tcPr>
            <w:tcW w:w="2537" w:type="dxa"/>
            <w:vAlign w:val="center"/>
          </w:tcPr>
          <w:p w:rsidR="0087697E" w:rsidRDefault="00573451" w:rsidP="0087697E">
            <w:pPr>
              <w:rPr>
                <w:sz w:val="24"/>
              </w:rPr>
            </w:pPr>
            <w:r>
              <w:rPr>
                <w:sz w:val="24"/>
              </w:rPr>
              <w:t>Connection Lifetime</w:t>
            </w:r>
          </w:p>
        </w:tc>
        <w:tc>
          <w:tcPr>
            <w:tcW w:w="4861" w:type="dxa"/>
            <w:vAlign w:val="center"/>
          </w:tcPr>
          <w:p w:rsidR="0087697E" w:rsidRDefault="00CD5442" w:rsidP="00573451">
            <w:pPr>
              <w:rPr>
                <w:sz w:val="24"/>
              </w:rPr>
            </w:pPr>
            <w:r w:rsidRPr="00CD5442">
              <w:rPr>
                <w:sz w:val="24"/>
              </w:rPr>
              <w:t>When a connection is returned to the pool, its creation time is compared with the current time, and the connection is destroyed if that time span (in seconds) exceeds the value specified by connection lifetime.</w:t>
            </w:r>
            <w:r>
              <w:rPr>
                <w:sz w:val="24"/>
              </w:rPr>
              <w:t xml:space="preserve"> </w:t>
            </w:r>
            <w:r w:rsidR="00573451">
              <w:rPr>
                <w:sz w:val="24"/>
              </w:rPr>
              <w:t>Default 0</w:t>
            </w:r>
          </w:p>
        </w:tc>
      </w:tr>
      <w:tr w:rsidR="00573451" w:rsidTr="00CD5442">
        <w:tc>
          <w:tcPr>
            <w:tcW w:w="2178" w:type="dxa"/>
            <w:vAlign w:val="center"/>
          </w:tcPr>
          <w:p w:rsidR="00573451" w:rsidRDefault="00573451" w:rsidP="0087697E">
            <w:pPr>
              <w:rPr>
                <w:sz w:val="24"/>
              </w:rPr>
            </w:pPr>
            <w:r>
              <w:rPr>
                <w:sz w:val="24"/>
              </w:rPr>
              <w:t>Timeout</w:t>
            </w:r>
          </w:p>
        </w:tc>
        <w:tc>
          <w:tcPr>
            <w:tcW w:w="2537" w:type="dxa"/>
            <w:vAlign w:val="center"/>
          </w:tcPr>
          <w:p w:rsidR="00573451" w:rsidRDefault="00573451" w:rsidP="0087697E">
            <w:pPr>
              <w:rPr>
                <w:sz w:val="24"/>
              </w:rPr>
            </w:pPr>
            <w:proofErr w:type="spellStart"/>
            <w:r>
              <w:rPr>
                <w:sz w:val="24"/>
              </w:rPr>
              <w:t>Connectiontimeout</w:t>
            </w:r>
            <w:proofErr w:type="spellEnd"/>
            <w:r>
              <w:rPr>
                <w:sz w:val="24"/>
              </w:rPr>
              <w:t>, connection timeout</w:t>
            </w:r>
          </w:p>
        </w:tc>
        <w:tc>
          <w:tcPr>
            <w:tcW w:w="4861" w:type="dxa"/>
            <w:vAlign w:val="center"/>
          </w:tcPr>
          <w:p w:rsidR="00573451" w:rsidRDefault="00CD5442" w:rsidP="0087697E">
            <w:pPr>
              <w:rPr>
                <w:sz w:val="24"/>
              </w:rPr>
            </w:pPr>
            <w:r w:rsidRPr="00CD5442">
              <w:rPr>
                <w:sz w:val="24"/>
              </w:rPr>
              <w:t>The time (in seconds) to wait for a connection to open.</w:t>
            </w:r>
            <w:r>
              <w:rPr>
                <w:sz w:val="24"/>
              </w:rPr>
              <w:t xml:space="preserve"> Default 15.</w:t>
            </w:r>
          </w:p>
        </w:tc>
      </w:tr>
      <w:tr w:rsidR="00CD5442" w:rsidTr="00CD5442">
        <w:tc>
          <w:tcPr>
            <w:tcW w:w="2178" w:type="dxa"/>
            <w:vAlign w:val="center"/>
          </w:tcPr>
          <w:p w:rsidR="00CD5442" w:rsidRDefault="00CD5442" w:rsidP="00CD5442">
            <w:pPr>
              <w:rPr>
                <w:sz w:val="24"/>
              </w:rPr>
            </w:pPr>
            <w:r>
              <w:rPr>
                <w:sz w:val="24"/>
              </w:rPr>
              <w:lastRenderedPageBreak/>
              <w:t>Min pool size</w:t>
            </w:r>
          </w:p>
        </w:tc>
        <w:tc>
          <w:tcPr>
            <w:tcW w:w="2537" w:type="dxa"/>
            <w:vAlign w:val="center"/>
          </w:tcPr>
          <w:p w:rsidR="00CD5442" w:rsidRDefault="00CD5442" w:rsidP="00CD5442">
            <w:pPr>
              <w:rPr>
                <w:sz w:val="24"/>
              </w:rPr>
            </w:pPr>
          </w:p>
        </w:tc>
        <w:tc>
          <w:tcPr>
            <w:tcW w:w="4861" w:type="dxa"/>
            <w:vAlign w:val="center"/>
          </w:tcPr>
          <w:p w:rsidR="00CD5442" w:rsidRDefault="00CD5442" w:rsidP="00CD5442">
            <w:pPr>
              <w:rPr>
                <w:sz w:val="24"/>
              </w:rPr>
            </w:pPr>
            <w:r w:rsidRPr="00CD5442">
              <w:rPr>
                <w:sz w:val="24"/>
              </w:rPr>
              <w:t>The minimum number of connections allowed in the pool.</w:t>
            </w:r>
            <w:r>
              <w:rPr>
                <w:sz w:val="24"/>
              </w:rPr>
              <w:t xml:space="preserve"> Default 0</w:t>
            </w:r>
          </w:p>
        </w:tc>
      </w:tr>
      <w:tr w:rsidR="00CD5442" w:rsidTr="00CD5442">
        <w:tc>
          <w:tcPr>
            <w:tcW w:w="2178" w:type="dxa"/>
            <w:vAlign w:val="center"/>
          </w:tcPr>
          <w:p w:rsidR="00CD5442" w:rsidRDefault="00CD5442" w:rsidP="00CD5442">
            <w:pPr>
              <w:rPr>
                <w:sz w:val="24"/>
              </w:rPr>
            </w:pPr>
            <w:r>
              <w:rPr>
                <w:sz w:val="24"/>
              </w:rPr>
              <w:t>Max pool size</w:t>
            </w:r>
          </w:p>
        </w:tc>
        <w:tc>
          <w:tcPr>
            <w:tcW w:w="2537" w:type="dxa"/>
            <w:vAlign w:val="center"/>
          </w:tcPr>
          <w:p w:rsidR="00CD5442" w:rsidRDefault="00CD5442" w:rsidP="00CD5442">
            <w:pPr>
              <w:rPr>
                <w:sz w:val="24"/>
              </w:rPr>
            </w:pPr>
          </w:p>
        </w:tc>
        <w:tc>
          <w:tcPr>
            <w:tcW w:w="4861" w:type="dxa"/>
            <w:vAlign w:val="center"/>
          </w:tcPr>
          <w:p w:rsidR="00CD5442" w:rsidRDefault="00CD5442" w:rsidP="00CD5442">
            <w:pPr>
              <w:rPr>
                <w:sz w:val="24"/>
              </w:rPr>
            </w:pPr>
            <w:r w:rsidRPr="00CD5442">
              <w:rPr>
                <w:sz w:val="24"/>
              </w:rPr>
              <w:t>The maximum number of connections allowed in the pool.</w:t>
            </w:r>
            <w:r>
              <w:rPr>
                <w:sz w:val="24"/>
              </w:rPr>
              <w:t xml:space="preserve"> Default 100</w:t>
            </w:r>
          </w:p>
        </w:tc>
      </w:tr>
      <w:tr w:rsidR="00CD5442" w:rsidTr="00CD5442">
        <w:tc>
          <w:tcPr>
            <w:tcW w:w="2178" w:type="dxa"/>
            <w:vAlign w:val="center"/>
          </w:tcPr>
          <w:p w:rsidR="00CD5442" w:rsidRDefault="00CD5442" w:rsidP="00CD5442">
            <w:pPr>
              <w:rPr>
                <w:sz w:val="24"/>
              </w:rPr>
            </w:pPr>
            <w:proofErr w:type="spellStart"/>
            <w:r>
              <w:rPr>
                <w:sz w:val="24"/>
              </w:rPr>
              <w:t>Festchsize</w:t>
            </w:r>
            <w:proofErr w:type="spellEnd"/>
          </w:p>
        </w:tc>
        <w:tc>
          <w:tcPr>
            <w:tcW w:w="2537" w:type="dxa"/>
            <w:vAlign w:val="center"/>
          </w:tcPr>
          <w:p w:rsidR="00CD5442" w:rsidRDefault="00CD5442" w:rsidP="00CD5442">
            <w:pPr>
              <w:rPr>
                <w:sz w:val="24"/>
              </w:rPr>
            </w:pPr>
            <w:r>
              <w:rPr>
                <w:sz w:val="24"/>
              </w:rPr>
              <w:t>Fetch size</w:t>
            </w:r>
          </w:p>
        </w:tc>
        <w:tc>
          <w:tcPr>
            <w:tcW w:w="4861" w:type="dxa"/>
            <w:vAlign w:val="center"/>
          </w:tcPr>
          <w:p w:rsidR="00CD5442" w:rsidRDefault="00CD5442" w:rsidP="00CD5442">
            <w:pPr>
              <w:rPr>
                <w:sz w:val="24"/>
              </w:rPr>
            </w:pPr>
            <w:r w:rsidRPr="00CD5442">
              <w:rPr>
                <w:sz w:val="24"/>
              </w:rPr>
              <w:t>The maximum number of rows to be fetched in a single call to read into the internal row buffer.</w:t>
            </w:r>
            <w:r>
              <w:rPr>
                <w:sz w:val="24"/>
              </w:rPr>
              <w:t xml:space="preserve"> Default 200</w:t>
            </w:r>
          </w:p>
        </w:tc>
      </w:tr>
      <w:tr w:rsidR="00CD5442" w:rsidTr="00CD5442">
        <w:tc>
          <w:tcPr>
            <w:tcW w:w="2178" w:type="dxa"/>
            <w:vAlign w:val="center"/>
          </w:tcPr>
          <w:p w:rsidR="00CD5442" w:rsidRDefault="00CD5442" w:rsidP="00CD5442">
            <w:pPr>
              <w:rPr>
                <w:sz w:val="24"/>
              </w:rPr>
            </w:pPr>
            <w:proofErr w:type="spellStart"/>
            <w:r>
              <w:rPr>
                <w:sz w:val="24"/>
              </w:rPr>
              <w:t>Servertype</w:t>
            </w:r>
            <w:proofErr w:type="spellEnd"/>
          </w:p>
        </w:tc>
        <w:tc>
          <w:tcPr>
            <w:tcW w:w="2537" w:type="dxa"/>
            <w:vAlign w:val="center"/>
          </w:tcPr>
          <w:p w:rsidR="00CD5442" w:rsidRDefault="00CD5442" w:rsidP="00CD5442">
            <w:pPr>
              <w:rPr>
                <w:sz w:val="24"/>
              </w:rPr>
            </w:pPr>
            <w:r>
              <w:rPr>
                <w:sz w:val="24"/>
              </w:rPr>
              <w:t>Source</w:t>
            </w:r>
          </w:p>
        </w:tc>
        <w:tc>
          <w:tcPr>
            <w:tcW w:w="4861" w:type="dxa"/>
            <w:vAlign w:val="center"/>
          </w:tcPr>
          <w:p w:rsidR="00CD5442" w:rsidRDefault="00CD5442" w:rsidP="002975C1">
            <w:pPr>
              <w:rPr>
                <w:sz w:val="24"/>
              </w:rPr>
            </w:pPr>
            <w:r w:rsidRPr="00CD5442">
              <w:rPr>
                <w:sz w:val="24"/>
              </w:rPr>
              <w:t>The type of server used.</w:t>
            </w:r>
            <w:r>
              <w:rPr>
                <w:sz w:val="24"/>
              </w:rPr>
              <w:t xml:space="preserve"> Default </w:t>
            </w:r>
            <w:proofErr w:type="spellStart"/>
            <w:r w:rsidR="002975C1" w:rsidRPr="002975C1">
              <w:rPr>
                <w:sz w:val="24"/>
              </w:rPr>
              <w:t>IBServerType.Default</w:t>
            </w:r>
            <w:proofErr w:type="spellEnd"/>
            <w:r w:rsidR="002975C1" w:rsidRPr="002975C1">
              <w:rPr>
                <w:sz w:val="24"/>
              </w:rPr>
              <w:t xml:space="preserve"> </w:t>
            </w:r>
            <w:r w:rsidR="002975C1">
              <w:rPr>
                <w:sz w:val="24"/>
              </w:rPr>
              <w:t xml:space="preserve">(Server).  Other option is </w:t>
            </w:r>
            <w:proofErr w:type="spellStart"/>
            <w:r w:rsidR="002975C1" w:rsidRPr="002975C1">
              <w:rPr>
                <w:sz w:val="24"/>
              </w:rPr>
              <w:t>IBServerType.Embedded</w:t>
            </w:r>
            <w:proofErr w:type="spellEnd"/>
          </w:p>
        </w:tc>
      </w:tr>
      <w:tr w:rsidR="00CD5442" w:rsidTr="00CD5442">
        <w:tc>
          <w:tcPr>
            <w:tcW w:w="2178" w:type="dxa"/>
            <w:vAlign w:val="center"/>
          </w:tcPr>
          <w:p w:rsidR="00CD5442" w:rsidRDefault="002975C1" w:rsidP="00CD5442">
            <w:pPr>
              <w:rPr>
                <w:sz w:val="24"/>
              </w:rPr>
            </w:pPr>
            <w:proofErr w:type="spellStart"/>
            <w:r>
              <w:rPr>
                <w:sz w:val="24"/>
              </w:rPr>
              <w:t>Isolationlevel</w:t>
            </w:r>
            <w:proofErr w:type="spellEnd"/>
          </w:p>
        </w:tc>
        <w:tc>
          <w:tcPr>
            <w:tcW w:w="2537" w:type="dxa"/>
            <w:vAlign w:val="center"/>
          </w:tcPr>
          <w:p w:rsidR="00CD5442" w:rsidRDefault="002975C1" w:rsidP="00CD5442">
            <w:pPr>
              <w:rPr>
                <w:sz w:val="24"/>
              </w:rPr>
            </w:pPr>
            <w:r>
              <w:rPr>
                <w:sz w:val="24"/>
              </w:rPr>
              <w:t>Isolation level</w:t>
            </w:r>
          </w:p>
        </w:tc>
        <w:tc>
          <w:tcPr>
            <w:tcW w:w="4861" w:type="dxa"/>
            <w:vAlign w:val="center"/>
          </w:tcPr>
          <w:p w:rsidR="00CD5442" w:rsidRDefault="002975C1" w:rsidP="00CD5442">
            <w:pPr>
              <w:rPr>
                <w:sz w:val="24"/>
              </w:rPr>
            </w:pPr>
            <w:r w:rsidRPr="002975C1">
              <w:rPr>
                <w:sz w:val="24"/>
              </w:rPr>
              <w:t>The default Isolation Level for implicit transactions.</w:t>
            </w:r>
            <w:r>
              <w:rPr>
                <w:sz w:val="24"/>
              </w:rPr>
              <w:t xml:space="preserve"> Default </w:t>
            </w:r>
            <w:proofErr w:type="spellStart"/>
            <w:r>
              <w:rPr>
                <w:sz w:val="24"/>
              </w:rPr>
              <w:t>ReadCommitted</w:t>
            </w:r>
            <w:proofErr w:type="spellEnd"/>
          </w:p>
        </w:tc>
      </w:tr>
      <w:tr w:rsidR="00CD5442" w:rsidTr="00CD5442">
        <w:tc>
          <w:tcPr>
            <w:tcW w:w="2178" w:type="dxa"/>
            <w:vAlign w:val="center"/>
          </w:tcPr>
          <w:p w:rsidR="00CD5442" w:rsidRDefault="002975C1" w:rsidP="00CD5442">
            <w:pPr>
              <w:rPr>
                <w:sz w:val="24"/>
              </w:rPr>
            </w:pPr>
            <w:r>
              <w:rPr>
                <w:sz w:val="24"/>
              </w:rPr>
              <w:t>Records Affected</w:t>
            </w:r>
          </w:p>
        </w:tc>
        <w:tc>
          <w:tcPr>
            <w:tcW w:w="2537" w:type="dxa"/>
            <w:vAlign w:val="center"/>
          </w:tcPr>
          <w:p w:rsidR="00CD5442" w:rsidRDefault="00CD5442" w:rsidP="00CD5442">
            <w:pPr>
              <w:rPr>
                <w:sz w:val="24"/>
              </w:rPr>
            </w:pPr>
          </w:p>
        </w:tc>
        <w:tc>
          <w:tcPr>
            <w:tcW w:w="4861" w:type="dxa"/>
            <w:vAlign w:val="center"/>
          </w:tcPr>
          <w:p w:rsidR="00CD5442" w:rsidRDefault="002975C1" w:rsidP="00CD5442">
            <w:pPr>
              <w:rPr>
                <w:sz w:val="24"/>
              </w:rPr>
            </w:pPr>
            <w:r w:rsidRPr="002975C1">
              <w:rPr>
                <w:sz w:val="24"/>
              </w:rPr>
              <w:t>Get the number of rows affected by a command when true.</w:t>
            </w:r>
            <w:r>
              <w:rPr>
                <w:sz w:val="24"/>
              </w:rPr>
              <w:t xml:space="preserve">  Default true.  Note Select statements cannot give an accurate number until all records fetched.</w:t>
            </w:r>
          </w:p>
        </w:tc>
      </w:tr>
      <w:tr w:rsidR="00CD5442" w:rsidTr="00CD5442">
        <w:tc>
          <w:tcPr>
            <w:tcW w:w="2178" w:type="dxa"/>
            <w:vAlign w:val="center"/>
          </w:tcPr>
          <w:p w:rsidR="00CD5442" w:rsidRDefault="002975C1" w:rsidP="00CD5442">
            <w:pPr>
              <w:rPr>
                <w:sz w:val="24"/>
              </w:rPr>
            </w:pPr>
            <w:r>
              <w:rPr>
                <w:sz w:val="24"/>
              </w:rPr>
              <w:t>Enlist</w:t>
            </w:r>
          </w:p>
        </w:tc>
        <w:tc>
          <w:tcPr>
            <w:tcW w:w="2537" w:type="dxa"/>
            <w:vAlign w:val="center"/>
          </w:tcPr>
          <w:p w:rsidR="00CD5442" w:rsidRDefault="00CD5442" w:rsidP="00CD5442">
            <w:pPr>
              <w:rPr>
                <w:sz w:val="24"/>
              </w:rPr>
            </w:pPr>
          </w:p>
        </w:tc>
        <w:tc>
          <w:tcPr>
            <w:tcW w:w="4861" w:type="dxa"/>
            <w:vAlign w:val="center"/>
          </w:tcPr>
          <w:p w:rsidR="00CD5442" w:rsidRDefault="002975C1" w:rsidP="00CD5442">
            <w:pPr>
              <w:rPr>
                <w:sz w:val="24"/>
              </w:rPr>
            </w:pPr>
            <w:r w:rsidRPr="002975C1">
              <w:rPr>
                <w:sz w:val="24"/>
              </w:rPr>
              <w:t>If true, enlists the connections in the current transaction.</w:t>
            </w:r>
            <w:r>
              <w:rPr>
                <w:sz w:val="24"/>
              </w:rPr>
              <w:t xml:space="preserve"> Default true</w:t>
            </w:r>
          </w:p>
        </w:tc>
      </w:tr>
      <w:tr w:rsidR="002975C1" w:rsidTr="00CD5442">
        <w:tc>
          <w:tcPr>
            <w:tcW w:w="2178" w:type="dxa"/>
            <w:vAlign w:val="center"/>
          </w:tcPr>
          <w:p w:rsidR="002975C1" w:rsidRDefault="002975C1" w:rsidP="00CD5442">
            <w:pPr>
              <w:rPr>
                <w:sz w:val="24"/>
              </w:rPr>
            </w:pPr>
            <w:r w:rsidRPr="002975C1">
              <w:rPr>
                <w:sz w:val="24"/>
              </w:rPr>
              <w:t>embedded</w:t>
            </w:r>
          </w:p>
        </w:tc>
        <w:tc>
          <w:tcPr>
            <w:tcW w:w="2537" w:type="dxa"/>
            <w:vAlign w:val="center"/>
          </w:tcPr>
          <w:p w:rsidR="002975C1" w:rsidRDefault="002975C1" w:rsidP="00CD5442">
            <w:pPr>
              <w:rPr>
                <w:sz w:val="24"/>
              </w:rPr>
            </w:pPr>
            <w:proofErr w:type="spellStart"/>
            <w:r>
              <w:rPr>
                <w:sz w:val="24"/>
              </w:rPr>
              <w:t>clientEmbedded</w:t>
            </w:r>
            <w:proofErr w:type="spellEnd"/>
          </w:p>
        </w:tc>
        <w:tc>
          <w:tcPr>
            <w:tcW w:w="4861" w:type="dxa"/>
            <w:vAlign w:val="center"/>
          </w:tcPr>
          <w:p w:rsidR="002975C1" w:rsidRDefault="002975C1" w:rsidP="00CD5442">
            <w:pPr>
              <w:rPr>
                <w:sz w:val="24"/>
              </w:rPr>
            </w:pPr>
            <w:r>
              <w:rPr>
                <w:sz w:val="24"/>
              </w:rPr>
              <w:t>If true indicates to act as if the Server Type is Embedded.  Default false</w:t>
            </w:r>
          </w:p>
        </w:tc>
      </w:tr>
      <w:tr w:rsidR="002975C1" w:rsidTr="00CD5442">
        <w:tc>
          <w:tcPr>
            <w:tcW w:w="2178" w:type="dxa"/>
            <w:vAlign w:val="center"/>
          </w:tcPr>
          <w:p w:rsidR="002975C1" w:rsidRDefault="002975C1" w:rsidP="00CD5442">
            <w:pPr>
              <w:rPr>
                <w:sz w:val="24"/>
              </w:rPr>
            </w:pPr>
            <w:proofErr w:type="spellStart"/>
            <w:r>
              <w:rPr>
                <w:sz w:val="24"/>
              </w:rPr>
              <w:t>Cachepages</w:t>
            </w:r>
            <w:proofErr w:type="spellEnd"/>
          </w:p>
        </w:tc>
        <w:tc>
          <w:tcPr>
            <w:tcW w:w="2537" w:type="dxa"/>
            <w:vAlign w:val="center"/>
          </w:tcPr>
          <w:p w:rsidR="002975C1" w:rsidRDefault="00CA353D" w:rsidP="00CD5442">
            <w:pPr>
              <w:rPr>
                <w:sz w:val="24"/>
              </w:rPr>
            </w:pPr>
            <w:proofErr w:type="spellStart"/>
            <w:r>
              <w:rPr>
                <w:sz w:val="24"/>
              </w:rPr>
              <w:t>Pagebuffers</w:t>
            </w:r>
            <w:proofErr w:type="spellEnd"/>
            <w:r>
              <w:rPr>
                <w:sz w:val="24"/>
              </w:rPr>
              <w:t>, page buffers, cache pages</w:t>
            </w:r>
          </w:p>
        </w:tc>
        <w:tc>
          <w:tcPr>
            <w:tcW w:w="4861" w:type="dxa"/>
            <w:vAlign w:val="center"/>
          </w:tcPr>
          <w:p w:rsidR="002975C1" w:rsidRDefault="00CA353D" w:rsidP="00CD5442">
            <w:pPr>
              <w:rPr>
                <w:sz w:val="24"/>
              </w:rPr>
            </w:pPr>
            <w:r w:rsidRPr="00CA353D">
              <w:rPr>
                <w:sz w:val="24"/>
              </w:rPr>
              <w:t>How many cache buffers to use for this session.</w:t>
            </w:r>
            <w:r>
              <w:rPr>
                <w:sz w:val="24"/>
              </w:rPr>
              <w:t xml:space="preserve"> Default 0 (server side determined)</w:t>
            </w:r>
          </w:p>
        </w:tc>
      </w:tr>
      <w:tr w:rsidR="002975C1" w:rsidTr="00CD5442">
        <w:tc>
          <w:tcPr>
            <w:tcW w:w="2178" w:type="dxa"/>
            <w:vAlign w:val="center"/>
          </w:tcPr>
          <w:p w:rsidR="002975C1" w:rsidRDefault="002975C1" w:rsidP="00CD5442">
            <w:pPr>
              <w:rPr>
                <w:sz w:val="24"/>
              </w:rPr>
            </w:pPr>
          </w:p>
        </w:tc>
        <w:tc>
          <w:tcPr>
            <w:tcW w:w="2537" w:type="dxa"/>
            <w:vAlign w:val="center"/>
          </w:tcPr>
          <w:p w:rsidR="002975C1" w:rsidRDefault="002975C1" w:rsidP="00CD5442">
            <w:pPr>
              <w:rPr>
                <w:sz w:val="24"/>
              </w:rPr>
            </w:pPr>
          </w:p>
        </w:tc>
        <w:tc>
          <w:tcPr>
            <w:tcW w:w="4861" w:type="dxa"/>
            <w:vAlign w:val="center"/>
          </w:tcPr>
          <w:p w:rsidR="002975C1" w:rsidRDefault="002975C1" w:rsidP="00CD5442">
            <w:pPr>
              <w:rPr>
                <w:sz w:val="24"/>
              </w:rPr>
            </w:pPr>
          </w:p>
        </w:tc>
      </w:tr>
      <w:tr w:rsidR="002975C1" w:rsidTr="00CD5442">
        <w:tc>
          <w:tcPr>
            <w:tcW w:w="2178" w:type="dxa"/>
            <w:vAlign w:val="center"/>
          </w:tcPr>
          <w:p w:rsidR="002975C1" w:rsidRDefault="002975C1" w:rsidP="00CD5442">
            <w:pPr>
              <w:rPr>
                <w:sz w:val="24"/>
              </w:rPr>
            </w:pPr>
          </w:p>
        </w:tc>
        <w:tc>
          <w:tcPr>
            <w:tcW w:w="2537" w:type="dxa"/>
            <w:vAlign w:val="center"/>
          </w:tcPr>
          <w:p w:rsidR="002975C1" w:rsidRDefault="002975C1" w:rsidP="00CD5442">
            <w:pPr>
              <w:rPr>
                <w:sz w:val="24"/>
              </w:rPr>
            </w:pPr>
          </w:p>
        </w:tc>
        <w:tc>
          <w:tcPr>
            <w:tcW w:w="4861" w:type="dxa"/>
            <w:vAlign w:val="center"/>
          </w:tcPr>
          <w:p w:rsidR="002975C1" w:rsidRDefault="002975C1" w:rsidP="00CD5442">
            <w:pPr>
              <w:rPr>
                <w:sz w:val="24"/>
              </w:rPr>
            </w:pPr>
          </w:p>
        </w:tc>
      </w:tr>
    </w:tbl>
    <w:p w:rsidR="0087697E" w:rsidRDefault="0087697E" w:rsidP="00763B4E">
      <w:pPr>
        <w:jc w:val="both"/>
        <w:rPr>
          <w:sz w:val="24"/>
        </w:rPr>
      </w:pPr>
    </w:p>
    <w:p w:rsidR="00CA353D" w:rsidRDefault="00CA353D" w:rsidP="00763B4E">
      <w:pPr>
        <w:jc w:val="both"/>
        <w:rPr>
          <w:sz w:val="24"/>
        </w:rPr>
      </w:pPr>
      <w:r>
        <w:rPr>
          <w:sz w:val="24"/>
        </w:rPr>
        <w:t>Simple example connecting to the employee database on the local server –</w:t>
      </w:r>
    </w:p>
    <w:p w:rsidR="00CA353D" w:rsidRDefault="00CA353D" w:rsidP="00763B4E">
      <w:pPr>
        <w:jc w:val="both"/>
        <w:rPr>
          <w:sz w:val="24"/>
        </w:rPr>
      </w:pPr>
      <w:r w:rsidRPr="00CA353D">
        <w:rPr>
          <w:sz w:val="24"/>
        </w:rPr>
        <w:t>server=localhost;database=c:\embarcadero\InterBase64\Examples\Database\employee.gdb;user=sysdba;password=masterkey</w:t>
      </w:r>
    </w:p>
    <w:p w:rsidR="00CA353D" w:rsidRDefault="00455CB6" w:rsidP="00763B4E">
      <w:pPr>
        <w:jc w:val="both"/>
        <w:rPr>
          <w:sz w:val="24"/>
        </w:rPr>
      </w:pPr>
      <w:r>
        <w:rPr>
          <w:sz w:val="24"/>
        </w:rPr>
        <w:t>Entity Framework</w:t>
      </w:r>
    </w:p>
    <w:p w:rsidR="00A214A5" w:rsidRDefault="00A214A5" w:rsidP="00763B4E">
      <w:pPr>
        <w:jc w:val="both"/>
        <w:rPr>
          <w:sz w:val="24"/>
        </w:rPr>
      </w:pPr>
      <w:r>
        <w:rPr>
          <w:sz w:val="24"/>
        </w:rPr>
        <w:t xml:space="preserve">Some of the implementation of the </w:t>
      </w:r>
      <w:proofErr w:type="spellStart"/>
      <w:r>
        <w:rPr>
          <w:sz w:val="24"/>
        </w:rPr>
        <w:t>EntityFramework</w:t>
      </w:r>
      <w:proofErr w:type="spellEnd"/>
      <w:r>
        <w:rPr>
          <w:sz w:val="24"/>
        </w:rPr>
        <w:t xml:space="preserve"> requires the </w:t>
      </w:r>
      <w:proofErr w:type="spellStart"/>
      <w:r>
        <w:rPr>
          <w:sz w:val="24"/>
        </w:rPr>
        <w:t>EntityUDF</w:t>
      </w:r>
      <w:proofErr w:type="spellEnd"/>
      <w:r>
        <w:rPr>
          <w:sz w:val="24"/>
        </w:rPr>
        <w:t xml:space="preserve">.  The script for this UDF is included as well as the </w:t>
      </w:r>
      <w:proofErr w:type="spellStart"/>
      <w:r>
        <w:rPr>
          <w:sz w:val="24"/>
        </w:rPr>
        <w:t>dlls</w:t>
      </w:r>
      <w:proofErr w:type="spellEnd"/>
      <w:r>
        <w:rPr>
          <w:sz w:val="24"/>
        </w:rPr>
        <w:t xml:space="preserve"> for the 32/64 bit platforms supported.  UDF is documented below.</w:t>
      </w:r>
    </w:p>
    <w:p w:rsidR="008349DF" w:rsidRDefault="00BC1F43" w:rsidP="00763B4E">
      <w:pPr>
        <w:jc w:val="both"/>
        <w:rPr>
          <w:sz w:val="24"/>
        </w:rPr>
      </w:pPr>
      <w:r>
        <w:rPr>
          <w:sz w:val="24"/>
        </w:rPr>
        <w:t xml:space="preserve">To Do – Take one of the examples and basically go through how to setup a </w:t>
      </w:r>
      <w:proofErr w:type="spellStart"/>
      <w:r>
        <w:rPr>
          <w:sz w:val="24"/>
        </w:rPr>
        <w:t>DBContext</w:t>
      </w:r>
      <w:proofErr w:type="spellEnd"/>
      <w:r>
        <w:rPr>
          <w:sz w:val="24"/>
        </w:rPr>
        <w:t xml:space="preserve"> etc.</w:t>
      </w:r>
    </w:p>
    <w:p w:rsidR="00A214A5" w:rsidRDefault="00A214A5" w:rsidP="00763B4E">
      <w:pPr>
        <w:jc w:val="both"/>
        <w:rPr>
          <w:sz w:val="24"/>
        </w:rPr>
      </w:pPr>
    </w:p>
    <w:p w:rsidR="00A214A5" w:rsidRDefault="00A214A5" w:rsidP="00763B4E">
      <w:pPr>
        <w:jc w:val="both"/>
        <w:rPr>
          <w:sz w:val="24"/>
        </w:rPr>
      </w:pPr>
      <w:r>
        <w:rPr>
          <w:sz w:val="24"/>
        </w:rPr>
        <w:t>Entity UDF</w:t>
      </w:r>
    </w:p>
    <w:p w:rsidR="007775DD" w:rsidRDefault="007775DD" w:rsidP="00763B4E">
      <w:pPr>
        <w:jc w:val="both"/>
        <w:rPr>
          <w:sz w:val="24"/>
        </w:rPr>
      </w:pPr>
      <w:r>
        <w:rPr>
          <w:sz w:val="24"/>
        </w:rPr>
        <w:lastRenderedPageBreak/>
        <w:t xml:space="preserve">This is a UDF designed to add some missing internal functions.  Since not all were in the shipping IB_UDF library it was </w:t>
      </w:r>
      <w:proofErr w:type="spellStart"/>
      <w:r>
        <w:rPr>
          <w:sz w:val="24"/>
        </w:rPr>
        <w:t>descided</w:t>
      </w:r>
      <w:proofErr w:type="spellEnd"/>
      <w:r>
        <w:rPr>
          <w:sz w:val="24"/>
        </w:rPr>
        <w:t xml:space="preserve"> to have a </w:t>
      </w:r>
      <w:proofErr w:type="spellStart"/>
      <w:r>
        <w:rPr>
          <w:sz w:val="24"/>
        </w:rPr>
        <w:t>sefl</w:t>
      </w:r>
      <w:proofErr w:type="spellEnd"/>
      <w:r>
        <w:rPr>
          <w:sz w:val="24"/>
        </w:rPr>
        <w:t xml:space="preserve"> contained library. These can be used just fine outside the </w:t>
      </w:r>
      <w:proofErr w:type="spellStart"/>
      <w:r>
        <w:rPr>
          <w:sz w:val="24"/>
        </w:rPr>
        <w:t>EntityFramework</w:t>
      </w:r>
      <w:proofErr w:type="spellEnd"/>
      <w:r>
        <w:rPr>
          <w:sz w:val="24"/>
        </w:rPr>
        <w:t xml:space="preserve"> too.  Place the </w:t>
      </w:r>
      <w:proofErr w:type="spellStart"/>
      <w:r>
        <w:rPr>
          <w:sz w:val="24"/>
        </w:rPr>
        <w:t>corrct</w:t>
      </w:r>
      <w:proofErr w:type="spellEnd"/>
      <w:r>
        <w:rPr>
          <w:sz w:val="24"/>
        </w:rPr>
        <w:t xml:space="preserve"> bit (32 or 64) </w:t>
      </w:r>
      <w:proofErr w:type="spellStart"/>
      <w:r>
        <w:rPr>
          <w:sz w:val="24"/>
        </w:rPr>
        <w:t>dll</w:t>
      </w:r>
      <w:proofErr w:type="spellEnd"/>
      <w:r>
        <w:rPr>
          <w:sz w:val="24"/>
        </w:rPr>
        <w:t xml:space="preserve"> into the &lt;InterBase&gt;\UDF directory then run the </w:t>
      </w:r>
      <w:proofErr w:type="spellStart"/>
      <w:r>
        <w:rPr>
          <w:sz w:val="24"/>
        </w:rPr>
        <w:t>entityUDF.sql</w:t>
      </w:r>
      <w:proofErr w:type="spellEnd"/>
      <w:r>
        <w:rPr>
          <w:sz w:val="24"/>
        </w:rPr>
        <w:t xml:space="preserve"> script against your Database to use.</w:t>
      </w:r>
    </w:p>
    <w:p w:rsidR="00A214A5" w:rsidRPr="00A214A5" w:rsidRDefault="00A214A5" w:rsidP="00A214A5">
      <w:pPr>
        <w:jc w:val="both"/>
        <w:rPr>
          <w:sz w:val="24"/>
        </w:rPr>
      </w:pPr>
      <w:r w:rsidRPr="00A214A5">
        <w:rPr>
          <w:sz w:val="24"/>
        </w:rPr>
        <w:t>Math functions</w:t>
      </w:r>
    </w:p>
    <w:p w:rsidR="00203870" w:rsidRDefault="00A214A5" w:rsidP="00203870">
      <w:pPr>
        <w:spacing w:after="0"/>
        <w:jc w:val="both"/>
        <w:rPr>
          <w:sz w:val="24"/>
        </w:rPr>
      </w:pPr>
      <w:r w:rsidRPr="00A214A5">
        <w:rPr>
          <w:sz w:val="24"/>
        </w:rPr>
        <w:t xml:space="preserve">  </w:t>
      </w:r>
      <w:proofErr w:type="spellStart"/>
      <w:r>
        <w:rPr>
          <w:sz w:val="24"/>
        </w:rPr>
        <w:t>EF_Abs</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Double  </w:t>
      </w:r>
    </w:p>
    <w:p w:rsidR="00203870" w:rsidRDefault="00203870" w:rsidP="00203870">
      <w:pPr>
        <w:spacing w:after="0"/>
        <w:ind w:left="720"/>
        <w:jc w:val="both"/>
        <w:rPr>
          <w:sz w:val="24"/>
        </w:rPr>
      </w:pPr>
    </w:p>
    <w:p w:rsidR="00A214A5" w:rsidRPr="00A214A5" w:rsidRDefault="00A214A5" w:rsidP="00203870">
      <w:pPr>
        <w:spacing w:after="0"/>
        <w:ind w:left="720"/>
        <w:jc w:val="both"/>
        <w:rPr>
          <w:sz w:val="24"/>
        </w:rPr>
      </w:pPr>
      <w:proofErr w:type="gramStart"/>
      <w:r>
        <w:rPr>
          <w:sz w:val="24"/>
        </w:rPr>
        <w:t>Returns the absolute value of the input.</w:t>
      </w:r>
      <w:proofErr w:type="gramEnd"/>
    </w:p>
    <w:p w:rsidR="00203870" w:rsidRDefault="00A214A5" w:rsidP="00203870">
      <w:pPr>
        <w:spacing w:after="0"/>
        <w:jc w:val="both"/>
        <w:rPr>
          <w:sz w:val="24"/>
        </w:rPr>
      </w:pPr>
      <w:r w:rsidRPr="00A214A5">
        <w:rPr>
          <w:sz w:val="24"/>
        </w:rPr>
        <w:t xml:space="preserve">  </w:t>
      </w:r>
      <w:proofErr w:type="spellStart"/>
      <w:r>
        <w:rPr>
          <w:sz w:val="24"/>
        </w:rPr>
        <w:t>EF_Ceiling</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w:t>
      </w:r>
      <w:proofErr w:type="gramStart"/>
      <w:r>
        <w:rPr>
          <w:sz w:val="24"/>
        </w:rPr>
        <w:t>Numeric(</w:t>
      </w:r>
      <w:proofErr w:type="gramEnd"/>
      <w:r>
        <w:rPr>
          <w:sz w:val="24"/>
        </w:rPr>
        <w:t xml:space="preserve">18, 0) </w:t>
      </w:r>
    </w:p>
    <w:p w:rsidR="00203870" w:rsidRDefault="00203870" w:rsidP="00203870">
      <w:pPr>
        <w:spacing w:after="0"/>
        <w:ind w:left="720"/>
        <w:jc w:val="both"/>
        <w:rPr>
          <w:sz w:val="24"/>
        </w:rPr>
      </w:pPr>
    </w:p>
    <w:p w:rsidR="00A214A5" w:rsidRPr="00A214A5" w:rsidRDefault="00203870" w:rsidP="00203870">
      <w:pPr>
        <w:spacing w:after="0"/>
        <w:ind w:left="720"/>
        <w:jc w:val="both"/>
        <w:rPr>
          <w:sz w:val="24"/>
        </w:rPr>
      </w:pPr>
      <w:proofErr w:type="gramStart"/>
      <w:r>
        <w:rPr>
          <w:sz w:val="24"/>
        </w:rPr>
        <w:t>R</w:t>
      </w:r>
      <w:r w:rsidR="00A214A5">
        <w:rPr>
          <w:sz w:val="24"/>
        </w:rPr>
        <w:t>ounds up towards positive infinity.</w:t>
      </w:r>
      <w:proofErr w:type="gramEnd"/>
      <w:r w:rsidR="00A214A5">
        <w:rPr>
          <w:sz w:val="24"/>
        </w:rPr>
        <w:t xml:space="preserve"> </w:t>
      </w:r>
    </w:p>
    <w:p w:rsidR="00203870" w:rsidRDefault="00A214A5" w:rsidP="00203870">
      <w:pPr>
        <w:spacing w:after="0"/>
        <w:jc w:val="both"/>
        <w:rPr>
          <w:sz w:val="24"/>
        </w:rPr>
      </w:pPr>
      <w:r w:rsidRPr="00A214A5">
        <w:rPr>
          <w:sz w:val="24"/>
        </w:rPr>
        <w:t xml:space="preserve">  </w:t>
      </w:r>
      <w:proofErr w:type="spellStart"/>
      <w:r>
        <w:rPr>
          <w:sz w:val="24"/>
        </w:rPr>
        <w:t>EF_Floor</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w:t>
      </w:r>
      <w:proofErr w:type="gramStart"/>
      <w:r>
        <w:rPr>
          <w:sz w:val="24"/>
        </w:rPr>
        <w:t>Numeric(</w:t>
      </w:r>
      <w:proofErr w:type="gramEnd"/>
      <w:r>
        <w:rPr>
          <w:sz w:val="24"/>
        </w:rPr>
        <w:t xml:space="preserve">18, 0) </w:t>
      </w:r>
    </w:p>
    <w:p w:rsidR="00203870" w:rsidRDefault="00A214A5" w:rsidP="00203870">
      <w:pPr>
        <w:spacing w:after="0"/>
        <w:ind w:left="720"/>
        <w:jc w:val="both"/>
        <w:rPr>
          <w:sz w:val="24"/>
        </w:rPr>
      </w:pPr>
      <w:r>
        <w:rPr>
          <w:sz w:val="24"/>
        </w:rPr>
        <w:t xml:space="preserve"> </w:t>
      </w:r>
    </w:p>
    <w:p w:rsidR="00A214A5" w:rsidRPr="00A214A5" w:rsidRDefault="00203870" w:rsidP="00203870">
      <w:pPr>
        <w:spacing w:after="0"/>
        <w:ind w:left="720"/>
        <w:jc w:val="both"/>
        <w:rPr>
          <w:sz w:val="24"/>
        </w:rPr>
      </w:pPr>
      <w:proofErr w:type="gramStart"/>
      <w:r>
        <w:rPr>
          <w:sz w:val="24"/>
        </w:rPr>
        <w:t>R</w:t>
      </w:r>
      <w:r w:rsidR="00A214A5">
        <w:rPr>
          <w:sz w:val="24"/>
        </w:rPr>
        <w:t>ounds down towards negative infinity.</w:t>
      </w:r>
      <w:proofErr w:type="gramEnd"/>
    </w:p>
    <w:p w:rsidR="00203870" w:rsidRDefault="00A214A5" w:rsidP="00203870">
      <w:pPr>
        <w:spacing w:after="0"/>
        <w:jc w:val="both"/>
        <w:rPr>
          <w:sz w:val="24"/>
        </w:rPr>
      </w:pPr>
      <w:r>
        <w:rPr>
          <w:sz w:val="24"/>
        </w:rPr>
        <w:t xml:space="preserve">  </w:t>
      </w:r>
      <w:proofErr w:type="spellStart"/>
      <w:r>
        <w:rPr>
          <w:sz w:val="24"/>
        </w:rPr>
        <w:t>EF_Round</w:t>
      </w:r>
      <w:proofErr w:type="spellEnd"/>
      <w:r>
        <w:rPr>
          <w:sz w:val="24"/>
        </w:rPr>
        <w:t xml:space="preserve"> – </w:t>
      </w:r>
    </w:p>
    <w:p w:rsidR="00203870" w:rsidRDefault="00A214A5" w:rsidP="00203870">
      <w:pPr>
        <w:spacing w:after="0"/>
        <w:ind w:left="720"/>
        <w:jc w:val="both"/>
        <w:rPr>
          <w:sz w:val="24"/>
        </w:rPr>
      </w:pPr>
      <w:r>
        <w:rPr>
          <w:sz w:val="24"/>
        </w:rPr>
        <w:t xml:space="preserve">Input </w:t>
      </w:r>
      <w:proofErr w:type="spellStart"/>
      <w:r w:rsidR="00203870">
        <w:rPr>
          <w:sz w:val="24"/>
        </w:rPr>
        <w:t>num</w:t>
      </w:r>
      <w:proofErr w:type="spellEnd"/>
      <w:r w:rsidR="00203870">
        <w:rPr>
          <w:sz w:val="24"/>
        </w:rPr>
        <w:t xml:space="preserve"> Double</w:t>
      </w:r>
    </w:p>
    <w:p w:rsidR="00203870" w:rsidRDefault="00203870" w:rsidP="00203870">
      <w:pPr>
        <w:spacing w:after="0"/>
        <w:ind w:left="720"/>
        <w:jc w:val="both"/>
        <w:rPr>
          <w:sz w:val="24"/>
        </w:rPr>
      </w:pPr>
      <w:r>
        <w:rPr>
          <w:sz w:val="24"/>
        </w:rPr>
        <w:t xml:space="preserve">          </w:t>
      </w:r>
      <w:proofErr w:type="gramStart"/>
      <w:r>
        <w:rPr>
          <w:sz w:val="24"/>
        </w:rPr>
        <w:t>scale</w:t>
      </w:r>
      <w:proofErr w:type="gramEnd"/>
      <w:r>
        <w:rPr>
          <w:sz w:val="24"/>
        </w:rPr>
        <w:t xml:space="preserve"> integer</w:t>
      </w:r>
    </w:p>
    <w:p w:rsidR="00203870" w:rsidRDefault="00203870" w:rsidP="00203870">
      <w:pPr>
        <w:spacing w:after="0"/>
        <w:ind w:left="720"/>
        <w:jc w:val="both"/>
        <w:rPr>
          <w:sz w:val="24"/>
        </w:rPr>
      </w:pPr>
      <w:r>
        <w:rPr>
          <w:sz w:val="24"/>
        </w:rPr>
        <w:t>Output Double</w:t>
      </w:r>
    </w:p>
    <w:p w:rsidR="00203870" w:rsidRDefault="00203870" w:rsidP="00203870">
      <w:pPr>
        <w:spacing w:after="0"/>
        <w:ind w:left="720"/>
        <w:jc w:val="both"/>
        <w:rPr>
          <w:sz w:val="24"/>
        </w:rPr>
      </w:pPr>
      <w:r>
        <w:rPr>
          <w:sz w:val="24"/>
        </w:rPr>
        <w:t xml:space="preserve"> </w:t>
      </w:r>
    </w:p>
    <w:p w:rsidR="00203870" w:rsidRDefault="00A214A5" w:rsidP="00203870">
      <w:pPr>
        <w:spacing w:after="0"/>
        <w:ind w:left="720"/>
        <w:jc w:val="both"/>
        <w:rPr>
          <w:sz w:val="24"/>
        </w:rPr>
      </w:pPr>
      <w:proofErr w:type="gramStart"/>
      <w:r w:rsidRPr="00A214A5">
        <w:rPr>
          <w:sz w:val="24"/>
        </w:rPr>
        <w:t>Rounds a number to the nearest integer.</w:t>
      </w:r>
      <w:proofErr w:type="gramEnd"/>
      <w:r w:rsidRPr="00A214A5">
        <w:rPr>
          <w:sz w:val="24"/>
        </w:rPr>
        <w:t xml:space="preserve"> If the fractional part is exactly 0.5, rounding is upward for positive numbers and downward for negative numbers. With the optional scale argument, the number can be rounded to powers-of-ten multiples (tens, hundreds, tenths, hundredths, etc.) instead of just integers.</w:t>
      </w:r>
      <w:r w:rsidR="00CF3FA2">
        <w:rPr>
          <w:sz w:val="24"/>
        </w:rPr>
        <w:t xml:space="preserve"> </w:t>
      </w:r>
    </w:p>
    <w:p w:rsidR="00A214A5" w:rsidRDefault="00CF3FA2" w:rsidP="00203870">
      <w:pPr>
        <w:spacing w:after="0"/>
        <w:jc w:val="both"/>
        <w:rPr>
          <w:sz w:val="24"/>
        </w:rPr>
      </w:pPr>
      <w:r>
        <w:rPr>
          <w:sz w:val="24"/>
        </w:rPr>
        <w:t>Examples</w:t>
      </w:r>
    </w:p>
    <w:p w:rsidR="00CF3FA2" w:rsidRDefault="00CF3FA2" w:rsidP="00203870">
      <w:pPr>
        <w:pStyle w:val="ListParagraph"/>
        <w:numPr>
          <w:ilvl w:val="0"/>
          <w:numId w:val="1"/>
        </w:numPr>
        <w:spacing w:after="0"/>
        <w:jc w:val="both"/>
        <w:rPr>
          <w:sz w:val="24"/>
        </w:rPr>
      </w:pPr>
      <w:r w:rsidRPr="00CF3FA2">
        <w:rPr>
          <w:sz w:val="24"/>
        </w:rPr>
        <w:t>EF_RO</w:t>
      </w:r>
      <w:r>
        <w:rPr>
          <w:sz w:val="24"/>
        </w:rPr>
        <w:t>UND(123.654, 1) returns 123.7</w:t>
      </w:r>
    </w:p>
    <w:p w:rsidR="00CF3FA2" w:rsidRPr="00CF3FA2" w:rsidRDefault="00CF3FA2" w:rsidP="00203870">
      <w:pPr>
        <w:pStyle w:val="ListParagraph"/>
        <w:numPr>
          <w:ilvl w:val="0"/>
          <w:numId w:val="1"/>
        </w:numPr>
        <w:spacing w:after="0"/>
        <w:jc w:val="both"/>
        <w:rPr>
          <w:sz w:val="24"/>
        </w:rPr>
      </w:pPr>
      <w:r w:rsidRPr="00CF3FA2">
        <w:rPr>
          <w:sz w:val="24"/>
        </w:rPr>
        <w:t xml:space="preserve">EF_ROUND(8341.7, -3) returns 8000.0 </w:t>
      </w:r>
    </w:p>
    <w:p w:rsidR="00CF3FA2" w:rsidRDefault="00CF3FA2" w:rsidP="00203870">
      <w:pPr>
        <w:pStyle w:val="ListParagraph"/>
        <w:numPr>
          <w:ilvl w:val="0"/>
          <w:numId w:val="1"/>
        </w:numPr>
        <w:spacing w:after="0"/>
        <w:jc w:val="both"/>
        <w:rPr>
          <w:sz w:val="24"/>
        </w:rPr>
      </w:pPr>
      <w:r>
        <w:rPr>
          <w:sz w:val="24"/>
        </w:rPr>
        <w:t>EF_</w:t>
      </w:r>
      <w:r w:rsidRPr="00CF3FA2">
        <w:rPr>
          <w:sz w:val="24"/>
        </w:rPr>
        <w:t>RO</w:t>
      </w:r>
      <w:r>
        <w:rPr>
          <w:sz w:val="24"/>
        </w:rPr>
        <w:t>UND(45.1212, 0) returns 45.0</w:t>
      </w:r>
    </w:p>
    <w:p w:rsidR="00203870" w:rsidRPr="00CF3FA2" w:rsidRDefault="00203870" w:rsidP="00203870">
      <w:pPr>
        <w:pStyle w:val="ListParagraph"/>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EF_Power</w:t>
      </w:r>
      <w:proofErr w:type="spellEnd"/>
      <w:r>
        <w:rPr>
          <w:sz w:val="24"/>
        </w:rPr>
        <w:t xml:space="preserve"> – </w:t>
      </w:r>
    </w:p>
    <w:p w:rsidR="00203870" w:rsidRDefault="00CF3FA2" w:rsidP="00203870">
      <w:pPr>
        <w:spacing w:after="0"/>
        <w:ind w:left="720"/>
        <w:jc w:val="both"/>
        <w:rPr>
          <w:sz w:val="24"/>
        </w:rPr>
      </w:pPr>
      <w:r>
        <w:rPr>
          <w:sz w:val="24"/>
        </w:rPr>
        <w:t xml:space="preserve">Input x </w:t>
      </w:r>
      <w:r w:rsidR="00203870">
        <w:rPr>
          <w:sz w:val="24"/>
        </w:rPr>
        <w:t>Double</w:t>
      </w:r>
    </w:p>
    <w:p w:rsidR="00203870" w:rsidRDefault="00203870" w:rsidP="00203870">
      <w:pPr>
        <w:spacing w:after="0"/>
        <w:ind w:left="720"/>
        <w:jc w:val="both"/>
        <w:rPr>
          <w:sz w:val="24"/>
        </w:rPr>
      </w:pPr>
      <w:r>
        <w:rPr>
          <w:sz w:val="24"/>
        </w:rPr>
        <w:t xml:space="preserve">          </w:t>
      </w:r>
      <w:proofErr w:type="gramStart"/>
      <w:r w:rsidR="00CF3FA2">
        <w:rPr>
          <w:sz w:val="24"/>
        </w:rPr>
        <w:t>y</w:t>
      </w:r>
      <w:proofErr w:type="gramEnd"/>
      <w:r w:rsidR="00CF3FA2">
        <w:rPr>
          <w:sz w:val="24"/>
        </w:rPr>
        <w:t xml:space="preserve"> Double </w:t>
      </w:r>
    </w:p>
    <w:p w:rsidR="00203870" w:rsidRDefault="00CF3FA2" w:rsidP="00203870">
      <w:pPr>
        <w:spacing w:after="0"/>
        <w:ind w:left="720"/>
        <w:jc w:val="both"/>
        <w:rPr>
          <w:sz w:val="24"/>
        </w:rPr>
      </w:pPr>
      <w:proofErr w:type="spellStart"/>
      <w:r>
        <w:rPr>
          <w:sz w:val="24"/>
        </w:rPr>
        <w:lastRenderedPageBreak/>
        <w:t>Ouput</w:t>
      </w:r>
      <w:proofErr w:type="spellEnd"/>
      <w:r>
        <w:rPr>
          <w:sz w:val="24"/>
        </w:rPr>
        <w:t xml:space="preserve"> Double.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 xml:space="preserve">Returns x to the </w:t>
      </w:r>
      <w:proofErr w:type="spellStart"/>
      <w:r w:rsidRPr="00CF3FA2">
        <w:rPr>
          <w:sz w:val="24"/>
        </w:rPr>
        <w:t>y'th</w:t>
      </w:r>
      <w:proofErr w:type="spellEnd"/>
      <w:r w:rsidRPr="00CF3FA2">
        <w:rPr>
          <w:sz w:val="24"/>
        </w:rPr>
        <w:t xml:space="preserve"> power</w:t>
      </w:r>
      <w:r>
        <w:rPr>
          <w:sz w:val="24"/>
        </w:rPr>
        <w:t>.</w:t>
      </w:r>
      <w:proofErr w:type="gramEnd"/>
    </w:p>
    <w:p w:rsidR="00203870" w:rsidRPr="00A214A5" w:rsidRDefault="00203870" w:rsidP="00203870">
      <w:pPr>
        <w:spacing w:after="0"/>
        <w:ind w:left="720"/>
        <w:jc w:val="both"/>
        <w:rPr>
          <w:sz w:val="24"/>
        </w:rPr>
      </w:pPr>
    </w:p>
    <w:p w:rsidR="00203870" w:rsidRDefault="00CF3FA2" w:rsidP="00203870">
      <w:pPr>
        <w:spacing w:after="0"/>
        <w:jc w:val="both"/>
        <w:rPr>
          <w:sz w:val="24"/>
        </w:rPr>
      </w:pPr>
      <w:r>
        <w:rPr>
          <w:sz w:val="24"/>
        </w:rPr>
        <w:t xml:space="preserve">  </w:t>
      </w:r>
      <w:proofErr w:type="spellStart"/>
      <w:r>
        <w:rPr>
          <w:sz w:val="24"/>
        </w:rPr>
        <w:t>EF_Truncate</w:t>
      </w:r>
      <w:proofErr w:type="spellEnd"/>
      <w:r>
        <w:rPr>
          <w:sz w:val="24"/>
        </w:rPr>
        <w:t xml:space="preserve"> – </w:t>
      </w:r>
    </w:p>
    <w:p w:rsidR="00203870" w:rsidRDefault="00CF3FA2" w:rsidP="00203870">
      <w:pPr>
        <w:spacing w:after="0"/>
        <w:ind w:left="720"/>
        <w:jc w:val="both"/>
        <w:rPr>
          <w:sz w:val="24"/>
        </w:rPr>
      </w:pPr>
      <w:r>
        <w:rPr>
          <w:sz w:val="24"/>
        </w:rPr>
        <w:t xml:space="preserve">Input </w:t>
      </w:r>
      <w:proofErr w:type="spellStart"/>
      <w:r w:rsidR="00203870">
        <w:rPr>
          <w:sz w:val="24"/>
        </w:rPr>
        <w:t>num</w:t>
      </w:r>
      <w:proofErr w:type="spellEnd"/>
      <w:r w:rsidR="00203870">
        <w:rPr>
          <w:sz w:val="24"/>
        </w:rPr>
        <w:t xml:space="preserve"> Double</w:t>
      </w:r>
    </w:p>
    <w:p w:rsidR="00203870" w:rsidRDefault="00203870" w:rsidP="00203870">
      <w:pPr>
        <w:spacing w:after="0"/>
        <w:ind w:left="720"/>
        <w:jc w:val="both"/>
        <w:rPr>
          <w:sz w:val="24"/>
        </w:rPr>
      </w:pPr>
      <w:r>
        <w:rPr>
          <w:sz w:val="24"/>
        </w:rPr>
        <w:t xml:space="preserve">         </w:t>
      </w:r>
      <w:r w:rsidR="00CF3FA2">
        <w:rPr>
          <w:sz w:val="24"/>
        </w:rPr>
        <w:t xml:space="preserve"> </w:t>
      </w:r>
      <w:proofErr w:type="gramStart"/>
      <w:r w:rsidR="00CF3FA2">
        <w:rPr>
          <w:sz w:val="24"/>
        </w:rPr>
        <w:t>scale</w:t>
      </w:r>
      <w:proofErr w:type="gramEnd"/>
      <w:r w:rsidR="00CF3FA2">
        <w:rPr>
          <w:sz w:val="24"/>
        </w:rPr>
        <w:t xml:space="preserve"> Double </w:t>
      </w:r>
    </w:p>
    <w:p w:rsidR="00203870" w:rsidRDefault="00CF3FA2" w:rsidP="00203870">
      <w:pPr>
        <w:spacing w:after="0"/>
        <w:ind w:left="720"/>
        <w:jc w:val="both"/>
        <w:rPr>
          <w:sz w:val="24"/>
        </w:rPr>
      </w:pPr>
      <w:r>
        <w:rPr>
          <w:sz w:val="24"/>
        </w:rPr>
        <w:t xml:space="preserve">Output Double.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Returns the integer part of a number.</w:t>
      </w:r>
      <w:proofErr w:type="gramEnd"/>
      <w:r w:rsidRPr="00CF3FA2">
        <w:rPr>
          <w:sz w:val="24"/>
        </w:rPr>
        <w:t xml:space="preserve"> With the optional scale argument, the number can be truncated to powers-of-ten multiples (tens, hundreds, tenths, hundredths, etc.) instead of just integers.</w:t>
      </w:r>
      <w:r>
        <w:rPr>
          <w:sz w:val="24"/>
        </w:rPr>
        <w:t xml:space="preserve"> Examples</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(789.2225, 2) returns 789.22</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(345.4, -2) returns 300.0</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(-163.41, 0) returns -163.0</w:t>
      </w:r>
    </w:p>
    <w:p w:rsidR="00CF3FA2" w:rsidRPr="00CF3FA2" w:rsidRDefault="00CF3FA2" w:rsidP="00203870">
      <w:pPr>
        <w:pStyle w:val="NormalWeb"/>
        <w:shd w:val="clear" w:color="auto" w:fill="FFFFFF"/>
        <w:spacing w:before="0" w:beforeAutospacing="0" w:after="0" w:afterAutospacing="0"/>
        <w:ind w:left="1080"/>
        <w:rPr>
          <w:rFonts w:ascii="Verdana" w:hAnsi="Verdana"/>
          <w:color w:val="000000"/>
          <w:sz w:val="20"/>
          <w:szCs w:val="20"/>
        </w:rPr>
      </w:pPr>
    </w:p>
    <w:p w:rsidR="00203870" w:rsidRDefault="00A214A5" w:rsidP="00203870">
      <w:pPr>
        <w:spacing w:after="0"/>
        <w:jc w:val="both"/>
        <w:rPr>
          <w:sz w:val="24"/>
        </w:rPr>
      </w:pPr>
      <w:r w:rsidRPr="00A214A5">
        <w:rPr>
          <w:sz w:val="24"/>
        </w:rPr>
        <w:t xml:space="preserve">  </w:t>
      </w:r>
      <w:proofErr w:type="spellStart"/>
      <w:r w:rsidR="00CF3FA2">
        <w:rPr>
          <w:sz w:val="24"/>
        </w:rPr>
        <w:t>EF_BitAnd</w:t>
      </w:r>
      <w:proofErr w:type="spellEnd"/>
      <w:r w:rsidR="00CF3FA2">
        <w:rPr>
          <w:sz w:val="24"/>
        </w:rPr>
        <w:t xml:space="preserve"> </w:t>
      </w:r>
      <w:r w:rsidR="00203870">
        <w:rPr>
          <w:sz w:val="24"/>
        </w:rPr>
        <w:t>–</w:t>
      </w:r>
      <w:r w:rsidR="00CF3FA2">
        <w:rPr>
          <w:sz w:val="24"/>
        </w:rPr>
        <w:t xml:space="preserve"> </w:t>
      </w:r>
    </w:p>
    <w:p w:rsidR="00203870" w:rsidRDefault="00CF3FA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rsidR="00203870" w:rsidRDefault="00203870" w:rsidP="00203870">
      <w:pPr>
        <w:spacing w:after="0"/>
        <w:ind w:left="720"/>
        <w:jc w:val="both"/>
        <w:rPr>
          <w:sz w:val="24"/>
        </w:rPr>
      </w:pPr>
      <w:r>
        <w:rPr>
          <w:sz w:val="24"/>
        </w:rPr>
        <w:t xml:space="preserve">          </w:t>
      </w:r>
      <w:proofErr w:type="gramStart"/>
      <w:r w:rsidR="00CF3FA2">
        <w:rPr>
          <w:sz w:val="24"/>
        </w:rPr>
        <w:t>y</w:t>
      </w:r>
      <w:proofErr w:type="gramEnd"/>
      <w:r w:rsidR="00CF3FA2">
        <w:rPr>
          <w:sz w:val="24"/>
        </w:rPr>
        <w:t xml:space="preserve"> Numeric(18, 0) </w:t>
      </w:r>
    </w:p>
    <w:p w:rsidR="00203870" w:rsidRDefault="00203870" w:rsidP="00203870">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 xml:space="preserve">18, 0). </w:t>
      </w:r>
    </w:p>
    <w:p w:rsidR="00203870" w:rsidRDefault="00203870" w:rsidP="00203870">
      <w:pPr>
        <w:spacing w:after="0"/>
        <w:ind w:left="720"/>
        <w:jc w:val="both"/>
        <w:rPr>
          <w:sz w:val="24"/>
        </w:rPr>
      </w:pPr>
    </w:p>
    <w:p w:rsidR="00A214A5" w:rsidRDefault="00CF3FA2" w:rsidP="00203870">
      <w:pPr>
        <w:spacing w:after="0"/>
        <w:ind w:left="720"/>
        <w:jc w:val="both"/>
        <w:rPr>
          <w:sz w:val="24"/>
        </w:rPr>
      </w:pPr>
      <w:r w:rsidRPr="00CF3FA2">
        <w:rPr>
          <w:sz w:val="24"/>
        </w:rPr>
        <w:t>Returns the result of the bitwis</w:t>
      </w:r>
      <w:r>
        <w:rPr>
          <w:sz w:val="24"/>
        </w:rPr>
        <w:t>e AND operation on the arguments</w:t>
      </w:r>
      <w:r w:rsidRPr="00CF3FA2">
        <w:rPr>
          <w:sz w:val="24"/>
        </w:rPr>
        <w:t>.</w:t>
      </w:r>
    </w:p>
    <w:p w:rsidR="00203870" w:rsidRPr="00A214A5" w:rsidRDefault="00203870" w:rsidP="00203870">
      <w:pPr>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EF_BitOr</w:t>
      </w:r>
      <w:proofErr w:type="spellEnd"/>
      <w:r>
        <w:rPr>
          <w:sz w:val="24"/>
        </w:rPr>
        <w:t xml:space="preserve"> </w:t>
      </w:r>
      <w:r w:rsidR="00203870">
        <w:rPr>
          <w:sz w:val="24"/>
        </w:rPr>
        <w:t>–</w:t>
      </w:r>
      <w:r>
        <w:rPr>
          <w:sz w:val="24"/>
        </w:rPr>
        <w:t xml:space="preserve"> </w:t>
      </w:r>
    </w:p>
    <w:p w:rsidR="00203870" w:rsidRDefault="00CF3FA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rsidR="00203870" w:rsidRDefault="00203870" w:rsidP="00203870">
      <w:pPr>
        <w:spacing w:after="0"/>
        <w:ind w:left="720"/>
        <w:jc w:val="both"/>
        <w:rPr>
          <w:sz w:val="24"/>
        </w:rPr>
      </w:pPr>
      <w:r>
        <w:rPr>
          <w:sz w:val="24"/>
        </w:rPr>
        <w:t xml:space="preserve">          </w:t>
      </w:r>
      <w:proofErr w:type="gramStart"/>
      <w:r w:rsidR="00CF3FA2">
        <w:rPr>
          <w:sz w:val="24"/>
        </w:rPr>
        <w:t>y</w:t>
      </w:r>
      <w:proofErr w:type="gramEnd"/>
      <w:r w:rsidR="00CF3FA2">
        <w:rPr>
          <w:sz w:val="24"/>
        </w:rPr>
        <w:t xml:space="preserve"> Numeric(18, 0) </w:t>
      </w:r>
    </w:p>
    <w:p w:rsidR="00203870" w:rsidRDefault="00203870" w:rsidP="00203870">
      <w:pPr>
        <w:spacing w:after="0"/>
        <w:ind w:left="720"/>
        <w:jc w:val="both"/>
        <w:rPr>
          <w:sz w:val="24"/>
        </w:rPr>
      </w:pPr>
      <w:proofErr w:type="spellStart"/>
      <w:r>
        <w:rPr>
          <w:sz w:val="24"/>
        </w:rPr>
        <w:t>Ouput</w:t>
      </w:r>
      <w:proofErr w:type="spellEnd"/>
      <w:r w:rsidR="00CF3FA2">
        <w:rPr>
          <w:sz w:val="24"/>
        </w:rPr>
        <w:t xml:space="preserve"> </w:t>
      </w:r>
      <w:proofErr w:type="gramStart"/>
      <w:r w:rsidR="00CF3FA2">
        <w:rPr>
          <w:sz w:val="24"/>
        </w:rPr>
        <w:t>Numeric(</w:t>
      </w:r>
      <w:proofErr w:type="gramEnd"/>
      <w:r w:rsidR="00CF3FA2">
        <w:rPr>
          <w:sz w:val="24"/>
        </w:rPr>
        <w:t>18, 0).</w:t>
      </w:r>
      <w:r w:rsidR="00CF3FA2" w:rsidRPr="00CF3FA2">
        <w:rPr>
          <w:sz w:val="24"/>
        </w:rPr>
        <w:t xml:space="preserv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 xml:space="preserve">Returns the result of the bitwise </w:t>
      </w:r>
      <w:r>
        <w:rPr>
          <w:sz w:val="24"/>
        </w:rPr>
        <w:t>OR operation on the arguments</w:t>
      </w:r>
      <w:r w:rsidRPr="00CF3FA2">
        <w:rPr>
          <w:sz w:val="24"/>
        </w:rPr>
        <w:t>.</w:t>
      </w:r>
      <w:proofErr w:type="gramEnd"/>
    </w:p>
    <w:p w:rsidR="00203870" w:rsidRPr="00A214A5" w:rsidRDefault="00203870" w:rsidP="00203870">
      <w:pPr>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EF_BitXor</w:t>
      </w:r>
      <w:proofErr w:type="spellEnd"/>
      <w:r>
        <w:rPr>
          <w:sz w:val="24"/>
        </w:rPr>
        <w:t xml:space="preserve"> </w:t>
      </w:r>
      <w:r w:rsidR="00203870">
        <w:rPr>
          <w:sz w:val="24"/>
        </w:rPr>
        <w:t>–</w:t>
      </w:r>
      <w:r>
        <w:rPr>
          <w:sz w:val="24"/>
        </w:rPr>
        <w:t xml:space="preserve"> </w:t>
      </w:r>
    </w:p>
    <w:p w:rsidR="00203870" w:rsidRDefault="0037451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r w:rsidR="00CF3FA2">
        <w:rPr>
          <w:sz w:val="24"/>
        </w:rPr>
        <w:t xml:space="preserve"> </w:t>
      </w:r>
    </w:p>
    <w:p w:rsidR="00203870" w:rsidRDefault="00374512" w:rsidP="00203870">
      <w:pPr>
        <w:spacing w:after="0"/>
        <w:ind w:left="720"/>
        <w:jc w:val="both"/>
        <w:rPr>
          <w:sz w:val="24"/>
        </w:rPr>
      </w:pPr>
      <w:r>
        <w:rPr>
          <w:sz w:val="24"/>
        </w:rPr>
        <w:t xml:space="preserve">          </w:t>
      </w:r>
      <w:proofErr w:type="gramStart"/>
      <w:r>
        <w:rPr>
          <w:sz w:val="24"/>
        </w:rPr>
        <w:t>y</w:t>
      </w:r>
      <w:proofErr w:type="gramEnd"/>
      <w:r>
        <w:rPr>
          <w:sz w:val="24"/>
        </w:rPr>
        <w:t xml:space="preserve"> </w:t>
      </w:r>
      <w:r w:rsidR="00CF3FA2">
        <w:rPr>
          <w:sz w:val="24"/>
        </w:rPr>
        <w:t xml:space="preserve">Numeric(18, 0) </w:t>
      </w:r>
    </w:p>
    <w:p w:rsidR="00203870" w:rsidRDefault="00203870" w:rsidP="00203870">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18, 0).</w:t>
      </w:r>
      <w:r w:rsidR="00CF3FA2" w:rsidRPr="00CF3FA2">
        <w:rPr>
          <w:sz w:val="24"/>
        </w:rPr>
        <w:t xml:space="preserv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 xml:space="preserve">Returns the result of the bitwise </w:t>
      </w:r>
      <w:proofErr w:type="spellStart"/>
      <w:r>
        <w:rPr>
          <w:sz w:val="24"/>
        </w:rPr>
        <w:t>Xor</w:t>
      </w:r>
      <w:proofErr w:type="spellEnd"/>
      <w:r>
        <w:rPr>
          <w:sz w:val="24"/>
        </w:rPr>
        <w:t xml:space="preserve"> operation on the argument</w:t>
      </w:r>
      <w:r w:rsidRPr="00CF3FA2">
        <w:rPr>
          <w:sz w:val="24"/>
        </w:rPr>
        <w:t>s.</w:t>
      </w:r>
      <w:proofErr w:type="gramEnd"/>
    </w:p>
    <w:p w:rsidR="00203870" w:rsidRPr="00A214A5" w:rsidRDefault="00203870" w:rsidP="00203870">
      <w:pPr>
        <w:spacing w:after="0"/>
        <w:jc w:val="both"/>
        <w:rPr>
          <w:sz w:val="24"/>
        </w:rPr>
      </w:pPr>
    </w:p>
    <w:p w:rsidR="00374512" w:rsidRDefault="00CF3FA2" w:rsidP="00203870">
      <w:pPr>
        <w:spacing w:after="0"/>
        <w:jc w:val="both"/>
        <w:rPr>
          <w:sz w:val="24"/>
        </w:rPr>
      </w:pPr>
      <w:r>
        <w:rPr>
          <w:sz w:val="24"/>
        </w:rPr>
        <w:t xml:space="preserve">  </w:t>
      </w:r>
      <w:proofErr w:type="spellStart"/>
      <w:r>
        <w:rPr>
          <w:sz w:val="24"/>
        </w:rPr>
        <w:t>EF_BitNot</w:t>
      </w:r>
      <w:proofErr w:type="spellEnd"/>
      <w:r>
        <w:rPr>
          <w:sz w:val="24"/>
        </w:rPr>
        <w:t xml:space="preserve"> </w:t>
      </w:r>
      <w:r w:rsidR="00374512">
        <w:rPr>
          <w:sz w:val="24"/>
        </w:rPr>
        <w:t>–</w:t>
      </w:r>
      <w:r>
        <w:rPr>
          <w:sz w:val="24"/>
        </w:rPr>
        <w:t xml:space="preserve"> </w:t>
      </w:r>
    </w:p>
    <w:p w:rsidR="00374512" w:rsidRDefault="00CF3FA2" w:rsidP="00374512">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rsidR="00374512" w:rsidRDefault="00374512" w:rsidP="00374512">
      <w:pPr>
        <w:spacing w:after="0"/>
        <w:ind w:left="720"/>
        <w:jc w:val="both"/>
        <w:rPr>
          <w:sz w:val="24"/>
        </w:rPr>
      </w:pPr>
      <w:proofErr w:type="spellStart"/>
      <w:r>
        <w:rPr>
          <w:sz w:val="24"/>
        </w:rPr>
        <w:lastRenderedPageBreak/>
        <w:t>Ouput</w:t>
      </w:r>
      <w:proofErr w:type="spellEnd"/>
      <w:r>
        <w:rPr>
          <w:sz w:val="24"/>
        </w:rPr>
        <w:t xml:space="preserve"> </w:t>
      </w:r>
      <w:proofErr w:type="gramStart"/>
      <w:r w:rsidR="00CF3FA2">
        <w:rPr>
          <w:sz w:val="24"/>
        </w:rPr>
        <w:t>Numeric(</w:t>
      </w:r>
      <w:proofErr w:type="gramEnd"/>
      <w:r w:rsidR="00CF3FA2">
        <w:rPr>
          <w:sz w:val="24"/>
        </w:rPr>
        <w:t xml:space="preserve">18, 0). </w:t>
      </w:r>
    </w:p>
    <w:p w:rsidR="00374512" w:rsidRDefault="00374512" w:rsidP="00374512">
      <w:pPr>
        <w:spacing w:after="0"/>
        <w:ind w:left="720"/>
        <w:jc w:val="both"/>
        <w:rPr>
          <w:sz w:val="24"/>
        </w:rPr>
      </w:pPr>
    </w:p>
    <w:p w:rsidR="00A214A5" w:rsidRDefault="00CF3FA2" w:rsidP="00374512">
      <w:pPr>
        <w:spacing w:after="0"/>
        <w:ind w:left="720"/>
        <w:jc w:val="both"/>
        <w:rPr>
          <w:sz w:val="24"/>
        </w:rPr>
      </w:pPr>
      <w:proofErr w:type="gramStart"/>
      <w:r w:rsidRPr="00CF3FA2">
        <w:rPr>
          <w:sz w:val="24"/>
        </w:rPr>
        <w:t xml:space="preserve">Returns the result of the bitwise </w:t>
      </w:r>
      <w:r>
        <w:rPr>
          <w:sz w:val="24"/>
        </w:rPr>
        <w:t>Not operation on the argument</w:t>
      </w:r>
      <w:r w:rsidRPr="00CF3FA2">
        <w:rPr>
          <w:sz w:val="24"/>
        </w:rPr>
        <w:t>.</w:t>
      </w:r>
      <w:proofErr w:type="gramEnd"/>
    </w:p>
    <w:p w:rsidR="00374512" w:rsidRPr="00A214A5" w:rsidRDefault="00374512" w:rsidP="00203870">
      <w:pPr>
        <w:spacing w:after="0"/>
        <w:jc w:val="both"/>
        <w:rPr>
          <w:sz w:val="24"/>
        </w:rPr>
      </w:pPr>
    </w:p>
    <w:p w:rsidR="00374512" w:rsidRDefault="00A214A5" w:rsidP="00203870">
      <w:pPr>
        <w:spacing w:after="0"/>
        <w:jc w:val="both"/>
        <w:rPr>
          <w:sz w:val="24"/>
        </w:rPr>
      </w:pPr>
      <w:r w:rsidRPr="00A214A5">
        <w:rPr>
          <w:sz w:val="24"/>
        </w:rPr>
        <w:t>String Functions</w:t>
      </w:r>
      <w:r w:rsidR="00CF3FA2">
        <w:rPr>
          <w:sz w:val="24"/>
        </w:rPr>
        <w:t xml:space="preserve"> – All string functions have in their SQL definition sizes of </w:t>
      </w:r>
      <w:r w:rsidR="00BF5106">
        <w:rPr>
          <w:sz w:val="24"/>
        </w:rPr>
        <w:t>2048.  If yo</w:t>
      </w:r>
      <w:r w:rsidR="00CF3FA2">
        <w:rPr>
          <w:sz w:val="24"/>
        </w:rPr>
        <w:t>u need larger</w:t>
      </w:r>
      <w:r w:rsidR="00374512">
        <w:rPr>
          <w:sz w:val="24"/>
        </w:rPr>
        <w:t xml:space="preserve"> or smaller</w:t>
      </w:r>
      <w:r w:rsidR="00CF3FA2">
        <w:rPr>
          <w:sz w:val="24"/>
        </w:rPr>
        <w:t xml:space="preserve"> you can always </w:t>
      </w:r>
      <w:proofErr w:type="gramStart"/>
      <w:r w:rsidR="00374512">
        <w:rPr>
          <w:sz w:val="24"/>
        </w:rPr>
        <w:t xml:space="preserve">change </w:t>
      </w:r>
      <w:r w:rsidR="00CF3FA2">
        <w:rPr>
          <w:sz w:val="24"/>
        </w:rPr>
        <w:t xml:space="preserve"> the</w:t>
      </w:r>
      <w:proofErr w:type="gramEnd"/>
      <w:r w:rsidR="00CF3FA2">
        <w:rPr>
          <w:sz w:val="24"/>
        </w:rPr>
        <w:t xml:space="preserve"> definition</w:t>
      </w:r>
      <w:r w:rsidR="00374512">
        <w:rPr>
          <w:sz w:val="24"/>
        </w:rPr>
        <w:t>s</w:t>
      </w:r>
      <w:r w:rsidR="00CF3FA2">
        <w:rPr>
          <w:sz w:val="24"/>
        </w:rPr>
        <w:t xml:space="preserve"> up to 32K</w:t>
      </w:r>
      <w:r w:rsidR="007775DD">
        <w:rPr>
          <w:sz w:val="24"/>
        </w:rPr>
        <w:t xml:space="preserve"> before running the script.</w:t>
      </w:r>
      <w:r w:rsidR="00BF5106">
        <w:rPr>
          <w:sz w:val="24"/>
        </w:rPr>
        <w:t xml:space="preserve"> </w:t>
      </w:r>
    </w:p>
    <w:p w:rsidR="00BF5106" w:rsidRDefault="00BF5106" w:rsidP="00203870">
      <w:pPr>
        <w:spacing w:after="0"/>
        <w:jc w:val="both"/>
        <w:rPr>
          <w:sz w:val="24"/>
        </w:rPr>
      </w:pPr>
      <w:r>
        <w:rPr>
          <w:sz w:val="24"/>
        </w:rPr>
        <w:t xml:space="preserve"> </w:t>
      </w:r>
    </w:p>
    <w:p w:rsidR="00A214A5" w:rsidRDefault="00BF5106" w:rsidP="00203870">
      <w:pPr>
        <w:spacing w:after="0"/>
        <w:jc w:val="both"/>
        <w:rPr>
          <w:sz w:val="24"/>
        </w:rPr>
      </w:pPr>
      <w:r>
        <w:rPr>
          <w:sz w:val="24"/>
        </w:rPr>
        <w:t xml:space="preserve">Also note that because UDF string types are </w:t>
      </w:r>
      <w:proofErr w:type="spellStart"/>
      <w:r>
        <w:rPr>
          <w:sz w:val="24"/>
        </w:rPr>
        <w:t>CString</w:t>
      </w:r>
      <w:proofErr w:type="spellEnd"/>
      <w:r>
        <w:rPr>
          <w:sz w:val="24"/>
        </w:rPr>
        <w:t xml:space="preserve"> (basically a CHAR </w:t>
      </w:r>
      <w:proofErr w:type="spellStart"/>
      <w:r>
        <w:rPr>
          <w:sz w:val="24"/>
        </w:rPr>
        <w:t>datatype</w:t>
      </w:r>
      <w:proofErr w:type="spellEnd"/>
      <w:r>
        <w:rPr>
          <w:sz w:val="24"/>
        </w:rPr>
        <w:t xml:space="preserve">) they will always return right padded with spaces, but it you cast the result to a </w:t>
      </w:r>
      <w:proofErr w:type="spellStart"/>
      <w:proofErr w:type="gramStart"/>
      <w:r>
        <w:rPr>
          <w:sz w:val="24"/>
        </w:rPr>
        <w:t>VarChar</w:t>
      </w:r>
      <w:proofErr w:type="spellEnd"/>
      <w:r>
        <w:rPr>
          <w:sz w:val="24"/>
        </w:rPr>
        <w:t>(</w:t>
      </w:r>
      <w:proofErr w:type="gramEnd"/>
      <w:r>
        <w:rPr>
          <w:sz w:val="24"/>
        </w:rPr>
        <w:t>2048) you will get the unpadded results.</w:t>
      </w:r>
    </w:p>
    <w:p w:rsidR="00374512" w:rsidRDefault="00374512" w:rsidP="00203870">
      <w:pPr>
        <w:spacing w:after="0"/>
        <w:jc w:val="both"/>
        <w:rPr>
          <w:sz w:val="24"/>
        </w:rPr>
      </w:pPr>
    </w:p>
    <w:p w:rsidR="00BF5106" w:rsidRDefault="00BF5106" w:rsidP="00203870">
      <w:pPr>
        <w:spacing w:after="0"/>
        <w:jc w:val="both"/>
        <w:rPr>
          <w:sz w:val="24"/>
        </w:rPr>
      </w:pPr>
      <w:r>
        <w:rPr>
          <w:sz w:val="24"/>
        </w:rPr>
        <w:t>Example:</w:t>
      </w:r>
    </w:p>
    <w:p w:rsidR="00BF5106" w:rsidRDefault="00BF5106" w:rsidP="00203870">
      <w:pPr>
        <w:spacing w:after="0"/>
        <w:jc w:val="both"/>
        <w:rPr>
          <w:sz w:val="24"/>
        </w:rPr>
      </w:pPr>
      <w:r>
        <w:rPr>
          <w:sz w:val="24"/>
        </w:rPr>
        <w:t xml:space="preserve">Select </w:t>
      </w:r>
      <w:proofErr w:type="spellStart"/>
      <w:r>
        <w:rPr>
          <w:sz w:val="24"/>
        </w:rPr>
        <w:t>EF_</w:t>
      </w:r>
      <w:proofErr w:type="gramStart"/>
      <w:r>
        <w:rPr>
          <w:sz w:val="24"/>
        </w:rPr>
        <w:t>Reverse</w:t>
      </w:r>
      <w:proofErr w:type="spellEnd"/>
      <w:r>
        <w:rPr>
          <w:sz w:val="24"/>
        </w:rPr>
        <w:t>(</w:t>
      </w:r>
      <w:proofErr w:type="gramEnd"/>
      <w:r>
        <w:rPr>
          <w:sz w:val="24"/>
        </w:rPr>
        <w:t xml:space="preserve">‘ </w:t>
      </w:r>
      <w:proofErr w:type="spellStart"/>
      <w:r>
        <w:rPr>
          <w:sz w:val="24"/>
        </w:rPr>
        <w:t>abc</w:t>
      </w:r>
      <w:proofErr w:type="spellEnd"/>
      <w:r>
        <w:rPr>
          <w:sz w:val="24"/>
        </w:rPr>
        <w:t xml:space="preserve"> ’) from RDB$DATABASE</w:t>
      </w:r>
    </w:p>
    <w:p w:rsidR="00BF5106" w:rsidRDefault="00BF5106" w:rsidP="00203870">
      <w:pPr>
        <w:spacing w:after="0"/>
        <w:jc w:val="both"/>
        <w:rPr>
          <w:sz w:val="24"/>
        </w:rPr>
      </w:pPr>
      <w:r>
        <w:rPr>
          <w:sz w:val="24"/>
        </w:rPr>
        <w:t xml:space="preserve">Returns </w:t>
      </w:r>
      <w:proofErr w:type="gramStart"/>
      <w:r>
        <w:rPr>
          <w:sz w:val="24"/>
        </w:rPr>
        <w:t xml:space="preserve">‘ </w:t>
      </w:r>
      <w:proofErr w:type="spellStart"/>
      <w:r>
        <w:rPr>
          <w:sz w:val="24"/>
        </w:rPr>
        <w:t>cba</w:t>
      </w:r>
      <w:proofErr w:type="spellEnd"/>
      <w:proofErr w:type="gramEnd"/>
      <w:r>
        <w:rPr>
          <w:sz w:val="24"/>
        </w:rPr>
        <w:t xml:space="preserve">                                                             ‘ (padded out to 2048)</w:t>
      </w:r>
    </w:p>
    <w:p w:rsidR="00BF5106" w:rsidRDefault="00BF5106" w:rsidP="00203870">
      <w:pPr>
        <w:spacing w:after="0"/>
        <w:jc w:val="both"/>
        <w:rPr>
          <w:sz w:val="24"/>
        </w:rPr>
      </w:pPr>
      <w:r>
        <w:rPr>
          <w:sz w:val="24"/>
        </w:rPr>
        <w:t xml:space="preserve">Select </w:t>
      </w:r>
      <w:proofErr w:type="gramStart"/>
      <w:r>
        <w:rPr>
          <w:sz w:val="24"/>
        </w:rPr>
        <w:t>Cast(</w:t>
      </w:r>
      <w:proofErr w:type="spellStart"/>
      <w:proofErr w:type="gramEnd"/>
      <w:r>
        <w:rPr>
          <w:sz w:val="24"/>
        </w:rPr>
        <w:t>EF_Reverse</w:t>
      </w:r>
      <w:proofErr w:type="spellEnd"/>
      <w:r>
        <w:rPr>
          <w:sz w:val="24"/>
        </w:rPr>
        <w:t xml:space="preserve">(‘ </w:t>
      </w:r>
      <w:proofErr w:type="spellStart"/>
      <w:r>
        <w:rPr>
          <w:sz w:val="24"/>
        </w:rPr>
        <w:t>abc</w:t>
      </w:r>
      <w:proofErr w:type="spellEnd"/>
      <w:r>
        <w:rPr>
          <w:sz w:val="24"/>
        </w:rPr>
        <w:t xml:space="preserve"> ’) as </w:t>
      </w:r>
      <w:proofErr w:type="spellStart"/>
      <w:r>
        <w:rPr>
          <w:sz w:val="24"/>
        </w:rPr>
        <w:t>VarChar</w:t>
      </w:r>
      <w:proofErr w:type="spellEnd"/>
      <w:r>
        <w:rPr>
          <w:sz w:val="24"/>
        </w:rPr>
        <w:t>(2048)) from RDB$DATABASE</w:t>
      </w:r>
    </w:p>
    <w:p w:rsidR="00BF5106" w:rsidRDefault="00BF5106" w:rsidP="00203870">
      <w:pPr>
        <w:spacing w:after="0"/>
        <w:jc w:val="both"/>
        <w:rPr>
          <w:sz w:val="24"/>
        </w:rPr>
      </w:pPr>
      <w:r>
        <w:rPr>
          <w:sz w:val="24"/>
        </w:rPr>
        <w:t xml:space="preserve">Returns </w:t>
      </w:r>
      <w:proofErr w:type="gramStart"/>
      <w:r>
        <w:rPr>
          <w:sz w:val="24"/>
        </w:rPr>
        <w:t xml:space="preserve">‘ </w:t>
      </w:r>
      <w:proofErr w:type="spellStart"/>
      <w:r>
        <w:rPr>
          <w:sz w:val="24"/>
        </w:rPr>
        <w:t>cba</w:t>
      </w:r>
      <w:proofErr w:type="spellEnd"/>
      <w:proofErr w:type="gramEnd"/>
      <w:r>
        <w:rPr>
          <w:sz w:val="24"/>
        </w:rPr>
        <w:t xml:space="preserve"> ‘</w:t>
      </w:r>
    </w:p>
    <w:p w:rsidR="00BF5106" w:rsidRPr="00A214A5" w:rsidRDefault="00BF5106" w:rsidP="00203870">
      <w:pPr>
        <w:spacing w:after="0"/>
        <w:jc w:val="both"/>
        <w:rPr>
          <w:sz w:val="24"/>
        </w:rPr>
      </w:pPr>
    </w:p>
    <w:p w:rsidR="00374512" w:rsidRDefault="00CF3FA2" w:rsidP="00203870">
      <w:pPr>
        <w:spacing w:after="0"/>
        <w:jc w:val="both"/>
        <w:rPr>
          <w:sz w:val="24"/>
        </w:rPr>
      </w:pPr>
      <w:r>
        <w:rPr>
          <w:sz w:val="24"/>
        </w:rPr>
        <w:t xml:space="preserve">  </w:t>
      </w:r>
      <w:proofErr w:type="spellStart"/>
      <w:r w:rsidR="00BF5106">
        <w:rPr>
          <w:sz w:val="24"/>
        </w:rPr>
        <w:t>EF_</w:t>
      </w:r>
      <w:r>
        <w:rPr>
          <w:sz w:val="24"/>
        </w:rPr>
        <w:t>Reverse</w:t>
      </w:r>
      <w:proofErr w:type="spellEnd"/>
      <w:r>
        <w:rPr>
          <w:sz w:val="24"/>
        </w:rPr>
        <w:t xml:space="preserve"> </w:t>
      </w:r>
      <w:r w:rsidR="00BF5106">
        <w:rPr>
          <w:sz w:val="24"/>
        </w:rPr>
        <w:t>–</w:t>
      </w:r>
      <w:r>
        <w:rPr>
          <w:sz w:val="24"/>
        </w:rPr>
        <w:t xml:space="preserve"> </w:t>
      </w:r>
    </w:p>
    <w:p w:rsidR="00374512" w:rsidRDefault="00BF5106" w:rsidP="00374512">
      <w:pPr>
        <w:spacing w:after="0"/>
        <w:ind w:left="720"/>
        <w:jc w:val="both"/>
        <w:rPr>
          <w:sz w:val="24"/>
        </w:rPr>
      </w:pPr>
      <w:r>
        <w:rPr>
          <w:sz w:val="24"/>
        </w:rPr>
        <w:t xml:space="preserve">Input </w:t>
      </w:r>
      <w:proofErr w:type="gramStart"/>
      <w:r>
        <w:rPr>
          <w:sz w:val="24"/>
        </w:rPr>
        <w:t>CSTRING(</w:t>
      </w:r>
      <w:proofErr w:type="gramEnd"/>
      <w:r>
        <w:rPr>
          <w:sz w:val="24"/>
        </w:rPr>
        <w:t xml:space="preserve">2048) </w:t>
      </w:r>
    </w:p>
    <w:p w:rsidR="00374512" w:rsidRDefault="00BF5106"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p>
    <w:p w:rsidR="00A214A5" w:rsidRDefault="00BF5106" w:rsidP="00374512">
      <w:pPr>
        <w:spacing w:after="0"/>
        <w:ind w:left="720"/>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Returns a string backwards.</w:t>
      </w:r>
      <w:proofErr w:type="gramEnd"/>
    </w:p>
    <w:p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rsidR="00BF5106" w:rsidRPr="00BF5106" w:rsidRDefault="00BF5106" w:rsidP="00203870">
      <w:pPr>
        <w:pStyle w:val="ListParagraph"/>
        <w:numPr>
          <w:ilvl w:val="0"/>
          <w:numId w:val="4"/>
        </w:numPr>
        <w:spacing w:after="0"/>
        <w:jc w:val="both"/>
        <w:rPr>
          <w:sz w:val="24"/>
        </w:rPr>
      </w:pPr>
      <w:proofErr w:type="spellStart"/>
      <w:r>
        <w:rPr>
          <w:sz w:val="24"/>
        </w:rPr>
        <w:t>EF_R</w:t>
      </w:r>
      <w:r w:rsidRPr="00BF5106">
        <w:rPr>
          <w:sz w:val="24"/>
        </w:rPr>
        <w:t>everse</w:t>
      </w:r>
      <w:proofErr w:type="spellEnd"/>
      <w:r w:rsidRPr="00BF5106">
        <w:rPr>
          <w:sz w:val="24"/>
        </w:rPr>
        <w:t xml:space="preserve"> ('spoonful')                 -- returns '</w:t>
      </w:r>
      <w:proofErr w:type="spellStart"/>
      <w:r w:rsidRPr="00BF5106">
        <w:rPr>
          <w:sz w:val="24"/>
        </w:rPr>
        <w:t>lufnoops</w:t>
      </w:r>
      <w:proofErr w:type="spellEnd"/>
      <w:r w:rsidRPr="00BF5106">
        <w:rPr>
          <w:sz w:val="24"/>
        </w:rPr>
        <w:t>'</w:t>
      </w:r>
    </w:p>
    <w:p w:rsidR="00BF5106" w:rsidRDefault="00BF5106" w:rsidP="00203870">
      <w:pPr>
        <w:pStyle w:val="ListParagraph"/>
        <w:numPr>
          <w:ilvl w:val="0"/>
          <w:numId w:val="4"/>
        </w:numPr>
        <w:spacing w:after="0"/>
        <w:jc w:val="both"/>
        <w:rPr>
          <w:sz w:val="24"/>
        </w:rPr>
      </w:pPr>
      <w:proofErr w:type="spellStart"/>
      <w:r>
        <w:rPr>
          <w:sz w:val="24"/>
        </w:rPr>
        <w:t>EF_R</w:t>
      </w:r>
      <w:r w:rsidRPr="00BF5106">
        <w:rPr>
          <w:sz w:val="24"/>
        </w:rPr>
        <w:t>everse</w:t>
      </w:r>
      <w:proofErr w:type="spellEnd"/>
      <w:r w:rsidRPr="00BF5106">
        <w:rPr>
          <w:sz w:val="24"/>
        </w:rPr>
        <w:t xml:space="preserve"> (</w:t>
      </w:r>
      <w:proofErr w:type="gramStart"/>
      <w:r w:rsidRPr="00BF5106">
        <w:rPr>
          <w:sz w:val="24"/>
        </w:rPr>
        <w:t>'Was</w:t>
      </w:r>
      <w:proofErr w:type="gramEnd"/>
      <w:r w:rsidRPr="00BF5106">
        <w:rPr>
          <w:sz w:val="24"/>
        </w:rPr>
        <w:t xml:space="preserve"> it a cat I saw?')      -- returns '?was I </w:t>
      </w:r>
      <w:proofErr w:type="spellStart"/>
      <w:r w:rsidRPr="00BF5106">
        <w:rPr>
          <w:sz w:val="24"/>
        </w:rPr>
        <w:t>tac</w:t>
      </w:r>
      <w:proofErr w:type="spellEnd"/>
      <w:r w:rsidRPr="00BF5106">
        <w:rPr>
          <w:sz w:val="24"/>
        </w:rPr>
        <w:t xml:space="preserve"> a </w:t>
      </w:r>
      <w:proofErr w:type="spellStart"/>
      <w:r w:rsidRPr="00BF5106">
        <w:rPr>
          <w:sz w:val="24"/>
        </w:rPr>
        <w:t>ti</w:t>
      </w:r>
      <w:proofErr w:type="spellEnd"/>
      <w:r w:rsidRPr="00BF5106">
        <w:rPr>
          <w:sz w:val="24"/>
        </w:rPr>
        <w:t xml:space="preserve"> </w:t>
      </w:r>
      <w:proofErr w:type="spellStart"/>
      <w:r w:rsidRPr="00BF5106">
        <w:rPr>
          <w:sz w:val="24"/>
        </w:rPr>
        <w:t>saW</w:t>
      </w:r>
      <w:proofErr w:type="spellEnd"/>
      <w:r w:rsidRPr="00BF5106">
        <w:rPr>
          <w:sz w:val="24"/>
        </w:rPr>
        <w:t>'</w:t>
      </w:r>
    </w:p>
    <w:p w:rsidR="00374512" w:rsidRPr="00BF5106" w:rsidRDefault="00374512" w:rsidP="00374512">
      <w:pPr>
        <w:pStyle w:val="ListParagraph"/>
        <w:spacing w:after="0"/>
        <w:jc w:val="both"/>
        <w:rPr>
          <w:sz w:val="24"/>
        </w:rPr>
      </w:pPr>
    </w:p>
    <w:p w:rsidR="00374512" w:rsidRDefault="00BF5106" w:rsidP="00203870">
      <w:pPr>
        <w:spacing w:after="0"/>
        <w:jc w:val="both"/>
        <w:rPr>
          <w:sz w:val="24"/>
        </w:rPr>
      </w:pPr>
      <w:r>
        <w:rPr>
          <w:sz w:val="24"/>
        </w:rPr>
        <w:t xml:space="preserve">  </w:t>
      </w:r>
      <w:proofErr w:type="spellStart"/>
      <w:r w:rsidR="00995E1D">
        <w:rPr>
          <w:sz w:val="24"/>
        </w:rPr>
        <w:t>EF_</w:t>
      </w:r>
      <w:r>
        <w:rPr>
          <w:sz w:val="24"/>
        </w:rPr>
        <w:t>Position</w:t>
      </w:r>
      <w:proofErr w:type="spellEnd"/>
      <w:r>
        <w:rPr>
          <w:sz w:val="24"/>
        </w:rPr>
        <w:t xml:space="preserve"> – </w:t>
      </w:r>
    </w:p>
    <w:p w:rsidR="00374512" w:rsidRDefault="00BF5106" w:rsidP="00374512">
      <w:pPr>
        <w:spacing w:after="0"/>
        <w:ind w:left="720"/>
        <w:jc w:val="both"/>
        <w:rPr>
          <w:sz w:val="24"/>
        </w:rPr>
      </w:pPr>
      <w:r>
        <w:rPr>
          <w:sz w:val="24"/>
        </w:rPr>
        <w:t xml:space="preserve">Input </w:t>
      </w:r>
      <w:proofErr w:type="spellStart"/>
      <w:r>
        <w:rPr>
          <w:sz w:val="24"/>
        </w:rPr>
        <w:t>substr</w:t>
      </w:r>
      <w:proofErr w:type="spellEnd"/>
      <w:r>
        <w:rPr>
          <w:sz w:val="24"/>
        </w:rPr>
        <w:t xml:space="preserve"> </w:t>
      </w:r>
      <w:proofErr w:type="gramStart"/>
      <w:r>
        <w:rPr>
          <w:sz w:val="24"/>
        </w:rPr>
        <w:t>CSTRING(</w:t>
      </w:r>
      <w:proofErr w:type="gramEnd"/>
      <w:r>
        <w:rPr>
          <w:sz w:val="24"/>
        </w:rPr>
        <w:t>2048)</w:t>
      </w:r>
    </w:p>
    <w:p w:rsidR="00374512" w:rsidRDefault="00BF5106" w:rsidP="00374512">
      <w:pPr>
        <w:spacing w:after="0"/>
        <w:ind w:left="720"/>
        <w:jc w:val="both"/>
        <w:rPr>
          <w:sz w:val="24"/>
        </w:rPr>
      </w:pPr>
      <w:r>
        <w:rPr>
          <w:sz w:val="24"/>
        </w:rPr>
        <w:t xml:space="preserve"> </w:t>
      </w:r>
      <w:r w:rsidR="00374512">
        <w:rPr>
          <w:sz w:val="24"/>
        </w:rPr>
        <w:t xml:space="preserve">         </w:t>
      </w:r>
      <w:proofErr w:type="spellStart"/>
      <w:proofErr w:type="gramStart"/>
      <w:r>
        <w:rPr>
          <w:sz w:val="24"/>
        </w:rPr>
        <w:t>str</w:t>
      </w:r>
      <w:proofErr w:type="spellEnd"/>
      <w:proofErr w:type="gramEnd"/>
      <w:r>
        <w:rPr>
          <w:sz w:val="24"/>
        </w:rPr>
        <w:t xml:space="preserve"> CSTRING(2048)</w:t>
      </w:r>
    </w:p>
    <w:p w:rsidR="00374512" w:rsidRDefault="00374512" w:rsidP="00374512">
      <w:pPr>
        <w:spacing w:after="0"/>
        <w:ind w:left="720"/>
        <w:jc w:val="both"/>
        <w:rPr>
          <w:sz w:val="24"/>
        </w:rPr>
      </w:pPr>
      <w:r>
        <w:rPr>
          <w:sz w:val="24"/>
        </w:rPr>
        <w:t xml:space="preserve">        </w:t>
      </w:r>
      <w:r w:rsidR="00BF5106">
        <w:rPr>
          <w:sz w:val="24"/>
        </w:rPr>
        <w:t xml:space="preserve"> </w:t>
      </w:r>
      <w:proofErr w:type="spellStart"/>
      <w:proofErr w:type="gramStart"/>
      <w:r w:rsidR="00056C2B">
        <w:rPr>
          <w:sz w:val="24"/>
        </w:rPr>
        <w:t>startIdx</w:t>
      </w:r>
      <w:proofErr w:type="spellEnd"/>
      <w:proofErr w:type="gramEnd"/>
      <w:r w:rsidR="00056C2B">
        <w:rPr>
          <w:sz w:val="24"/>
        </w:rPr>
        <w:t xml:space="preserve"> integer </w:t>
      </w:r>
    </w:p>
    <w:p w:rsidR="00374512" w:rsidRDefault="00BF5106" w:rsidP="00374512">
      <w:pPr>
        <w:spacing w:after="0"/>
        <w:ind w:left="720"/>
        <w:jc w:val="both"/>
        <w:rPr>
          <w:sz w:val="24"/>
        </w:rPr>
      </w:pPr>
      <w:proofErr w:type="gramStart"/>
      <w:r>
        <w:rPr>
          <w:sz w:val="24"/>
        </w:rPr>
        <w:t>Output Integer.</w:t>
      </w:r>
      <w:proofErr w:type="gramEnd"/>
      <w:r>
        <w:rPr>
          <w:sz w:val="24"/>
        </w:rPr>
        <w:t xml:space="preserve"> </w:t>
      </w:r>
    </w:p>
    <w:p w:rsidR="00374512" w:rsidRDefault="00374512" w:rsidP="00374512">
      <w:pPr>
        <w:spacing w:after="0"/>
        <w:ind w:left="720"/>
        <w:jc w:val="both"/>
        <w:rPr>
          <w:sz w:val="24"/>
        </w:rPr>
      </w:pPr>
    </w:p>
    <w:p w:rsidR="00A214A5" w:rsidRDefault="00BF5106" w:rsidP="00374512">
      <w:pPr>
        <w:spacing w:after="0"/>
        <w:ind w:left="720"/>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Returns the (1-based) position of the first occurrence of a substring in a host string.</w:t>
      </w:r>
      <w:proofErr w:type="gramEnd"/>
      <w:r>
        <w:rPr>
          <w:rFonts w:ascii="Verdana" w:hAnsi="Verdana"/>
          <w:color w:val="000000"/>
          <w:sz w:val="20"/>
          <w:szCs w:val="20"/>
          <w:shd w:val="clear" w:color="auto" w:fill="FFFFFF"/>
        </w:rPr>
        <w:t xml:space="preserve"> With the optional third argument, the search starts at a given offset, disregarding any matches that may occur earlier in the string. If no match is found, the result is 0.</w:t>
      </w:r>
    </w:p>
    <w:p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w:t>
      </w:r>
      <w:r w:rsidR="00056C2B">
        <w:rPr>
          <w:sz w:val="24"/>
        </w:rPr>
        <w:t>, 1</w:t>
      </w:r>
      <w:r w:rsidR="00BF5106" w:rsidRPr="00BF5106">
        <w:rPr>
          <w:sz w:val="24"/>
        </w:rPr>
        <w:t xml:space="preserve">)  </w:t>
      </w:r>
      <w:r w:rsidR="00056C2B">
        <w:rPr>
          <w:sz w:val="24"/>
        </w:rPr>
        <w:t xml:space="preserve"> </w:t>
      </w:r>
      <w:r w:rsidR="00BF5106" w:rsidRPr="00BF5106">
        <w:rPr>
          <w:sz w:val="24"/>
        </w:rPr>
        <w:t>-- returns 4</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4)  </w:t>
      </w:r>
      <w:r w:rsidR="00056C2B">
        <w:rPr>
          <w:sz w:val="24"/>
        </w:rPr>
        <w:t xml:space="preserve"> </w:t>
      </w:r>
      <w:r w:rsidR="00BF5106" w:rsidRPr="00BF5106">
        <w:rPr>
          <w:sz w:val="24"/>
        </w:rPr>
        <w:t>-- returns 4</w:t>
      </w:r>
    </w:p>
    <w:p w:rsidR="00BF5106" w:rsidRPr="00BF5106" w:rsidRDefault="00995E1D" w:rsidP="00203870">
      <w:pPr>
        <w:pStyle w:val="ListParagraph"/>
        <w:numPr>
          <w:ilvl w:val="0"/>
          <w:numId w:val="5"/>
        </w:numPr>
        <w:spacing w:after="0"/>
        <w:jc w:val="both"/>
        <w:rPr>
          <w:sz w:val="24"/>
        </w:rPr>
      </w:pPr>
      <w:proofErr w:type="spellStart"/>
      <w:r>
        <w:rPr>
          <w:sz w:val="24"/>
        </w:rPr>
        <w:lastRenderedPageBreak/>
        <w:t>EF_</w:t>
      </w:r>
      <w:r w:rsidR="00BF5106" w:rsidRPr="00BF5106">
        <w:rPr>
          <w:sz w:val="24"/>
        </w:rPr>
        <w:t>position</w:t>
      </w:r>
      <w:proofErr w:type="spellEnd"/>
      <w:r w:rsidR="00BF5106" w:rsidRPr="00BF5106">
        <w:rPr>
          <w:sz w:val="24"/>
        </w:rPr>
        <w:t xml:space="preserve"> ('be', 'To be or not to be', 8)  </w:t>
      </w:r>
      <w:r w:rsidR="00056C2B">
        <w:rPr>
          <w:sz w:val="24"/>
        </w:rPr>
        <w:t xml:space="preserve"> </w:t>
      </w:r>
      <w:r w:rsidR="00BF5106" w:rsidRPr="00BF5106">
        <w:rPr>
          <w:sz w:val="24"/>
        </w:rPr>
        <w:t>-- returns 17</w:t>
      </w:r>
    </w:p>
    <w:p w:rsid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18) -- returns 0</w:t>
      </w:r>
    </w:p>
    <w:p w:rsidR="00374512" w:rsidRPr="00BF5106" w:rsidRDefault="00374512" w:rsidP="00374512">
      <w:pPr>
        <w:pStyle w:val="ListParagraph"/>
        <w:spacing w:after="0"/>
        <w:jc w:val="both"/>
        <w:rPr>
          <w:sz w:val="24"/>
        </w:rPr>
      </w:pPr>
    </w:p>
    <w:p w:rsidR="00374512" w:rsidRDefault="00A214A5" w:rsidP="00203870">
      <w:pPr>
        <w:spacing w:after="0"/>
        <w:jc w:val="both"/>
        <w:rPr>
          <w:sz w:val="24"/>
        </w:rPr>
      </w:pPr>
      <w:r w:rsidRPr="00A214A5">
        <w:rPr>
          <w:sz w:val="24"/>
        </w:rPr>
        <w:t xml:space="preserve">  </w:t>
      </w:r>
      <w:proofErr w:type="spellStart"/>
      <w:r w:rsidR="004444FB">
        <w:rPr>
          <w:sz w:val="24"/>
        </w:rPr>
        <w:t>EF_Length</w:t>
      </w:r>
      <w:proofErr w:type="spellEnd"/>
      <w:r w:rsidR="004444FB">
        <w:rPr>
          <w:sz w:val="24"/>
        </w:rPr>
        <w:t xml:space="preserve"> </w:t>
      </w:r>
      <w:r w:rsidR="00374512">
        <w:rPr>
          <w:sz w:val="24"/>
        </w:rPr>
        <w:t>–</w:t>
      </w:r>
      <w:r w:rsidR="004444FB">
        <w:rPr>
          <w:sz w:val="24"/>
        </w:rPr>
        <w:t xml:space="preserve"> </w:t>
      </w:r>
    </w:p>
    <w:p w:rsidR="00374512" w:rsidRDefault="004444FB" w:rsidP="00374512">
      <w:pPr>
        <w:spacing w:after="0"/>
        <w:ind w:left="720"/>
        <w:jc w:val="both"/>
        <w:rPr>
          <w:sz w:val="24"/>
        </w:rPr>
      </w:pPr>
      <w:r>
        <w:rPr>
          <w:sz w:val="24"/>
        </w:rPr>
        <w:t xml:space="preserve">Input </w:t>
      </w:r>
      <w:proofErr w:type="gramStart"/>
      <w:r>
        <w:rPr>
          <w:sz w:val="24"/>
        </w:rPr>
        <w:t>CSTRING(</w:t>
      </w:r>
      <w:proofErr w:type="gramEnd"/>
      <w:r>
        <w:rPr>
          <w:sz w:val="24"/>
        </w:rPr>
        <w:t xml:space="preserve">2048) </w:t>
      </w:r>
    </w:p>
    <w:p w:rsidR="00374512" w:rsidRDefault="004444FB" w:rsidP="00374512">
      <w:pPr>
        <w:spacing w:after="0"/>
        <w:ind w:left="720"/>
        <w:jc w:val="both"/>
        <w:rPr>
          <w:sz w:val="24"/>
        </w:rPr>
      </w:pPr>
      <w:proofErr w:type="gramStart"/>
      <w:r>
        <w:rPr>
          <w:sz w:val="24"/>
        </w:rPr>
        <w:t>output</w:t>
      </w:r>
      <w:proofErr w:type="gramEnd"/>
      <w:r>
        <w:rPr>
          <w:sz w:val="24"/>
        </w:rPr>
        <w:t xml:space="preserve"> Integer.  </w:t>
      </w:r>
    </w:p>
    <w:p w:rsidR="00374512" w:rsidRDefault="00374512" w:rsidP="00374512">
      <w:pPr>
        <w:spacing w:after="0"/>
        <w:ind w:left="720"/>
        <w:jc w:val="both"/>
        <w:rPr>
          <w:sz w:val="24"/>
        </w:rPr>
      </w:pPr>
    </w:p>
    <w:p w:rsidR="00A214A5" w:rsidRDefault="004444FB" w:rsidP="00374512">
      <w:pPr>
        <w:spacing w:after="0"/>
        <w:ind w:left="720"/>
        <w:jc w:val="both"/>
        <w:rPr>
          <w:sz w:val="24"/>
        </w:rPr>
      </w:pPr>
      <w:proofErr w:type="gramStart"/>
      <w:r>
        <w:rPr>
          <w:sz w:val="24"/>
        </w:rPr>
        <w:t>Returns the length of the character string.</w:t>
      </w:r>
      <w:proofErr w:type="gramEnd"/>
    </w:p>
    <w:p w:rsidR="00374512" w:rsidRPr="00A214A5" w:rsidRDefault="00374512" w:rsidP="00203870">
      <w:pPr>
        <w:spacing w:after="0"/>
        <w:jc w:val="both"/>
        <w:rPr>
          <w:sz w:val="24"/>
        </w:rPr>
      </w:pPr>
    </w:p>
    <w:p w:rsidR="00374512" w:rsidRDefault="004444FB" w:rsidP="00203870">
      <w:pPr>
        <w:spacing w:after="0"/>
        <w:jc w:val="both"/>
        <w:rPr>
          <w:sz w:val="24"/>
        </w:rPr>
      </w:pPr>
      <w:r>
        <w:rPr>
          <w:sz w:val="24"/>
        </w:rPr>
        <w:t xml:space="preserve">  </w:t>
      </w:r>
      <w:proofErr w:type="spellStart"/>
      <w:r>
        <w:rPr>
          <w:sz w:val="24"/>
        </w:rPr>
        <w:t>EF_Lower</w:t>
      </w:r>
      <w:proofErr w:type="spellEnd"/>
      <w:r>
        <w:rPr>
          <w:sz w:val="24"/>
        </w:rPr>
        <w:t xml:space="preserve"> -</w:t>
      </w:r>
      <w:r w:rsidRPr="004444FB">
        <w:rPr>
          <w:sz w:val="24"/>
        </w:rPr>
        <w:t xml:space="preserve">  </w:t>
      </w:r>
    </w:p>
    <w:p w:rsidR="00374512" w:rsidRDefault="004444FB" w:rsidP="00374512">
      <w:pPr>
        <w:spacing w:after="0"/>
        <w:ind w:left="720"/>
        <w:jc w:val="both"/>
        <w:rPr>
          <w:sz w:val="24"/>
        </w:rPr>
      </w:pPr>
      <w:r>
        <w:rPr>
          <w:sz w:val="24"/>
        </w:rPr>
        <w:t xml:space="preserve">Input </w:t>
      </w:r>
      <w:proofErr w:type="spellStart"/>
      <w:proofErr w:type="gramStart"/>
      <w:r w:rsidRPr="004444FB">
        <w:rPr>
          <w:sz w:val="24"/>
        </w:rPr>
        <w:t>cstring</w:t>
      </w:r>
      <w:proofErr w:type="spellEnd"/>
      <w:r w:rsidRPr="004444FB">
        <w:rPr>
          <w:sz w:val="24"/>
        </w:rPr>
        <w:t>(</w:t>
      </w:r>
      <w:proofErr w:type="gramEnd"/>
      <w:r w:rsidRPr="004444FB">
        <w:rPr>
          <w:sz w:val="24"/>
        </w:rPr>
        <w:t xml:space="preserve">2048)  </w:t>
      </w:r>
    </w:p>
    <w:p w:rsidR="00374512" w:rsidRDefault="004444FB" w:rsidP="00374512">
      <w:pPr>
        <w:spacing w:after="0"/>
        <w:ind w:left="720"/>
        <w:jc w:val="both"/>
        <w:rPr>
          <w:sz w:val="24"/>
        </w:rPr>
      </w:pPr>
      <w:proofErr w:type="gramStart"/>
      <w:r w:rsidRPr="004444FB">
        <w:rPr>
          <w:sz w:val="24"/>
        </w:rPr>
        <w:t>ret</w:t>
      </w:r>
      <w:r>
        <w:rPr>
          <w:sz w:val="24"/>
        </w:rPr>
        <w:t>urns</w:t>
      </w:r>
      <w:proofErr w:type="gramEnd"/>
      <w:r>
        <w:rPr>
          <w:sz w:val="24"/>
        </w:rPr>
        <w:t xml:space="preserve"> </w:t>
      </w:r>
      <w:proofErr w:type="spellStart"/>
      <w:r>
        <w:rPr>
          <w:sz w:val="24"/>
        </w:rPr>
        <w:t>cstring</w:t>
      </w:r>
      <w:proofErr w:type="spellEnd"/>
      <w:r>
        <w:rPr>
          <w:sz w:val="24"/>
        </w:rPr>
        <w:t xml:space="preserve">(2048). </w:t>
      </w:r>
    </w:p>
    <w:p w:rsidR="00374512" w:rsidRDefault="00374512" w:rsidP="00374512">
      <w:pPr>
        <w:spacing w:after="0"/>
        <w:ind w:left="720"/>
        <w:jc w:val="both"/>
        <w:rPr>
          <w:sz w:val="24"/>
        </w:rPr>
      </w:pPr>
    </w:p>
    <w:p w:rsidR="00A214A5" w:rsidRDefault="004444FB" w:rsidP="00374512">
      <w:pPr>
        <w:spacing w:after="0"/>
        <w:ind w:left="720"/>
        <w:jc w:val="both"/>
        <w:rPr>
          <w:sz w:val="24"/>
        </w:rPr>
      </w:pPr>
      <w:proofErr w:type="gramStart"/>
      <w:r>
        <w:rPr>
          <w:sz w:val="24"/>
        </w:rPr>
        <w:t>Returns the ANSI lower case for the string.</w:t>
      </w:r>
      <w:proofErr w:type="gramEnd"/>
      <w:r>
        <w:rPr>
          <w:sz w:val="24"/>
        </w:rPr>
        <w:t xml:space="preserve">  It should respect things like </w:t>
      </w:r>
      <w:r w:rsidRPr="004444FB">
        <w:rPr>
          <w:sz w:val="24"/>
        </w:rPr>
        <w:t>Ä</w:t>
      </w:r>
      <w:r>
        <w:rPr>
          <w:sz w:val="24"/>
        </w:rPr>
        <w:t xml:space="preserve"> and return </w:t>
      </w:r>
      <w:r w:rsidRPr="004444FB">
        <w:rPr>
          <w:sz w:val="24"/>
        </w:rPr>
        <w:t>ä</w:t>
      </w:r>
      <w:r>
        <w:rPr>
          <w:sz w:val="24"/>
        </w:rPr>
        <w:t>.</w:t>
      </w:r>
      <w:r w:rsidR="00374512">
        <w:rPr>
          <w:sz w:val="24"/>
        </w:rPr>
        <w:t xml:space="preserve">  Note the internal Upper function does not do this.</w:t>
      </w:r>
    </w:p>
    <w:p w:rsidR="00374512" w:rsidRPr="004444FB" w:rsidRDefault="00374512" w:rsidP="00203870">
      <w:pPr>
        <w:spacing w:after="0"/>
        <w:jc w:val="both"/>
        <w:rPr>
          <w:rFonts w:ascii="Arial" w:hAnsi="Arial" w:cs="Arial"/>
          <w:sz w:val="24"/>
          <w:lang w:eastAsia="zh-CN"/>
        </w:rPr>
      </w:pPr>
    </w:p>
    <w:p w:rsidR="00374512" w:rsidRDefault="004444FB" w:rsidP="00203870">
      <w:pPr>
        <w:spacing w:after="0"/>
        <w:jc w:val="both"/>
        <w:rPr>
          <w:sz w:val="24"/>
        </w:rPr>
      </w:pPr>
      <w:r>
        <w:rPr>
          <w:sz w:val="24"/>
        </w:rPr>
        <w:t xml:space="preserve">  </w:t>
      </w:r>
      <w:proofErr w:type="spellStart"/>
      <w:r>
        <w:rPr>
          <w:sz w:val="24"/>
        </w:rPr>
        <w:t>EF_Trim</w:t>
      </w:r>
      <w:proofErr w:type="spellEnd"/>
      <w:r>
        <w:rPr>
          <w:sz w:val="24"/>
        </w:rPr>
        <w:t xml:space="preserve"> – </w:t>
      </w:r>
    </w:p>
    <w:p w:rsidR="00374512" w:rsidRDefault="00203870" w:rsidP="00374512">
      <w:pPr>
        <w:spacing w:after="0"/>
        <w:ind w:left="720"/>
        <w:jc w:val="both"/>
        <w:rPr>
          <w:sz w:val="24"/>
        </w:rPr>
      </w:pPr>
      <w:r>
        <w:rPr>
          <w:sz w:val="24"/>
        </w:rPr>
        <w:t xml:space="preserve">Input type </w:t>
      </w:r>
      <w:proofErr w:type="gramStart"/>
      <w:r w:rsidR="004444FB">
        <w:rPr>
          <w:sz w:val="24"/>
        </w:rPr>
        <w:t>CSTRING(</w:t>
      </w:r>
      <w:proofErr w:type="gramEnd"/>
      <w:r w:rsidR="004444FB">
        <w:rPr>
          <w:sz w:val="24"/>
        </w:rPr>
        <w:t>8)</w:t>
      </w:r>
      <w:r>
        <w:rPr>
          <w:sz w:val="24"/>
        </w:rPr>
        <w:t xml:space="preserve"> </w:t>
      </w:r>
    </w:p>
    <w:p w:rsidR="00374512" w:rsidRDefault="00374512" w:rsidP="00374512">
      <w:pPr>
        <w:spacing w:after="0"/>
        <w:ind w:left="720"/>
        <w:jc w:val="both"/>
        <w:rPr>
          <w:sz w:val="24"/>
        </w:rPr>
      </w:pPr>
      <w:r>
        <w:rPr>
          <w:sz w:val="24"/>
        </w:rPr>
        <w:t xml:space="preserve">           </w:t>
      </w:r>
      <w:proofErr w:type="spellStart"/>
      <w:proofErr w:type="gramStart"/>
      <w:r w:rsidR="00203870">
        <w:rPr>
          <w:sz w:val="24"/>
        </w:rPr>
        <w:t>str</w:t>
      </w:r>
      <w:proofErr w:type="spellEnd"/>
      <w:proofErr w:type="gramEnd"/>
      <w:r w:rsidR="00203870">
        <w:rPr>
          <w:sz w:val="24"/>
        </w:rPr>
        <w:t xml:space="preserve"> CSTRING(2048) </w:t>
      </w:r>
    </w:p>
    <w:p w:rsidR="00374512" w:rsidRDefault="00203870" w:rsidP="00374512">
      <w:pPr>
        <w:spacing w:after="0"/>
        <w:ind w:left="720"/>
        <w:jc w:val="both"/>
        <w:rPr>
          <w:sz w:val="24"/>
        </w:rPr>
      </w:pPr>
      <w:r>
        <w:rPr>
          <w:sz w:val="24"/>
        </w:rPr>
        <w:t xml:space="preserve">Output </w:t>
      </w:r>
      <w:proofErr w:type="spellStart"/>
      <w:proofErr w:type="gramStart"/>
      <w:r>
        <w:rPr>
          <w:sz w:val="24"/>
        </w:rPr>
        <w:t>CString</w:t>
      </w:r>
      <w:proofErr w:type="spellEnd"/>
      <w:r>
        <w:rPr>
          <w:sz w:val="24"/>
        </w:rPr>
        <w:t>(</w:t>
      </w:r>
      <w:proofErr w:type="gram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sz w:val="24"/>
        </w:rPr>
      </w:pPr>
      <w:r>
        <w:rPr>
          <w:sz w:val="24"/>
        </w:rPr>
        <w:t>Input Types can be ‘</w:t>
      </w:r>
      <w:r w:rsidRPr="00203870">
        <w:rPr>
          <w:sz w:val="24"/>
        </w:rPr>
        <w:t>BOTH</w:t>
      </w:r>
      <w:r>
        <w:rPr>
          <w:sz w:val="24"/>
        </w:rPr>
        <w:t>’ or</w:t>
      </w:r>
      <w:r w:rsidRPr="00203870">
        <w:rPr>
          <w:sz w:val="24"/>
        </w:rPr>
        <w:t xml:space="preserve"> </w:t>
      </w:r>
      <w:r>
        <w:rPr>
          <w:sz w:val="24"/>
        </w:rPr>
        <w:t>‘</w:t>
      </w:r>
      <w:r w:rsidRPr="00203870">
        <w:rPr>
          <w:sz w:val="24"/>
        </w:rPr>
        <w:t>LEADING</w:t>
      </w:r>
      <w:r>
        <w:rPr>
          <w:sz w:val="24"/>
        </w:rPr>
        <w:t>’ or</w:t>
      </w:r>
      <w:r w:rsidRPr="00203870">
        <w:rPr>
          <w:sz w:val="24"/>
        </w:rPr>
        <w:t xml:space="preserve"> </w:t>
      </w:r>
      <w:r>
        <w:rPr>
          <w:sz w:val="24"/>
        </w:rPr>
        <w:t>‘</w:t>
      </w:r>
      <w:r w:rsidRPr="00203870">
        <w:rPr>
          <w:sz w:val="24"/>
        </w:rPr>
        <w:t>TRAILING</w:t>
      </w:r>
      <w:r>
        <w:rPr>
          <w:sz w:val="24"/>
        </w:rPr>
        <w:t xml:space="preserve">’ (case insensitive).  </w:t>
      </w:r>
      <w:proofErr w:type="gramStart"/>
      <w:r>
        <w:rPr>
          <w:sz w:val="24"/>
        </w:rPr>
        <w:t xml:space="preserve">Trims spaces from either before, after or both of the </w:t>
      </w:r>
      <w:proofErr w:type="spellStart"/>
      <w:r>
        <w:rPr>
          <w:sz w:val="24"/>
        </w:rPr>
        <w:t>inputed</w:t>
      </w:r>
      <w:proofErr w:type="spellEnd"/>
      <w:r>
        <w:rPr>
          <w:sz w:val="24"/>
        </w:rPr>
        <w:t xml:space="preserve"> string.</w:t>
      </w:r>
      <w:proofErr w:type="gramEnd"/>
      <w:r>
        <w:rPr>
          <w:sz w:val="24"/>
        </w:rPr>
        <w:t xml:space="preserve">  Note that the after side will only work if you cast the result to a </w:t>
      </w:r>
      <w:proofErr w:type="spellStart"/>
      <w:r>
        <w:rPr>
          <w:sz w:val="24"/>
        </w:rPr>
        <w:t>VarChar</w:t>
      </w:r>
      <w:proofErr w:type="spellEnd"/>
      <w:r>
        <w:rPr>
          <w:sz w:val="24"/>
        </w:rPr>
        <w:t xml:space="preserve"> as it will get padded by the Server even though properly trimmed.</w:t>
      </w:r>
    </w:p>
    <w:p w:rsidR="00374512" w:rsidRPr="00A214A5" w:rsidRDefault="00374512" w:rsidP="00203870">
      <w:pPr>
        <w:spacing w:after="0"/>
        <w:jc w:val="both"/>
        <w:rPr>
          <w:sz w:val="24"/>
        </w:rPr>
      </w:pPr>
    </w:p>
    <w:p w:rsidR="00374512" w:rsidRDefault="00203870" w:rsidP="00203870">
      <w:pPr>
        <w:spacing w:after="0"/>
        <w:jc w:val="both"/>
        <w:rPr>
          <w:sz w:val="24"/>
        </w:rPr>
      </w:pPr>
      <w:r>
        <w:rPr>
          <w:sz w:val="24"/>
        </w:rPr>
        <w:t xml:space="preserve">  </w:t>
      </w:r>
      <w:proofErr w:type="spellStart"/>
      <w:r>
        <w:rPr>
          <w:sz w:val="24"/>
        </w:rPr>
        <w:t>EF_Left</w:t>
      </w:r>
      <w:proofErr w:type="spellEnd"/>
      <w:r>
        <w:rPr>
          <w:sz w:val="24"/>
        </w:rPr>
        <w:t xml:space="preserve"> – </w:t>
      </w:r>
    </w:p>
    <w:p w:rsidR="00374512" w:rsidRDefault="00203870" w:rsidP="00374512">
      <w:pPr>
        <w:spacing w:after="0"/>
        <w:ind w:left="720"/>
        <w:jc w:val="both"/>
        <w:rPr>
          <w:sz w:val="24"/>
        </w:rPr>
      </w:pPr>
      <w:r>
        <w:rPr>
          <w:sz w:val="24"/>
        </w:rPr>
        <w:t xml:space="preserve">Input </w:t>
      </w:r>
      <w:proofErr w:type="spellStart"/>
      <w:r>
        <w:rPr>
          <w:sz w:val="24"/>
        </w:rPr>
        <w:t>Str</w:t>
      </w:r>
      <w:proofErr w:type="spellEnd"/>
      <w:r>
        <w:rPr>
          <w:sz w:val="24"/>
        </w:rPr>
        <w:t xml:space="preserve">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r>
        <w:rPr>
          <w:sz w:val="24"/>
        </w:rPr>
        <w:t xml:space="preserve">          </w:t>
      </w:r>
      <w:proofErr w:type="spellStart"/>
      <w:proofErr w:type="gramStart"/>
      <w:r w:rsidR="00203870">
        <w:rPr>
          <w:sz w:val="24"/>
        </w:rPr>
        <w:t>len</w:t>
      </w:r>
      <w:proofErr w:type="spellEnd"/>
      <w:proofErr w:type="gramEnd"/>
      <w:r w:rsidR="00203870">
        <w:rPr>
          <w:sz w:val="24"/>
        </w:rPr>
        <w:t xml:space="preserve"> Integer </w:t>
      </w:r>
    </w:p>
    <w:p w:rsidR="00374512" w:rsidRDefault="00203870"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leftmost part of the argument string. The number of characters is given in the second argument.</w:t>
      </w:r>
    </w:p>
    <w:p w:rsidR="00374512" w:rsidRPr="00A214A5" w:rsidRDefault="00374512" w:rsidP="00203870">
      <w:pPr>
        <w:spacing w:after="0"/>
        <w:jc w:val="both"/>
        <w:rPr>
          <w:sz w:val="24"/>
        </w:rPr>
      </w:pPr>
    </w:p>
    <w:p w:rsidR="00374512" w:rsidRDefault="00A214A5" w:rsidP="00203870">
      <w:pPr>
        <w:spacing w:after="0"/>
        <w:jc w:val="both"/>
        <w:rPr>
          <w:sz w:val="24"/>
        </w:rPr>
      </w:pPr>
      <w:r w:rsidRPr="00A214A5">
        <w:rPr>
          <w:sz w:val="24"/>
        </w:rPr>
        <w:t xml:space="preserve">  </w:t>
      </w:r>
      <w:proofErr w:type="spellStart"/>
      <w:r w:rsidR="00203870">
        <w:rPr>
          <w:sz w:val="24"/>
        </w:rPr>
        <w:t>EF_Right</w:t>
      </w:r>
      <w:proofErr w:type="spellEnd"/>
      <w:r w:rsidR="00203870">
        <w:rPr>
          <w:sz w:val="24"/>
        </w:rPr>
        <w:t xml:space="preserve"> </w:t>
      </w:r>
      <w:r w:rsidR="00374512">
        <w:rPr>
          <w:sz w:val="24"/>
        </w:rPr>
        <w:t>–</w:t>
      </w:r>
      <w:r w:rsidR="00203870">
        <w:rPr>
          <w:sz w:val="24"/>
        </w:rPr>
        <w:t xml:space="preserve"> </w:t>
      </w:r>
    </w:p>
    <w:p w:rsidR="00374512" w:rsidRDefault="00203870" w:rsidP="00374512">
      <w:pPr>
        <w:spacing w:after="0"/>
        <w:ind w:left="720"/>
        <w:jc w:val="both"/>
        <w:rPr>
          <w:sz w:val="24"/>
        </w:rPr>
      </w:pPr>
      <w:r>
        <w:rPr>
          <w:sz w:val="24"/>
        </w:rPr>
        <w:t xml:space="preserve">Input </w:t>
      </w:r>
      <w:proofErr w:type="spellStart"/>
      <w:r>
        <w:rPr>
          <w:sz w:val="24"/>
        </w:rPr>
        <w:t>Str</w:t>
      </w:r>
      <w:proofErr w:type="spellEnd"/>
      <w:r>
        <w:rPr>
          <w:sz w:val="24"/>
        </w:rPr>
        <w:t xml:space="preserve">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r>
        <w:rPr>
          <w:sz w:val="24"/>
        </w:rPr>
        <w:t xml:space="preserve">          </w:t>
      </w:r>
      <w:proofErr w:type="spellStart"/>
      <w:proofErr w:type="gramStart"/>
      <w:r w:rsidR="00203870">
        <w:rPr>
          <w:sz w:val="24"/>
        </w:rPr>
        <w:t>len</w:t>
      </w:r>
      <w:proofErr w:type="spellEnd"/>
      <w:proofErr w:type="gramEnd"/>
      <w:r w:rsidR="00203870">
        <w:rPr>
          <w:sz w:val="24"/>
        </w:rPr>
        <w:t xml:space="preserve"> Integer </w:t>
      </w:r>
    </w:p>
    <w:p w:rsidR="00374512" w:rsidRDefault="00203870"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rightmost part of the argument string. The number of characters is given in the second argument.</w:t>
      </w:r>
    </w:p>
    <w:p w:rsidR="00374512" w:rsidRPr="00A214A5" w:rsidRDefault="00374512" w:rsidP="00203870">
      <w:pPr>
        <w:spacing w:after="0"/>
        <w:jc w:val="both"/>
        <w:rPr>
          <w:sz w:val="24"/>
        </w:rPr>
      </w:pPr>
    </w:p>
    <w:p w:rsidR="00A214A5" w:rsidRDefault="00A214A5" w:rsidP="00203870">
      <w:pPr>
        <w:spacing w:after="0"/>
        <w:jc w:val="both"/>
        <w:rPr>
          <w:sz w:val="24"/>
        </w:rPr>
      </w:pPr>
      <w:r w:rsidRPr="00A214A5">
        <w:rPr>
          <w:sz w:val="24"/>
        </w:rPr>
        <w:t xml:space="preserve">  </w:t>
      </w:r>
      <w:proofErr w:type="spellStart"/>
      <w:r w:rsidR="00203870">
        <w:rPr>
          <w:sz w:val="24"/>
        </w:rPr>
        <w:t>EF_Replace</w:t>
      </w:r>
      <w:proofErr w:type="spellEnd"/>
      <w:r w:rsidR="00203870">
        <w:rPr>
          <w:sz w:val="24"/>
        </w:rPr>
        <w:t xml:space="preserve"> </w:t>
      </w:r>
      <w:r w:rsidR="00374512">
        <w:rPr>
          <w:sz w:val="24"/>
        </w:rPr>
        <w:t>–</w:t>
      </w:r>
    </w:p>
    <w:p w:rsidR="00374512" w:rsidRDefault="00374512" w:rsidP="00374512">
      <w:pPr>
        <w:spacing w:after="0"/>
        <w:ind w:left="720"/>
        <w:jc w:val="both"/>
        <w:rPr>
          <w:sz w:val="24"/>
        </w:rPr>
      </w:pPr>
      <w:r>
        <w:rPr>
          <w:sz w:val="24"/>
        </w:rPr>
        <w:t xml:space="preserve">Input </w:t>
      </w:r>
      <w:proofErr w:type="spellStart"/>
      <w:r>
        <w:rPr>
          <w:sz w:val="24"/>
        </w:rPr>
        <w:t>str</w:t>
      </w:r>
      <w:proofErr w:type="spellEnd"/>
      <w:r>
        <w:rPr>
          <w:sz w:val="24"/>
        </w:rPr>
        <w:t xml:space="preserve"> </w:t>
      </w:r>
      <w:proofErr w:type="gramStart"/>
      <w:r>
        <w:rPr>
          <w:sz w:val="24"/>
        </w:rPr>
        <w:t>CSTRING(</w:t>
      </w:r>
      <w:proofErr w:type="gramEnd"/>
      <w:r>
        <w:rPr>
          <w:sz w:val="24"/>
        </w:rPr>
        <w:t>2048)</w:t>
      </w:r>
    </w:p>
    <w:p w:rsidR="00374512" w:rsidRDefault="00374512" w:rsidP="00374512">
      <w:pPr>
        <w:spacing w:after="0"/>
        <w:ind w:left="720"/>
        <w:jc w:val="both"/>
        <w:rPr>
          <w:sz w:val="24"/>
        </w:rPr>
      </w:pPr>
      <w:r>
        <w:rPr>
          <w:sz w:val="24"/>
        </w:rPr>
        <w:t xml:space="preserve">          Find </w:t>
      </w:r>
      <w:proofErr w:type="gramStart"/>
      <w:r>
        <w:rPr>
          <w:sz w:val="24"/>
        </w:rPr>
        <w:t>CSTRING(</w:t>
      </w:r>
      <w:proofErr w:type="gramEnd"/>
      <w:r>
        <w:rPr>
          <w:sz w:val="24"/>
        </w:rPr>
        <w:t>2048)</w:t>
      </w:r>
    </w:p>
    <w:p w:rsidR="00374512" w:rsidRDefault="00374512" w:rsidP="00374512">
      <w:pPr>
        <w:spacing w:after="0"/>
        <w:ind w:left="720"/>
        <w:jc w:val="both"/>
        <w:rPr>
          <w:sz w:val="24"/>
        </w:rPr>
      </w:pPr>
      <w:r>
        <w:rPr>
          <w:sz w:val="24"/>
        </w:rPr>
        <w:t xml:space="preserve">          </w:t>
      </w:r>
      <w:proofErr w:type="spellStart"/>
      <w:r>
        <w:rPr>
          <w:sz w:val="24"/>
        </w:rPr>
        <w:t>Repl</w:t>
      </w:r>
      <w:proofErr w:type="spellEnd"/>
      <w:r>
        <w:rPr>
          <w:sz w:val="24"/>
        </w:rPr>
        <w:t xml:space="preserve"> </w:t>
      </w:r>
      <w:proofErr w:type="gramStart"/>
      <w:r>
        <w:rPr>
          <w:sz w:val="24"/>
        </w:rPr>
        <w:t>CSTRING(</w:t>
      </w:r>
      <w:proofErr w:type="gramEnd"/>
      <w:r>
        <w:rPr>
          <w:sz w:val="24"/>
        </w:rPr>
        <w:t>2048)</w:t>
      </w:r>
    </w:p>
    <w:p w:rsidR="00374512" w:rsidRDefault="00374512" w:rsidP="00374512">
      <w:pPr>
        <w:spacing w:after="0"/>
        <w:ind w:left="720"/>
        <w:jc w:val="both"/>
        <w:rPr>
          <w:sz w:val="24"/>
        </w:rPr>
      </w:pPr>
      <w:r>
        <w:rPr>
          <w:sz w:val="24"/>
        </w:rPr>
        <w:t xml:space="preserve">Output </w:t>
      </w:r>
      <w:proofErr w:type="gramStart"/>
      <w:r>
        <w:rPr>
          <w:sz w:val="24"/>
        </w:rPr>
        <w:t>CSTRING(</w:t>
      </w:r>
      <w:proofErr w:type="gramEnd"/>
      <w:r>
        <w:rPr>
          <w:sz w:val="24"/>
        </w:rPr>
        <w:t>2048)</w:t>
      </w:r>
    </w:p>
    <w:p w:rsidR="00374512" w:rsidRDefault="00374512" w:rsidP="00374512">
      <w:pPr>
        <w:spacing w:after="0"/>
        <w:ind w:left="720"/>
        <w:jc w:val="both"/>
        <w:rPr>
          <w:sz w:val="24"/>
        </w:rPr>
      </w:pPr>
    </w:p>
    <w:p w:rsidR="00374512" w:rsidRDefault="00374512" w:rsidP="00374512">
      <w:pPr>
        <w:spacing w:after="0"/>
        <w:ind w:left="720"/>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Replaces all occurrences of a substring in a string.</w:t>
      </w:r>
      <w:proofErr w:type="gramEnd"/>
    </w:p>
    <w:p w:rsidR="00374512" w:rsidRDefault="00374512"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w:t>
      </w:r>
      <w:proofErr w:type="spellStart"/>
      <w:r w:rsidRPr="00374512">
        <w:rPr>
          <w:sz w:val="24"/>
        </w:rPr>
        <w:t>il</w:t>
      </w:r>
      <w:proofErr w:type="spellEnd"/>
      <w:r w:rsidRPr="00374512">
        <w:rPr>
          <w:sz w:val="24"/>
        </w:rPr>
        <w:t>', '</w:t>
      </w:r>
      <w:proofErr w:type="spellStart"/>
      <w:r w:rsidRPr="00374512">
        <w:rPr>
          <w:sz w:val="24"/>
        </w:rPr>
        <w:t>oog</w:t>
      </w:r>
      <w:proofErr w:type="spellEnd"/>
      <w:r w:rsidRPr="00374512">
        <w:rPr>
          <w:sz w:val="24"/>
        </w:rPr>
        <w:t>')     -- returns '</w:t>
      </w:r>
      <w:proofErr w:type="spellStart"/>
      <w:r w:rsidRPr="00374512">
        <w:rPr>
          <w:sz w:val="24"/>
        </w:rPr>
        <w:t>Boogly</w:t>
      </w:r>
      <w:proofErr w:type="spellEnd"/>
      <w:r w:rsidRPr="00374512">
        <w:rPr>
          <w:sz w:val="24"/>
        </w:rPr>
        <w:t xml:space="preserve"> </w:t>
      </w:r>
      <w:proofErr w:type="spellStart"/>
      <w:r w:rsidRPr="00374512">
        <w:rPr>
          <w:sz w:val="24"/>
        </w:rPr>
        <w:t>Woogder</w:t>
      </w:r>
      <w:proofErr w:type="spellEnd"/>
      <w:r w:rsidRPr="00374512">
        <w:rPr>
          <w:sz w:val="24"/>
        </w:rPr>
        <w:t>'</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w:t>
      </w:r>
      <w:proofErr w:type="spellStart"/>
      <w:r w:rsidRPr="00374512">
        <w:rPr>
          <w:sz w:val="24"/>
        </w:rPr>
        <w:t>il</w:t>
      </w:r>
      <w:proofErr w:type="spellEnd"/>
      <w:r w:rsidRPr="00374512">
        <w:rPr>
          <w:sz w:val="24"/>
        </w:rPr>
        <w:t xml:space="preserve">',    '')     -- returns 'Bly </w:t>
      </w:r>
      <w:proofErr w:type="spellStart"/>
      <w:r w:rsidRPr="00374512">
        <w:rPr>
          <w:sz w:val="24"/>
        </w:rPr>
        <w:t>Wder</w:t>
      </w:r>
      <w:proofErr w:type="spellEnd"/>
      <w:r w:rsidRPr="00374512">
        <w:rPr>
          <w:sz w:val="24"/>
        </w:rPr>
        <w:t>'</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'xyz', '</w:t>
      </w:r>
      <w:proofErr w:type="spellStart"/>
      <w:r w:rsidRPr="00374512">
        <w:rPr>
          <w:sz w:val="24"/>
        </w:rPr>
        <w:t>abc</w:t>
      </w:r>
      <w:proofErr w:type="spellEnd"/>
      <w:r w:rsidRPr="00374512">
        <w:rPr>
          <w:sz w:val="24"/>
        </w:rPr>
        <w:t>')     -- returns 'Billy Wilder'</w:t>
      </w:r>
    </w:p>
    <w:p w:rsid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 '</w:t>
      </w:r>
      <w:proofErr w:type="spellStart"/>
      <w:r w:rsidRPr="00374512">
        <w:rPr>
          <w:sz w:val="24"/>
        </w:rPr>
        <w:t>abc</w:t>
      </w:r>
      <w:proofErr w:type="spellEnd"/>
      <w:r w:rsidRPr="00374512">
        <w:rPr>
          <w:sz w:val="24"/>
        </w:rPr>
        <w:t>')     -- returns 'Billy Wilder'</w:t>
      </w:r>
    </w:p>
    <w:p w:rsidR="00374512" w:rsidRPr="00374512" w:rsidRDefault="00374512" w:rsidP="00374512">
      <w:pPr>
        <w:pStyle w:val="ListParagraph"/>
        <w:spacing w:after="0"/>
        <w:ind w:left="1440"/>
        <w:jc w:val="both"/>
        <w:rPr>
          <w:sz w:val="24"/>
        </w:rPr>
      </w:pPr>
    </w:p>
    <w:p w:rsidR="00A214A5" w:rsidRDefault="00A214A5" w:rsidP="00203870">
      <w:pPr>
        <w:spacing w:after="0"/>
        <w:jc w:val="both"/>
        <w:rPr>
          <w:sz w:val="24"/>
        </w:rPr>
      </w:pPr>
      <w:r w:rsidRPr="00A214A5">
        <w:rPr>
          <w:sz w:val="24"/>
        </w:rPr>
        <w:t xml:space="preserve">  </w:t>
      </w:r>
      <w:proofErr w:type="spellStart"/>
      <w:r w:rsidR="00F67639">
        <w:rPr>
          <w:sz w:val="24"/>
        </w:rPr>
        <w:t>EF_SubStr</w:t>
      </w:r>
      <w:proofErr w:type="spellEnd"/>
      <w:r w:rsidR="00F67639">
        <w:rPr>
          <w:sz w:val="24"/>
        </w:rPr>
        <w:t xml:space="preserve"> –</w:t>
      </w:r>
    </w:p>
    <w:p w:rsidR="00F67639" w:rsidRPr="00F67639" w:rsidRDefault="00F67639" w:rsidP="00F67639">
      <w:pPr>
        <w:spacing w:after="0"/>
        <w:ind w:left="720"/>
        <w:jc w:val="both"/>
        <w:rPr>
          <w:sz w:val="24"/>
        </w:rPr>
      </w:pPr>
      <w:r w:rsidRPr="00F67639">
        <w:rPr>
          <w:sz w:val="24"/>
        </w:rPr>
        <w:t xml:space="preserve">  </w:t>
      </w:r>
      <w:r>
        <w:rPr>
          <w:sz w:val="24"/>
        </w:rPr>
        <w:t xml:space="preserve">Input </w:t>
      </w:r>
      <w:proofErr w:type="spellStart"/>
      <w:r>
        <w:rPr>
          <w:sz w:val="24"/>
        </w:rPr>
        <w:t>str</w:t>
      </w:r>
      <w:proofErr w:type="spellEnd"/>
      <w:r>
        <w:rPr>
          <w:sz w:val="24"/>
        </w:rPr>
        <w:t xml:space="preserve"> </w:t>
      </w:r>
      <w:proofErr w:type="spellStart"/>
      <w:proofErr w:type="gramStart"/>
      <w:r w:rsidRPr="00F67639">
        <w:rPr>
          <w:sz w:val="24"/>
        </w:rPr>
        <w:t>cstring</w:t>
      </w:r>
      <w:proofErr w:type="spellEnd"/>
      <w:r w:rsidRPr="00F67639">
        <w:rPr>
          <w:sz w:val="24"/>
        </w:rPr>
        <w:t>(</w:t>
      </w:r>
      <w:proofErr w:type="gramEnd"/>
      <w:r w:rsidRPr="00F67639">
        <w:rPr>
          <w:sz w:val="24"/>
        </w:rPr>
        <w:t>2048),</w:t>
      </w:r>
    </w:p>
    <w:p w:rsidR="00F67639" w:rsidRPr="00F67639" w:rsidRDefault="00F67639" w:rsidP="00F67639">
      <w:pPr>
        <w:spacing w:after="0"/>
        <w:ind w:left="720"/>
        <w:jc w:val="both"/>
        <w:rPr>
          <w:sz w:val="24"/>
        </w:rPr>
      </w:pPr>
      <w:r>
        <w:rPr>
          <w:sz w:val="24"/>
        </w:rPr>
        <w:t xml:space="preserve">            </w:t>
      </w:r>
      <w:proofErr w:type="spellStart"/>
      <w:proofErr w:type="gramStart"/>
      <w:r>
        <w:rPr>
          <w:sz w:val="24"/>
        </w:rPr>
        <w:t>startIdx</w:t>
      </w:r>
      <w:proofErr w:type="spellEnd"/>
      <w:proofErr w:type="gramEnd"/>
      <w:r>
        <w:rPr>
          <w:sz w:val="24"/>
        </w:rPr>
        <w:t xml:space="preserve"> </w:t>
      </w:r>
      <w:r w:rsidRPr="00F67639">
        <w:rPr>
          <w:sz w:val="24"/>
        </w:rPr>
        <w:t>integer,</w:t>
      </w:r>
    </w:p>
    <w:p w:rsidR="00F67639" w:rsidRPr="00F67639" w:rsidRDefault="00F67639" w:rsidP="00F67639">
      <w:pPr>
        <w:spacing w:after="0"/>
        <w:ind w:left="720"/>
        <w:jc w:val="both"/>
        <w:rPr>
          <w:sz w:val="24"/>
        </w:rPr>
      </w:pPr>
      <w:r>
        <w:rPr>
          <w:sz w:val="24"/>
        </w:rPr>
        <w:t xml:space="preserve">            </w:t>
      </w:r>
      <w:proofErr w:type="gramStart"/>
      <w:r>
        <w:rPr>
          <w:sz w:val="24"/>
        </w:rPr>
        <w:t>length</w:t>
      </w:r>
      <w:proofErr w:type="gramEnd"/>
      <w:r>
        <w:rPr>
          <w:sz w:val="24"/>
        </w:rPr>
        <w:t xml:space="preserve"> </w:t>
      </w:r>
      <w:r w:rsidRPr="00F67639">
        <w:rPr>
          <w:sz w:val="24"/>
        </w:rPr>
        <w:t>integer</w:t>
      </w:r>
    </w:p>
    <w:p w:rsidR="00F67639" w:rsidRDefault="00F67639" w:rsidP="00F67639">
      <w:pPr>
        <w:spacing w:after="0"/>
        <w:ind w:left="720"/>
        <w:jc w:val="both"/>
        <w:rPr>
          <w:sz w:val="24"/>
        </w:rPr>
      </w:pPr>
      <w:r w:rsidRPr="00F67639">
        <w:rPr>
          <w:sz w:val="24"/>
        </w:rPr>
        <w:t xml:space="preserve">  </w:t>
      </w:r>
      <w:proofErr w:type="spellStart"/>
      <w:r>
        <w:rPr>
          <w:sz w:val="24"/>
        </w:rPr>
        <w:t>Ouput</w:t>
      </w:r>
      <w:proofErr w:type="spellEnd"/>
      <w:r w:rsidRPr="00F67639">
        <w:rPr>
          <w:sz w:val="24"/>
        </w:rPr>
        <w:t xml:space="preserve"> </w:t>
      </w:r>
      <w:proofErr w:type="spellStart"/>
      <w:proofErr w:type="gramStart"/>
      <w:r w:rsidRPr="00F67639">
        <w:rPr>
          <w:sz w:val="24"/>
        </w:rPr>
        <w:t>cstring</w:t>
      </w:r>
      <w:proofErr w:type="spellEnd"/>
      <w:r w:rsidRPr="00F67639">
        <w:rPr>
          <w:sz w:val="24"/>
        </w:rPr>
        <w:t>(</w:t>
      </w:r>
      <w:proofErr w:type="gramEnd"/>
      <w:r w:rsidRPr="00F67639">
        <w:rPr>
          <w:sz w:val="24"/>
        </w:rPr>
        <w:t>2048)</w:t>
      </w:r>
    </w:p>
    <w:p w:rsidR="00F67639" w:rsidRDefault="00F67639" w:rsidP="00F67639">
      <w:pPr>
        <w:spacing w:after="0"/>
        <w:ind w:left="720"/>
        <w:jc w:val="both"/>
        <w:rPr>
          <w:sz w:val="24"/>
        </w:rPr>
      </w:pPr>
    </w:p>
    <w:p w:rsidR="00F67639" w:rsidRDefault="00F67639" w:rsidP="00F67639">
      <w:pPr>
        <w:spacing w:after="0"/>
        <w:ind w:left="720"/>
        <w:jc w:val="both"/>
        <w:rPr>
          <w:sz w:val="24"/>
        </w:rPr>
      </w:pPr>
      <w:proofErr w:type="gramStart"/>
      <w:r>
        <w:rPr>
          <w:sz w:val="24"/>
        </w:rPr>
        <w:t xml:space="preserve">Returns the substring starting at the </w:t>
      </w:r>
      <w:proofErr w:type="spellStart"/>
      <w:r>
        <w:rPr>
          <w:sz w:val="24"/>
        </w:rPr>
        <w:t>StartIdx</w:t>
      </w:r>
      <w:proofErr w:type="spellEnd"/>
      <w:r>
        <w:rPr>
          <w:sz w:val="24"/>
        </w:rPr>
        <w:t xml:space="preserve"> and going to length # of characters.</w:t>
      </w:r>
      <w:proofErr w:type="gramEnd"/>
    </w:p>
    <w:p w:rsidR="00F67639" w:rsidRPr="00A214A5" w:rsidRDefault="00F67639" w:rsidP="00F67639">
      <w:pPr>
        <w:spacing w:after="0"/>
        <w:jc w:val="both"/>
        <w:rPr>
          <w:sz w:val="24"/>
        </w:rPr>
      </w:pPr>
    </w:p>
    <w:p w:rsidR="00A214A5" w:rsidRDefault="00F67639" w:rsidP="00203870">
      <w:pPr>
        <w:spacing w:after="0"/>
        <w:jc w:val="both"/>
        <w:rPr>
          <w:sz w:val="24"/>
        </w:rPr>
      </w:pPr>
      <w:r>
        <w:rPr>
          <w:sz w:val="24"/>
        </w:rPr>
        <w:t xml:space="preserve">  </w:t>
      </w:r>
      <w:proofErr w:type="spellStart"/>
      <w:r>
        <w:rPr>
          <w:sz w:val="24"/>
        </w:rPr>
        <w:t>NewGuid</w:t>
      </w:r>
      <w:proofErr w:type="spellEnd"/>
    </w:p>
    <w:p w:rsidR="00F67639" w:rsidRDefault="00F67639" w:rsidP="00203870">
      <w:pPr>
        <w:spacing w:after="0"/>
        <w:jc w:val="both"/>
        <w:rPr>
          <w:sz w:val="24"/>
        </w:rPr>
      </w:pPr>
      <w:proofErr w:type="spellStart"/>
      <w:r>
        <w:rPr>
          <w:sz w:val="24"/>
        </w:rPr>
        <w:t>Ouput</w:t>
      </w:r>
      <w:proofErr w:type="spellEnd"/>
      <w:r>
        <w:rPr>
          <w:sz w:val="24"/>
        </w:rPr>
        <w:t xml:space="preserve"> </w:t>
      </w:r>
      <w:proofErr w:type="gramStart"/>
      <w:r>
        <w:rPr>
          <w:sz w:val="24"/>
        </w:rPr>
        <w:t>CSTRING(</w:t>
      </w:r>
      <w:proofErr w:type="gramEnd"/>
      <w:r>
        <w:rPr>
          <w:sz w:val="24"/>
        </w:rPr>
        <w:t>16)</w:t>
      </w:r>
      <w:r w:rsidRPr="00F67639">
        <w:t xml:space="preserve"> </w:t>
      </w:r>
      <w:r w:rsidRPr="00F67639">
        <w:rPr>
          <w:sz w:val="24"/>
        </w:rPr>
        <w:t>character set OCTETS</w:t>
      </w:r>
    </w:p>
    <w:p w:rsidR="00F67639" w:rsidRDefault="00F67639" w:rsidP="00203870">
      <w:pPr>
        <w:spacing w:after="0"/>
        <w:jc w:val="both"/>
        <w:rPr>
          <w:sz w:val="24"/>
        </w:rPr>
      </w:pPr>
    </w:p>
    <w:p w:rsidR="00F67639" w:rsidRPr="00A214A5" w:rsidRDefault="00F67639" w:rsidP="00203870">
      <w:pPr>
        <w:spacing w:after="0"/>
        <w:jc w:val="both"/>
        <w:rPr>
          <w:sz w:val="24"/>
        </w:rPr>
      </w:pPr>
      <w:proofErr w:type="gramStart"/>
      <w:r>
        <w:rPr>
          <w:sz w:val="24"/>
        </w:rPr>
        <w:t>Returns a 16 byte GUID Array.</w:t>
      </w:r>
      <w:proofErr w:type="gramEnd"/>
      <w:r>
        <w:rPr>
          <w:sz w:val="24"/>
        </w:rPr>
        <w:t xml:space="preserve">  Should go into an OCTET variable</w:t>
      </w:r>
    </w:p>
    <w:p w:rsidR="00F67639" w:rsidRDefault="00F67639" w:rsidP="00203870">
      <w:pPr>
        <w:spacing w:after="0"/>
        <w:jc w:val="both"/>
        <w:rPr>
          <w:sz w:val="24"/>
        </w:rPr>
      </w:pPr>
    </w:p>
    <w:p w:rsidR="00A214A5" w:rsidRPr="00A214A5" w:rsidRDefault="00A214A5" w:rsidP="00203870">
      <w:pPr>
        <w:spacing w:after="0"/>
        <w:jc w:val="both"/>
        <w:rPr>
          <w:sz w:val="24"/>
        </w:rPr>
      </w:pPr>
      <w:r w:rsidRPr="00A214A5">
        <w:rPr>
          <w:sz w:val="24"/>
        </w:rPr>
        <w:t>Time Functions</w:t>
      </w:r>
    </w:p>
    <w:p w:rsidR="00F67639" w:rsidRDefault="00F67639" w:rsidP="00203870">
      <w:pPr>
        <w:spacing w:after="0"/>
        <w:jc w:val="both"/>
        <w:rPr>
          <w:sz w:val="24"/>
        </w:rPr>
      </w:pPr>
      <w:r>
        <w:rPr>
          <w:sz w:val="24"/>
        </w:rPr>
        <w:t xml:space="preserve">  </w:t>
      </w:r>
    </w:p>
    <w:p w:rsidR="00A214A5" w:rsidRDefault="00DF30EC" w:rsidP="00203870">
      <w:pPr>
        <w:spacing w:after="0"/>
        <w:jc w:val="both"/>
        <w:rPr>
          <w:sz w:val="24"/>
        </w:rPr>
      </w:pPr>
      <w:proofErr w:type="spellStart"/>
      <w:r>
        <w:rPr>
          <w:sz w:val="24"/>
        </w:rPr>
        <w:t>EF_</w:t>
      </w:r>
      <w:r w:rsidR="00F67639">
        <w:rPr>
          <w:sz w:val="24"/>
        </w:rPr>
        <w:t>UTCCurrentTime</w:t>
      </w:r>
      <w:proofErr w:type="spellEnd"/>
    </w:p>
    <w:p w:rsidR="00F67639" w:rsidRDefault="00F67639" w:rsidP="00F67639">
      <w:pPr>
        <w:spacing w:after="0"/>
        <w:ind w:left="720"/>
        <w:jc w:val="both"/>
        <w:rPr>
          <w:sz w:val="24"/>
        </w:rPr>
      </w:pPr>
      <w:proofErr w:type="spellStart"/>
      <w:r>
        <w:rPr>
          <w:sz w:val="24"/>
        </w:rPr>
        <w:t>Ouput</w:t>
      </w:r>
      <w:proofErr w:type="spellEnd"/>
      <w:r>
        <w:rPr>
          <w:sz w:val="24"/>
        </w:rPr>
        <w:t xml:space="preserve"> timestamp</w:t>
      </w:r>
    </w:p>
    <w:p w:rsidR="00F67639" w:rsidRDefault="00F67639" w:rsidP="00F67639">
      <w:pPr>
        <w:spacing w:after="0"/>
        <w:ind w:left="720"/>
        <w:jc w:val="both"/>
        <w:rPr>
          <w:sz w:val="24"/>
        </w:rPr>
      </w:pPr>
    </w:p>
    <w:p w:rsidR="00F67639" w:rsidRDefault="00F67639" w:rsidP="00F67639">
      <w:pPr>
        <w:spacing w:after="0"/>
        <w:ind w:left="720"/>
        <w:jc w:val="both"/>
        <w:rPr>
          <w:sz w:val="24"/>
        </w:rPr>
      </w:pPr>
      <w:proofErr w:type="gramStart"/>
      <w:r>
        <w:rPr>
          <w:sz w:val="24"/>
        </w:rPr>
        <w:t>Returns the current UTC time.</w:t>
      </w:r>
      <w:proofErr w:type="gramEnd"/>
    </w:p>
    <w:p w:rsidR="00F67639" w:rsidRDefault="00F67639" w:rsidP="00203870">
      <w:pPr>
        <w:spacing w:after="0"/>
        <w:jc w:val="both"/>
        <w:rPr>
          <w:sz w:val="24"/>
        </w:rPr>
      </w:pPr>
    </w:p>
    <w:p w:rsidR="00A214A5" w:rsidRDefault="00DF30EC" w:rsidP="00203870">
      <w:pPr>
        <w:spacing w:after="0"/>
        <w:jc w:val="both"/>
        <w:rPr>
          <w:sz w:val="24"/>
        </w:rPr>
      </w:pPr>
      <w:proofErr w:type="spellStart"/>
      <w:r>
        <w:rPr>
          <w:sz w:val="24"/>
        </w:rPr>
        <w:t>EF_</w:t>
      </w:r>
      <w:r w:rsidR="00F67639">
        <w:rPr>
          <w:sz w:val="24"/>
        </w:rPr>
        <w:t>DateAdd</w:t>
      </w:r>
      <w:proofErr w:type="spellEnd"/>
    </w:p>
    <w:p w:rsidR="00F67639" w:rsidRPr="00F67639" w:rsidRDefault="00F67639" w:rsidP="00DF30EC">
      <w:pPr>
        <w:spacing w:after="0"/>
        <w:ind w:left="720"/>
        <w:jc w:val="both"/>
        <w:rPr>
          <w:sz w:val="24"/>
        </w:rPr>
      </w:pPr>
      <w:r>
        <w:rPr>
          <w:sz w:val="24"/>
        </w:rPr>
        <w:t xml:space="preserve">Input </w:t>
      </w:r>
      <w:r w:rsidR="00DF30EC">
        <w:rPr>
          <w:sz w:val="24"/>
        </w:rPr>
        <w:t>unit</w:t>
      </w:r>
      <w:r>
        <w:rPr>
          <w:sz w:val="24"/>
        </w:rPr>
        <w:t xml:space="preserve"> </w:t>
      </w:r>
      <w:proofErr w:type="spellStart"/>
      <w:proofErr w:type="gramStart"/>
      <w:r>
        <w:rPr>
          <w:sz w:val="24"/>
        </w:rPr>
        <w:t>cstring</w:t>
      </w:r>
      <w:proofErr w:type="spellEnd"/>
      <w:r>
        <w:rPr>
          <w:sz w:val="24"/>
        </w:rPr>
        <w:t>(</w:t>
      </w:r>
      <w:proofErr w:type="gramEnd"/>
      <w:r>
        <w:rPr>
          <w:sz w:val="24"/>
        </w:rPr>
        <w:t>7)</w:t>
      </w:r>
    </w:p>
    <w:p w:rsidR="00F67639" w:rsidRPr="00F67639" w:rsidRDefault="00F67639" w:rsidP="00DF30EC">
      <w:pPr>
        <w:spacing w:after="0"/>
        <w:ind w:left="720"/>
        <w:jc w:val="both"/>
        <w:rPr>
          <w:sz w:val="24"/>
        </w:rPr>
      </w:pPr>
      <w:r>
        <w:rPr>
          <w:sz w:val="24"/>
        </w:rPr>
        <w:lastRenderedPageBreak/>
        <w:t xml:space="preserve">          </w:t>
      </w:r>
      <w:proofErr w:type="gramStart"/>
      <w:r>
        <w:rPr>
          <w:sz w:val="24"/>
        </w:rPr>
        <w:t>amount</w:t>
      </w:r>
      <w:proofErr w:type="gramEnd"/>
      <w:r>
        <w:rPr>
          <w:sz w:val="24"/>
        </w:rPr>
        <w:t xml:space="preserve"> numeric(18, 0)</w:t>
      </w:r>
    </w:p>
    <w:p w:rsidR="00F67639" w:rsidRPr="00F67639" w:rsidRDefault="00F67639" w:rsidP="00DF30EC">
      <w:pPr>
        <w:spacing w:after="0"/>
        <w:ind w:left="720"/>
        <w:jc w:val="both"/>
        <w:rPr>
          <w:sz w:val="24"/>
        </w:rPr>
      </w:pPr>
      <w:r>
        <w:rPr>
          <w:sz w:val="24"/>
        </w:rPr>
        <w:t xml:space="preserve">          </w:t>
      </w:r>
      <w:proofErr w:type="spellStart"/>
      <w:proofErr w:type="gramStart"/>
      <w:r>
        <w:rPr>
          <w:sz w:val="24"/>
        </w:rPr>
        <w:t>toDate</w:t>
      </w:r>
      <w:proofErr w:type="spellEnd"/>
      <w:proofErr w:type="gramEnd"/>
      <w:r>
        <w:rPr>
          <w:sz w:val="24"/>
        </w:rPr>
        <w:t xml:space="preserve"> </w:t>
      </w:r>
      <w:r w:rsidRPr="00F67639">
        <w:rPr>
          <w:sz w:val="24"/>
        </w:rPr>
        <w:t>timestamp</w:t>
      </w:r>
    </w:p>
    <w:p w:rsidR="00F67639" w:rsidRDefault="00F67639" w:rsidP="00DF30EC">
      <w:pPr>
        <w:spacing w:after="0"/>
        <w:ind w:left="720"/>
        <w:jc w:val="both"/>
        <w:rPr>
          <w:sz w:val="24"/>
        </w:rPr>
      </w:pPr>
      <w:proofErr w:type="gramStart"/>
      <w:r>
        <w:rPr>
          <w:sz w:val="24"/>
        </w:rPr>
        <w:t>output</w:t>
      </w:r>
      <w:proofErr w:type="gramEnd"/>
      <w:r>
        <w:rPr>
          <w:sz w:val="24"/>
        </w:rPr>
        <w:t xml:space="preserve"> </w:t>
      </w:r>
      <w:r w:rsidRPr="00F67639">
        <w:rPr>
          <w:sz w:val="24"/>
        </w:rPr>
        <w:t>timestamp</w:t>
      </w:r>
    </w:p>
    <w:p w:rsidR="00F67639" w:rsidRDefault="00F67639" w:rsidP="00DF30EC">
      <w:pPr>
        <w:spacing w:after="0"/>
        <w:ind w:left="720"/>
        <w:jc w:val="both"/>
        <w:rPr>
          <w:sz w:val="24"/>
        </w:rPr>
      </w:pPr>
    </w:p>
    <w:p w:rsidR="00F67639" w:rsidRDefault="00F67639" w:rsidP="00DF30EC">
      <w:pPr>
        <w:spacing w:after="0"/>
        <w:ind w:left="720"/>
        <w:jc w:val="both"/>
        <w:rPr>
          <w:sz w:val="24"/>
        </w:rPr>
      </w:pPr>
      <w:r>
        <w:rPr>
          <w:sz w:val="24"/>
        </w:rPr>
        <w:t xml:space="preserve">Returns the date added by the type passed.  Valid </w:t>
      </w:r>
      <w:r w:rsidR="00DF30EC">
        <w:rPr>
          <w:sz w:val="24"/>
        </w:rPr>
        <w:t>units</w:t>
      </w:r>
      <w:r>
        <w:rPr>
          <w:sz w:val="24"/>
        </w:rPr>
        <w:t xml:space="preserve"> are </w:t>
      </w:r>
      <w:r w:rsidR="00DF30EC">
        <w:rPr>
          <w:sz w:val="24"/>
        </w:rPr>
        <w:t xml:space="preserve">- </w:t>
      </w:r>
      <w:proofErr w:type="gramStart"/>
      <w:r w:rsidRPr="00F67639">
        <w:rPr>
          <w:sz w:val="24"/>
        </w:rPr>
        <w:t xml:space="preserve">'YEAR' </w:t>
      </w:r>
      <w:r>
        <w:rPr>
          <w:sz w:val="24"/>
        </w:rPr>
        <w:t>,</w:t>
      </w:r>
      <w:proofErr w:type="gramEnd"/>
      <w:r>
        <w:rPr>
          <w:sz w:val="24"/>
        </w:rPr>
        <w:t xml:space="preserve"> </w:t>
      </w:r>
      <w:r w:rsidRPr="00F67639">
        <w:rPr>
          <w:sz w:val="24"/>
        </w:rPr>
        <w:t xml:space="preserve"> 'MONTH' </w:t>
      </w:r>
      <w:r>
        <w:rPr>
          <w:sz w:val="24"/>
        </w:rPr>
        <w:t>, 'WEEK',</w:t>
      </w:r>
      <w:r w:rsidR="00DF30EC">
        <w:rPr>
          <w:sz w:val="24"/>
        </w:rPr>
        <w:t xml:space="preserve"> 'DAY', 'HOUR', 'MINUTE',</w:t>
      </w:r>
      <w:r w:rsidRPr="00F67639">
        <w:rPr>
          <w:sz w:val="24"/>
        </w:rPr>
        <w:t xml:space="preserve"> 'SECOND'</w:t>
      </w:r>
      <w:r w:rsidR="00DF30EC">
        <w:rPr>
          <w:sz w:val="24"/>
        </w:rPr>
        <w:t>.</w:t>
      </w:r>
    </w:p>
    <w:p w:rsidR="00DF30EC" w:rsidRDefault="00DF30EC" w:rsidP="00DF30EC">
      <w:pPr>
        <w:spacing w:after="0"/>
        <w:ind w:left="720"/>
        <w:jc w:val="both"/>
        <w:rPr>
          <w:sz w:val="24"/>
        </w:rPr>
      </w:pPr>
      <w:r>
        <w:rPr>
          <w:sz w:val="24"/>
        </w:rPr>
        <w:t>Examples</w:t>
      </w:r>
    </w:p>
    <w:p w:rsidR="00DF30EC" w:rsidRPr="00DF30EC" w:rsidRDefault="00DF30EC" w:rsidP="00DF30EC">
      <w:pPr>
        <w:pStyle w:val="ListParagraph"/>
        <w:numPr>
          <w:ilvl w:val="0"/>
          <w:numId w:val="7"/>
        </w:numPr>
        <w:spacing w:after="0"/>
        <w:jc w:val="both"/>
        <w:rPr>
          <w:sz w:val="24"/>
        </w:rPr>
      </w:pPr>
      <w:proofErr w:type="spellStart"/>
      <w:r w:rsidRPr="00DF30EC">
        <w:rPr>
          <w:sz w:val="24"/>
        </w:rPr>
        <w:t>EF_</w:t>
      </w:r>
      <w:r w:rsidRPr="00DF30EC">
        <w:rPr>
          <w:sz w:val="24"/>
        </w:rPr>
        <w:t>dateadd</w:t>
      </w:r>
      <w:proofErr w:type="spellEnd"/>
      <w:r w:rsidRPr="00DF30EC">
        <w:rPr>
          <w:sz w:val="24"/>
        </w:rPr>
        <w:t xml:space="preserve"> (</w:t>
      </w:r>
      <w:r w:rsidRPr="00DF30EC">
        <w:rPr>
          <w:sz w:val="24"/>
        </w:rPr>
        <w:t>‘</w:t>
      </w:r>
      <w:r w:rsidRPr="00DF30EC">
        <w:rPr>
          <w:sz w:val="24"/>
        </w:rPr>
        <w:t>day</w:t>
      </w:r>
      <w:r w:rsidRPr="00DF30EC">
        <w:rPr>
          <w:sz w:val="24"/>
        </w:rPr>
        <w:t>’,</w:t>
      </w:r>
      <w:r w:rsidRPr="00DF30EC">
        <w:rPr>
          <w:sz w:val="24"/>
        </w:rPr>
        <w:t xml:space="preserve"> </w:t>
      </w:r>
      <w:r w:rsidRPr="00DF30EC">
        <w:rPr>
          <w:sz w:val="24"/>
        </w:rPr>
        <w:t xml:space="preserve">28, </w:t>
      </w:r>
      <w:proofErr w:type="spellStart"/>
      <w:r w:rsidRPr="00DF30EC">
        <w:rPr>
          <w:sz w:val="24"/>
        </w:rPr>
        <w:t>current_date</w:t>
      </w:r>
      <w:proofErr w:type="spellEnd"/>
      <w:r w:rsidRPr="00DF30EC">
        <w:rPr>
          <w:sz w:val="24"/>
        </w:rPr>
        <w:t>)</w:t>
      </w:r>
    </w:p>
    <w:p w:rsidR="00DF30EC" w:rsidRPr="00DF30EC" w:rsidRDefault="00DF30EC" w:rsidP="00DF30EC">
      <w:pPr>
        <w:pStyle w:val="ListParagraph"/>
        <w:numPr>
          <w:ilvl w:val="0"/>
          <w:numId w:val="7"/>
        </w:numPr>
        <w:spacing w:after="0"/>
        <w:jc w:val="both"/>
        <w:rPr>
          <w:sz w:val="24"/>
        </w:rPr>
      </w:pPr>
      <w:proofErr w:type="spellStart"/>
      <w:r w:rsidRPr="00DF30EC">
        <w:rPr>
          <w:sz w:val="24"/>
        </w:rPr>
        <w:t>EF_</w:t>
      </w:r>
      <w:r w:rsidRPr="00DF30EC">
        <w:rPr>
          <w:sz w:val="24"/>
        </w:rPr>
        <w:t>dateadd</w:t>
      </w:r>
      <w:proofErr w:type="spellEnd"/>
      <w:r w:rsidRPr="00DF30EC">
        <w:rPr>
          <w:sz w:val="24"/>
        </w:rPr>
        <w:t xml:space="preserve"> (</w:t>
      </w:r>
      <w:r w:rsidRPr="00DF30EC">
        <w:rPr>
          <w:sz w:val="24"/>
        </w:rPr>
        <w:t>‘</w:t>
      </w:r>
      <w:r w:rsidRPr="00DF30EC">
        <w:rPr>
          <w:sz w:val="24"/>
        </w:rPr>
        <w:t>hour</w:t>
      </w:r>
      <w:r w:rsidRPr="00DF30EC">
        <w:rPr>
          <w:sz w:val="24"/>
        </w:rPr>
        <w:t>’,</w:t>
      </w:r>
      <w:r w:rsidRPr="00DF30EC">
        <w:rPr>
          <w:sz w:val="24"/>
        </w:rPr>
        <w:t xml:space="preserve"> </w:t>
      </w:r>
      <w:r w:rsidRPr="00DF30EC">
        <w:rPr>
          <w:sz w:val="24"/>
        </w:rPr>
        <w:t>-6,</w:t>
      </w:r>
      <w:r w:rsidRPr="00DF30EC">
        <w:rPr>
          <w:sz w:val="24"/>
        </w:rPr>
        <w:t xml:space="preserve"> </w:t>
      </w:r>
      <w:proofErr w:type="spellStart"/>
      <w:r w:rsidRPr="00DF30EC">
        <w:rPr>
          <w:sz w:val="24"/>
        </w:rPr>
        <w:t>current_time</w:t>
      </w:r>
      <w:proofErr w:type="spellEnd"/>
      <w:r w:rsidRPr="00DF30EC">
        <w:rPr>
          <w:sz w:val="24"/>
        </w:rPr>
        <w:t>)</w:t>
      </w:r>
    </w:p>
    <w:p w:rsidR="00DF30EC" w:rsidRPr="00DF30EC" w:rsidRDefault="00DF30EC" w:rsidP="00DF30EC">
      <w:pPr>
        <w:pStyle w:val="ListParagraph"/>
        <w:numPr>
          <w:ilvl w:val="0"/>
          <w:numId w:val="7"/>
        </w:numPr>
        <w:spacing w:after="0"/>
        <w:jc w:val="both"/>
        <w:rPr>
          <w:sz w:val="24"/>
        </w:rPr>
      </w:pPr>
      <w:proofErr w:type="spellStart"/>
      <w:r w:rsidRPr="00DF30EC">
        <w:rPr>
          <w:sz w:val="24"/>
        </w:rPr>
        <w:t>EF_</w:t>
      </w:r>
      <w:r w:rsidRPr="00DF30EC">
        <w:rPr>
          <w:sz w:val="24"/>
        </w:rPr>
        <w:t>dateadd</w:t>
      </w:r>
      <w:proofErr w:type="spellEnd"/>
      <w:r w:rsidRPr="00DF30EC">
        <w:rPr>
          <w:sz w:val="24"/>
        </w:rPr>
        <w:t xml:space="preserve"> (</w:t>
      </w:r>
      <w:r w:rsidRPr="00DF30EC">
        <w:rPr>
          <w:sz w:val="24"/>
        </w:rPr>
        <w:t>‘</w:t>
      </w:r>
      <w:r w:rsidRPr="00DF30EC">
        <w:rPr>
          <w:sz w:val="24"/>
        </w:rPr>
        <w:t>month</w:t>
      </w:r>
      <w:r w:rsidRPr="00DF30EC">
        <w:rPr>
          <w:sz w:val="24"/>
        </w:rPr>
        <w:t>’</w:t>
      </w:r>
      <w:r w:rsidRPr="00DF30EC">
        <w:rPr>
          <w:sz w:val="24"/>
        </w:rPr>
        <w:t xml:space="preserve">, 9, </w:t>
      </w:r>
      <w:proofErr w:type="spellStart"/>
      <w:r w:rsidRPr="00DF30EC">
        <w:rPr>
          <w:sz w:val="24"/>
        </w:rPr>
        <w:t>DateOfConception</w:t>
      </w:r>
      <w:proofErr w:type="spellEnd"/>
      <w:r w:rsidRPr="00DF30EC">
        <w:rPr>
          <w:sz w:val="24"/>
        </w:rPr>
        <w:t>)</w:t>
      </w:r>
    </w:p>
    <w:p w:rsidR="00DF30EC" w:rsidRDefault="00DF30EC" w:rsidP="00DF30EC">
      <w:pPr>
        <w:pStyle w:val="ListParagraph"/>
        <w:numPr>
          <w:ilvl w:val="0"/>
          <w:numId w:val="7"/>
        </w:numPr>
        <w:spacing w:after="0"/>
        <w:jc w:val="both"/>
        <w:rPr>
          <w:sz w:val="24"/>
        </w:rPr>
      </w:pPr>
      <w:proofErr w:type="spellStart"/>
      <w:r w:rsidRPr="00DF30EC">
        <w:rPr>
          <w:sz w:val="24"/>
        </w:rPr>
        <w:t>EF_</w:t>
      </w:r>
      <w:r w:rsidRPr="00DF30EC">
        <w:rPr>
          <w:sz w:val="24"/>
        </w:rPr>
        <w:t>dateadd</w:t>
      </w:r>
      <w:proofErr w:type="spellEnd"/>
      <w:r w:rsidRPr="00DF30EC">
        <w:rPr>
          <w:sz w:val="24"/>
        </w:rPr>
        <w:t xml:space="preserve"> (</w:t>
      </w:r>
      <w:r w:rsidRPr="00DF30EC">
        <w:rPr>
          <w:sz w:val="24"/>
        </w:rPr>
        <w:t>‘</w:t>
      </w:r>
      <w:r w:rsidRPr="00DF30EC">
        <w:rPr>
          <w:sz w:val="24"/>
        </w:rPr>
        <w:t>minute</w:t>
      </w:r>
      <w:r w:rsidRPr="00DF30EC">
        <w:rPr>
          <w:sz w:val="24"/>
        </w:rPr>
        <w:t>’</w:t>
      </w:r>
      <w:r w:rsidRPr="00DF30EC">
        <w:rPr>
          <w:sz w:val="24"/>
        </w:rPr>
        <w:t>, 90, 'now')</w:t>
      </w:r>
    </w:p>
    <w:p w:rsidR="00DF30EC" w:rsidRPr="00DF30EC" w:rsidRDefault="00DF30EC" w:rsidP="00DF30EC">
      <w:pPr>
        <w:pStyle w:val="ListParagraph"/>
        <w:spacing w:after="0"/>
        <w:ind w:left="1080"/>
        <w:jc w:val="both"/>
        <w:rPr>
          <w:sz w:val="24"/>
        </w:rPr>
      </w:pPr>
    </w:p>
    <w:p w:rsidR="00A214A5" w:rsidRDefault="007A36CD" w:rsidP="00203870">
      <w:pPr>
        <w:spacing w:after="0"/>
        <w:jc w:val="both"/>
        <w:rPr>
          <w:sz w:val="24"/>
        </w:rPr>
      </w:pPr>
      <w:proofErr w:type="spellStart"/>
      <w:r>
        <w:rPr>
          <w:sz w:val="24"/>
        </w:rPr>
        <w:t>EF_</w:t>
      </w:r>
      <w:r w:rsidR="00F67639">
        <w:rPr>
          <w:sz w:val="24"/>
        </w:rPr>
        <w:t>DateDiff</w:t>
      </w:r>
      <w:proofErr w:type="spellEnd"/>
      <w:r>
        <w:rPr>
          <w:sz w:val="24"/>
        </w:rPr>
        <w:t xml:space="preserve"> – </w:t>
      </w:r>
    </w:p>
    <w:p w:rsidR="007A36CD" w:rsidRPr="007A36CD" w:rsidRDefault="007A36CD" w:rsidP="004812A8">
      <w:pPr>
        <w:spacing w:after="0"/>
        <w:ind w:left="720"/>
        <w:jc w:val="both"/>
        <w:rPr>
          <w:sz w:val="24"/>
        </w:rPr>
      </w:pPr>
      <w:r>
        <w:rPr>
          <w:sz w:val="24"/>
        </w:rPr>
        <w:t xml:space="preserve">Input </w:t>
      </w:r>
      <w:proofErr w:type="gramStart"/>
      <w:r>
        <w:rPr>
          <w:sz w:val="24"/>
        </w:rPr>
        <w:t>units</w:t>
      </w:r>
      <w:r w:rsidR="004812A8">
        <w:rPr>
          <w:sz w:val="24"/>
        </w:rPr>
        <w:t xml:space="preserve">  </w:t>
      </w:r>
      <w:proofErr w:type="spellStart"/>
      <w:r w:rsidR="004812A8">
        <w:rPr>
          <w:sz w:val="24"/>
        </w:rPr>
        <w:t>cstring</w:t>
      </w:r>
      <w:proofErr w:type="spellEnd"/>
      <w:proofErr w:type="gramEnd"/>
      <w:r w:rsidR="004812A8">
        <w:rPr>
          <w:sz w:val="24"/>
        </w:rPr>
        <w:t>(12)</w:t>
      </w:r>
    </w:p>
    <w:p w:rsidR="007A36CD" w:rsidRPr="007A36CD" w:rsidRDefault="007A36CD" w:rsidP="004812A8">
      <w:pPr>
        <w:spacing w:after="0"/>
        <w:ind w:left="720"/>
        <w:jc w:val="both"/>
        <w:rPr>
          <w:sz w:val="24"/>
        </w:rPr>
      </w:pPr>
      <w:r w:rsidRPr="007A36CD">
        <w:rPr>
          <w:sz w:val="24"/>
        </w:rPr>
        <w:t xml:space="preserve"> </w:t>
      </w:r>
      <w:r w:rsidR="004812A8">
        <w:rPr>
          <w:sz w:val="24"/>
        </w:rPr>
        <w:t xml:space="preserve">         </w:t>
      </w:r>
      <w:proofErr w:type="gramStart"/>
      <w:r w:rsidR="004812A8">
        <w:rPr>
          <w:sz w:val="24"/>
        </w:rPr>
        <w:t>from</w:t>
      </w:r>
      <w:proofErr w:type="gramEnd"/>
      <w:r w:rsidR="004812A8">
        <w:rPr>
          <w:sz w:val="24"/>
        </w:rPr>
        <w:t xml:space="preserve"> timestamp</w:t>
      </w:r>
    </w:p>
    <w:p w:rsidR="007A36CD" w:rsidRPr="007A36CD" w:rsidRDefault="004812A8" w:rsidP="004812A8">
      <w:pPr>
        <w:spacing w:after="0"/>
        <w:ind w:left="720"/>
        <w:jc w:val="both"/>
        <w:rPr>
          <w:sz w:val="24"/>
        </w:rPr>
      </w:pPr>
      <w:r>
        <w:rPr>
          <w:sz w:val="24"/>
        </w:rPr>
        <w:t xml:space="preserve">          </w:t>
      </w:r>
      <w:proofErr w:type="gramStart"/>
      <w:r>
        <w:rPr>
          <w:sz w:val="24"/>
        </w:rPr>
        <w:t>to</w:t>
      </w:r>
      <w:proofErr w:type="gramEnd"/>
      <w:r>
        <w:rPr>
          <w:sz w:val="24"/>
        </w:rPr>
        <w:t xml:space="preserve"> </w:t>
      </w:r>
      <w:r w:rsidR="007A36CD" w:rsidRPr="007A36CD">
        <w:rPr>
          <w:sz w:val="24"/>
        </w:rPr>
        <w:t>timestamp</w:t>
      </w:r>
    </w:p>
    <w:p w:rsidR="007A36CD" w:rsidRDefault="004812A8" w:rsidP="004812A8">
      <w:pPr>
        <w:spacing w:after="0"/>
        <w:ind w:left="720"/>
        <w:jc w:val="both"/>
        <w:rPr>
          <w:sz w:val="24"/>
        </w:rPr>
      </w:pPr>
      <w:r>
        <w:rPr>
          <w:sz w:val="24"/>
        </w:rPr>
        <w:t xml:space="preserve">Output </w:t>
      </w:r>
      <w:proofErr w:type="gramStart"/>
      <w:r w:rsidR="007A36CD" w:rsidRPr="007A36CD">
        <w:rPr>
          <w:sz w:val="24"/>
        </w:rPr>
        <w:t>numeric(</w:t>
      </w:r>
      <w:proofErr w:type="gramEnd"/>
      <w:r w:rsidR="007A36CD" w:rsidRPr="007A36CD">
        <w:rPr>
          <w:sz w:val="24"/>
        </w:rPr>
        <w:t xml:space="preserve">18,0) </w:t>
      </w:r>
    </w:p>
    <w:p w:rsidR="004812A8" w:rsidRDefault="004812A8" w:rsidP="004812A8">
      <w:pPr>
        <w:spacing w:after="0"/>
        <w:ind w:left="720"/>
        <w:jc w:val="both"/>
        <w:rPr>
          <w:sz w:val="24"/>
        </w:rPr>
      </w:pPr>
    </w:p>
    <w:p w:rsidR="007A36CD" w:rsidRDefault="007A36CD" w:rsidP="004812A8">
      <w:pPr>
        <w:spacing w:after="0"/>
        <w:ind w:left="720"/>
        <w:jc w:val="both"/>
        <w:rPr>
          <w:sz w:val="24"/>
        </w:rPr>
      </w:pPr>
      <w:r>
        <w:rPr>
          <w:rFonts w:ascii="Verdana" w:hAnsi="Verdana"/>
          <w:color w:val="000000"/>
          <w:sz w:val="20"/>
          <w:szCs w:val="20"/>
          <w:shd w:val="clear" w:color="auto" w:fill="FFFFFF"/>
        </w:rPr>
        <w:t>Returns the number of years, months, d</w:t>
      </w:r>
      <w:r>
        <w:rPr>
          <w:rFonts w:ascii="Verdana" w:hAnsi="Verdana"/>
          <w:color w:val="000000"/>
          <w:sz w:val="20"/>
          <w:szCs w:val="20"/>
          <w:shd w:val="clear" w:color="auto" w:fill="FFFFFF"/>
        </w:rPr>
        <w:t xml:space="preserve">ays, hours, minutes, </w:t>
      </w:r>
      <w:proofErr w:type="gramStart"/>
      <w:r>
        <w:rPr>
          <w:rFonts w:ascii="Verdana" w:hAnsi="Verdana"/>
          <w:color w:val="000000"/>
          <w:sz w:val="20"/>
          <w:szCs w:val="20"/>
          <w:shd w:val="clear" w:color="auto" w:fill="FFFFFF"/>
        </w:rPr>
        <w:t>seconds</w:t>
      </w:r>
      <w:proofErr w:type="gramEnd"/>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elapsed between two date/time values.</w:t>
      </w:r>
      <w:r w:rsidR="004812A8">
        <w:rPr>
          <w:rFonts w:ascii="Verdana" w:hAnsi="Verdana"/>
          <w:color w:val="000000"/>
          <w:sz w:val="20"/>
          <w:szCs w:val="20"/>
          <w:shd w:val="clear" w:color="auto" w:fill="FFFFFF"/>
        </w:rPr>
        <w:t xml:space="preserve"> </w:t>
      </w:r>
      <w:r w:rsidR="004812A8">
        <w:rPr>
          <w:sz w:val="24"/>
        </w:rPr>
        <w:t xml:space="preserve">Valid units are - </w:t>
      </w:r>
      <w:proofErr w:type="gramStart"/>
      <w:r w:rsidR="004812A8" w:rsidRPr="00F67639">
        <w:rPr>
          <w:sz w:val="24"/>
        </w:rPr>
        <w:t xml:space="preserve">'YEAR' </w:t>
      </w:r>
      <w:r w:rsidR="004812A8">
        <w:rPr>
          <w:sz w:val="24"/>
        </w:rPr>
        <w:t>,</w:t>
      </w:r>
      <w:proofErr w:type="gramEnd"/>
      <w:r w:rsidR="004812A8">
        <w:rPr>
          <w:sz w:val="24"/>
        </w:rPr>
        <w:t xml:space="preserve"> </w:t>
      </w:r>
      <w:r w:rsidR="004812A8" w:rsidRPr="00F67639">
        <w:rPr>
          <w:sz w:val="24"/>
        </w:rPr>
        <w:t xml:space="preserve"> 'MONTH' </w:t>
      </w:r>
      <w:r w:rsidR="004812A8">
        <w:rPr>
          <w:sz w:val="24"/>
        </w:rPr>
        <w:t>, 'WEEK', 'DAY', 'HOUR', 'MINUTE',</w:t>
      </w:r>
      <w:r w:rsidR="004812A8" w:rsidRPr="00F67639">
        <w:rPr>
          <w:sz w:val="24"/>
        </w:rPr>
        <w:t xml:space="preserve"> 'SECOND'</w:t>
      </w:r>
    </w:p>
    <w:p w:rsidR="00F67639" w:rsidRDefault="00F67639" w:rsidP="00203870">
      <w:pPr>
        <w:spacing w:after="0"/>
        <w:jc w:val="both"/>
        <w:rPr>
          <w:sz w:val="24"/>
        </w:rPr>
      </w:pPr>
    </w:p>
    <w:p w:rsidR="00BC1F43" w:rsidRDefault="00E22F21" w:rsidP="00763B4E">
      <w:pPr>
        <w:jc w:val="both"/>
        <w:rPr>
          <w:sz w:val="24"/>
        </w:rPr>
      </w:pPr>
      <w:r>
        <w:rPr>
          <w:sz w:val="24"/>
        </w:rPr>
        <w:t>DDEX</w:t>
      </w:r>
    </w:p>
    <w:p w:rsidR="00E22F21" w:rsidRDefault="00E22F21" w:rsidP="00763B4E">
      <w:pPr>
        <w:jc w:val="both"/>
        <w:rPr>
          <w:sz w:val="24"/>
        </w:rPr>
      </w:pPr>
      <w:proofErr w:type="gramStart"/>
      <w:r>
        <w:rPr>
          <w:sz w:val="24"/>
        </w:rPr>
        <w:t>Installation instructions for the DDEX driver.</w:t>
      </w:r>
      <w:proofErr w:type="gramEnd"/>
    </w:p>
    <w:p w:rsidR="004812A8" w:rsidRDefault="004812A8" w:rsidP="00763B4E">
      <w:pPr>
        <w:jc w:val="both"/>
        <w:rPr>
          <w:sz w:val="24"/>
        </w:rPr>
      </w:pPr>
      <w:r>
        <w:rPr>
          <w:sz w:val="24"/>
        </w:rPr>
        <w:t>This section will be cobbled together from these resources mainly/</w:t>
      </w:r>
      <w:bookmarkStart w:id="0" w:name="_GoBack"/>
      <w:bookmarkEnd w:id="0"/>
      <w:r>
        <w:rPr>
          <w:sz w:val="24"/>
        </w:rPr>
        <w:t xml:space="preserve"> </w:t>
      </w:r>
    </w:p>
    <w:p w:rsidR="004812A8" w:rsidRDefault="004812A8" w:rsidP="00763B4E">
      <w:pPr>
        <w:jc w:val="both"/>
        <w:rPr>
          <w:sz w:val="24"/>
        </w:rPr>
      </w:pPr>
      <w:hyperlink r:id="rId17" w:history="1">
        <w:r w:rsidRPr="0096788E">
          <w:rPr>
            <w:rStyle w:val="Hyperlink"/>
            <w:sz w:val="24"/>
          </w:rPr>
          <w:t>https://www.visualstudioextensibility.com/2016/11/23/some-implications-of-the-new-modular-setup-of-visual-studio-2017-for-vsx-developers/</w:t>
        </w:r>
      </w:hyperlink>
    </w:p>
    <w:p w:rsidR="004812A8" w:rsidRDefault="004812A8" w:rsidP="00763B4E">
      <w:pPr>
        <w:jc w:val="both"/>
        <w:rPr>
          <w:sz w:val="24"/>
        </w:rPr>
      </w:pPr>
      <w:hyperlink r:id="rId18" w:history="1">
        <w:r w:rsidRPr="0096788E">
          <w:rPr>
            <w:rStyle w:val="Hyperlink"/>
            <w:sz w:val="24"/>
          </w:rPr>
          <w:t>https://visualstudioextensions.vlasovstudio.com/2017/06/29/changing-visual-studio-2017-private-registry-settings/</w:t>
        </w:r>
      </w:hyperlink>
    </w:p>
    <w:p w:rsidR="004812A8" w:rsidRDefault="004812A8" w:rsidP="00763B4E">
      <w:pPr>
        <w:jc w:val="both"/>
        <w:rPr>
          <w:sz w:val="24"/>
        </w:rPr>
      </w:pPr>
      <w:hyperlink r:id="rId19" w:history="1">
        <w:r w:rsidRPr="0096788E">
          <w:rPr>
            <w:rStyle w:val="Hyperlink"/>
            <w:sz w:val="24"/>
          </w:rPr>
          <w:t>https://www.tabsoverspaces.com/233604-installing-ddex-provider-for-firebird-into-visual-studio-2017</w:t>
        </w:r>
      </w:hyperlink>
    </w:p>
    <w:p w:rsidR="004812A8" w:rsidRPr="00763B4E" w:rsidRDefault="004812A8" w:rsidP="00763B4E">
      <w:pPr>
        <w:jc w:val="both"/>
        <w:rPr>
          <w:sz w:val="24"/>
        </w:rPr>
      </w:pPr>
    </w:p>
    <w:sectPr w:rsidR="004812A8" w:rsidRPr="00763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D58C7"/>
    <w:multiLevelType w:val="hybridMultilevel"/>
    <w:tmpl w:val="21844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BC4734"/>
    <w:multiLevelType w:val="hybridMultilevel"/>
    <w:tmpl w:val="AEB6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D2D94"/>
    <w:multiLevelType w:val="hybridMultilevel"/>
    <w:tmpl w:val="846E0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FF6B49"/>
    <w:multiLevelType w:val="multilevel"/>
    <w:tmpl w:val="43DE0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FEC7D9D"/>
    <w:multiLevelType w:val="hybridMultilevel"/>
    <w:tmpl w:val="93D87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B31303"/>
    <w:multiLevelType w:val="hybridMultilevel"/>
    <w:tmpl w:val="3FA4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D7026D"/>
    <w:multiLevelType w:val="hybridMultilevel"/>
    <w:tmpl w:val="73AAB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9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4E"/>
    <w:rsid w:val="00056C2B"/>
    <w:rsid w:val="0016219A"/>
    <w:rsid w:val="00203870"/>
    <w:rsid w:val="002975C1"/>
    <w:rsid w:val="00374512"/>
    <w:rsid w:val="003A5B7F"/>
    <w:rsid w:val="003D0A32"/>
    <w:rsid w:val="004444FB"/>
    <w:rsid w:val="00455CB6"/>
    <w:rsid w:val="004812A8"/>
    <w:rsid w:val="004F77A3"/>
    <w:rsid w:val="00573451"/>
    <w:rsid w:val="00763B4E"/>
    <w:rsid w:val="007775DD"/>
    <w:rsid w:val="007A36CD"/>
    <w:rsid w:val="008349DF"/>
    <w:rsid w:val="0087697E"/>
    <w:rsid w:val="00995E1D"/>
    <w:rsid w:val="00A214A5"/>
    <w:rsid w:val="00BC1F43"/>
    <w:rsid w:val="00BF5106"/>
    <w:rsid w:val="00CA353D"/>
    <w:rsid w:val="00CD5442"/>
    <w:rsid w:val="00CF3FA2"/>
    <w:rsid w:val="00DF30EC"/>
    <w:rsid w:val="00E22F21"/>
    <w:rsid w:val="00F252EA"/>
    <w:rsid w:val="00F43CDB"/>
    <w:rsid w:val="00F67639"/>
    <w:rsid w:val="00FE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CB6"/>
    <w:rPr>
      <w:color w:val="0000FF" w:themeColor="hyperlink"/>
      <w:u w:val="single"/>
    </w:rPr>
  </w:style>
  <w:style w:type="character" w:styleId="FollowedHyperlink">
    <w:name w:val="FollowedHyperlink"/>
    <w:basedOn w:val="DefaultParagraphFont"/>
    <w:uiPriority w:val="99"/>
    <w:semiHidden/>
    <w:unhideWhenUsed/>
    <w:rsid w:val="00455CB6"/>
    <w:rPr>
      <w:color w:val="800080" w:themeColor="followedHyperlink"/>
      <w:u w:val="single"/>
    </w:rPr>
  </w:style>
  <w:style w:type="paragraph" w:styleId="ListParagraph">
    <w:name w:val="List Paragraph"/>
    <w:basedOn w:val="Normal"/>
    <w:uiPriority w:val="34"/>
    <w:qFormat/>
    <w:rsid w:val="00CF3FA2"/>
    <w:pPr>
      <w:ind w:left="720"/>
      <w:contextualSpacing/>
    </w:pPr>
  </w:style>
  <w:style w:type="paragraph" w:styleId="NormalWeb">
    <w:name w:val="Normal (Web)"/>
    <w:basedOn w:val="Normal"/>
    <w:uiPriority w:val="99"/>
    <w:unhideWhenUsed/>
    <w:rsid w:val="00CF3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base">
    <w:name w:val="database"/>
    <w:basedOn w:val="DefaultParagraphFont"/>
    <w:rsid w:val="00CF3F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CB6"/>
    <w:rPr>
      <w:color w:val="0000FF" w:themeColor="hyperlink"/>
      <w:u w:val="single"/>
    </w:rPr>
  </w:style>
  <w:style w:type="character" w:styleId="FollowedHyperlink">
    <w:name w:val="FollowedHyperlink"/>
    <w:basedOn w:val="DefaultParagraphFont"/>
    <w:uiPriority w:val="99"/>
    <w:semiHidden/>
    <w:unhideWhenUsed/>
    <w:rsid w:val="00455CB6"/>
    <w:rPr>
      <w:color w:val="800080" w:themeColor="followedHyperlink"/>
      <w:u w:val="single"/>
    </w:rPr>
  </w:style>
  <w:style w:type="paragraph" w:styleId="ListParagraph">
    <w:name w:val="List Paragraph"/>
    <w:basedOn w:val="Normal"/>
    <w:uiPriority w:val="34"/>
    <w:qFormat/>
    <w:rsid w:val="00CF3FA2"/>
    <w:pPr>
      <w:ind w:left="720"/>
      <w:contextualSpacing/>
    </w:pPr>
  </w:style>
  <w:style w:type="paragraph" w:styleId="NormalWeb">
    <w:name w:val="Normal (Web)"/>
    <w:basedOn w:val="Normal"/>
    <w:uiPriority w:val="99"/>
    <w:unhideWhenUsed/>
    <w:rsid w:val="00CF3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base">
    <w:name w:val="database"/>
    <w:basedOn w:val="DefaultParagraphFont"/>
    <w:rsid w:val="00CF3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0822">
      <w:bodyDiv w:val="1"/>
      <w:marLeft w:val="0"/>
      <w:marRight w:val="0"/>
      <w:marTop w:val="0"/>
      <w:marBottom w:val="0"/>
      <w:divBdr>
        <w:top w:val="none" w:sz="0" w:space="0" w:color="auto"/>
        <w:left w:val="none" w:sz="0" w:space="0" w:color="auto"/>
        <w:bottom w:val="none" w:sz="0" w:space="0" w:color="auto"/>
        <w:right w:val="none" w:sz="0" w:space="0" w:color="auto"/>
      </w:divBdr>
    </w:div>
    <w:div w:id="1068764131">
      <w:bodyDiv w:val="1"/>
      <w:marLeft w:val="0"/>
      <w:marRight w:val="0"/>
      <w:marTop w:val="0"/>
      <w:marBottom w:val="0"/>
      <w:divBdr>
        <w:top w:val="none" w:sz="0" w:space="0" w:color="auto"/>
        <w:left w:val="none" w:sz="0" w:space="0" w:color="auto"/>
        <w:bottom w:val="none" w:sz="0" w:space="0" w:color="auto"/>
        <w:right w:val="none" w:sz="0" w:space="0" w:color="auto"/>
      </w:divBdr>
    </w:div>
    <w:div w:id="109362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ata.common.dbcommand?view=net-5.0" TargetMode="External"/><Relationship Id="rId13" Type="http://schemas.openxmlformats.org/officeDocument/2006/relationships/hyperlink" Target="https://docs.microsoft.com/en-us/dotnet/api/system.data.common.dbdatareader?view=net-5.0" TargetMode="External"/><Relationship Id="rId18" Type="http://schemas.openxmlformats.org/officeDocument/2006/relationships/hyperlink" Target="https://visualstudioextensions.vlasovstudio.com/2017/06/29/changing-visual-studio-2017-private-registry-setting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cs.microsoft.com/en-us/dotnet/framework/app-domains/install-assembly-into-gac" TargetMode="External"/><Relationship Id="rId12" Type="http://schemas.openxmlformats.org/officeDocument/2006/relationships/hyperlink" Target="https://docs.microsoft.com/en-us/dotnet/api/system.data.common.dbdataadapter?view=net-5.0" TargetMode="External"/><Relationship Id="rId17" Type="http://schemas.openxmlformats.org/officeDocument/2006/relationships/hyperlink" Target="https://www.visualstudioextensibility.com/2016/11/23/some-implications-of-the-new-modular-setup-of-visual-studio-2017-for-vsx-developers/" TargetMode="External"/><Relationship Id="rId2" Type="http://schemas.openxmlformats.org/officeDocument/2006/relationships/numbering" Target="numbering.xml"/><Relationship Id="rId16" Type="http://schemas.openxmlformats.org/officeDocument/2006/relationships/hyperlink" Target="https://docs.microsoft.com/en-us/dotnet/api/system.data.common.dbproviderfactory?view=net-5.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dotnet/api/system.data.common.dbconnectionstringbuilder?view=net-5.0" TargetMode="External"/><Relationship Id="rId5" Type="http://schemas.openxmlformats.org/officeDocument/2006/relationships/settings" Target="settings.xml"/><Relationship Id="rId15" Type="http://schemas.openxmlformats.org/officeDocument/2006/relationships/hyperlink" Target="https://docs.microsoft.com/en-us/dotnet/api/system.data.common.dbtransaction?view=net-5.0" TargetMode="External"/><Relationship Id="rId10" Type="http://schemas.openxmlformats.org/officeDocument/2006/relationships/hyperlink" Target="https://docs.microsoft.com/en-us/dotnet/api/system.data.common.dbconnection?view=net-5.0" TargetMode="External"/><Relationship Id="rId19" Type="http://schemas.openxmlformats.org/officeDocument/2006/relationships/hyperlink" Target="https://www.tabsoverspaces.com/233604-installing-ddex-provider-for-firebird-into-visual-studio-2017" TargetMode="External"/><Relationship Id="rId4" Type="http://schemas.microsoft.com/office/2007/relationships/stylesWithEffects" Target="stylesWithEffects.xml"/><Relationship Id="rId9" Type="http://schemas.openxmlformats.org/officeDocument/2006/relationships/hyperlink" Target="https://docs.microsoft.com/en-us/dotnet/api/system.data.common.dbcommandbuilder?view=net-5.0" TargetMode="External"/><Relationship Id="rId14" Type="http://schemas.openxmlformats.org/officeDocument/2006/relationships/hyperlink" Target="https://docs.microsoft.com/en-us/dotnet/api/system.transactions.ienlistmentnotification?view=ne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7C007-F46B-42B6-B94E-3C69D77AA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Overcash</dc:creator>
  <cp:lastModifiedBy>Jeff Overcash</cp:lastModifiedBy>
  <cp:revision>9</cp:revision>
  <dcterms:created xsi:type="dcterms:W3CDTF">2021-02-03T05:16:00Z</dcterms:created>
  <dcterms:modified xsi:type="dcterms:W3CDTF">2021-02-03T09:23:00Z</dcterms:modified>
</cp:coreProperties>
</file>