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jc w:val="center"/>
        <w:rPr>
          <w:b/>
          <w:sz w:val="22"/>
          <w:szCs w:val="22"/>
        </w:rPr>
      </w:pPr>
      <w:r>
        <w:rPr>
          <w:b/>
          <w:sz w:val="22"/>
          <w:szCs w:val="22"/>
        </w:rPr>
        <w:t>Design of Digital Systems Laboratory</w:t>
      </w:r>
    </w:p>
    <w:p>
      <w:pPr>
        <w:pStyle w:val="Normal"/>
        <w:jc w:val="center"/>
        <w:rPr>
          <w:b/>
          <w:sz w:val="22"/>
          <w:szCs w:val="22"/>
        </w:rPr>
      </w:pPr>
      <w:r>
        <w:rPr>
          <w:b/>
          <w:sz w:val="22"/>
          <w:szCs w:val="22"/>
        </w:rPr>
      </w:r>
    </w:p>
    <w:p>
      <w:pPr>
        <w:pStyle w:val="Normal"/>
        <w:jc w:val="center"/>
        <w:rPr>
          <w:b/>
          <w:sz w:val="22"/>
          <w:szCs w:val="22"/>
        </w:rPr>
      </w:pPr>
      <w:r>
        <w:rPr>
          <w:b/>
          <w:sz w:val="22"/>
          <w:szCs w:val="22"/>
        </w:rPr>
        <w:t>Assignment Lab 0</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ind w:left="4680"/>
        <w:rPr>
          <w:sz w:val="22"/>
          <w:szCs w:val="22"/>
        </w:rPr>
      </w:pPr>
      <w:r>
        <w:rPr>
          <w:sz w:val="22"/>
          <w:szCs w:val="22"/>
        </w:rPr>
        <w:t>Brian Ryner</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jc w:val="both"/>
        <w:rPr>
          <w:iCs/>
        </w:rPr>
      </w:pPr>
      <w:r>
        <w:rPr>
          <w:iCs/>
        </w:rPr>
        <w:t xml:space="preserve">By submitting this report, you attest that you neither have given nor have received any assistance </w:t>
      </w:r>
      <w:bookmarkStart w:id="0" w:name="_Hlk93255245"/>
      <w:r>
        <w:rPr>
          <w:iCs/>
        </w:rPr>
        <w:t>(including writing, collecting data, plotting figures, tables, or graphs, or using previous student assignments as a reference)</w:t>
      </w:r>
      <w:bookmarkEnd w:id="0"/>
      <w:r>
        <w:rPr>
          <w:iCs/>
        </w:rPr>
        <w:t>, and you further acknowledge that giving or receiving such assistance will result in a failing grade for this course.</w:t>
      </w:r>
    </w:p>
    <w:tbl>
      <w:tblPr>
        <w:tblW w:w="8640"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2606"/>
        <w:gridCol w:w="6033"/>
      </w:tblGrid>
      <w:tr>
        <w:trPr/>
        <w:tc>
          <w:tcPr>
            <w:tcW w:w="2606" w:type="dxa"/>
            <w:tcBorders/>
          </w:tcPr>
          <w:p>
            <w:pPr>
              <w:pStyle w:val="Normal"/>
              <w:spacing w:before="720" w:after="0"/>
              <w:jc w:val="right"/>
              <w:rPr>
                <w:rFonts w:ascii="TimesNewRoman" w:hAnsi="TimesNewRoman" w:cs="TimesNewRoman"/>
              </w:rPr>
            </w:pPr>
            <w:r>
              <w:rPr>
                <w:rFonts w:cs="TimesNewRoman" w:ascii="TimesNewRoman" w:hAnsi="TimesNewRoman"/>
              </w:rPr>
              <w:t>Your Signature:</w:t>
            </w:r>
          </w:p>
        </w:tc>
        <w:tc>
          <w:tcPr>
            <w:tcW w:w="6033" w:type="dxa"/>
            <w:tcBorders>
              <w:bottom w:val="single" w:sz="8" w:space="0" w:color="000000"/>
            </w:tcBorders>
          </w:tcPr>
          <w:p>
            <w:pPr>
              <w:pStyle w:val="Normal"/>
              <w:spacing w:before="720" w:after="0"/>
              <w:rPr>
                <w:rFonts w:ascii="MV Boli" w:hAnsi="MV Boli"/>
              </w:rPr>
            </w:pPr>
            <w:bookmarkStart w:id="1" w:name="_Hlk93253753"/>
            <w:bookmarkEnd w:id="1"/>
            <w:r>
              <w:rPr>
                <w:rFonts w:cs="Arial" w:ascii="MV Boli" w:hAnsi="MV Boli"/>
                <w:iCs/>
              </w:rPr>
              <w:t>Brian Ryner</w:t>
            </w:r>
          </w:p>
        </w:tc>
      </w:tr>
    </w:tbl>
    <w:p>
      <w:pPr>
        <w:pStyle w:val="Normal"/>
        <w:numPr>
          <w:ilvl w:val="0"/>
          <w:numId w:val="0"/>
        </w:numPr>
        <w:ind w:hanging="0" w:left="0"/>
        <w:outlineLvl w:val="0"/>
        <w:rPr>
          <w:b/>
          <w:smallCaps/>
          <w:sz w:val="32"/>
          <w:szCs w:val="32"/>
        </w:rPr>
      </w:pPr>
      <w:r>
        <w:rPr>
          <w:b/>
          <w:smallCaps/>
          <w:sz w:val="32"/>
          <w:szCs w:val="32"/>
        </w:rPr>
      </w:r>
      <w:r>
        <w:br w:type="page"/>
      </w:r>
    </w:p>
    <w:p>
      <w:pPr>
        <w:pStyle w:val="Normal"/>
        <w:numPr>
          <w:ilvl w:val="0"/>
          <w:numId w:val="0"/>
        </w:numPr>
        <w:spacing w:before="0" w:after="0"/>
        <w:ind w:hanging="0" w:left="0"/>
        <w:outlineLvl w:val="0"/>
        <w:rPr>
          <w:b/>
          <w:smallCaps/>
          <w:sz w:val="32"/>
          <w:szCs w:val="32"/>
        </w:rPr>
      </w:pPr>
      <w:r>
        <w:rPr>
          <w:b/>
          <w:smallCaps/>
          <w:sz w:val="32"/>
          <w:szCs w:val="32"/>
        </w:rPr>
        <w:t>Synopsis</w:t>
      </w:r>
    </w:p>
    <w:p>
      <w:pPr>
        <w:pStyle w:val="Normal"/>
        <w:numPr>
          <w:ilvl w:val="0"/>
          <w:numId w:val="0"/>
        </w:numPr>
        <w:spacing w:before="0" w:after="0"/>
        <w:ind w:hanging="0" w:left="0"/>
        <w:outlineLvl w:val="0"/>
        <w:rPr>
          <w:b w:val="false"/>
          <w:bCs w:val="false"/>
        </w:rPr>
      </w:pPr>
      <w:r>
        <w:rPr>
          <w:b w:val="false"/>
          <w:bCs w:val="false"/>
        </w:rPr>
      </w:r>
    </w:p>
    <w:p>
      <w:pPr>
        <w:pStyle w:val="Normal"/>
        <w:numPr>
          <w:ilvl w:val="0"/>
          <w:numId w:val="0"/>
        </w:numPr>
        <w:spacing w:before="0" w:after="0"/>
        <w:ind w:hanging="0" w:left="0"/>
        <w:outlineLvl w:val="0"/>
        <w:rPr>
          <w:b w:val="false"/>
          <w:bCs w:val="false"/>
        </w:rPr>
      </w:pPr>
      <w:r>
        <w:rPr>
          <w:b w:val="false"/>
          <w:bCs w:val="false"/>
          <w:smallCaps/>
          <w:sz w:val="32"/>
          <w:szCs w:val="32"/>
        </w:rPr>
        <w:t>The goal of this initial lab is to introduce us to the xilinx test suite through simple hardware design in which two switches will control the output of two corresponding LEDs. For the purpose a simulating our design, an accompanying testbench is provided as well as instructions for place and route as well as deployment of our bitstream file to the hardware board. We will learn the basics of simulation and synthesizing HDL code as well as how to target to specific devices through device specific constraint files which map our ports to physical pins on the FPGA.</w:t>
      </w:r>
    </w:p>
    <w:p>
      <w:pPr>
        <w:pStyle w:val="Normal"/>
        <w:numPr>
          <w:ilvl w:val="0"/>
          <w:numId w:val="0"/>
        </w:numPr>
        <w:spacing w:before="0" w:after="0"/>
        <w:ind w:hanging="0" w:left="0"/>
        <w:outlineLvl w:val="0"/>
        <w:rPr>
          <w:b w:val="false"/>
          <w:bCs w:val="false"/>
        </w:rPr>
      </w:pPr>
      <w:r>
        <w:rPr>
          <w:b w:val="false"/>
          <w:bCs w:val="false"/>
        </w:rPr>
      </w:r>
    </w:p>
    <w:p>
      <w:pPr>
        <w:pStyle w:val="Normal"/>
        <w:numPr>
          <w:ilvl w:val="0"/>
          <w:numId w:val="0"/>
        </w:numPr>
        <w:spacing w:before="0" w:after="0"/>
        <w:ind w:hanging="0" w:left="0"/>
        <w:outlineLvl w:val="0"/>
        <w:rPr>
          <w:b w:val="false"/>
          <w:bCs w:val="false"/>
        </w:rPr>
      </w:pPr>
      <w:r>
        <w:rPr>
          <w:b w:val="false"/>
          <w:bCs w:val="false"/>
        </w:rPr>
      </w:r>
    </w:p>
    <w:p>
      <w:pPr>
        <w:pStyle w:val="Normal"/>
        <w:numPr>
          <w:ilvl w:val="0"/>
          <w:numId w:val="0"/>
        </w:numPr>
        <w:spacing w:before="0" w:after="0"/>
        <w:ind w:hanging="0" w:left="0"/>
        <w:outlineLvl w:val="0"/>
        <w:rPr>
          <w:b/>
          <w:smallCaps/>
          <w:sz w:val="32"/>
          <w:szCs w:val="32"/>
        </w:rPr>
      </w:pPr>
      <w:r>
        <w:rPr>
          <w:b/>
          <w:smallCaps/>
          <w:sz w:val="32"/>
          <w:szCs w:val="32"/>
        </w:rPr>
        <w:t>Waveform</w:t>
      </w:r>
    </w:p>
    <w:p>
      <w:pPr>
        <w:pStyle w:val="Normal"/>
        <w:numPr>
          <w:ilvl w:val="0"/>
          <w:numId w:val="0"/>
        </w:numPr>
        <w:ind w:hanging="0" w:left="0"/>
        <w:outlineLvl w:val="0"/>
        <w:rPr>
          <w:b/>
          <w:smallCaps/>
          <w:sz w:val="32"/>
          <w:szCs w:val="32"/>
        </w:rPr>
      </w:pPr>
      <w:r>
        <w:rPr>
          <w:b/>
          <w:smallCaps/>
          <w:sz w:val="32"/>
          <w:szCs w:val="32"/>
        </w:rPr>
        <w:drawing>
          <wp:anchor behindDoc="0" distT="0" distB="0" distL="0" distR="0" simplePos="0" locked="0" layoutInCell="0" allowOverlap="1" relativeHeight="2">
            <wp:simplePos x="0" y="0"/>
            <wp:positionH relativeFrom="column">
              <wp:posOffset>0</wp:posOffset>
            </wp:positionH>
            <wp:positionV relativeFrom="paragraph">
              <wp:posOffset>282575</wp:posOffset>
            </wp:positionV>
            <wp:extent cx="5486400" cy="3712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712845"/>
                    </a:xfrm>
                    <a:prstGeom prst="rect">
                      <a:avLst/>
                    </a:prstGeom>
                  </pic:spPr>
                </pic:pic>
              </a:graphicData>
            </a:graphic>
          </wp:anchor>
        </w:drawing>
      </w:r>
    </w:p>
    <w:p>
      <w:pPr>
        <w:pStyle w:val="Normal"/>
        <w:numPr>
          <w:ilvl w:val="0"/>
          <w:numId w:val="0"/>
        </w:numPr>
        <w:ind w:hanging="0" w:left="0"/>
        <w:outlineLvl w:val="0"/>
        <w:rPr>
          <w:b w:val="false"/>
          <w:bCs w:val="false"/>
          <w:smallCaps/>
          <w:sz w:val="32"/>
          <w:szCs w:val="32"/>
        </w:rPr>
      </w:pPr>
      <w:r>
        <w:rPr>
          <w:b w:val="false"/>
          <w:bCs w:val="false"/>
          <w:smallCaps/>
          <w:sz w:val="32"/>
          <w:szCs w:val="32"/>
        </w:rPr>
        <w:t>Demonstrated in the waveform diagram above, we see the clock cycle being every 10 nS. Our Testbench is written such that the Din values change every 100 nS beginning with an input of 00 representing decimal 0 upto 11 – decimal 3.</w:t>
      </w:r>
    </w:p>
    <w:p>
      <w:pPr>
        <w:pStyle w:val="Normal"/>
        <w:numPr>
          <w:ilvl w:val="0"/>
          <w:numId w:val="0"/>
        </w:numPr>
        <w:ind w:hanging="0" w:left="0"/>
        <w:outlineLvl w:val="0"/>
        <w:rPr>
          <w:b/>
          <w:smallCaps/>
          <w:sz w:val="32"/>
          <w:szCs w:val="32"/>
        </w:rPr>
      </w:pPr>
      <w:r>
        <w:rPr>
          <w:b/>
          <w:smallCaps/>
          <w:sz w:val="32"/>
          <w:szCs w:val="32"/>
        </w:rPr>
      </w:r>
    </w:p>
    <w:p>
      <w:pPr>
        <w:pStyle w:val="Normal"/>
        <w:numPr>
          <w:ilvl w:val="0"/>
          <w:numId w:val="0"/>
        </w:numPr>
        <w:ind w:hanging="0" w:left="0"/>
        <w:outlineLvl w:val="0"/>
        <w:rPr>
          <w:b/>
          <w:smallCaps/>
          <w:sz w:val="32"/>
          <w:szCs w:val="32"/>
        </w:rPr>
      </w:pPr>
      <w:r>
        <w:rPr>
          <w:b/>
          <w:smallCaps/>
          <w:sz w:val="32"/>
          <w:szCs w:val="32"/>
        </w:rPr>
      </w:r>
      <w:r>
        <w:br w:type="page"/>
      </w:r>
    </w:p>
    <w:p>
      <w:pPr>
        <w:pStyle w:val="Normal"/>
        <w:numPr>
          <w:ilvl w:val="0"/>
          <w:numId w:val="0"/>
        </w:numPr>
        <w:spacing w:before="0" w:after="0"/>
        <w:ind w:hanging="0" w:left="0"/>
        <w:outlineLvl w:val="0"/>
        <w:rPr>
          <w:b/>
          <w:smallCaps/>
          <w:sz w:val="32"/>
          <w:szCs w:val="32"/>
        </w:rPr>
      </w:pPr>
      <w:r>
        <w:rPr>
          <w:b/>
          <w:smallCaps/>
          <w:sz w:val="32"/>
          <w:szCs w:val="32"/>
        </w:rPr>
        <w:t>Implementation</w:t>
      </w:r>
    </w:p>
    <w:p>
      <w:pPr>
        <w:pStyle w:val="Normal"/>
        <w:numPr>
          <w:ilvl w:val="0"/>
          <w:numId w:val="0"/>
        </w:numPr>
        <w:ind w:hanging="0" w:left="0"/>
        <w:outlineLvl w:val="0"/>
        <w:rPr>
          <w:b/>
          <w:smallCaps/>
          <w:sz w:val="32"/>
          <w:szCs w:val="32"/>
        </w:rPr>
      </w:pPr>
      <w:r>
        <w:rPr>
          <w:b/>
          <w:smallCaps/>
          <w:sz w:val="32"/>
          <w:szCs w:val="32"/>
        </w:rPr>
        <w:drawing>
          <wp:anchor behindDoc="0" distT="0" distB="0" distL="0" distR="0" simplePos="0" locked="0" layoutInCell="0" allowOverlap="1" relativeHeight="3">
            <wp:simplePos x="0" y="0"/>
            <wp:positionH relativeFrom="column">
              <wp:posOffset>-75565</wp:posOffset>
            </wp:positionH>
            <wp:positionV relativeFrom="paragraph">
              <wp:posOffset>186690</wp:posOffset>
            </wp:positionV>
            <wp:extent cx="5486400" cy="21170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2117090"/>
                    </a:xfrm>
                    <a:prstGeom prst="rect">
                      <a:avLst/>
                    </a:prstGeom>
                  </pic:spPr>
                </pic:pic>
              </a:graphicData>
            </a:graphic>
          </wp:anchor>
        </w:drawing>
      </w:r>
    </w:p>
    <w:p>
      <w:pPr>
        <w:pStyle w:val="Normal"/>
        <w:numPr>
          <w:ilvl w:val="0"/>
          <w:numId w:val="0"/>
        </w:numPr>
        <w:ind w:hanging="0" w:left="0"/>
        <w:outlineLvl w:val="0"/>
        <w:rPr>
          <w:b/>
          <w:smallCaps/>
          <w:sz w:val="32"/>
          <w:szCs w:val="32"/>
        </w:rPr>
      </w:pPr>
      <w:r>
        <w:rPr>
          <w:b/>
          <w:smallCaps/>
          <w:sz w:val="32"/>
          <w:szCs w:val="32"/>
        </w:rPr>
      </w:r>
    </w:p>
    <w:p>
      <w:pPr>
        <w:pStyle w:val="Normal"/>
        <w:numPr>
          <w:ilvl w:val="0"/>
          <w:numId w:val="0"/>
        </w:numPr>
        <w:ind w:hanging="0" w:left="0"/>
        <w:outlineLvl w:val="0"/>
        <w:rPr>
          <w:b/>
          <w:smallCaps/>
          <w:sz w:val="32"/>
          <w:szCs w:val="32"/>
        </w:rPr>
      </w:pPr>
      <w:r>
        <w:rPr>
          <w:b/>
          <w:smallCaps/>
          <w:sz w:val="32"/>
          <w:szCs w:val="32"/>
        </w:rPr>
        <w:t>Area</w:t>
      </w:r>
    </w:p>
    <w:tbl>
      <w:tblPr>
        <w:tblW w:w="2127" w:type="dxa"/>
        <w:jc w:val="left"/>
        <w:tblInd w:w="3150" w:type="dxa"/>
        <w:tblLayout w:type="fixed"/>
        <w:tblCellMar>
          <w:top w:w="55" w:type="dxa"/>
          <w:left w:w="55" w:type="dxa"/>
          <w:bottom w:w="55" w:type="dxa"/>
          <w:right w:w="55" w:type="dxa"/>
        </w:tblCellMar>
      </w:tblPr>
      <w:tblGrid>
        <w:gridCol w:w="1227"/>
        <w:gridCol w:w="900"/>
      </w:tblGrid>
      <w:tr>
        <w:trPr/>
        <w:tc>
          <w:tcPr>
            <w:tcW w:w="1227" w:type="dxa"/>
            <w:tcBorders>
              <w:top w:val="single" w:sz="4" w:space="0" w:color="000000"/>
              <w:left w:val="single" w:sz="4" w:space="0" w:color="000000"/>
              <w:bottom w:val="single" w:sz="4" w:space="0" w:color="000000"/>
            </w:tcBorders>
          </w:tcPr>
          <w:p>
            <w:pPr>
              <w:pStyle w:val="TableContents"/>
              <w:rPr/>
            </w:pPr>
            <w:r>
              <w:rPr/>
              <w:t>LUTs</w:t>
            </w:r>
          </w:p>
        </w:tc>
        <w:tc>
          <w:tcPr>
            <w:tcW w:w="900" w:type="dxa"/>
            <w:tcBorders>
              <w:top w:val="single" w:sz="4" w:space="0" w:color="000000"/>
              <w:left w:val="single" w:sz="4" w:space="0" w:color="000000"/>
              <w:bottom w:val="single" w:sz="4" w:space="0" w:color="000000"/>
              <w:right w:val="single" w:sz="4" w:space="0" w:color="000000"/>
            </w:tcBorders>
          </w:tcPr>
          <w:p>
            <w:pPr>
              <w:pStyle w:val="TableContents"/>
              <w:rPr/>
            </w:pPr>
            <w:r>
              <w:rPr/>
              <w:t>0</w:t>
            </w:r>
          </w:p>
        </w:tc>
      </w:tr>
      <w:tr>
        <w:trPr/>
        <w:tc>
          <w:tcPr>
            <w:tcW w:w="1227" w:type="dxa"/>
            <w:tcBorders>
              <w:left w:val="single" w:sz="4" w:space="0" w:color="000000"/>
              <w:bottom w:val="single" w:sz="4" w:space="0" w:color="000000"/>
            </w:tcBorders>
          </w:tcPr>
          <w:p>
            <w:pPr>
              <w:pStyle w:val="TableContents"/>
              <w:rPr/>
            </w:pPr>
            <w:r>
              <w:rPr/>
              <w:t>FFs</w:t>
            </w:r>
          </w:p>
        </w:tc>
        <w:tc>
          <w:tcPr>
            <w:tcW w:w="900" w:type="dxa"/>
            <w:tcBorders>
              <w:left w:val="single" w:sz="4" w:space="0" w:color="000000"/>
              <w:bottom w:val="single" w:sz="4" w:space="0" w:color="000000"/>
              <w:right w:val="single" w:sz="4" w:space="0" w:color="000000"/>
            </w:tcBorders>
          </w:tcPr>
          <w:p>
            <w:pPr>
              <w:pStyle w:val="TableContents"/>
              <w:rPr/>
            </w:pPr>
            <w:r>
              <w:rPr/>
              <w:t>4</w:t>
            </w:r>
          </w:p>
        </w:tc>
      </w:tr>
    </w:tbl>
    <w:p>
      <w:pPr>
        <w:pStyle w:val="Normal"/>
        <w:numPr>
          <w:ilvl w:val="0"/>
          <w:numId w:val="0"/>
        </w:numPr>
        <w:ind w:hanging="0" w:left="0"/>
        <w:outlineLvl w:val="0"/>
        <w:rPr>
          <w:b/>
          <w:smallCaps/>
          <w:sz w:val="32"/>
          <w:szCs w:val="32"/>
        </w:rPr>
      </w:pPr>
      <w:r>
        <w:rPr>
          <w:b/>
          <w:smallCaps/>
          <w:sz w:val="32"/>
          <w:szCs w:val="32"/>
        </w:rPr>
      </w:r>
    </w:p>
    <w:p>
      <w:pPr>
        <w:pStyle w:val="Normal"/>
        <w:numPr>
          <w:ilvl w:val="0"/>
          <w:numId w:val="0"/>
        </w:numPr>
        <w:ind w:hanging="0" w:left="0"/>
        <w:outlineLvl w:val="0"/>
        <w:rPr>
          <w:b/>
          <w:smallCaps/>
          <w:sz w:val="32"/>
          <w:szCs w:val="32"/>
        </w:rPr>
      </w:pPr>
      <w:r>
        <w:rPr>
          <w:b/>
          <w:smallCaps/>
          <w:sz w:val="32"/>
          <w:szCs w:val="32"/>
        </w:rPr>
      </w:r>
    </w:p>
    <w:p>
      <w:pPr>
        <w:pStyle w:val="Normal"/>
        <w:numPr>
          <w:ilvl w:val="0"/>
          <w:numId w:val="0"/>
        </w:numPr>
        <w:ind w:hanging="0" w:left="0"/>
        <w:outlineLvl w:val="0"/>
        <w:rPr>
          <w:b/>
          <w:smallCaps/>
          <w:sz w:val="32"/>
          <w:szCs w:val="32"/>
        </w:rPr>
      </w:pPr>
      <w:r>
        <w:rPr>
          <w:b/>
          <w:smallCaps/>
          <w:sz w:val="32"/>
          <w:szCs w:val="32"/>
        </w:rPr>
        <w:t>Timing</w:t>
      </w:r>
    </w:p>
    <w:p>
      <w:pPr>
        <w:pStyle w:val="Normal"/>
        <w:numPr>
          <w:ilvl w:val="0"/>
          <w:numId w:val="0"/>
        </w:numPr>
        <w:ind w:hanging="0" w:left="0"/>
        <w:outlineLvl w:val="0"/>
        <w:rPr>
          <w:b/>
          <w:smallCaps/>
          <w:sz w:val="32"/>
          <w:szCs w:val="32"/>
        </w:rPr>
      </w:pPr>
      <w:r>
        <w:rPr>
          <w:b/>
          <w:smallCaps/>
          <w:sz w:val="32"/>
          <w:szCs w:val="32"/>
        </w:rPr>
      </w:r>
    </w:p>
    <w:tbl>
      <w:tblPr>
        <w:tblW w:w="8636" w:type="dxa"/>
        <w:jc w:val="left"/>
        <w:tblInd w:w="55" w:type="dxa"/>
        <w:tblLayout w:type="fixed"/>
        <w:tblCellMar>
          <w:top w:w="55" w:type="dxa"/>
          <w:left w:w="55" w:type="dxa"/>
          <w:bottom w:w="55" w:type="dxa"/>
          <w:right w:w="55" w:type="dxa"/>
        </w:tblCellMar>
      </w:tblPr>
      <w:tblGrid>
        <w:gridCol w:w="2880"/>
        <w:gridCol w:w="2880"/>
        <w:gridCol w:w="2876"/>
      </w:tblGrid>
      <w:tr>
        <w:trPr/>
        <w:tc>
          <w:tcPr>
            <w:tcW w:w="2880" w:type="dxa"/>
            <w:tcBorders>
              <w:top w:val="single" w:sz="4" w:space="0" w:color="000000"/>
              <w:left w:val="single" w:sz="4" w:space="0" w:color="000000"/>
              <w:bottom w:val="single" w:sz="4" w:space="0" w:color="000000"/>
            </w:tcBorders>
          </w:tcPr>
          <w:p>
            <w:pPr>
              <w:pStyle w:val="TableContents"/>
              <w:rPr/>
            </w:pPr>
            <w:r>
              <w:rPr/>
            </w:r>
          </w:p>
        </w:tc>
        <w:tc>
          <w:tcPr>
            <w:tcW w:w="2880" w:type="dxa"/>
            <w:tcBorders>
              <w:top w:val="single" w:sz="4" w:space="0" w:color="000000"/>
              <w:left w:val="single" w:sz="4" w:space="0" w:color="000000"/>
              <w:bottom w:val="single" w:sz="4" w:space="0" w:color="000000"/>
            </w:tcBorders>
          </w:tcPr>
          <w:p>
            <w:pPr>
              <w:pStyle w:val="TableContents"/>
              <w:rPr>
                <w:b/>
                <w:bCs/>
              </w:rPr>
            </w:pPr>
            <w:r>
              <w:rPr>
                <w:b/>
                <w:bCs/>
              </w:rPr>
              <w:t>Blackboard</w:t>
            </w:r>
          </w:p>
        </w:tc>
        <w:tc>
          <w:tcPr>
            <w:tcW w:w="2876" w:type="dxa"/>
            <w:tcBorders>
              <w:top w:val="single" w:sz="4" w:space="0" w:color="000000"/>
              <w:left w:val="single" w:sz="4" w:space="0" w:color="000000"/>
              <w:bottom w:val="single" w:sz="4" w:space="0" w:color="000000"/>
              <w:right w:val="single" w:sz="4" w:space="0" w:color="000000"/>
            </w:tcBorders>
          </w:tcPr>
          <w:p>
            <w:pPr>
              <w:pStyle w:val="TableContents"/>
              <w:rPr>
                <w:b/>
                <w:bCs/>
              </w:rPr>
            </w:pPr>
            <w:r>
              <w:rPr>
                <w:b/>
                <w:bCs/>
              </w:rPr>
              <w:t>Nexys4DDR</w:t>
            </w:r>
          </w:p>
        </w:tc>
      </w:tr>
      <w:tr>
        <w:trPr/>
        <w:tc>
          <w:tcPr>
            <w:tcW w:w="2880" w:type="dxa"/>
            <w:tcBorders>
              <w:left w:val="single" w:sz="4" w:space="0" w:color="000000"/>
              <w:bottom w:val="single" w:sz="4" w:space="0" w:color="000000"/>
            </w:tcBorders>
          </w:tcPr>
          <w:p>
            <w:pPr>
              <w:pStyle w:val="TableContents"/>
              <w:rPr/>
            </w:pPr>
            <w:r>
              <w:rPr/>
              <w:t>Worst Negative Slack</w:t>
            </w:r>
          </w:p>
        </w:tc>
        <w:tc>
          <w:tcPr>
            <w:tcW w:w="2880" w:type="dxa"/>
            <w:tcBorders>
              <w:left w:val="single" w:sz="4" w:space="0" w:color="000000"/>
              <w:bottom w:val="single" w:sz="4" w:space="0" w:color="000000"/>
            </w:tcBorders>
          </w:tcPr>
          <w:p>
            <w:pPr>
              <w:pStyle w:val="TableContents"/>
              <w:rPr/>
            </w:pPr>
            <w:r>
              <w:rPr/>
              <w:t>8.881</w:t>
            </w:r>
          </w:p>
        </w:tc>
        <w:tc>
          <w:tcPr>
            <w:tcW w:w="2876" w:type="dxa"/>
            <w:tcBorders>
              <w:left w:val="single" w:sz="4" w:space="0" w:color="000000"/>
              <w:bottom w:val="single" w:sz="4" w:space="0" w:color="000000"/>
              <w:right w:val="single" w:sz="4" w:space="0" w:color="000000"/>
            </w:tcBorders>
          </w:tcPr>
          <w:p>
            <w:pPr>
              <w:pStyle w:val="TableContents"/>
              <w:rPr/>
            </w:pPr>
            <w:r>
              <w:rPr/>
              <w:t>8.932</w:t>
            </w:r>
          </w:p>
        </w:tc>
      </w:tr>
      <w:tr>
        <w:trPr/>
        <w:tc>
          <w:tcPr>
            <w:tcW w:w="2880" w:type="dxa"/>
            <w:tcBorders>
              <w:left w:val="single" w:sz="4" w:space="0" w:color="000000"/>
              <w:bottom w:val="single" w:sz="4" w:space="0" w:color="000000"/>
            </w:tcBorders>
          </w:tcPr>
          <w:p>
            <w:pPr>
              <w:pStyle w:val="TableContents"/>
              <w:rPr/>
            </w:pPr>
            <w:r>
              <w:rPr/>
              <w:t>Critical Path Delay</w:t>
            </w:r>
          </w:p>
        </w:tc>
        <w:tc>
          <w:tcPr>
            <w:tcW w:w="2880" w:type="dxa"/>
            <w:tcBorders>
              <w:left w:val="single" w:sz="4" w:space="0" w:color="000000"/>
              <w:bottom w:val="single" w:sz="4" w:space="0" w:color="000000"/>
            </w:tcBorders>
          </w:tcPr>
          <w:p>
            <w:pPr>
              <w:pStyle w:val="TableContents"/>
              <w:rPr/>
            </w:pPr>
            <w:r>
              <w:rPr/>
              <w:t xml:space="preserve">10 – WNS = </w:t>
            </w:r>
            <w:r>
              <w:rPr>
                <w:b/>
                <w:bCs/>
              </w:rPr>
              <w:t>1.119</w:t>
            </w:r>
          </w:p>
        </w:tc>
        <w:tc>
          <w:tcPr>
            <w:tcW w:w="2876" w:type="dxa"/>
            <w:tcBorders>
              <w:left w:val="single" w:sz="4" w:space="0" w:color="000000"/>
              <w:bottom w:val="single" w:sz="4" w:space="0" w:color="000000"/>
              <w:right w:val="single" w:sz="4" w:space="0" w:color="000000"/>
            </w:tcBorders>
          </w:tcPr>
          <w:p>
            <w:pPr>
              <w:pStyle w:val="TableContents"/>
              <w:rPr/>
            </w:pPr>
            <w:r>
              <w:rPr/>
              <w:t xml:space="preserve">10 – 8.932 = </w:t>
            </w:r>
            <w:r>
              <w:rPr>
                <w:b/>
                <w:bCs/>
              </w:rPr>
              <w:t>1.068</w:t>
            </w:r>
          </w:p>
        </w:tc>
      </w:tr>
      <w:tr>
        <w:trPr/>
        <w:tc>
          <w:tcPr>
            <w:tcW w:w="2880" w:type="dxa"/>
            <w:tcBorders>
              <w:left w:val="single" w:sz="4" w:space="0" w:color="000000"/>
              <w:bottom w:val="single" w:sz="4" w:space="0" w:color="000000"/>
            </w:tcBorders>
          </w:tcPr>
          <w:p>
            <w:pPr>
              <w:pStyle w:val="TableContents"/>
              <w:rPr/>
            </w:pPr>
            <w:r>
              <w:rPr/>
              <w:t>Maximum Frequency</w:t>
            </w:r>
          </w:p>
        </w:tc>
        <w:tc>
          <w:tcPr>
            <w:tcW w:w="2880" w:type="dxa"/>
            <w:tcBorders>
              <w:left w:val="single" w:sz="4" w:space="0" w:color="000000"/>
              <w:bottom w:val="single" w:sz="4" w:space="0" w:color="000000"/>
            </w:tcBorders>
          </w:tcPr>
          <w:p>
            <w:pPr>
              <w:pStyle w:val="TableContents"/>
              <w:rPr/>
            </w:pPr>
            <w:r>
              <w:rPr/>
              <w:t xml:space="preserve">1000/CPD = </w:t>
            </w:r>
            <w:r>
              <w:rPr>
                <w:b/>
                <w:bCs/>
              </w:rPr>
              <w:t>893.65 MHz</w:t>
            </w:r>
          </w:p>
        </w:tc>
        <w:tc>
          <w:tcPr>
            <w:tcW w:w="2876" w:type="dxa"/>
            <w:tcBorders>
              <w:left w:val="single" w:sz="4" w:space="0" w:color="000000"/>
              <w:bottom w:val="single" w:sz="4" w:space="0" w:color="000000"/>
              <w:right w:val="single" w:sz="4" w:space="0" w:color="000000"/>
            </w:tcBorders>
          </w:tcPr>
          <w:p>
            <w:pPr>
              <w:pStyle w:val="TableContents"/>
              <w:rPr/>
            </w:pPr>
            <w:r>
              <w:rPr/>
              <w:t xml:space="preserve">1000/1.068 = </w:t>
            </w:r>
            <w:r>
              <w:rPr>
                <w:b/>
                <w:bCs/>
              </w:rPr>
              <w:t>936.33 MHz</w:t>
            </w:r>
          </w:p>
        </w:tc>
      </w:tr>
    </w:tbl>
    <w:p>
      <w:pPr>
        <w:pStyle w:val="Normal"/>
        <w:numPr>
          <w:ilvl w:val="0"/>
          <w:numId w:val="0"/>
        </w:numPr>
        <w:ind w:hanging="0" w:left="0"/>
        <w:outlineLvl w:val="0"/>
        <w:rPr>
          <w:b/>
          <w:smallCaps/>
          <w:sz w:val="32"/>
          <w:szCs w:val="32"/>
        </w:rPr>
      </w:pPr>
      <w:r>
        <w:rPr>
          <w:b/>
          <w:smallCaps/>
          <w:sz w:val="32"/>
          <w:szCs w:val="32"/>
        </w:rPr>
      </w:r>
    </w:p>
    <w:p>
      <w:pPr>
        <w:pStyle w:val="Normal"/>
        <w:numPr>
          <w:ilvl w:val="0"/>
          <w:numId w:val="0"/>
        </w:numPr>
        <w:ind w:hanging="0" w:left="0"/>
        <w:outlineLvl w:val="0"/>
        <w:rPr>
          <w:b/>
          <w:smallCaps/>
          <w:sz w:val="32"/>
          <w:szCs w:val="32"/>
        </w:rPr>
      </w:pPr>
      <w:r>
        <w:rPr>
          <w:b/>
          <w:smallCaps/>
          <w:sz w:val="32"/>
          <w:szCs w:val="32"/>
        </w:rPr>
      </w:r>
    </w:p>
    <w:p>
      <w:pPr>
        <w:pStyle w:val="Normal"/>
        <w:numPr>
          <w:ilvl w:val="0"/>
          <w:numId w:val="0"/>
        </w:numPr>
        <w:ind w:hanging="0" w:left="0"/>
        <w:outlineLvl w:val="0"/>
        <w:rPr>
          <w:b/>
          <w:smallCaps/>
          <w:sz w:val="32"/>
          <w:szCs w:val="32"/>
        </w:rPr>
      </w:pPr>
      <w:r>
        <w:rPr>
          <w:b/>
          <w:smallCaps/>
          <w:sz w:val="32"/>
          <w:szCs w:val="32"/>
        </w:rPr>
        <w:t>Video Demonstration</w:t>
      </w:r>
    </w:p>
    <w:p>
      <w:pPr>
        <w:pStyle w:val="Normal"/>
        <w:numPr>
          <w:ilvl w:val="0"/>
          <w:numId w:val="0"/>
        </w:numPr>
        <w:ind w:hanging="0" w:left="0"/>
        <w:outlineLvl w:val="0"/>
        <w:rPr/>
      </w:pPr>
      <w:hyperlink r:id="rId4">
        <w:r>
          <w:rPr>
            <w:rStyle w:val="Hyperlink"/>
          </w:rPr>
          <w:t>Lab 0</w:t>
        </w:r>
      </w:hyperlink>
      <w:r>
        <w:rPr/>
        <w:t xml:space="preserve"> </w:t>
      </w:r>
    </w:p>
    <w:p>
      <w:pPr>
        <w:pStyle w:val="Normal"/>
        <w:numPr>
          <w:ilvl w:val="0"/>
          <w:numId w:val="0"/>
        </w:numPr>
        <w:ind w:hanging="0" w:left="0"/>
        <w:outlineLvl w:val="0"/>
        <w:rPr/>
      </w:pPr>
      <w:r>
        <w:rPr/>
      </w:r>
    </w:p>
    <w:p>
      <w:pPr>
        <w:pStyle w:val="Normal"/>
        <w:numPr>
          <w:ilvl w:val="0"/>
          <w:numId w:val="0"/>
        </w:numPr>
        <w:ind w:hanging="0" w:left="0"/>
        <w:outlineLvl w:val="0"/>
        <w:rPr>
          <w:b/>
          <w:bCs/>
          <w:smallCaps/>
          <w:sz w:val="32"/>
          <w:szCs w:val="32"/>
        </w:rPr>
      </w:pPr>
      <w:r>
        <w:rPr>
          <w:b/>
          <w:bCs/>
          <w:smallCaps/>
          <w:sz w:val="32"/>
          <w:szCs w:val="32"/>
        </w:rPr>
        <w:t>Filenames</w:t>
      </w:r>
    </w:p>
    <w:p>
      <w:pPr>
        <w:pStyle w:val="Normal"/>
        <w:numPr>
          <w:ilvl w:val="0"/>
          <w:numId w:val="0"/>
        </w:numPr>
        <w:ind w:hanging="0" w:left="0"/>
        <w:outlineLvl w:val="0"/>
        <w:rPr>
          <w:b w:val="false"/>
          <w:bCs w:val="false"/>
          <w:smallCaps/>
          <w:sz w:val="32"/>
          <w:szCs w:val="32"/>
        </w:rPr>
      </w:pPr>
      <w:r>
        <w:rPr>
          <w:b w:val="false"/>
          <w:bCs w:val="false"/>
          <w:smallCaps/>
          <w:sz w:val="32"/>
          <w:szCs w:val="32"/>
        </w:rPr>
        <w:t>lab0_design = design</w:t>
      </w:r>
    </w:p>
    <w:p>
      <w:pPr>
        <w:pStyle w:val="Normal"/>
        <w:numPr>
          <w:ilvl w:val="0"/>
          <w:numId w:val="0"/>
        </w:numPr>
        <w:ind w:hanging="0" w:left="0"/>
        <w:outlineLvl w:val="0"/>
        <w:rPr>
          <w:b w:val="false"/>
          <w:bCs w:val="false"/>
          <w:smallCaps/>
          <w:sz w:val="32"/>
          <w:szCs w:val="32"/>
        </w:rPr>
      </w:pPr>
      <w:r>
        <w:rPr>
          <w:b w:val="false"/>
          <w:bCs w:val="false"/>
          <w:smallCaps/>
          <w:sz w:val="32"/>
          <w:szCs w:val="32"/>
        </w:rPr>
        <w:t>lab0_sim = simulation</w:t>
      </w:r>
    </w:p>
    <w:p>
      <w:pPr>
        <w:pStyle w:val="Normal"/>
        <w:numPr>
          <w:ilvl w:val="0"/>
          <w:numId w:val="0"/>
        </w:numPr>
        <w:ind w:hanging="0" w:left="0"/>
        <w:outlineLvl w:val="0"/>
        <w:rPr>
          <w:b w:val="false"/>
          <w:bCs w:val="false"/>
          <w:smallCaps/>
          <w:sz w:val="32"/>
          <w:szCs w:val="32"/>
        </w:rPr>
      </w:pPr>
      <w:r>
        <w:rPr>
          <w:b w:val="false"/>
          <w:bCs w:val="false"/>
          <w:smallCaps/>
          <w:sz w:val="32"/>
          <w:szCs w:val="32"/>
        </w:rPr>
        <w:t xml:space="preserve">blackboard_revD.xdc = </w:t>
      </w:r>
      <w:r>
        <w:rPr>
          <w:b/>
          <w:bCs/>
          <w:smallCaps/>
          <w:sz w:val="32"/>
          <w:szCs w:val="32"/>
        </w:rPr>
        <w:t>blackboard</w:t>
      </w:r>
      <w:r>
        <w:rPr>
          <w:b w:val="false"/>
          <w:bCs w:val="false"/>
          <w:smallCaps/>
          <w:sz w:val="32"/>
          <w:szCs w:val="32"/>
        </w:rPr>
        <w:t xml:space="preserve"> constraint file</w:t>
      </w:r>
    </w:p>
    <w:p>
      <w:pPr>
        <w:pStyle w:val="Normal"/>
        <w:numPr>
          <w:ilvl w:val="0"/>
          <w:numId w:val="0"/>
        </w:numPr>
        <w:ind w:hanging="0" w:left="0"/>
        <w:outlineLvl w:val="0"/>
        <w:rPr>
          <w:b w:val="false"/>
          <w:bCs w:val="false"/>
          <w:smallCaps/>
          <w:sz w:val="32"/>
          <w:szCs w:val="32"/>
        </w:rPr>
      </w:pPr>
      <w:r>
        <w:rPr>
          <w:b w:val="false"/>
          <w:bCs w:val="false"/>
          <w:smallCaps/>
          <w:sz w:val="32"/>
          <w:szCs w:val="32"/>
        </w:rPr>
        <w:t xml:space="preserve">Nexys-4-DDR-Master.xdc = </w:t>
      </w:r>
      <w:r>
        <w:rPr>
          <w:b/>
          <w:bCs/>
          <w:smallCaps/>
          <w:sz w:val="32"/>
          <w:szCs w:val="32"/>
        </w:rPr>
        <w:t>Nexys</w:t>
      </w:r>
      <w:r>
        <w:rPr>
          <w:b w:val="false"/>
          <w:bCs w:val="false"/>
          <w:smallCaps/>
          <w:sz w:val="32"/>
          <w:szCs w:val="32"/>
        </w:rPr>
        <w:t xml:space="preserve"> constraint file </w:t>
      </w:r>
      <w:r>
        <w:rPr>
          <w:b w:val="false"/>
          <w:bCs w:val="false"/>
          <w:smallCaps/>
          <w:sz w:val="32"/>
          <w:szCs w:val="32"/>
        </w:rPr>
        <w:t>(from the digilent github with additional lines supporting our naming conventions outlined in the lab0 instructions.)</w:t>
      </w:r>
    </w:p>
    <w:p>
      <w:pPr>
        <w:pStyle w:val="Normal"/>
        <w:numPr>
          <w:ilvl w:val="0"/>
          <w:numId w:val="0"/>
        </w:numPr>
        <w:ind w:hanging="0" w:left="0"/>
        <w:outlineLvl w:val="0"/>
        <w:rPr>
          <w:b w:val="false"/>
          <w:bCs w:val="false"/>
          <w:smallCaps/>
          <w:sz w:val="32"/>
          <w:szCs w:val="32"/>
        </w:rPr>
      </w:pPr>
      <w:r>
        <w:rPr>
          <w:b w:val="false"/>
          <w:bCs w:val="false"/>
          <w:smallCaps/>
          <w:sz w:val="32"/>
          <w:szCs w:val="32"/>
        </w:rPr>
      </w:r>
    </w:p>
    <w:p>
      <w:pPr>
        <w:pStyle w:val="Normal"/>
        <w:numPr>
          <w:ilvl w:val="0"/>
          <w:numId w:val="0"/>
        </w:numPr>
        <w:ind w:hanging="0" w:left="0"/>
        <w:outlineLvl w:val="0"/>
        <w:rPr>
          <w:b w:val="false"/>
          <w:bCs w:val="false"/>
          <w:smallCaps/>
          <w:sz w:val="32"/>
          <w:szCs w:val="32"/>
        </w:rPr>
      </w:pPr>
      <w:r>
        <w:rPr>
          <w:b w:val="false"/>
          <w:bCs w:val="false"/>
          <w:smallCaps/>
          <w:sz w:val="32"/>
          <w:szCs w:val="32"/>
        </w:rPr>
        <w:t>(running as a remote student on a different xilinx board so different constraint file is necessary for my implementations. I will be providing that as well as the compatible Nexys constraint file if verification is necessary on your end.)</w:t>
      </w:r>
    </w:p>
    <w:p>
      <w:pPr>
        <w:pStyle w:val="Normal"/>
        <w:numPr>
          <w:ilvl w:val="0"/>
          <w:numId w:val="0"/>
        </w:numPr>
        <w:ind w:hanging="0" w:left="0"/>
        <w:outlineLvl w:val="0"/>
        <w:rPr>
          <w:b w:val="false"/>
          <w:bCs w:val="false"/>
          <w:smallCaps/>
          <w:sz w:val="32"/>
          <w:szCs w:val="32"/>
        </w:rPr>
      </w:pPr>
      <w:r>
        <w:rPr>
          <w:b w:val="false"/>
          <w:bCs w:val="false"/>
          <w:smallCaps/>
          <w:sz w:val="32"/>
          <w:szCs w:val="32"/>
        </w:rPr>
      </w:r>
    </w:p>
    <w:p>
      <w:pPr>
        <w:pStyle w:val="Normal"/>
        <w:numPr>
          <w:ilvl w:val="0"/>
          <w:numId w:val="0"/>
        </w:numPr>
        <w:ind w:hanging="0" w:left="0"/>
        <w:outlineLvl w:val="0"/>
        <w:rPr>
          <w:b/>
          <w:bCs/>
          <w:smallCaps/>
          <w:sz w:val="32"/>
          <w:szCs w:val="32"/>
        </w:rPr>
      </w:pPr>
      <w:r>
        <w:rPr>
          <w:b/>
          <w:bCs/>
          <w:smallCaps/>
          <w:sz w:val="32"/>
          <w:szCs w:val="32"/>
        </w:rPr>
        <w:t>Findings and Observations</w:t>
      </w:r>
    </w:p>
    <w:p>
      <w:pPr>
        <w:pStyle w:val="Normal"/>
        <w:numPr>
          <w:ilvl w:val="0"/>
          <w:numId w:val="0"/>
        </w:numPr>
        <w:ind w:hanging="0" w:left="0"/>
        <w:outlineLvl w:val="0"/>
        <w:rPr>
          <w:b w:val="false"/>
          <w:bCs w:val="false"/>
          <w:smallCaps/>
          <w:sz w:val="32"/>
          <w:szCs w:val="32"/>
        </w:rPr>
      </w:pPr>
      <w:r>
        <w:rPr>
          <w:b w:val="false"/>
          <w:bCs w:val="false"/>
          <w:smallCaps/>
          <w:sz w:val="32"/>
          <w:szCs w:val="32"/>
        </w:rPr>
        <w:t>What I found interesting is the difference in maximum frequency and slack when targeting for different boards. Particularly the Nexys supporting an FPGA design of an older architecture able to run 40 MHz faster than the zinq 7000 chip on my blackboard fpga.</w:t>
      </w:r>
    </w:p>
    <w:sectPr>
      <w:type w:val="nextPage"/>
      <w:pgSz w:w="12240" w:h="15840"/>
      <w:pgMar w:left="1440" w:right="1440" w:gutter="720" w:header="0" w:top="1440" w:footer="0" w:bottom="14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NewRoman">
    <w:charset w:val="00"/>
    <w:family w:val="roman"/>
    <w:pitch w:val="variable"/>
  </w:font>
  <w:font w:name="MV Boli">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link w:val="Footer"/>
    <w:qFormat/>
    <w:rsid w:val="00851b4e"/>
    <w:rPr>
      <w:sz w:val="22"/>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link w:val="FooterChar"/>
    <w:rsid w:val="00851b4e"/>
    <w:pPr>
      <w:tabs>
        <w:tab w:val="clear" w:pos="720"/>
        <w:tab w:val="center" w:pos="4320" w:leader="none"/>
        <w:tab w:val="right" w:pos="8640" w:leader="none"/>
      </w:tabs>
    </w:pPr>
    <w:rPr>
      <w:sz w:val="22"/>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youtu.be/k4tWwGe6gUs"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1543</TotalTime>
  <Application>LibreOffice/7.6.4.1$Windows_X86_64 LibreOffice_project/e19e193f88cd6c0525a17fb7a176ed8e6a3e2aa1</Application>
  <AppVersion>15.0000</AppVersion>
  <Pages>5</Pages>
  <Words>364</Words>
  <Characters>1918</Characters>
  <CharactersWithSpaces>2248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2022-01-16T23:42:00Z</dcterms:created>
  <dc:creator/>
  <dc:description/>
  <dc:language>en-US</dc:language>
  <cp:lastModifiedBy/>
  <cp:lastPrinted>2008-03-17T15:12:00Z</cp:lastPrinted>
  <dcterms:modified xsi:type="dcterms:W3CDTF">2024-01-15T19:13:17Z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