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137F" w14:textId="77777777" w:rsidR="00A744FE" w:rsidRPr="009D35D3" w:rsidRDefault="00A744FE" w:rsidP="005B46C3">
      <w:pPr>
        <w:widowControl w:val="0"/>
        <w:autoSpaceDE w:val="0"/>
        <w:autoSpaceDN w:val="0"/>
        <w:adjustRightInd w:val="0"/>
        <w:ind w:left="2160" w:right="1440"/>
        <w:sectPr w:rsidR="00A744FE" w:rsidRPr="009D35D3" w:rsidSect="00A744FE">
          <w:footerReference w:type="default" r:id="rId8"/>
          <w:pgSz w:w="11906" w:h="16838" w:code="9"/>
          <w:pgMar w:top="450" w:right="893" w:bottom="1440" w:left="893" w:header="720" w:footer="720" w:gutter="0"/>
          <w:cols w:space="720"/>
          <w:docGrid w:linePitch="360"/>
        </w:sectPr>
      </w:pPr>
    </w:p>
    <w:p w14:paraId="35A7BE56" w14:textId="77777777" w:rsidR="00A744FE" w:rsidRPr="009D35D3" w:rsidRDefault="00A744FE" w:rsidP="005B46C3">
      <w:pPr>
        <w:jc w:val="center"/>
      </w:pPr>
    </w:p>
    <w:p w14:paraId="7F3DC2DA" w14:textId="77777777" w:rsidR="00A744FE" w:rsidRPr="009D35D3" w:rsidRDefault="00A744FE" w:rsidP="005B46C3">
      <w:pPr>
        <w:ind w:left="-709"/>
        <w:jc w:val="center"/>
        <w:sectPr w:rsidR="00A744FE" w:rsidRPr="009D35D3" w:rsidSect="00CE2EFC">
          <w:type w:val="continuous"/>
          <w:pgSz w:w="11906" w:h="16838" w:code="9"/>
          <w:pgMar w:top="448" w:right="890" w:bottom="1440" w:left="890" w:header="720" w:footer="720" w:gutter="0"/>
          <w:cols w:num="3" w:space="18"/>
          <w:docGrid w:linePitch="360"/>
        </w:sectPr>
      </w:pPr>
    </w:p>
    <w:p w14:paraId="7F692EAF" w14:textId="77777777" w:rsidR="00A744FE" w:rsidRPr="009D35D3" w:rsidRDefault="00526163" w:rsidP="005B46C3">
      <w:pPr>
        <w:jc w:val="center"/>
      </w:pPr>
      <w:r>
        <w:rPr>
          <w:noProof/>
          <w:lang w:val="en-US" w:eastAsia="en-US"/>
        </w:rPr>
        <w:drawing>
          <wp:inline distT="0" distB="0" distL="0" distR="0" wp14:anchorId="1EB4C037" wp14:editId="173EC44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99740" cy="847725"/>
                    </a:xfrm>
                    <a:prstGeom prst="rect">
                      <a:avLst/>
                    </a:prstGeom>
                    <a:noFill/>
                  </pic:spPr>
                </pic:pic>
              </a:graphicData>
            </a:graphic>
          </wp:inline>
        </w:drawing>
      </w:r>
    </w:p>
    <w:p w14:paraId="0130FBC5" w14:textId="77777777" w:rsidR="00A744FE" w:rsidRDefault="00A744FE" w:rsidP="005B46C3">
      <w:pPr>
        <w:jc w:val="center"/>
      </w:pPr>
    </w:p>
    <w:p w14:paraId="4F376259" w14:textId="77777777" w:rsidR="00FE3135" w:rsidRPr="009D35D3" w:rsidRDefault="00FE3135" w:rsidP="005B46C3">
      <w:pPr>
        <w:jc w:val="center"/>
      </w:pPr>
    </w:p>
    <w:p w14:paraId="1AC4C980" w14:textId="77777777" w:rsidR="00A744FE" w:rsidRPr="009D35D3" w:rsidRDefault="00526163" w:rsidP="005B46C3">
      <w:pPr>
        <w:jc w:val="center"/>
        <w:rPr>
          <w:sz w:val="28"/>
        </w:rPr>
      </w:pPr>
      <w:r w:rsidRPr="009D35D3">
        <w:rPr>
          <w:sz w:val="28"/>
        </w:rPr>
        <w:t xml:space="preserve">A Project Report on </w:t>
      </w:r>
    </w:p>
    <w:p w14:paraId="0A72F84A" w14:textId="60ADA480" w:rsidR="00A744FE" w:rsidRPr="009A47B4" w:rsidRDefault="004813C5" w:rsidP="005B46C3">
      <w:pPr>
        <w:jc w:val="center"/>
        <w:rPr>
          <w:b/>
          <w:bCs/>
          <w:sz w:val="36"/>
        </w:rPr>
      </w:pPr>
      <w:r w:rsidRPr="009A47B4">
        <w:rPr>
          <w:b/>
          <w:bCs/>
          <w:sz w:val="36"/>
          <w:szCs w:val="36"/>
        </w:rPr>
        <w:t xml:space="preserve">Trading Analytics </w:t>
      </w:r>
      <w:r w:rsidR="00A74EF7" w:rsidRPr="009A47B4">
        <w:rPr>
          <w:b/>
          <w:bCs/>
          <w:sz w:val="36"/>
          <w:szCs w:val="36"/>
        </w:rPr>
        <w:t>for</w:t>
      </w:r>
      <w:r w:rsidRPr="009A47B4">
        <w:rPr>
          <w:b/>
          <w:bCs/>
          <w:sz w:val="36"/>
          <w:szCs w:val="36"/>
        </w:rPr>
        <w:t xml:space="preserve"> Day Trading in Stock Market</w:t>
      </w:r>
    </w:p>
    <w:p w14:paraId="77ABD89D" w14:textId="77777777" w:rsidR="00A744FE" w:rsidRPr="009D35D3" w:rsidRDefault="00A744FE" w:rsidP="005B46C3">
      <w:pPr>
        <w:jc w:val="center"/>
        <w:rPr>
          <w:sz w:val="28"/>
        </w:rPr>
      </w:pPr>
    </w:p>
    <w:p w14:paraId="16A205E9" w14:textId="440EC584" w:rsidR="00A744FE" w:rsidRPr="009D35D3" w:rsidRDefault="00526163" w:rsidP="005B46C3">
      <w:pPr>
        <w:jc w:val="center"/>
        <w:rPr>
          <w:sz w:val="28"/>
        </w:rPr>
      </w:pPr>
      <w:r w:rsidRPr="009D35D3">
        <w:rPr>
          <w:sz w:val="28"/>
        </w:rPr>
        <w:t xml:space="preserve">Submitted in partial </w:t>
      </w:r>
      <w:r w:rsidR="00245F27" w:rsidRPr="009D35D3">
        <w:rPr>
          <w:sz w:val="28"/>
        </w:rPr>
        <w:t>fulfi</w:t>
      </w:r>
      <w:r w:rsidR="00245F27">
        <w:rPr>
          <w:sz w:val="28"/>
        </w:rPr>
        <w:t>l</w:t>
      </w:r>
      <w:r w:rsidR="00245F27" w:rsidRPr="009D35D3">
        <w:rPr>
          <w:sz w:val="28"/>
        </w:rPr>
        <w:t>ment</w:t>
      </w:r>
      <w:r w:rsidRPr="009D35D3">
        <w:rPr>
          <w:sz w:val="28"/>
        </w:rPr>
        <w:t xml:space="preserve"> for the award of the degree of </w:t>
      </w:r>
    </w:p>
    <w:p w14:paraId="60C96D52" w14:textId="77777777" w:rsidR="00A744FE" w:rsidRPr="009D35D3" w:rsidRDefault="00526163" w:rsidP="005B46C3">
      <w:pPr>
        <w:jc w:val="center"/>
        <w:rPr>
          <w:b/>
          <w:sz w:val="32"/>
        </w:rPr>
      </w:pPr>
      <w:r w:rsidRPr="00AE5590">
        <w:rPr>
          <w:sz w:val="32"/>
          <w:szCs w:val="32"/>
        </w:rPr>
        <w:t>Master of Business Administration</w:t>
      </w:r>
    </w:p>
    <w:p w14:paraId="2A73CD0A" w14:textId="77777777" w:rsidR="00A744FE" w:rsidRPr="009D35D3" w:rsidRDefault="00526163" w:rsidP="005B46C3">
      <w:pPr>
        <w:jc w:val="center"/>
        <w:rPr>
          <w:b/>
          <w:sz w:val="32"/>
        </w:rPr>
      </w:pPr>
      <w:r w:rsidRPr="009D35D3">
        <w:rPr>
          <w:sz w:val="32"/>
        </w:rPr>
        <w:t xml:space="preserve">In </w:t>
      </w:r>
      <w:r w:rsidR="006A2935">
        <w:rPr>
          <w:b/>
          <w:sz w:val="32"/>
        </w:rPr>
        <w:t>Business Analytics</w:t>
      </w:r>
    </w:p>
    <w:p w14:paraId="378DC1D7" w14:textId="77777777" w:rsidR="00A744FE" w:rsidRPr="009D35D3" w:rsidRDefault="00A744FE" w:rsidP="005B46C3">
      <w:pPr>
        <w:jc w:val="center"/>
        <w:rPr>
          <w:sz w:val="28"/>
        </w:rPr>
      </w:pPr>
    </w:p>
    <w:p w14:paraId="54521A57" w14:textId="77777777" w:rsidR="00A744FE" w:rsidRPr="009D35D3" w:rsidRDefault="00526163" w:rsidP="005B46C3">
      <w:pPr>
        <w:jc w:val="center"/>
        <w:rPr>
          <w:sz w:val="28"/>
        </w:rPr>
      </w:pPr>
      <w:r w:rsidRPr="009D35D3">
        <w:rPr>
          <w:sz w:val="28"/>
        </w:rPr>
        <w:t xml:space="preserve">Submitted by  </w:t>
      </w:r>
    </w:p>
    <w:p w14:paraId="6CC94F26" w14:textId="77777777" w:rsidR="00A744FE" w:rsidRPr="009D35D3" w:rsidRDefault="00A744FE" w:rsidP="005B46C3">
      <w:pPr>
        <w:jc w:val="center"/>
        <w:rPr>
          <w:sz w:val="28"/>
        </w:rPr>
      </w:pPr>
    </w:p>
    <w:p w14:paraId="01EE52F4" w14:textId="77777777" w:rsidR="00A744FE" w:rsidRPr="009D35D3" w:rsidRDefault="00526163" w:rsidP="005B46C3">
      <w:pPr>
        <w:jc w:val="center"/>
        <w:rPr>
          <w:b/>
          <w:sz w:val="28"/>
        </w:rPr>
      </w:pPr>
      <w:r>
        <w:rPr>
          <w:b/>
          <w:sz w:val="28"/>
        </w:rPr>
        <w:t xml:space="preserve">Anand Mohan </w:t>
      </w:r>
    </w:p>
    <w:p w14:paraId="2EF10EB8" w14:textId="77777777" w:rsidR="00A744FE" w:rsidRPr="009D35D3" w:rsidRDefault="00526163" w:rsidP="005B46C3">
      <w:pPr>
        <w:jc w:val="center"/>
        <w:rPr>
          <w:sz w:val="28"/>
        </w:rPr>
      </w:pPr>
      <w:r w:rsidRPr="0030514F">
        <w:rPr>
          <w:rFonts w:eastAsiaTheme="minorEastAsia"/>
          <w:b/>
          <w:sz w:val="28"/>
          <w:szCs w:val="28"/>
          <w:lang w:val="en-US"/>
        </w:rPr>
        <w:t>R19MBA53</w:t>
      </w:r>
    </w:p>
    <w:p w14:paraId="70CE6589" w14:textId="77777777" w:rsidR="00A744FE" w:rsidRPr="009D35D3" w:rsidRDefault="00A744FE" w:rsidP="005B46C3">
      <w:pPr>
        <w:jc w:val="center"/>
        <w:rPr>
          <w:sz w:val="28"/>
        </w:rPr>
      </w:pPr>
    </w:p>
    <w:p w14:paraId="391A2E8F" w14:textId="77777777" w:rsidR="00A744FE" w:rsidRPr="009D35D3" w:rsidRDefault="00526163" w:rsidP="005B46C3">
      <w:pPr>
        <w:jc w:val="center"/>
        <w:rPr>
          <w:sz w:val="28"/>
        </w:rPr>
      </w:pPr>
      <w:r w:rsidRPr="009D35D3">
        <w:rPr>
          <w:sz w:val="28"/>
        </w:rPr>
        <w:t xml:space="preserve">Under the Guidance of </w:t>
      </w:r>
    </w:p>
    <w:p w14:paraId="3C78EC1B" w14:textId="79CE097D" w:rsidR="00A744FE" w:rsidRPr="009D35D3" w:rsidRDefault="00EF2811" w:rsidP="005B46C3">
      <w:pPr>
        <w:jc w:val="center"/>
        <w:rPr>
          <w:b/>
          <w:sz w:val="28"/>
        </w:rPr>
      </w:pPr>
      <w:r w:rsidRPr="00EF2811">
        <w:rPr>
          <w:color w:val="323130"/>
          <w:sz w:val="28"/>
          <w:szCs w:val="28"/>
          <w:shd w:val="clear" w:color="auto" w:fill="FFFFFF"/>
        </w:rPr>
        <w:t xml:space="preserve">Dr. </w:t>
      </w:r>
      <w:r w:rsidR="004813C5" w:rsidRPr="00EF2811">
        <w:rPr>
          <w:color w:val="323130"/>
          <w:sz w:val="28"/>
          <w:szCs w:val="28"/>
          <w:shd w:val="clear" w:color="auto" w:fill="FFFFFF"/>
        </w:rPr>
        <w:t>JB Simha</w:t>
      </w:r>
    </w:p>
    <w:p w14:paraId="06069E94" w14:textId="1EF77C2D" w:rsidR="00A744FE" w:rsidRPr="009D35D3" w:rsidRDefault="00A74EF7" w:rsidP="005B46C3">
      <w:pPr>
        <w:jc w:val="center"/>
        <w:rPr>
          <w:sz w:val="28"/>
        </w:rPr>
      </w:pPr>
      <w:r>
        <w:rPr>
          <w:sz w:val="28"/>
        </w:rPr>
        <w:t>Chief Mentor</w:t>
      </w:r>
      <w:r w:rsidR="00526163" w:rsidRPr="00C20EAA">
        <w:rPr>
          <w:sz w:val="28"/>
        </w:rPr>
        <w:t xml:space="preserve"> - </w:t>
      </w:r>
      <w:r>
        <w:rPr>
          <w:sz w:val="28"/>
        </w:rPr>
        <w:t>RACE</w:t>
      </w:r>
    </w:p>
    <w:p w14:paraId="46FE5447" w14:textId="77777777" w:rsidR="00A744FE" w:rsidRPr="009D35D3" w:rsidRDefault="00A744FE" w:rsidP="005B46C3">
      <w:pPr>
        <w:jc w:val="center"/>
        <w:rPr>
          <w:sz w:val="28"/>
        </w:rPr>
      </w:pPr>
    </w:p>
    <w:p w14:paraId="25F410B2" w14:textId="77777777" w:rsidR="00A744FE" w:rsidRPr="009D35D3" w:rsidRDefault="00526163" w:rsidP="005B46C3">
      <w:pPr>
        <w:jc w:val="center"/>
        <w:rPr>
          <w:sz w:val="28"/>
        </w:rPr>
      </w:pPr>
      <w:r w:rsidRPr="009D35D3">
        <w:rPr>
          <w:sz w:val="28"/>
        </w:rPr>
        <w:t xml:space="preserve">REVA Academy for Corporate Excellence </w:t>
      </w:r>
    </w:p>
    <w:p w14:paraId="1F313B88" w14:textId="77777777" w:rsidR="00A744FE" w:rsidRPr="009D35D3" w:rsidRDefault="00526163" w:rsidP="005B46C3">
      <w:pPr>
        <w:jc w:val="center"/>
        <w:rPr>
          <w:b/>
          <w:sz w:val="28"/>
        </w:rPr>
      </w:pPr>
      <w:r w:rsidRPr="009D35D3">
        <w:rPr>
          <w:b/>
          <w:sz w:val="28"/>
        </w:rPr>
        <w:t>REVA University</w:t>
      </w:r>
    </w:p>
    <w:p w14:paraId="3EC59318" w14:textId="77777777" w:rsidR="00A744FE" w:rsidRPr="009D35D3" w:rsidRDefault="00526163" w:rsidP="005B46C3">
      <w:pPr>
        <w:jc w:val="center"/>
        <w:rPr>
          <w:sz w:val="28"/>
        </w:rPr>
      </w:pPr>
      <w:r w:rsidRPr="009D35D3">
        <w:rPr>
          <w:sz w:val="28"/>
        </w:rPr>
        <w:t xml:space="preserve">Rukmini Knowledge Park, Kattigenahalli, </w:t>
      </w:r>
    </w:p>
    <w:p w14:paraId="3CA8CC85" w14:textId="77777777" w:rsidR="00A744FE" w:rsidRPr="009D35D3" w:rsidRDefault="00526163" w:rsidP="005B46C3">
      <w:pPr>
        <w:jc w:val="center"/>
        <w:rPr>
          <w:sz w:val="28"/>
        </w:rPr>
      </w:pPr>
      <w:r w:rsidRPr="009D35D3">
        <w:rPr>
          <w:sz w:val="28"/>
        </w:rPr>
        <w:t>Yelahanka, Bangalore – 560064</w:t>
      </w:r>
    </w:p>
    <w:p w14:paraId="32BAEB20" w14:textId="77777777" w:rsidR="00A744FE" w:rsidRPr="009D35D3" w:rsidRDefault="00A744FE" w:rsidP="005B46C3">
      <w:pPr>
        <w:jc w:val="center"/>
        <w:rPr>
          <w:sz w:val="28"/>
        </w:rPr>
      </w:pPr>
    </w:p>
    <w:p w14:paraId="47DAF82D" w14:textId="62361CC9" w:rsidR="00A744FE" w:rsidRPr="00C20EAA" w:rsidRDefault="00783560" w:rsidP="005B46C3">
      <w:pPr>
        <w:jc w:val="center"/>
        <w:rPr>
          <w:b/>
          <w:sz w:val="28"/>
          <w:szCs w:val="28"/>
        </w:rPr>
      </w:pPr>
      <w:r>
        <w:rPr>
          <w:sz w:val="28"/>
          <w:szCs w:val="28"/>
        </w:rPr>
        <w:t>August</w:t>
      </w:r>
      <w:r w:rsidR="00526163" w:rsidRPr="00C20EAA">
        <w:rPr>
          <w:sz w:val="28"/>
          <w:szCs w:val="28"/>
        </w:rPr>
        <w:t xml:space="preserve"> 2022</w:t>
      </w:r>
    </w:p>
    <w:p w14:paraId="366FB01D" w14:textId="77777777" w:rsidR="00A744FE" w:rsidRPr="009D35D3" w:rsidRDefault="00A744FE" w:rsidP="005B46C3">
      <w:pPr>
        <w:jc w:val="center"/>
        <w:rPr>
          <w:b/>
          <w:sz w:val="28"/>
        </w:rPr>
        <w:sectPr w:rsidR="00A744FE" w:rsidRPr="009D35D3" w:rsidSect="00CE2EFC">
          <w:type w:val="continuous"/>
          <w:pgSz w:w="11906" w:h="16838" w:code="9"/>
          <w:pgMar w:top="450" w:right="893" w:bottom="1440" w:left="893" w:header="720" w:footer="720" w:gutter="0"/>
          <w:cols w:space="720"/>
          <w:docGrid w:linePitch="360"/>
        </w:sectPr>
      </w:pPr>
    </w:p>
    <w:p w14:paraId="75C4133C" w14:textId="77777777" w:rsidR="00A744FE" w:rsidRPr="00CA638C" w:rsidRDefault="00A744FE" w:rsidP="005B46C3">
      <w:pPr>
        <w:pStyle w:val="BodyText"/>
        <w:tabs>
          <w:tab w:val="left" w:pos="8530"/>
        </w:tabs>
        <w:kinsoku w:val="0"/>
        <w:overflowPunct w:val="0"/>
        <w:ind w:left="100"/>
        <w:sectPr w:rsidR="00A744FE" w:rsidRPr="00CA638C" w:rsidSect="00CE2EFC">
          <w:type w:val="continuous"/>
          <w:pgSz w:w="11906" w:h="16838" w:code="9"/>
          <w:pgMar w:top="450" w:right="893" w:bottom="1440" w:left="893" w:header="720" w:footer="720" w:gutter="0"/>
          <w:cols w:num="3" w:space="720"/>
          <w:docGrid w:linePitch="360"/>
        </w:sectPr>
      </w:pPr>
    </w:p>
    <w:p w14:paraId="7E22E8AB" w14:textId="77777777" w:rsidR="00A744FE" w:rsidRPr="00A744FE" w:rsidRDefault="00526163" w:rsidP="005B46C3">
      <w:pPr>
        <w:jc w:val="center"/>
      </w:pPr>
      <w:r w:rsidRPr="00A744FE">
        <w:rPr>
          <w:noProof/>
          <w:lang w:val="en-US" w:eastAsia="en-US"/>
        </w:rPr>
        <w:lastRenderedPageBreak/>
        <w:drawing>
          <wp:inline distT="0" distB="0" distL="0" distR="0" wp14:anchorId="5DFC26B7" wp14:editId="2D66154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1C44DC56" w14:textId="77777777" w:rsidR="00A744FE" w:rsidRDefault="00A744FE" w:rsidP="005B46C3">
      <w:pPr>
        <w:rPr>
          <w:lang w:val="en-US"/>
        </w:rPr>
      </w:pPr>
    </w:p>
    <w:p w14:paraId="18C59E98" w14:textId="77777777" w:rsidR="00A744FE" w:rsidRPr="00A744FE" w:rsidRDefault="00A744FE" w:rsidP="005B46C3">
      <w:pPr>
        <w:rPr>
          <w:lang w:val="en-US"/>
        </w:rPr>
      </w:pPr>
    </w:p>
    <w:p w14:paraId="7061EE67" w14:textId="77777777" w:rsidR="00A744FE" w:rsidRPr="009D35D3" w:rsidRDefault="00526163" w:rsidP="005B46C3">
      <w:pPr>
        <w:pStyle w:val="Heading1"/>
        <w:spacing w:before="0" w:line="360" w:lineRule="auto"/>
        <w:ind w:left="0"/>
        <w:jc w:val="center"/>
        <w:rPr>
          <w:szCs w:val="24"/>
        </w:rPr>
      </w:pPr>
      <w:bookmarkStart w:id="0" w:name="_Toc47857456"/>
      <w:r w:rsidRPr="009D35D3">
        <w:rPr>
          <w:szCs w:val="24"/>
        </w:rPr>
        <w:t>Candidate’s Declaration</w:t>
      </w:r>
      <w:bookmarkEnd w:id="0"/>
    </w:p>
    <w:p w14:paraId="7803E6AB" w14:textId="77777777" w:rsidR="00A744FE" w:rsidRPr="009D35D3" w:rsidRDefault="00A744FE" w:rsidP="005B46C3">
      <w:pPr>
        <w:rPr>
          <w:lang w:val="en-US"/>
        </w:rPr>
      </w:pPr>
    </w:p>
    <w:p w14:paraId="48B514B3" w14:textId="77777777" w:rsidR="00A744FE" w:rsidRPr="00786202" w:rsidRDefault="00A744FE" w:rsidP="005B46C3">
      <w:pPr>
        <w:jc w:val="both"/>
      </w:pPr>
    </w:p>
    <w:p w14:paraId="103C5117" w14:textId="77777777" w:rsidR="004E0DB2" w:rsidRDefault="00526163" w:rsidP="005B46C3">
      <w:pPr>
        <w:jc w:val="both"/>
      </w:pPr>
      <w:r w:rsidRPr="00786202">
        <w:t xml:space="preserve">I, </w:t>
      </w:r>
      <w:r w:rsidRPr="00786202">
        <w:rPr>
          <w:b/>
        </w:rPr>
        <w:t>Anand Mohan</w:t>
      </w:r>
      <w:r w:rsidRPr="00786202">
        <w:t xml:space="preserve"> hereby declare that I have complete</w:t>
      </w:r>
      <w:r w:rsidR="009F6768" w:rsidRPr="00786202">
        <w:t>d the project work towards the first year</w:t>
      </w:r>
    </w:p>
    <w:p w14:paraId="206E2FAA" w14:textId="77777777" w:rsidR="004E0DB2" w:rsidRDefault="007D02F3" w:rsidP="005B46C3">
      <w:pPr>
        <w:jc w:val="both"/>
      </w:pPr>
      <w:r w:rsidRPr="00786202">
        <w:t>of Master</w:t>
      </w:r>
      <w:r w:rsidR="00526163" w:rsidRPr="00786202">
        <w:t xml:space="preserve"> of </w:t>
      </w:r>
      <w:r w:rsidR="009F6768" w:rsidRPr="00786202">
        <w:t xml:space="preserve">Business Administration in Business Analytics </w:t>
      </w:r>
      <w:r w:rsidR="00526163" w:rsidRPr="00786202">
        <w:t>at, REVA University on the topic</w:t>
      </w:r>
    </w:p>
    <w:p w14:paraId="786E4ADC" w14:textId="77777777" w:rsidR="004E0DB2" w:rsidRDefault="00526163" w:rsidP="005B46C3">
      <w:pPr>
        <w:jc w:val="both"/>
      </w:pPr>
      <w:r w:rsidRPr="00786202">
        <w:t xml:space="preserve">entitled </w:t>
      </w:r>
      <w:r w:rsidR="00C22354" w:rsidRPr="00C22354">
        <w:rPr>
          <w:b/>
        </w:rPr>
        <w:t>Trading Analytics for Day Trading in Stock Market</w:t>
      </w:r>
      <w:r w:rsidR="00C22354">
        <w:rPr>
          <w:b/>
        </w:rPr>
        <w:t xml:space="preserve"> </w:t>
      </w:r>
      <w:r w:rsidRPr="00786202">
        <w:t xml:space="preserve">under the supervision </w:t>
      </w:r>
      <w:r w:rsidR="00EF2811" w:rsidRPr="00EF2811">
        <w:t xml:space="preserve">of </w:t>
      </w:r>
    </w:p>
    <w:p w14:paraId="26BEB7AB" w14:textId="3DA29C8E" w:rsidR="004E0DB2" w:rsidRDefault="00EF2811" w:rsidP="005B46C3">
      <w:pPr>
        <w:jc w:val="both"/>
      </w:pPr>
      <w:r w:rsidRPr="00EF2811">
        <w:t>Dr.</w:t>
      </w:r>
      <w:r w:rsidR="004813C5" w:rsidRPr="00EF2811">
        <w:rPr>
          <w:b/>
          <w:bCs/>
        </w:rPr>
        <w:t xml:space="preserve"> </w:t>
      </w:r>
      <w:r w:rsidR="00FC6CE2">
        <w:rPr>
          <w:b/>
          <w:bCs/>
        </w:rPr>
        <w:t xml:space="preserve">JB </w:t>
      </w:r>
      <w:r w:rsidR="004813C5" w:rsidRPr="00EF2811">
        <w:rPr>
          <w:b/>
          <w:bCs/>
        </w:rPr>
        <w:t>Simha, Chief Mentor-RACE</w:t>
      </w:r>
      <w:r w:rsidR="004813C5" w:rsidRPr="00EF2811">
        <w:t>.</w:t>
      </w:r>
      <w:r w:rsidR="00526163" w:rsidRPr="00EF2811">
        <w:t xml:space="preserve"> This report embodies</w:t>
      </w:r>
      <w:r w:rsidR="004813C5" w:rsidRPr="00EF2811">
        <w:t xml:space="preserve"> </w:t>
      </w:r>
      <w:r w:rsidR="00526163" w:rsidRPr="00EF2811">
        <w:t>the original work done by me i</w:t>
      </w:r>
      <w:r w:rsidR="00526163" w:rsidRPr="00786202">
        <w:t>n</w:t>
      </w:r>
    </w:p>
    <w:p w14:paraId="65E7E420" w14:textId="7D98F050" w:rsidR="00A744FE" w:rsidRPr="004E0DB2" w:rsidRDefault="00526163" w:rsidP="005B46C3">
      <w:pPr>
        <w:jc w:val="both"/>
      </w:pPr>
      <w:r w:rsidRPr="00786202">
        <w:t xml:space="preserve">partial </w:t>
      </w:r>
      <w:r w:rsidR="00245F27" w:rsidRPr="00786202">
        <w:t>fulfi</w:t>
      </w:r>
      <w:r w:rsidR="00245F27">
        <w:t>l</w:t>
      </w:r>
      <w:r w:rsidR="00245F27" w:rsidRPr="00786202">
        <w:t>ment</w:t>
      </w:r>
      <w:r w:rsidRPr="00786202">
        <w:t xml:space="preserve"> of the requirements for the award of the degree for the academic year </w:t>
      </w:r>
      <w:r w:rsidRPr="00786202">
        <w:rPr>
          <w:b/>
        </w:rPr>
        <w:t>2022</w:t>
      </w:r>
      <w:r w:rsidRPr="00786202">
        <w:t>.</w:t>
      </w:r>
    </w:p>
    <w:p w14:paraId="0C279C4F" w14:textId="77777777" w:rsidR="00A744FE" w:rsidRPr="009D35D3" w:rsidRDefault="00A744FE" w:rsidP="005B46C3">
      <w:pPr>
        <w:pStyle w:val="ListParagraph"/>
        <w:spacing w:before="0"/>
        <w:ind w:left="1440"/>
        <w:jc w:val="both"/>
      </w:pPr>
    </w:p>
    <w:p w14:paraId="66A43FC4" w14:textId="77777777" w:rsidR="00A744FE" w:rsidRPr="009D35D3" w:rsidRDefault="00A744FE" w:rsidP="005B46C3">
      <w:pPr>
        <w:pStyle w:val="ListParagraph"/>
        <w:spacing w:before="0"/>
        <w:ind w:left="1440"/>
        <w:jc w:val="both"/>
      </w:pPr>
    </w:p>
    <w:p w14:paraId="462F1D77"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t xml:space="preserve">                  </w:t>
      </w:r>
      <w:r w:rsidR="0064165D">
        <w:t xml:space="preserve">                          </w:t>
      </w:r>
      <w:r w:rsidRPr="009D35D3">
        <w:t>Name of the Student:</w:t>
      </w:r>
      <w:r w:rsidR="00786202">
        <w:t xml:space="preserve"> Anand Mohan</w:t>
      </w:r>
    </w:p>
    <w:p w14:paraId="172C4BFD" w14:textId="113E987F" w:rsidR="004D24EF" w:rsidRDefault="004D24EF" w:rsidP="005B46C3">
      <w:pPr>
        <w:jc w:val="both"/>
        <w:rPr>
          <w:noProof/>
        </w:rPr>
      </w:pPr>
      <w:r>
        <w:t xml:space="preserve">                                                                                                             </w:t>
      </w:r>
      <w:r>
        <w:rPr>
          <w:noProof/>
        </w:rPr>
        <w:t xml:space="preserve">              </w:t>
      </w:r>
    </w:p>
    <w:p w14:paraId="188A4137" w14:textId="67E92726" w:rsidR="009412FA" w:rsidRDefault="004D24EF" w:rsidP="005B46C3">
      <w:pPr>
        <w:jc w:val="both"/>
      </w:pPr>
      <w:r>
        <w:rPr>
          <w:noProof/>
        </w:rPr>
        <w:tab/>
      </w:r>
      <w:r>
        <w:rPr>
          <w:noProof/>
        </w:rPr>
        <w:tab/>
      </w:r>
      <w:r>
        <w:rPr>
          <w:noProof/>
        </w:rPr>
        <w:tab/>
      </w:r>
      <w:r>
        <w:rPr>
          <w:noProof/>
        </w:rPr>
        <w:tab/>
      </w:r>
      <w:r>
        <w:rPr>
          <w:noProof/>
        </w:rPr>
        <w:tab/>
      </w:r>
      <w:r>
        <w:rPr>
          <w:noProof/>
        </w:rPr>
        <w:tab/>
      </w:r>
      <w:r>
        <w:rPr>
          <w:noProof/>
        </w:rPr>
        <w:tab/>
      </w:r>
      <w:r>
        <w:rPr>
          <w:noProof/>
        </w:rPr>
        <w:drawing>
          <wp:inline distT="0" distB="0" distL="0" distR="0" wp14:anchorId="768FC939" wp14:editId="0527898B">
            <wp:extent cx="2290536"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r>
        <w:rPr>
          <w:noProof/>
        </w:rPr>
        <w:t xml:space="preserve">    </w:t>
      </w:r>
    </w:p>
    <w:p w14:paraId="0AF48C70" w14:textId="25DF22A3" w:rsidR="00A744FE" w:rsidRPr="009D35D3" w:rsidRDefault="00526163" w:rsidP="005B46C3">
      <w:pPr>
        <w:jc w:val="both"/>
      </w:pPr>
      <w:r w:rsidRPr="009D35D3">
        <w:t>Date:</w:t>
      </w:r>
      <w:r w:rsidRPr="009D35D3">
        <w:tab/>
      </w:r>
      <w:r w:rsidR="000A19BE">
        <w:t>24</w:t>
      </w:r>
      <w:r w:rsidR="002A3DC1">
        <w:t xml:space="preserve"> August</w:t>
      </w:r>
      <w:r w:rsidR="009412FA">
        <w:t>. 22</w:t>
      </w:r>
      <w:r w:rsidRPr="009D35D3">
        <w:tab/>
      </w:r>
      <w:r w:rsidRPr="009D35D3">
        <w:tab/>
      </w:r>
      <w:r w:rsidRPr="009D35D3">
        <w:tab/>
      </w:r>
      <w:r w:rsidRPr="009D35D3">
        <w:tab/>
      </w:r>
      <w:r w:rsidRPr="009D35D3">
        <w:tab/>
      </w:r>
      <w:r w:rsidRPr="009D35D3">
        <w:tab/>
      </w:r>
      <w:r w:rsidRPr="009D35D3">
        <w:tab/>
        <w:t>Signature of Student</w:t>
      </w:r>
    </w:p>
    <w:p w14:paraId="62BC53AA" w14:textId="77777777" w:rsidR="00A744FE" w:rsidRPr="009D35D3" w:rsidRDefault="00A744FE" w:rsidP="005B46C3">
      <w:pPr>
        <w:jc w:val="both"/>
      </w:pPr>
    </w:p>
    <w:p w14:paraId="6DE29CB0" w14:textId="77777777" w:rsidR="00A744FE" w:rsidRPr="009D35D3" w:rsidRDefault="00A744FE" w:rsidP="005B46C3">
      <w:pPr>
        <w:pStyle w:val="ListParagraph"/>
        <w:spacing w:before="0"/>
        <w:ind w:left="1440"/>
        <w:jc w:val="both"/>
      </w:pPr>
    </w:p>
    <w:p w14:paraId="29A1F66A" w14:textId="77777777" w:rsidR="00A744FE" w:rsidRPr="009D35D3" w:rsidRDefault="00A744FE" w:rsidP="005B46C3">
      <w:pPr>
        <w:pStyle w:val="ListParagraph"/>
        <w:spacing w:before="0"/>
        <w:ind w:left="1440"/>
        <w:jc w:val="both"/>
      </w:pPr>
    </w:p>
    <w:p w14:paraId="4576F854" w14:textId="77777777" w:rsidR="00A744FE" w:rsidRPr="009D35D3" w:rsidRDefault="00A744FE" w:rsidP="005B46C3">
      <w:pPr>
        <w:pStyle w:val="ListParagraph"/>
        <w:spacing w:before="0"/>
        <w:ind w:left="1440"/>
        <w:jc w:val="both"/>
      </w:pPr>
    </w:p>
    <w:p w14:paraId="002194B9" w14:textId="77777777" w:rsidR="00A744FE" w:rsidRPr="009D35D3" w:rsidRDefault="00A744FE" w:rsidP="005B46C3">
      <w:pPr>
        <w:pStyle w:val="ListParagraph"/>
        <w:spacing w:before="0"/>
        <w:ind w:left="1440"/>
        <w:jc w:val="both"/>
      </w:pPr>
    </w:p>
    <w:p w14:paraId="23532765" w14:textId="77777777" w:rsidR="00A744FE" w:rsidRPr="009D35D3" w:rsidRDefault="00A744FE" w:rsidP="005B46C3">
      <w:pPr>
        <w:pStyle w:val="ListParagraph"/>
        <w:spacing w:before="0"/>
        <w:ind w:left="1440"/>
        <w:jc w:val="both"/>
      </w:pPr>
    </w:p>
    <w:p w14:paraId="481B0B49" w14:textId="0E74B9A9" w:rsidR="00A744FE" w:rsidRDefault="00A744FE" w:rsidP="005B46C3">
      <w:pPr>
        <w:pStyle w:val="ListParagraph"/>
        <w:spacing w:before="0"/>
        <w:ind w:left="1440"/>
        <w:jc w:val="both"/>
      </w:pPr>
    </w:p>
    <w:p w14:paraId="2F0347EF" w14:textId="2BEB76DD" w:rsidR="00D92EF2" w:rsidRDefault="00D92EF2" w:rsidP="005B46C3">
      <w:pPr>
        <w:pStyle w:val="ListParagraph"/>
        <w:spacing w:before="0"/>
        <w:ind w:left="1440"/>
        <w:jc w:val="both"/>
      </w:pPr>
    </w:p>
    <w:p w14:paraId="033BCA5D" w14:textId="27CF0F9A" w:rsidR="00D92EF2" w:rsidRDefault="00D92EF2" w:rsidP="005B46C3">
      <w:pPr>
        <w:pStyle w:val="ListParagraph"/>
        <w:spacing w:before="0"/>
        <w:ind w:left="1440"/>
        <w:jc w:val="both"/>
      </w:pPr>
    </w:p>
    <w:p w14:paraId="4D965B2B" w14:textId="77777777" w:rsidR="00D92EF2" w:rsidRPr="009D35D3" w:rsidRDefault="00D92EF2" w:rsidP="005B46C3">
      <w:pPr>
        <w:pStyle w:val="ListParagraph"/>
        <w:spacing w:before="0"/>
        <w:ind w:left="1440"/>
        <w:jc w:val="both"/>
      </w:pPr>
    </w:p>
    <w:p w14:paraId="508CBD38" w14:textId="77777777" w:rsidR="00A744FE" w:rsidRPr="009D35D3" w:rsidRDefault="00A744FE" w:rsidP="005B46C3">
      <w:pPr>
        <w:pStyle w:val="ListParagraph"/>
        <w:spacing w:before="0"/>
        <w:ind w:left="1440"/>
        <w:jc w:val="both"/>
      </w:pPr>
    </w:p>
    <w:p w14:paraId="16C6498D" w14:textId="77777777" w:rsidR="00A744FE" w:rsidRPr="009D35D3" w:rsidRDefault="00A744FE" w:rsidP="00D92EF2">
      <w:pPr>
        <w:jc w:val="both"/>
      </w:pPr>
    </w:p>
    <w:p w14:paraId="3B639855" w14:textId="77777777" w:rsidR="00A744FE" w:rsidRPr="009D35D3" w:rsidRDefault="00A744FE" w:rsidP="00D92EF2">
      <w:pPr>
        <w:jc w:val="both"/>
      </w:pPr>
    </w:p>
    <w:p w14:paraId="76D7D934" w14:textId="77777777" w:rsidR="00A744FE" w:rsidRPr="009D35D3" w:rsidRDefault="00526163" w:rsidP="005B46C3">
      <w:pPr>
        <w:ind w:left="567"/>
        <w:jc w:val="center"/>
      </w:pPr>
      <w:r w:rsidRPr="00A744FE">
        <w:rPr>
          <w:noProof/>
          <w:lang w:val="en-US" w:eastAsia="en-US"/>
        </w:rPr>
        <w:drawing>
          <wp:inline distT="0" distB="0" distL="0" distR="0" wp14:anchorId="404BBDC8" wp14:editId="34BC6BD6">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51B4A869" w14:textId="77777777" w:rsidR="00A744FE" w:rsidRPr="009D35D3" w:rsidRDefault="00A744FE" w:rsidP="005B46C3">
      <w:pPr>
        <w:jc w:val="both"/>
      </w:pPr>
    </w:p>
    <w:p w14:paraId="1AAD9C30" w14:textId="77777777" w:rsidR="00A744FE" w:rsidRPr="009D35D3" w:rsidRDefault="00A744FE" w:rsidP="005B46C3">
      <w:pPr>
        <w:ind w:left="1080"/>
        <w:jc w:val="both"/>
      </w:pPr>
    </w:p>
    <w:p w14:paraId="114DA153" w14:textId="77777777" w:rsidR="00A744FE" w:rsidRPr="009D35D3" w:rsidRDefault="00526163" w:rsidP="005B46C3">
      <w:pPr>
        <w:pStyle w:val="Heading1"/>
        <w:spacing w:before="0" w:line="360" w:lineRule="auto"/>
        <w:ind w:left="0"/>
        <w:jc w:val="center"/>
        <w:rPr>
          <w:szCs w:val="24"/>
        </w:rPr>
      </w:pPr>
      <w:bookmarkStart w:id="1" w:name="_Toc47857457"/>
      <w:r>
        <w:rPr>
          <w:szCs w:val="24"/>
        </w:rPr>
        <w:t>Certificate</w:t>
      </w:r>
      <w:bookmarkEnd w:id="1"/>
    </w:p>
    <w:p w14:paraId="6A32B65B" w14:textId="77777777" w:rsidR="00A744FE" w:rsidRPr="009D35D3" w:rsidRDefault="00A744FE" w:rsidP="005B46C3">
      <w:pPr>
        <w:rPr>
          <w:lang w:val="en-US"/>
        </w:rPr>
      </w:pPr>
    </w:p>
    <w:p w14:paraId="368AACA8" w14:textId="51E37A0B" w:rsidR="00A744FE" w:rsidRDefault="00526163" w:rsidP="005B46C3">
      <w:pPr>
        <w:jc w:val="both"/>
      </w:pPr>
      <w:r>
        <w:t>This is to Certify</w:t>
      </w:r>
      <w:r w:rsidR="007D02F3">
        <w:t xml:space="preserve"> that the Project</w:t>
      </w:r>
      <w:r w:rsidRPr="00CA638C">
        <w:t xml:space="preserve"> work entitled </w:t>
      </w:r>
      <w:r w:rsidR="00FF13C0">
        <w:rPr>
          <w:b/>
        </w:rPr>
        <w:t>Trading Analytics for Day Trading in Stock Market</w:t>
      </w:r>
      <w:r w:rsidRPr="00CA638C">
        <w:t xml:space="preserve"> carried out by </w:t>
      </w:r>
      <w:r w:rsidR="008707A2" w:rsidRPr="008707A2">
        <w:rPr>
          <w:b/>
        </w:rPr>
        <w:t>Anand Mohan</w:t>
      </w:r>
      <w:r w:rsidR="008707A2">
        <w:t xml:space="preserve"> with </w:t>
      </w:r>
      <w:r w:rsidR="008707A2" w:rsidRPr="008707A2">
        <w:rPr>
          <w:b/>
        </w:rPr>
        <w:t>SRN R19MBA53</w:t>
      </w:r>
      <w:r>
        <w:t xml:space="preserve">, </w:t>
      </w:r>
      <w:r w:rsidRPr="00CA638C">
        <w:t>a bonafide student of REVA University, is submitting the</w:t>
      </w:r>
      <w:r w:rsidR="007D02F3">
        <w:t xml:space="preserve"> first-year</w:t>
      </w:r>
      <w:r w:rsidRPr="00CA638C">
        <w:t xml:space="preserve"> project report in </w:t>
      </w:r>
      <w:r w:rsidR="00C46EC4" w:rsidRPr="00CA638C">
        <w:t>fulfi</w:t>
      </w:r>
      <w:r w:rsidR="00C46EC4">
        <w:t>lm</w:t>
      </w:r>
      <w:r w:rsidR="00C46EC4" w:rsidRPr="00CA638C">
        <w:t>ent</w:t>
      </w:r>
      <w:r w:rsidRPr="00CA638C">
        <w:t xml:space="preserve"> </w:t>
      </w:r>
      <w:r w:rsidR="00D34AA9">
        <w:t>of</w:t>
      </w:r>
      <w:r w:rsidRPr="00CA638C">
        <w:t xml:space="preserve"> the award of </w:t>
      </w:r>
      <w:r w:rsidR="008707A2" w:rsidRPr="008707A2">
        <w:rPr>
          <w:b/>
        </w:rPr>
        <w:t>Master of Business Administration</w:t>
      </w:r>
      <w:r w:rsidRPr="008707A2">
        <w:rPr>
          <w:b/>
        </w:rPr>
        <w:t xml:space="preserve"> in </w:t>
      </w:r>
      <w:r w:rsidR="006A2935" w:rsidRPr="008707A2">
        <w:rPr>
          <w:b/>
        </w:rPr>
        <w:t>Business Analytics</w:t>
      </w:r>
      <w:r w:rsidR="008707A2">
        <w:t xml:space="preserve"> </w:t>
      </w:r>
      <w:r w:rsidRPr="00CA638C">
        <w:t xml:space="preserve">during the academic year </w:t>
      </w:r>
      <w:r w:rsidR="008707A2" w:rsidRPr="008707A2">
        <w:rPr>
          <w:b/>
        </w:rPr>
        <w:t>2022</w:t>
      </w:r>
      <w:r w:rsidRPr="00CA638C">
        <w:t xml:space="preserve">. The Project report has been tested for plagiarism and has passed the plagiarism test with </w:t>
      </w:r>
      <w:r>
        <w:t>a similarity score of less than 15</w:t>
      </w:r>
      <w:r w:rsidRPr="00CA638C">
        <w:t xml:space="preserve">%. The project report has been approved as it satisfies the academic requirements in respect </w:t>
      </w:r>
      <w:r w:rsidRPr="00EF2811">
        <w:t xml:space="preserve">of </w:t>
      </w:r>
      <w:r w:rsidR="00D34AA9" w:rsidRPr="00EF2811">
        <w:t xml:space="preserve">the </w:t>
      </w:r>
      <w:r w:rsidR="00EF2811" w:rsidRPr="00EF2811">
        <w:t xml:space="preserve">project </w:t>
      </w:r>
      <w:r w:rsidRPr="00EF2811">
        <w:t>work prescribed</w:t>
      </w:r>
      <w:r w:rsidRPr="00CA638C">
        <w:t xml:space="preserve"> for the said Degree.</w:t>
      </w:r>
    </w:p>
    <w:p w14:paraId="010E7C95" w14:textId="77777777" w:rsidR="00A744FE" w:rsidRPr="009D35D3" w:rsidRDefault="00A744FE" w:rsidP="005B46C3">
      <w:pPr>
        <w:pStyle w:val="ListParagraph"/>
        <w:spacing w:before="0"/>
        <w:ind w:left="1440"/>
        <w:jc w:val="both"/>
      </w:pPr>
    </w:p>
    <w:p w14:paraId="23CE018D" w14:textId="77777777" w:rsidR="00A744FE" w:rsidRPr="009D35D3" w:rsidRDefault="00A744FE" w:rsidP="005B46C3">
      <w:pPr>
        <w:pStyle w:val="ListParagraph"/>
        <w:spacing w:before="0"/>
        <w:ind w:left="1440"/>
        <w:jc w:val="both"/>
      </w:pPr>
    </w:p>
    <w:p w14:paraId="311E3226" w14:textId="77777777" w:rsidR="007D02F3" w:rsidRDefault="00526163" w:rsidP="005B46C3">
      <w:pPr>
        <w:tabs>
          <w:tab w:val="left" w:pos="720"/>
          <w:tab w:val="left" w:pos="1440"/>
          <w:tab w:val="left" w:pos="2160"/>
        </w:tabs>
        <w:jc w:val="both"/>
      </w:pPr>
      <w:r w:rsidRPr="007D02F3">
        <w:t>Signature of the Guide</w:t>
      </w:r>
      <w:r w:rsidR="008707A2">
        <w:tab/>
      </w:r>
      <w:r w:rsidR="008707A2">
        <w:tab/>
      </w:r>
      <w:r w:rsidR="008707A2">
        <w:tab/>
      </w:r>
      <w:r w:rsidR="008707A2">
        <w:tab/>
      </w:r>
      <w:r w:rsidR="008707A2">
        <w:tab/>
      </w:r>
      <w:r w:rsidR="008707A2">
        <w:tab/>
      </w:r>
      <w:r w:rsidRPr="007D02F3">
        <w:t>Signature of the Director</w:t>
      </w:r>
    </w:p>
    <w:p w14:paraId="6E76BC6C" w14:textId="77777777" w:rsidR="00A744FE" w:rsidRDefault="00526163" w:rsidP="005B46C3">
      <w:pPr>
        <w:tabs>
          <w:tab w:val="left" w:pos="720"/>
          <w:tab w:val="left" w:pos="1440"/>
          <w:tab w:val="left" w:pos="2160"/>
        </w:tabs>
        <w:jc w:val="both"/>
      </w:pPr>
      <w:r>
        <w:t xml:space="preserve">Name of the Guide        </w:t>
      </w:r>
      <w:r>
        <w:tab/>
        <w:t xml:space="preserve">                      </w:t>
      </w:r>
      <w:r w:rsidR="008707A2">
        <w:tab/>
      </w:r>
      <w:r w:rsidR="008707A2">
        <w:tab/>
      </w:r>
      <w:r w:rsidR="008707A2">
        <w:tab/>
      </w:r>
      <w:r w:rsidR="008707A2">
        <w:tab/>
      </w:r>
      <w:r>
        <w:t>Name of the Director</w:t>
      </w:r>
    </w:p>
    <w:p w14:paraId="5C2770E8" w14:textId="77777777" w:rsidR="00A744FE" w:rsidRDefault="00526163" w:rsidP="005B46C3">
      <w:pPr>
        <w:tabs>
          <w:tab w:val="left" w:pos="720"/>
          <w:tab w:val="left" w:pos="1440"/>
          <w:tab w:val="left" w:pos="2160"/>
        </w:tabs>
        <w:jc w:val="both"/>
      </w:pPr>
      <w:r>
        <w:t>Guide</w:t>
      </w:r>
      <w:r>
        <w:tab/>
      </w:r>
      <w:r>
        <w:tab/>
      </w:r>
      <w:r>
        <w:tab/>
      </w:r>
      <w:r>
        <w:tab/>
      </w:r>
      <w:r>
        <w:tab/>
      </w:r>
      <w:r>
        <w:tab/>
      </w:r>
      <w:r w:rsidR="008707A2">
        <w:tab/>
      </w:r>
      <w:r w:rsidR="008707A2">
        <w:tab/>
      </w:r>
      <w:r w:rsidR="008707A2">
        <w:tab/>
      </w:r>
      <w:r>
        <w:t>Director</w:t>
      </w:r>
    </w:p>
    <w:p w14:paraId="70236BA4" w14:textId="77777777" w:rsidR="00A744FE" w:rsidRPr="000C291C" w:rsidRDefault="00A744FE" w:rsidP="005B46C3">
      <w:pPr>
        <w:tabs>
          <w:tab w:val="left" w:pos="720"/>
          <w:tab w:val="left" w:pos="1440"/>
          <w:tab w:val="left" w:pos="2160"/>
          <w:tab w:val="left" w:pos="6030"/>
        </w:tabs>
        <w:jc w:val="both"/>
      </w:pPr>
    </w:p>
    <w:p w14:paraId="19E559FB" w14:textId="77777777" w:rsidR="00A744FE" w:rsidRDefault="00A744FE" w:rsidP="005B46C3">
      <w:pPr>
        <w:tabs>
          <w:tab w:val="left" w:pos="720"/>
          <w:tab w:val="left" w:pos="1440"/>
          <w:tab w:val="left" w:pos="2160"/>
        </w:tabs>
        <w:jc w:val="center"/>
      </w:pPr>
    </w:p>
    <w:p w14:paraId="0EB9BF23" w14:textId="77777777" w:rsidR="00A744FE" w:rsidRDefault="00526163" w:rsidP="005B46C3">
      <w:pPr>
        <w:tabs>
          <w:tab w:val="left" w:pos="720"/>
          <w:tab w:val="left" w:pos="1440"/>
          <w:tab w:val="left" w:pos="2160"/>
        </w:tabs>
        <w:jc w:val="both"/>
      </w:pPr>
      <w:r>
        <w:t>External Viva</w:t>
      </w:r>
    </w:p>
    <w:p w14:paraId="06E66A19" w14:textId="77777777" w:rsidR="00A744FE" w:rsidRDefault="00526163" w:rsidP="005B46C3">
      <w:pPr>
        <w:tabs>
          <w:tab w:val="left" w:pos="720"/>
          <w:tab w:val="left" w:pos="1440"/>
          <w:tab w:val="left" w:pos="2160"/>
        </w:tabs>
        <w:jc w:val="both"/>
      </w:pPr>
      <w:r>
        <w:t>Names of the Examiners</w:t>
      </w:r>
    </w:p>
    <w:p w14:paraId="50810664" w14:textId="77777777" w:rsidR="00A744FE" w:rsidRDefault="00526163" w:rsidP="005B46C3">
      <w:pPr>
        <w:numPr>
          <w:ilvl w:val="0"/>
          <w:numId w:val="1"/>
        </w:numPr>
        <w:tabs>
          <w:tab w:val="left" w:pos="720"/>
          <w:tab w:val="left" w:pos="1440"/>
          <w:tab w:val="left" w:pos="2160"/>
        </w:tabs>
        <w:jc w:val="both"/>
      </w:pPr>
      <w:r>
        <w:t>&lt;Name&gt;&lt;Designation&gt;&lt;Signature&gt;</w:t>
      </w:r>
    </w:p>
    <w:p w14:paraId="00DF04D8" w14:textId="77777777" w:rsidR="00A744FE" w:rsidRDefault="00526163" w:rsidP="005B46C3">
      <w:pPr>
        <w:numPr>
          <w:ilvl w:val="0"/>
          <w:numId w:val="1"/>
        </w:numPr>
        <w:tabs>
          <w:tab w:val="left" w:pos="720"/>
          <w:tab w:val="left" w:pos="1440"/>
          <w:tab w:val="left" w:pos="2160"/>
        </w:tabs>
        <w:jc w:val="both"/>
      </w:pPr>
      <w:r>
        <w:t>&lt;Name&gt;&lt;Designation&gt;&lt;Signature&gt;</w:t>
      </w:r>
    </w:p>
    <w:p w14:paraId="06C99622" w14:textId="77777777" w:rsidR="00A744FE" w:rsidRDefault="00A744FE" w:rsidP="005B46C3">
      <w:pPr>
        <w:tabs>
          <w:tab w:val="left" w:pos="720"/>
          <w:tab w:val="left" w:pos="1440"/>
          <w:tab w:val="left" w:pos="2160"/>
        </w:tabs>
        <w:ind w:left="720"/>
        <w:jc w:val="both"/>
      </w:pPr>
    </w:p>
    <w:p w14:paraId="7E914AA6" w14:textId="77777777" w:rsidR="00A744FE" w:rsidRDefault="00A744FE" w:rsidP="005B46C3">
      <w:pPr>
        <w:tabs>
          <w:tab w:val="left" w:pos="720"/>
          <w:tab w:val="left" w:pos="1440"/>
          <w:tab w:val="left" w:pos="2160"/>
        </w:tabs>
        <w:jc w:val="both"/>
      </w:pPr>
    </w:p>
    <w:p w14:paraId="26E9C5C5" w14:textId="77777777" w:rsidR="00A744FE"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7154D162" w14:textId="77777777" w:rsidR="00A744FE" w:rsidRPr="009D35D3" w:rsidRDefault="00526163" w:rsidP="005B46C3">
      <w:pPr>
        <w:jc w:val="both"/>
      </w:pPr>
      <w:r w:rsidRPr="009D35D3">
        <w:t>Date:</w:t>
      </w:r>
      <w:r w:rsidRPr="009D35D3">
        <w:tab/>
      </w:r>
      <w:r w:rsidRPr="009D35D3">
        <w:tab/>
      </w:r>
      <w:r w:rsidRPr="009D35D3">
        <w:tab/>
      </w:r>
      <w:r w:rsidRPr="009D35D3">
        <w:tab/>
      </w:r>
      <w:r w:rsidRPr="009D35D3">
        <w:tab/>
      </w:r>
      <w:r w:rsidRPr="009D35D3">
        <w:tab/>
      </w:r>
      <w:r w:rsidRPr="009D35D3">
        <w:tab/>
      </w:r>
      <w:r w:rsidRPr="009D35D3">
        <w:tab/>
      </w:r>
    </w:p>
    <w:p w14:paraId="5DF18CFE" w14:textId="77777777" w:rsidR="00A744FE" w:rsidRPr="009D35D3" w:rsidRDefault="00A744FE" w:rsidP="005B46C3">
      <w:pPr>
        <w:jc w:val="both"/>
      </w:pPr>
    </w:p>
    <w:p w14:paraId="18F579B0" w14:textId="77777777" w:rsidR="002F66BD" w:rsidRDefault="002F66BD" w:rsidP="005B46C3">
      <w:pPr>
        <w:rPr>
          <w:lang w:val="en-US"/>
        </w:rPr>
      </w:pPr>
    </w:p>
    <w:p w14:paraId="1C4A20D8" w14:textId="77777777" w:rsidR="002F66BD" w:rsidRDefault="002F66BD" w:rsidP="005B46C3">
      <w:pPr>
        <w:rPr>
          <w:lang w:val="en-US"/>
        </w:rPr>
      </w:pPr>
    </w:p>
    <w:p w14:paraId="62DAB205" w14:textId="77777777" w:rsidR="0013527A" w:rsidRPr="009D35D3" w:rsidRDefault="00526163" w:rsidP="005B46C3">
      <w:pPr>
        <w:ind w:left="567"/>
        <w:jc w:val="center"/>
      </w:pPr>
      <w:r w:rsidRPr="00A744FE">
        <w:rPr>
          <w:noProof/>
          <w:lang w:val="en-US" w:eastAsia="en-US"/>
        </w:rPr>
        <w:drawing>
          <wp:inline distT="0" distB="0" distL="0" distR="0" wp14:anchorId="3B81C3D7" wp14:editId="7C42D370">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AEC4274" w14:textId="77777777" w:rsidR="0013527A" w:rsidRPr="009D35D3" w:rsidRDefault="0013527A" w:rsidP="005B46C3">
      <w:pPr>
        <w:ind w:left="1080"/>
        <w:jc w:val="both"/>
      </w:pPr>
    </w:p>
    <w:p w14:paraId="54BE57C5" w14:textId="77777777" w:rsidR="0013527A" w:rsidRPr="009D35D3" w:rsidRDefault="0013527A" w:rsidP="005B46C3">
      <w:pPr>
        <w:ind w:left="1080"/>
        <w:jc w:val="both"/>
      </w:pPr>
    </w:p>
    <w:p w14:paraId="253A15AE" w14:textId="77777777" w:rsidR="0013527A" w:rsidRPr="00BF565C" w:rsidRDefault="00526163" w:rsidP="005B46C3">
      <w:pPr>
        <w:pStyle w:val="Heading1"/>
        <w:spacing w:before="0" w:line="360" w:lineRule="auto"/>
        <w:ind w:left="0"/>
        <w:jc w:val="center"/>
        <w:rPr>
          <w:szCs w:val="24"/>
        </w:rPr>
      </w:pPr>
      <w:r>
        <w:rPr>
          <w:szCs w:val="24"/>
        </w:rPr>
        <w:t>Acknowledgment</w:t>
      </w:r>
    </w:p>
    <w:p w14:paraId="405E8A61" w14:textId="77777777" w:rsidR="0013527A" w:rsidRDefault="0013527A" w:rsidP="005B46C3">
      <w:pPr>
        <w:tabs>
          <w:tab w:val="left" w:pos="720"/>
          <w:tab w:val="left" w:pos="1440"/>
          <w:tab w:val="left" w:pos="2160"/>
        </w:tabs>
        <w:jc w:val="both"/>
      </w:pPr>
    </w:p>
    <w:p w14:paraId="05EF80BC" w14:textId="77777777" w:rsidR="00A55648" w:rsidRDefault="00526163" w:rsidP="005B46C3">
      <w:pPr>
        <w:tabs>
          <w:tab w:val="left" w:pos="720"/>
          <w:tab w:val="left" w:pos="1440"/>
          <w:tab w:val="left" w:pos="2160"/>
        </w:tabs>
        <w:jc w:val="both"/>
      </w:pPr>
      <w:r>
        <w:t>I am highly indebted to Dr. Shinu Abhi, Director, Corporate Training for the guidance and</w:t>
      </w:r>
    </w:p>
    <w:p w14:paraId="41463085" w14:textId="77777777" w:rsidR="006760E3" w:rsidRDefault="00526163" w:rsidP="005B46C3">
      <w:pPr>
        <w:tabs>
          <w:tab w:val="left" w:pos="720"/>
          <w:tab w:val="left" w:pos="1440"/>
          <w:tab w:val="left" w:pos="2160"/>
        </w:tabs>
        <w:jc w:val="both"/>
      </w:pPr>
      <w:r>
        <w:t>support provided throughout the course and</w:t>
      </w:r>
      <w:r w:rsidR="00937389">
        <w:t xml:space="preserve"> </w:t>
      </w:r>
      <w:r>
        <w:t>my project.</w:t>
      </w:r>
    </w:p>
    <w:p w14:paraId="35904432" w14:textId="77777777" w:rsidR="006760E3" w:rsidRDefault="006760E3" w:rsidP="005B46C3">
      <w:pPr>
        <w:tabs>
          <w:tab w:val="left" w:pos="720"/>
          <w:tab w:val="left" w:pos="1440"/>
          <w:tab w:val="left" w:pos="2160"/>
        </w:tabs>
        <w:jc w:val="both"/>
      </w:pPr>
    </w:p>
    <w:p w14:paraId="365453DE" w14:textId="77777777" w:rsidR="006760E3" w:rsidRDefault="00526163" w:rsidP="005B46C3">
      <w:pPr>
        <w:tabs>
          <w:tab w:val="left" w:pos="720"/>
          <w:tab w:val="left" w:pos="1440"/>
          <w:tab w:val="left" w:pos="2160"/>
        </w:tabs>
        <w:jc w:val="both"/>
      </w:pPr>
      <w:r>
        <w:t xml:space="preserve">I would like to thank </w:t>
      </w:r>
      <w:r w:rsidR="00FF13C0" w:rsidRPr="00A55648">
        <w:t>Chief Mentor, Dr. Jay Bharateesh Simha</w:t>
      </w:r>
      <w:r w:rsidR="00FF13C0">
        <w:t xml:space="preserve"> </w:t>
      </w:r>
      <w:r>
        <w:t xml:space="preserve">for the valuable guidance provided as my project guide to understand the concept and in executing this </w:t>
      </w:r>
      <w:r w:rsidR="000149BE">
        <w:t>project.</w:t>
      </w:r>
      <w:r w:rsidR="000149BE" w:rsidRPr="00A55648">
        <w:t xml:space="preserve"> It</w:t>
      </w:r>
      <w:r w:rsidRPr="00A55648">
        <w:t xml:space="preserve"> is my gratitude towards </w:t>
      </w:r>
      <w:r w:rsidR="00FF13C0" w:rsidRPr="00A55648">
        <w:t>Mithun Dolthody Jayaprakash</w:t>
      </w:r>
      <w:r w:rsidRPr="00A55648">
        <w:t xml:space="preserve"> and all other mentors</w:t>
      </w:r>
      <w:r w:rsidR="00EF2811">
        <w:t xml:space="preserve"> </w:t>
      </w:r>
      <w:r w:rsidRPr="00A55648">
        <w:t xml:space="preserve">including </w:t>
      </w:r>
      <w:r w:rsidRPr="00A55648">
        <w:rPr>
          <w:color w:val="323130"/>
          <w:shd w:val="clear" w:color="auto" w:fill="FFFFFF"/>
        </w:rPr>
        <w:t xml:space="preserve">Ratnakar Pandey and Hrushikesha Shastry B S </w:t>
      </w:r>
      <w:r w:rsidRPr="00A55648">
        <w:t>for the valuable guidance and suggestions in learning various data science aspects and for the</w:t>
      </w:r>
      <w:r>
        <w:t xml:space="preserve"> </w:t>
      </w:r>
      <w:r w:rsidRPr="00A55648">
        <w:t xml:space="preserve">support. I am grateful to them for their valuable guidance on </w:t>
      </w:r>
      <w:r>
        <w:t xml:space="preserve">several topics related to the </w:t>
      </w:r>
      <w:r w:rsidRPr="00A55648">
        <w:t>project.</w:t>
      </w:r>
    </w:p>
    <w:p w14:paraId="2ACAB2D5" w14:textId="77777777" w:rsidR="006760E3" w:rsidRDefault="006760E3" w:rsidP="005B46C3">
      <w:pPr>
        <w:tabs>
          <w:tab w:val="left" w:pos="720"/>
          <w:tab w:val="left" w:pos="1440"/>
          <w:tab w:val="left" w:pos="2160"/>
        </w:tabs>
        <w:jc w:val="both"/>
      </w:pPr>
    </w:p>
    <w:p w14:paraId="6241B005" w14:textId="5C224C01" w:rsidR="00A55648" w:rsidRDefault="00526163" w:rsidP="005B46C3">
      <w:pPr>
        <w:tabs>
          <w:tab w:val="left" w:pos="720"/>
          <w:tab w:val="left" w:pos="1440"/>
          <w:tab w:val="left" w:pos="2160"/>
        </w:tabs>
        <w:jc w:val="both"/>
      </w:pPr>
      <w:r>
        <w:t>I am thankful to my classmates for their support, suggestions, and friendly advice during the</w:t>
      </w:r>
    </w:p>
    <w:p w14:paraId="090D85DB" w14:textId="77777777" w:rsidR="006760E3" w:rsidRDefault="00526163" w:rsidP="005B46C3">
      <w:pPr>
        <w:tabs>
          <w:tab w:val="left" w:pos="720"/>
          <w:tab w:val="left" w:pos="1440"/>
          <w:tab w:val="left" w:pos="2160"/>
        </w:tabs>
        <w:jc w:val="both"/>
      </w:pPr>
      <w:r>
        <w:t xml:space="preserve">project </w:t>
      </w:r>
      <w:r w:rsidR="00D92EF2">
        <w:t>work.</w:t>
      </w:r>
      <w:r w:rsidR="00D92EF2" w:rsidRPr="004F3F41">
        <w:t xml:space="preserve"> I</w:t>
      </w:r>
      <w:r w:rsidR="004F3F41" w:rsidRPr="004F3F41">
        <w:t xml:space="preserve"> would like to acknowledge the support provided by the founder and Hon’ble Chancellor, Dr. P Shayma Raju, Vice-Chancellor, Dr. M. Dhanamjaya, and Registrar, Dr. N Ramesh</w:t>
      </w:r>
      <w:r w:rsidR="004F3F41">
        <w:t>.</w:t>
      </w:r>
    </w:p>
    <w:p w14:paraId="0D9FAEE5" w14:textId="77777777" w:rsidR="006760E3" w:rsidRDefault="006760E3" w:rsidP="005B46C3">
      <w:pPr>
        <w:tabs>
          <w:tab w:val="left" w:pos="720"/>
          <w:tab w:val="left" w:pos="1440"/>
          <w:tab w:val="left" w:pos="2160"/>
        </w:tabs>
        <w:jc w:val="both"/>
      </w:pPr>
    </w:p>
    <w:p w14:paraId="22EDF813" w14:textId="77777777" w:rsidR="006760E3" w:rsidRDefault="00526163" w:rsidP="005B46C3">
      <w:pPr>
        <w:tabs>
          <w:tab w:val="left" w:pos="720"/>
          <w:tab w:val="left" w:pos="1440"/>
          <w:tab w:val="left" w:pos="2160"/>
        </w:tabs>
        <w:jc w:val="both"/>
      </w:pPr>
      <w:r>
        <w:t>It is sincere thanks to all members of the program office of RACE who were always supportive</w:t>
      </w:r>
      <w:r w:rsidR="00FF13C0">
        <w:t xml:space="preserve"> </w:t>
      </w:r>
      <w:r w:rsidR="00D34AA9">
        <w:t>of</w:t>
      </w:r>
      <w:r>
        <w:t xml:space="preserve"> all requirements from the program office.</w:t>
      </w:r>
    </w:p>
    <w:p w14:paraId="6575B804" w14:textId="77777777" w:rsidR="006760E3" w:rsidRDefault="006760E3" w:rsidP="005B46C3">
      <w:pPr>
        <w:tabs>
          <w:tab w:val="left" w:pos="720"/>
          <w:tab w:val="left" w:pos="1440"/>
          <w:tab w:val="left" w:pos="2160"/>
        </w:tabs>
        <w:jc w:val="both"/>
      </w:pPr>
    </w:p>
    <w:p w14:paraId="7701D2A5" w14:textId="1E52B1A5" w:rsidR="00A55648" w:rsidRDefault="00526163" w:rsidP="005B46C3">
      <w:pPr>
        <w:tabs>
          <w:tab w:val="left" w:pos="720"/>
          <w:tab w:val="left" w:pos="1440"/>
          <w:tab w:val="left" w:pos="2160"/>
        </w:tabs>
        <w:jc w:val="both"/>
      </w:pPr>
      <w:r>
        <w:t>It is my sincere gratitude towards my parents and my family for their kind co-operation.</w:t>
      </w:r>
    </w:p>
    <w:p w14:paraId="1BFAEE1E" w14:textId="77777777" w:rsidR="0013527A" w:rsidRDefault="00526163" w:rsidP="005B46C3">
      <w:pPr>
        <w:tabs>
          <w:tab w:val="left" w:pos="720"/>
          <w:tab w:val="left" w:pos="1440"/>
          <w:tab w:val="left" w:pos="2160"/>
        </w:tabs>
        <w:jc w:val="both"/>
      </w:pPr>
      <w:r>
        <w:t>Their encouragement also helped me in the completion of this project.</w:t>
      </w:r>
    </w:p>
    <w:p w14:paraId="048DB737" w14:textId="77777777" w:rsidR="0013527A" w:rsidRDefault="0013527A" w:rsidP="005B46C3">
      <w:pPr>
        <w:tabs>
          <w:tab w:val="left" w:pos="720"/>
          <w:tab w:val="left" w:pos="1440"/>
          <w:tab w:val="left" w:pos="2160"/>
        </w:tabs>
        <w:jc w:val="both"/>
      </w:pPr>
    </w:p>
    <w:p w14:paraId="4BBA62F1" w14:textId="77777777" w:rsidR="0013527A" w:rsidRDefault="0013527A" w:rsidP="005B46C3">
      <w:pPr>
        <w:tabs>
          <w:tab w:val="left" w:pos="720"/>
          <w:tab w:val="left" w:pos="1440"/>
          <w:tab w:val="left" w:pos="2160"/>
        </w:tabs>
        <w:jc w:val="both"/>
      </w:pPr>
    </w:p>
    <w:p w14:paraId="4872869A" w14:textId="77777777" w:rsidR="0013527A" w:rsidRPr="009D35D3" w:rsidRDefault="00526163" w:rsidP="005B46C3">
      <w:pPr>
        <w:tabs>
          <w:tab w:val="left" w:pos="720"/>
          <w:tab w:val="left" w:pos="1440"/>
          <w:tab w:val="left" w:pos="2160"/>
        </w:tabs>
        <w:jc w:val="both"/>
      </w:pPr>
      <w:r w:rsidRPr="009D35D3">
        <w:t xml:space="preserve">Place: Bengaluru </w:t>
      </w:r>
      <w:r w:rsidRPr="009D35D3">
        <w:tab/>
      </w:r>
      <w:r w:rsidRPr="009D35D3">
        <w:tab/>
      </w:r>
    </w:p>
    <w:p w14:paraId="331FF823" w14:textId="131B207D" w:rsidR="0013527A" w:rsidRPr="000C1192" w:rsidRDefault="00526163" w:rsidP="000C1192">
      <w:pPr>
        <w:jc w:val="both"/>
      </w:pPr>
      <w:r w:rsidRPr="009D35D3">
        <w:t>Date:</w:t>
      </w:r>
      <w:r w:rsidRPr="009D35D3">
        <w:tab/>
      </w:r>
      <w:r w:rsidR="0062488A">
        <w:t>24</w:t>
      </w:r>
      <w:r w:rsidR="009D75E0">
        <w:t xml:space="preserve"> </w:t>
      </w:r>
      <w:r w:rsidR="00937389">
        <w:t>August</w:t>
      </w:r>
      <w:r w:rsidR="009D75E0">
        <w:t>. 22</w:t>
      </w:r>
      <w:r w:rsidRPr="009D35D3">
        <w:tab/>
      </w:r>
      <w:r w:rsidRPr="009D35D3">
        <w:tab/>
      </w:r>
      <w:r w:rsidRPr="009D35D3">
        <w:tab/>
      </w:r>
      <w:r w:rsidRPr="009D35D3">
        <w:tab/>
      </w:r>
    </w:p>
    <w:p w14:paraId="6C7F156D" w14:textId="77777777" w:rsidR="0013527A" w:rsidRDefault="0013527A" w:rsidP="005B46C3">
      <w:pPr>
        <w:rPr>
          <w:lang w:val="en-US"/>
        </w:rPr>
      </w:pPr>
    </w:p>
    <w:p w14:paraId="6265F812" w14:textId="77777777" w:rsidR="002F66BD" w:rsidRPr="00A744FE" w:rsidRDefault="00526163" w:rsidP="005B46C3">
      <w:pPr>
        <w:jc w:val="center"/>
      </w:pPr>
      <w:r w:rsidRPr="00A744FE">
        <w:rPr>
          <w:noProof/>
          <w:lang w:val="en-US" w:eastAsia="en-US"/>
        </w:rPr>
        <w:drawing>
          <wp:inline distT="0" distB="0" distL="0" distR="0" wp14:anchorId="2AB662B4" wp14:editId="31F56656">
            <wp:extent cx="2426756"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482823" cy="701644"/>
                    </a:xfrm>
                    <a:prstGeom prst="rect">
                      <a:avLst/>
                    </a:prstGeom>
                    <a:noFill/>
                  </pic:spPr>
                </pic:pic>
              </a:graphicData>
            </a:graphic>
          </wp:inline>
        </w:drawing>
      </w:r>
    </w:p>
    <w:p w14:paraId="7CEAC5F1" w14:textId="77777777" w:rsidR="002F66BD" w:rsidRPr="00A744FE" w:rsidRDefault="002F66BD" w:rsidP="005B46C3">
      <w:pPr>
        <w:rPr>
          <w:lang w:val="en-US"/>
        </w:rPr>
      </w:pPr>
    </w:p>
    <w:p w14:paraId="55B8B4F9" w14:textId="77777777" w:rsidR="002F66BD" w:rsidRPr="009D35D3" w:rsidRDefault="00526163" w:rsidP="005B46C3">
      <w:pPr>
        <w:pStyle w:val="Heading1"/>
        <w:spacing w:before="0" w:line="360" w:lineRule="auto"/>
        <w:ind w:left="0"/>
        <w:jc w:val="center"/>
        <w:rPr>
          <w:szCs w:val="24"/>
        </w:rPr>
      </w:pPr>
      <w:r>
        <w:rPr>
          <w:szCs w:val="24"/>
        </w:rPr>
        <w:t>Similarity Index Report</w:t>
      </w:r>
    </w:p>
    <w:p w14:paraId="2A038934" w14:textId="77777777" w:rsidR="002F66BD" w:rsidRDefault="002F66BD" w:rsidP="005B46C3">
      <w:pPr>
        <w:rPr>
          <w:lang w:val="en-US"/>
        </w:rPr>
      </w:pPr>
    </w:p>
    <w:p w14:paraId="64B35413" w14:textId="77777777" w:rsidR="007D02F3" w:rsidRDefault="007D02F3" w:rsidP="005B46C3">
      <w:pPr>
        <w:rPr>
          <w:lang w:val="en-US"/>
        </w:rPr>
      </w:pPr>
    </w:p>
    <w:p w14:paraId="4EAD41FB" w14:textId="69A58B3C" w:rsidR="007D02F3" w:rsidRDefault="00526163" w:rsidP="005B46C3">
      <w:pPr>
        <w:pStyle w:val="ListParagraph"/>
        <w:spacing w:before="0"/>
        <w:ind w:left="0" w:firstLine="0"/>
        <w:jc w:val="both"/>
      </w:pPr>
      <w:r>
        <w:t>This is to certify that</w:t>
      </w:r>
      <w:r w:rsidR="0037100A">
        <w:t xml:space="preserve"> </w:t>
      </w:r>
      <w:r>
        <w:t>this project re</w:t>
      </w:r>
      <w:r w:rsidR="0037100A">
        <w:t xml:space="preserve">port titled </w:t>
      </w:r>
      <w:r w:rsidR="009346D0" w:rsidRPr="009346D0">
        <w:rPr>
          <w:b/>
          <w:bCs/>
        </w:rPr>
        <w:t>Trading Analytics for Day Trading in Stock Market</w:t>
      </w:r>
      <w:r w:rsidR="0037100A">
        <w:t xml:space="preserve"> </w:t>
      </w:r>
      <w:r>
        <w:t>was scanned for similarity detection. Process and outcome are given below.</w:t>
      </w:r>
    </w:p>
    <w:p w14:paraId="67C9154B" w14:textId="77777777" w:rsidR="007D02F3" w:rsidRDefault="007D02F3" w:rsidP="005B46C3">
      <w:pPr>
        <w:pStyle w:val="ListParagraph"/>
        <w:spacing w:before="0"/>
        <w:ind w:left="0" w:firstLine="0"/>
        <w:jc w:val="both"/>
      </w:pPr>
    </w:p>
    <w:p w14:paraId="2842D9A8" w14:textId="77777777" w:rsidR="007D02F3" w:rsidRPr="002F3CDB" w:rsidRDefault="00526163" w:rsidP="005B46C3">
      <w:pPr>
        <w:pStyle w:val="ListParagraph"/>
        <w:spacing w:before="0"/>
        <w:ind w:left="0" w:firstLine="0"/>
        <w:jc w:val="both"/>
        <w:rPr>
          <w:b/>
        </w:rPr>
      </w:pPr>
      <w:r>
        <w:t xml:space="preserve">Software Used: </w:t>
      </w:r>
      <w:r w:rsidR="002F3CDB" w:rsidRPr="002F3CDB">
        <w:rPr>
          <w:b/>
        </w:rPr>
        <w:t>Turnitin</w:t>
      </w:r>
    </w:p>
    <w:p w14:paraId="27A4BBBA" w14:textId="22989DA4" w:rsidR="007D02F3" w:rsidRDefault="00526163" w:rsidP="005B46C3">
      <w:pPr>
        <w:pStyle w:val="ListParagraph"/>
        <w:spacing w:before="0"/>
        <w:ind w:left="0" w:firstLine="0"/>
        <w:jc w:val="both"/>
      </w:pPr>
      <w:r>
        <w:t xml:space="preserve">Date of Report Generation: </w:t>
      </w:r>
      <w:r w:rsidR="00DE3983">
        <w:rPr>
          <w:b/>
        </w:rPr>
        <w:t>24</w:t>
      </w:r>
      <w:r w:rsidR="00DE3983">
        <w:rPr>
          <w:b/>
          <w:spacing w:val="-1"/>
        </w:rPr>
        <w:t xml:space="preserve"> </w:t>
      </w:r>
      <w:r w:rsidR="00DE3983">
        <w:rPr>
          <w:b/>
        </w:rPr>
        <w:t>Aug. 22</w:t>
      </w:r>
    </w:p>
    <w:p w14:paraId="75C2A329" w14:textId="5814B3A3" w:rsidR="007D02F3" w:rsidRDefault="00526163" w:rsidP="005B46C3">
      <w:pPr>
        <w:pStyle w:val="ListParagraph"/>
        <w:spacing w:before="0"/>
        <w:ind w:left="0" w:firstLine="0"/>
        <w:jc w:val="both"/>
      </w:pPr>
      <w:r>
        <w:t xml:space="preserve">Similarity Index in %:  </w:t>
      </w:r>
      <w:r w:rsidR="00366C24">
        <w:rPr>
          <w:b/>
        </w:rPr>
        <w:t>15%</w:t>
      </w:r>
    </w:p>
    <w:p w14:paraId="46FA5EDE" w14:textId="26984F2E" w:rsidR="007D02F3" w:rsidRDefault="00526163" w:rsidP="005B46C3">
      <w:pPr>
        <w:pStyle w:val="ListParagraph"/>
        <w:spacing w:before="0"/>
        <w:ind w:left="0" w:firstLine="0"/>
        <w:jc w:val="both"/>
      </w:pPr>
      <w:r>
        <w:t xml:space="preserve">Total word count: </w:t>
      </w:r>
      <w:r w:rsidR="00426984">
        <w:rPr>
          <w:b/>
        </w:rPr>
        <w:t>7,473</w:t>
      </w:r>
    </w:p>
    <w:p w14:paraId="0E1657F9" w14:textId="0D2D9A1F" w:rsidR="007D02F3" w:rsidRPr="009D35D3" w:rsidRDefault="00526163" w:rsidP="005B46C3">
      <w:pPr>
        <w:pStyle w:val="ListParagraph"/>
        <w:spacing w:before="0"/>
        <w:ind w:left="0" w:firstLine="0"/>
        <w:jc w:val="both"/>
      </w:pPr>
      <w:r>
        <w:t xml:space="preserve">Name of the Guide: </w:t>
      </w:r>
      <w:r w:rsidR="00937389" w:rsidRPr="00A55648">
        <w:t>Dr. Jay Bharateesh Simha</w:t>
      </w:r>
    </w:p>
    <w:p w14:paraId="0A399F76" w14:textId="77777777" w:rsidR="007D02F3" w:rsidRPr="009D35D3" w:rsidRDefault="007D02F3" w:rsidP="005B46C3">
      <w:pPr>
        <w:rPr>
          <w:lang w:val="en-US"/>
        </w:rPr>
      </w:pPr>
    </w:p>
    <w:p w14:paraId="5FA72797" w14:textId="77777777" w:rsidR="002F66BD" w:rsidRDefault="002F66BD" w:rsidP="005B46C3">
      <w:pPr>
        <w:pStyle w:val="ListParagraph"/>
        <w:spacing w:before="0"/>
        <w:ind w:left="1440"/>
        <w:jc w:val="both"/>
      </w:pPr>
    </w:p>
    <w:p w14:paraId="2AA6AEC3" w14:textId="77777777" w:rsidR="007D02F3" w:rsidRPr="009D35D3" w:rsidRDefault="007D02F3" w:rsidP="005B46C3">
      <w:pPr>
        <w:pStyle w:val="ListParagraph"/>
        <w:spacing w:before="0"/>
        <w:ind w:left="1440"/>
        <w:jc w:val="both"/>
      </w:pPr>
    </w:p>
    <w:p w14:paraId="578B3FB0" w14:textId="45477475" w:rsidR="002F66BD" w:rsidRDefault="00526163" w:rsidP="005B46C3">
      <w:pPr>
        <w:tabs>
          <w:tab w:val="left" w:pos="720"/>
          <w:tab w:val="left" w:pos="1440"/>
          <w:tab w:val="left" w:pos="2160"/>
        </w:tabs>
        <w:jc w:val="both"/>
        <w:rPr>
          <w:b/>
        </w:rPr>
      </w:pPr>
      <w:r w:rsidRPr="009D35D3">
        <w:t xml:space="preserve">Place: Bengaluru </w:t>
      </w:r>
      <w:r w:rsidRPr="009D35D3">
        <w:tab/>
      </w:r>
      <w:r w:rsidRPr="009D35D3">
        <w:tab/>
        <w:t xml:space="preserve">                </w:t>
      </w:r>
      <w:r w:rsidR="00807262">
        <w:t xml:space="preserve">                          </w:t>
      </w:r>
      <w:r w:rsidRPr="009D35D3">
        <w:t>Name of the Student:</w:t>
      </w:r>
      <w:r w:rsidR="002B573F" w:rsidRPr="002B573F">
        <w:rPr>
          <w:b/>
        </w:rPr>
        <w:t xml:space="preserve"> Anand Mohan</w:t>
      </w:r>
    </w:p>
    <w:p w14:paraId="3EF65D17" w14:textId="601938F1" w:rsidR="0062488A" w:rsidRPr="0062488A" w:rsidRDefault="0062488A" w:rsidP="005B46C3">
      <w:pPr>
        <w:tabs>
          <w:tab w:val="left" w:pos="720"/>
          <w:tab w:val="left" w:pos="1440"/>
          <w:tab w:val="left" w:pos="2160"/>
        </w:tabs>
        <w:jc w:val="both"/>
        <w:rPr>
          <w:b/>
        </w:rPr>
      </w:pPr>
      <w:r>
        <w:rPr>
          <w:b/>
        </w:rPr>
        <w:tab/>
      </w:r>
      <w:r>
        <w:rPr>
          <w:b/>
        </w:rPr>
        <w:tab/>
      </w:r>
      <w:r>
        <w:rPr>
          <w:b/>
        </w:rPr>
        <w:tab/>
      </w:r>
      <w:r>
        <w:rPr>
          <w:b/>
        </w:rPr>
        <w:tab/>
      </w:r>
      <w:r>
        <w:rPr>
          <w:b/>
        </w:rPr>
        <w:tab/>
      </w:r>
      <w:r>
        <w:rPr>
          <w:b/>
        </w:rPr>
        <w:tab/>
      </w:r>
      <w:r>
        <w:rPr>
          <w:b/>
        </w:rPr>
        <w:tab/>
      </w:r>
      <w:r>
        <w:rPr>
          <w:noProof/>
        </w:rPr>
        <w:drawing>
          <wp:inline distT="0" distB="0" distL="0" distR="0" wp14:anchorId="241B787A" wp14:editId="4CE99D89">
            <wp:extent cx="2290536" cy="476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98385" cy="477882"/>
                    </a:xfrm>
                    <a:prstGeom prst="rect">
                      <a:avLst/>
                    </a:prstGeom>
                  </pic:spPr>
                </pic:pic>
              </a:graphicData>
            </a:graphic>
          </wp:inline>
        </w:drawing>
      </w:r>
    </w:p>
    <w:p w14:paraId="14171C68" w14:textId="65D533F8" w:rsidR="002F66BD" w:rsidRDefault="00526163" w:rsidP="005B46C3">
      <w:pPr>
        <w:jc w:val="both"/>
      </w:pPr>
      <w:r w:rsidRPr="009D35D3">
        <w:t>Date:</w:t>
      </w:r>
      <w:r w:rsidRPr="009D35D3">
        <w:tab/>
      </w:r>
      <w:r w:rsidR="0062488A">
        <w:t>24</w:t>
      </w:r>
      <w:r w:rsidR="0062488A">
        <w:t xml:space="preserve"> August. 22</w:t>
      </w:r>
      <w:r w:rsidRPr="009D35D3">
        <w:tab/>
      </w:r>
      <w:r w:rsidRPr="009D35D3">
        <w:tab/>
      </w:r>
      <w:r w:rsidRPr="009D35D3">
        <w:tab/>
      </w:r>
      <w:r w:rsidRPr="009D35D3">
        <w:tab/>
      </w:r>
      <w:r w:rsidRPr="009D35D3">
        <w:tab/>
      </w:r>
      <w:r w:rsidRPr="009D35D3">
        <w:tab/>
      </w:r>
      <w:r w:rsidRPr="009D35D3">
        <w:tab/>
        <w:t>Signature of Student</w:t>
      </w:r>
    </w:p>
    <w:p w14:paraId="55A9709C" w14:textId="77777777" w:rsidR="002F66BD" w:rsidRDefault="002F66BD" w:rsidP="005B46C3">
      <w:pPr>
        <w:jc w:val="both"/>
      </w:pPr>
    </w:p>
    <w:p w14:paraId="6051FEAA" w14:textId="77777777" w:rsidR="002F66BD" w:rsidRDefault="00526163" w:rsidP="005B46C3">
      <w:pPr>
        <w:jc w:val="both"/>
      </w:pPr>
      <w:r>
        <w:t xml:space="preserve">Verified by: </w:t>
      </w:r>
    </w:p>
    <w:p w14:paraId="44A3B279" w14:textId="77777777" w:rsidR="002F66BD" w:rsidRDefault="002F66BD" w:rsidP="005B46C3">
      <w:pPr>
        <w:jc w:val="both"/>
      </w:pPr>
    </w:p>
    <w:p w14:paraId="5702A951" w14:textId="77777777" w:rsidR="0013527A" w:rsidRDefault="00526163" w:rsidP="005B46C3">
      <w:pPr>
        <w:jc w:val="both"/>
      </w:pPr>
      <w:r>
        <w:t>Signature</w:t>
      </w:r>
    </w:p>
    <w:p w14:paraId="1C266EB5" w14:textId="77777777" w:rsidR="001D3E77" w:rsidRDefault="00526163" w:rsidP="005B46C3">
      <w:pPr>
        <w:jc w:val="both"/>
      </w:pPr>
      <w:r>
        <w:t xml:space="preserve">Dr. Shinu Abhi, </w:t>
      </w:r>
    </w:p>
    <w:p w14:paraId="313A4897" w14:textId="66B6A59A" w:rsidR="002F66BD" w:rsidRPr="00446C37" w:rsidRDefault="00526163" w:rsidP="00446C37">
      <w:pPr>
        <w:jc w:val="both"/>
        <w:sectPr w:rsidR="002F66BD" w:rsidRPr="00446C37" w:rsidSect="00A744FE">
          <w:headerReference w:type="default" r:id="rId11"/>
          <w:pgSz w:w="11910" w:h="16840"/>
          <w:pgMar w:top="1135" w:right="1440" w:bottom="1440" w:left="1440" w:header="1823" w:footer="0" w:gutter="0"/>
          <w:cols w:space="720"/>
          <w:noEndnote/>
        </w:sectPr>
      </w:pPr>
      <w:r>
        <w:t>Director, Corporate Training</w:t>
      </w:r>
    </w:p>
    <w:p w14:paraId="23FF8B9E" w14:textId="77777777" w:rsidR="00A744FE" w:rsidRDefault="00A744FE" w:rsidP="005B46C3">
      <w:pPr>
        <w:tabs>
          <w:tab w:val="left" w:pos="1125"/>
        </w:tabs>
      </w:pPr>
    </w:p>
    <w:p w14:paraId="1D9C002C" w14:textId="77777777" w:rsidR="00A744FE" w:rsidRPr="00A744FE" w:rsidRDefault="00526163" w:rsidP="00F55D34">
      <w:pPr>
        <w:pStyle w:val="Heading1"/>
        <w:kinsoku w:val="0"/>
        <w:overflowPunct w:val="0"/>
        <w:spacing w:before="0" w:line="360" w:lineRule="auto"/>
        <w:ind w:left="451"/>
        <w:rPr>
          <w:szCs w:val="24"/>
        </w:rPr>
      </w:pPr>
      <w:bookmarkStart w:id="2" w:name="_Toc47857458"/>
      <w:r w:rsidRPr="00A744FE">
        <w:rPr>
          <w:szCs w:val="24"/>
        </w:rPr>
        <w:t>List of Abbreviations</w:t>
      </w:r>
      <w:bookmarkEnd w:id="2"/>
    </w:p>
    <w:p w14:paraId="04BF4E50" w14:textId="77777777" w:rsidR="00A744FE" w:rsidRPr="009D35D3" w:rsidRDefault="00A744FE" w:rsidP="005B46C3">
      <w:pPr>
        <w:pStyle w:val="BodyText"/>
        <w:kinsoku w:val="0"/>
        <w:overflowPunct w:val="0"/>
      </w:pPr>
    </w:p>
    <w:tbl>
      <w:tblPr>
        <w:tblW w:w="0" w:type="auto"/>
        <w:jc w:val="center"/>
        <w:tblLayout w:type="fixed"/>
        <w:tblCellMar>
          <w:left w:w="0" w:type="dxa"/>
          <w:right w:w="0" w:type="dxa"/>
        </w:tblCellMar>
        <w:tblLook w:val="0000" w:firstRow="0" w:lastRow="0" w:firstColumn="0" w:lastColumn="0" w:noHBand="0" w:noVBand="0"/>
      </w:tblPr>
      <w:tblGrid>
        <w:gridCol w:w="1085"/>
        <w:gridCol w:w="1980"/>
        <w:gridCol w:w="5310"/>
      </w:tblGrid>
      <w:tr w:rsidR="002C3450" w14:paraId="2D7D5C0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2BFAA0" w14:textId="77777777" w:rsidR="00A744FE" w:rsidRPr="009D35D3" w:rsidRDefault="00526163" w:rsidP="005B46C3">
            <w:pPr>
              <w:pStyle w:val="TableParagraph"/>
              <w:kinsoku w:val="0"/>
              <w:overflowPunct w:val="0"/>
              <w:spacing w:before="0"/>
              <w:ind w:left="110" w:right="103"/>
              <w:jc w:val="center"/>
              <w:rPr>
                <w:rFonts w:ascii="Times New Roman" w:hAnsi="Times New Roman" w:cs="Times New Roman"/>
                <w:b/>
                <w:bCs/>
              </w:rPr>
            </w:pPr>
            <w:r>
              <w:rPr>
                <w:rFonts w:ascii="Times New Roman" w:hAnsi="Times New Roman" w:cs="Times New Roman"/>
                <w:b/>
                <w:bCs/>
              </w:rPr>
              <w:t>Sl</w:t>
            </w:r>
            <w:r w:rsidRPr="009D35D3">
              <w:rPr>
                <w:rFonts w:ascii="Times New Roman" w:hAnsi="Times New Roman" w:cs="Times New Roman"/>
                <w:b/>
                <w:bCs/>
              </w:rPr>
              <w:t>. No</w:t>
            </w:r>
          </w:p>
        </w:tc>
        <w:tc>
          <w:tcPr>
            <w:tcW w:w="1980" w:type="dxa"/>
            <w:tcBorders>
              <w:top w:val="single" w:sz="4" w:space="0" w:color="000000"/>
              <w:left w:val="single" w:sz="4" w:space="0" w:color="000000"/>
              <w:bottom w:val="single" w:sz="4" w:space="0" w:color="000000"/>
              <w:right w:val="single" w:sz="4" w:space="0" w:color="000000"/>
            </w:tcBorders>
            <w:vAlign w:val="center"/>
          </w:tcPr>
          <w:p w14:paraId="443AA25E"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Abbreviation</w:t>
            </w:r>
          </w:p>
        </w:tc>
        <w:tc>
          <w:tcPr>
            <w:tcW w:w="5310" w:type="dxa"/>
            <w:tcBorders>
              <w:top w:val="single" w:sz="4" w:space="0" w:color="000000"/>
              <w:left w:val="single" w:sz="4" w:space="0" w:color="000000"/>
              <w:bottom w:val="single" w:sz="4" w:space="0" w:color="000000"/>
              <w:right w:val="single" w:sz="4" w:space="0" w:color="000000"/>
            </w:tcBorders>
            <w:vAlign w:val="center"/>
          </w:tcPr>
          <w:p w14:paraId="1873CC9D" w14:textId="77777777" w:rsidR="00A744FE" w:rsidRPr="009D35D3" w:rsidRDefault="00526163" w:rsidP="005B46C3">
            <w:pPr>
              <w:pStyle w:val="TableParagraph"/>
              <w:kinsoku w:val="0"/>
              <w:overflowPunct w:val="0"/>
              <w:spacing w:before="0"/>
              <w:jc w:val="center"/>
              <w:rPr>
                <w:rFonts w:ascii="Times New Roman" w:hAnsi="Times New Roman" w:cs="Times New Roman"/>
                <w:b/>
                <w:bCs/>
              </w:rPr>
            </w:pPr>
            <w:r w:rsidRPr="009D35D3">
              <w:rPr>
                <w:rFonts w:ascii="Times New Roman" w:hAnsi="Times New Roman" w:cs="Times New Roman"/>
                <w:b/>
                <w:bCs/>
              </w:rPr>
              <w:t>Long Form</w:t>
            </w:r>
          </w:p>
        </w:tc>
      </w:tr>
      <w:tr w:rsidR="002C3450" w14:paraId="75D4E5F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D4167B1"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1133CCA4" w14:textId="77777777" w:rsidR="00A744FE" w:rsidRPr="009D35D3"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OLS</w:t>
            </w:r>
            <w:r w:rsidR="006A2935">
              <w:rPr>
                <w:rFonts w:ascii="Times New Roman" w:hAnsi="Times New Roman" w:cs="Times New Roman"/>
              </w:rPr>
              <w:t xml:space="preserve"> </w:t>
            </w:r>
          </w:p>
        </w:tc>
        <w:tc>
          <w:tcPr>
            <w:tcW w:w="5310" w:type="dxa"/>
            <w:tcBorders>
              <w:top w:val="single" w:sz="4" w:space="0" w:color="000000"/>
              <w:left w:val="single" w:sz="4" w:space="0" w:color="000000"/>
              <w:bottom w:val="single" w:sz="4" w:space="0" w:color="000000"/>
              <w:right w:val="single" w:sz="4" w:space="0" w:color="000000"/>
            </w:tcBorders>
            <w:vAlign w:val="center"/>
          </w:tcPr>
          <w:p w14:paraId="0B3E732B" w14:textId="0B0C6805" w:rsidR="00A744FE" w:rsidRPr="009D35D3" w:rsidRDefault="00526163" w:rsidP="005B46C3">
            <w:pPr>
              <w:pStyle w:val="TableParagraph"/>
              <w:kinsoku w:val="0"/>
              <w:overflowPunct w:val="0"/>
              <w:spacing w:before="0"/>
              <w:ind w:left="117"/>
              <w:jc w:val="center"/>
              <w:rPr>
                <w:rFonts w:ascii="Times New Roman" w:hAnsi="Times New Roman" w:cs="Times New Roman"/>
              </w:rPr>
            </w:pPr>
            <w:r w:rsidRPr="00806C56">
              <w:rPr>
                <w:rFonts w:ascii="Times New Roman" w:hAnsi="Times New Roman" w:cs="Times New Roman"/>
              </w:rPr>
              <w:t xml:space="preserve">Ordinary Least Squares </w:t>
            </w:r>
          </w:p>
        </w:tc>
      </w:tr>
      <w:tr w:rsidR="002C3450" w14:paraId="464221DA"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386975D" w14:textId="77777777" w:rsidR="00A744FE" w:rsidRPr="009D35D3" w:rsidRDefault="00526163" w:rsidP="005B46C3">
            <w:pPr>
              <w:pStyle w:val="TableParagraph"/>
              <w:kinsoku w:val="0"/>
              <w:overflowPunct w:val="0"/>
              <w:spacing w:before="0"/>
              <w:ind w:left="7"/>
              <w:jc w:val="center"/>
              <w:rPr>
                <w:rFonts w:ascii="Times New Roman" w:hAnsi="Times New Roman" w:cs="Times New Roman"/>
                <w:w w:val="87"/>
              </w:rPr>
            </w:pPr>
            <w:r w:rsidRPr="009D35D3">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5D697678" w14:textId="7ECD5A83" w:rsidR="00A744FE" w:rsidRPr="009D35D3" w:rsidRDefault="00B16BB0"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ARIMA</w:t>
            </w:r>
          </w:p>
        </w:tc>
        <w:tc>
          <w:tcPr>
            <w:tcW w:w="5310" w:type="dxa"/>
            <w:tcBorders>
              <w:top w:val="single" w:sz="4" w:space="0" w:color="000000"/>
              <w:left w:val="single" w:sz="4" w:space="0" w:color="000000"/>
              <w:bottom w:val="single" w:sz="4" w:space="0" w:color="000000"/>
              <w:right w:val="single" w:sz="4" w:space="0" w:color="000000"/>
            </w:tcBorders>
            <w:vAlign w:val="center"/>
          </w:tcPr>
          <w:p w14:paraId="31F2AF76" w14:textId="6066BD2C" w:rsidR="00A744FE" w:rsidRPr="009D35D3" w:rsidRDefault="00B16BB0" w:rsidP="005B46C3">
            <w:pPr>
              <w:pStyle w:val="TableParagraph"/>
              <w:kinsoku w:val="0"/>
              <w:overflowPunct w:val="0"/>
              <w:spacing w:before="0"/>
              <w:ind w:left="117"/>
              <w:jc w:val="center"/>
              <w:rPr>
                <w:rFonts w:ascii="Times New Roman" w:hAnsi="Times New Roman" w:cs="Times New Roman"/>
              </w:rPr>
            </w:pPr>
            <w:r>
              <w:rPr>
                <w:rFonts w:ascii="Arial" w:hAnsi="Arial" w:cs="Arial"/>
                <w:color w:val="202124"/>
                <w:shd w:val="clear" w:color="auto" w:fill="FFFFFF"/>
              </w:rPr>
              <w:t>autoregressive integrated moving average</w:t>
            </w:r>
          </w:p>
        </w:tc>
      </w:tr>
      <w:tr w:rsidR="002C3450" w14:paraId="7E1A9C9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21975D1" w14:textId="77777777" w:rsidR="001E4E3B" w:rsidRPr="009D35D3"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5C9DA05" w14:textId="77777777" w:rsidR="001E4E3B" w:rsidRDefault="00526163" w:rsidP="005B46C3">
            <w:pPr>
              <w:pStyle w:val="TableParagraph"/>
              <w:kinsoku w:val="0"/>
              <w:overflowPunct w:val="0"/>
              <w:spacing w:before="0"/>
              <w:jc w:val="center"/>
              <w:rPr>
                <w:rFonts w:ascii="Times New Roman" w:hAnsi="Times New Roman" w:cs="Times New Roman"/>
              </w:rPr>
            </w:pPr>
            <w:r>
              <w:t>CV Lasso</w:t>
            </w:r>
          </w:p>
        </w:tc>
        <w:tc>
          <w:tcPr>
            <w:tcW w:w="5310" w:type="dxa"/>
            <w:tcBorders>
              <w:top w:val="single" w:sz="4" w:space="0" w:color="000000"/>
              <w:left w:val="single" w:sz="4" w:space="0" w:color="000000"/>
              <w:bottom w:val="single" w:sz="4" w:space="0" w:color="000000"/>
              <w:right w:val="single" w:sz="4" w:space="0" w:color="000000"/>
            </w:tcBorders>
            <w:vAlign w:val="center"/>
          </w:tcPr>
          <w:p w14:paraId="3BBDDED6" w14:textId="77777777" w:rsidR="001E4E3B" w:rsidRPr="001E4E3B" w:rsidRDefault="00526163" w:rsidP="005B46C3">
            <w:pPr>
              <w:pStyle w:val="TableParagraph"/>
              <w:kinsoku w:val="0"/>
              <w:overflowPunct w:val="0"/>
              <w:spacing w:before="0"/>
              <w:ind w:left="117"/>
              <w:jc w:val="center"/>
              <w:rPr>
                <w:rFonts w:ascii="Times New Roman" w:hAnsi="Times New Roman" w:cs="Times New Roman"/>
              </w:rPr>
            </w:pPr>
            <w:r w:rsidRPr="001E4E3B">
              <w:rPr>
                <w:rFonts w:ascii="Times New Roman" w:hAnsi="Times New Roman" w:cs="Times New Roman"/>
              </w:rPr>
              <w:t>cross-validation</w:t>
            </w:r>
            <w:r>
              <w:rPr>
                <w:rFonts w:ascii="Times New Roman" w:hAnsi="Times New Roman" w:cs="Times New Roman"/>
              </w:rPr>
              <w:t xml:space="preserve"> </w:t>
            </w:r>
            <w:r w:rsidRPr="001E4E3B">
              <w:rPr>
                <w:rFonts w:ascii="Times New Roman" w:hAnsi="Times New Roman" w:cs="Times New Roman"/>
              </w:rPr>
              <w:t>Least Absolute Shrinkage and Selection Operator</w:t>
            </w:r>
          </w:p>
        </w:tc>
      </w:tr>
      <w:tr w:rsidR="00D25276" w14:paraId="0BC7E7AF"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214657E7" w14:textId="1CBCFDCA" w:rsidR="00D25276"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22A6F862" w14:textId="7D756BFE" w:rsidR="00D25276" w:rsidRDefault="00D25276" w:rsidP="005B46C3">
            <w:pPr>
              <w:pStyle w:val="TableParagraph"/>
              <w:kinsoku w:val="0"/>
              <w:overflowPunct w:val="0"/>
              <w:spacing w:before="0"/>
              <w:jc w:val="center"/>
            </w:pPr>
            <w:r>
              <w:t>KNN</w:t>
            </w:r>
          </w:p>
        </w:tc>
        <w:tc>
          <w:tcPr>
            <w:tcW w:w="5310" w:type="dxa"/>
            <w:tcBorders>
              <w:top w:val="single" w:sz="4" w:space="0" w:color="000000"/>
              <w:left w:val="single" w:sz="4" w:space="0" w:color="000000"/>
              <w:bottom w:val="single" w:sz="4" w:space="0" w:color="000000"/>
              <w:right w:val="single" w:sz="4" w:space="0" w:color="000000"/>
            </w:tcBorders>
            <w:vAlign w:val="center"/>
          </w:tcPr>
          <w:p w14:paraId="7A939BAB" w14:textId="0E44A923" w:rsidR="00D25276" w:rsidRPr="001E4E3B" w:rsidRDefault="00D25276" w:rsidP="005B46C3">
            <w:pPr>
              <w:pStyle w:val="TableParagraph"/>
              <w:kinsoku w:val="0"/>
              <w:overflowPunct w:val="0"/>
              <w:spacing w:before="0"/>
              <w:ind w:left="117"/>
              <w:jc w:val="center"/>
              <w:rPr>
                <w:rFonts w:ascii="Times New Roman" w:hAnsi="Times New Roman" w:cs="Times New Roman"/>
              </w:rPr>
            </w:pPr>
            <w:r w:rsidRPr="00D25276">
              <w:rPr>
                <w:rFonts w:ascii="Times New Roman" w:hAnsi="Times New Roman" w:cs="Times New Roman"/>
              </w:rPr>
              <w:t>k-Nearest Neighbours</w:t>
            </w:r>
          </w:p>
        </w:tc>
      </w:tr>
      <w:tr w:rsidR="002C3450" w14:paraId="765A317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5DF65FCA" w14:textId="378E6686"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C5A9DD" w14:textId="5D153CA1" w:rsidR="001E4E3B" w:rsidRDefault="00165309" w:rsidP="005B46C3">
            <w:pPr>
              <w:pStyle w:val="TableParagraph"/>
              <w:kinsoku w:val="0"/>
              <w:overflowPunct w:val="0"/>
              <w:spacing w:before="0"/>
              <w:jc w:val="center"/>
              <w:rPr>
                <w:rFonts w:ascii="Times New Roman" w:hAnsi="Times New Roman" w:cs="Times New Roman"/>
              </w:rPr>
            </w:pPr>
            <w:r>
              <w:t>SMA</w:t>
            </w:r>
          </w:p>
        </w:tc>
        <w:tc>
          <w:tcPr>
            <w:tcW w:w="5310" w:type="dxa"/>
            <w:tcBorders>
              <w:top w:val="single" w:sz="4" w:space="0" w:color="000000"/>
              <w:left w:val="single" w:sz="4" w:space="0" w:color="000000"/>
              <w:bottom w:val="single" w:sz="4" w:space="0" w:color="000000"/>
              <w:right w:val="single" w:sz="4" w:space="0" w:color="000000"/>
            </w:tcBorders>
            <w:vAlign w:val="center"/>
          </w:tcPr>
          <w:p w14:paraId="6D12692F" w14:textId="184CD6CD"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Simple Moving Average</w:t>
            </w:r>
            <w:r w:rsidR="001F4A94">
              <w:rPr>
                <w:rFonts w:ascii="Times New Roman" w:hAnsi="Times New Roman" w:cs="Times New Roman"/>
              </w:rPr>
              <w:t>s</w:t>
            </w:r>
          </w:p>
        </w:tc>
      </w:tr>
      <w:tr w:rsidR="002C3450" w14:paraId="3965598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D28E378" w14:textId="2FC7372F" w:rsidR="001E4E3B" w:rsidRPr="009D35D3"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6</w:t>
            </w:r>
          </w:p>
        </w:tc>
        <w:tc>
          <w:tcPr>
            <w:tcW w:w="1980" w:type="dxa"/>
            <w:tcBorders>
              <w:top w:val="single" w:sz="4" w:space="0" w:color="000000"/>
              <w:left w:val="single" w:sz="4" w:space="0" w:color="000000"/>
              <w:bottom w:val="single" w:sz="4" w:space="0" w:color="000000"/>
              <w:right w:val="single" w:sz="4" w:space="0" w:color="000000"/>
            </w:tcBorders>
            <w:vAlign w:val="center"/>
          </w:tcPr>
          <w:p w14:paraId="24AB5DD1" w14:textId="5FAAE726" w:rsidR="001E4E3B" w:rsidRDefault="00165309"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EMA</w:t>
            </w:r>
          </w:p>
        </w:tc>
        <w:tc>
          <w:tcPr>
            <w:tcW w:w="5310" w:type="dxa"/>
            <w:tcBorders>
              <w:top w:val="single" w:sz="4" w:space="0" w:color="000000"/>
              <w:left w:val="single" w:sz="4" w:space="0" w:color="000000"/>
              <w:bottom w:val="single" w:sz="4" w:space="0" w:color="000000"/>
              <w:right w:val="single" w:sz="4" w:space="0" w:color="000000"/>
            </w:tcBorders>
            <w:vAlign w:val="center"/>
          </w:tcPr>
          <w:p w14:paraId="5D3AF211" w14:textId="4534F55A" w:rsidR="001E4E3B" w:rsidRPr="001E4E3B" w:rsidRDefault="00165309"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Exponential Moving Average</w:t>
            </w:r>
            <w:r w:rsidR="001F4A94">
              <w:rPr>
                <w:rFonts w:ascii="Times New Roman" w:hAnsi="Times New Roman" w:cs="Times New Roman"/>
              </w:rPr>
              <w:t>s</w:t>
            </w:r>
          </w:p>
        </w:tc>
      </w:tr>
      <w:tr w:rsidR="002C3450" w14:paraId="6B87243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0288AB4" w14:textId="04836E7A" w:rsidR="00446341"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7</w:t>
            </w:r>
          </w:p>
        </w:tc>
        <w:tc>
          <w:tcPr>
            <w:tcW w:w="1980" w:type="dxa"/>
            <w:tcBorders>
              <w:top w:val="single" w:sz="4" w:space="0" w:color="000000"/>
              <w:left w:val="single" w:sz="4" w:space="0" w:color="000000"/>
              <w:bottom w:val="single" w:sz="4" w:space="0" w:color="000000"/>
              <w:right w:val="single" w:sz="4" w:space="0" w:color="000000"/>
            </w:tcBorders>
            <w:vAlign w:val="center"/>
          </w:tcPr>
          <w:p w14:paraId="2E5DDC21" w14:textId="77777777" w:rsidR="00446341" w:rsidRPr="00A20EF5" w:rsidRDefault="00526163" w:rsidP="005B46C3">
            <w:pPr>
              <w:pStyle w:val="TableParagraph"/>
              <w:kinsoku w:val="0"/>
              <w:overflowPunct w:val="0"/>
              <w:spacing w:before="0"/>
              <w:jc w:val="center"/>
              <w:rPr>
                <w:rFonts w:ascii="Times New Roman" w:hAnsi="Times New Roman" w:cs="Times New Roman"/>
              </w:rPr>
            </w:pPr>
            <w:r w:rsidRPr="00446341">
              <w:rPr>
                <w:rFonts w:ascii="Times New Roman" w:hAnsi="Times New Roman" w:cs="Times New Roman"/>
              </w:rPr>
              <w:t>CRISP-DM</w:t>
            </w:r>
          </w:p>
        </w:tc>
        <w:tc>
          <w:tcPr>
            <w:tcW w:w="5310" w:type="dxa"/>
            <w:tcBorders>
              <w:top w:val="single" w:sz="4" w:space="0" w:color="000000"/>
              <w:left w:val="single" w:sz="4" w:space="0" w:color="000000"/>
              <w:bottom w:val="single" w:sz="4" w:space="0" w:color="000000"/>
              <w:right w:val="single" w:sz="4" w:space="0" w:color="000000"/>
            </w:tcBorders>
            <w:vAlign w:val="center"/>
          </w:tcPr>
          <w:p w14:paraId="61D2B56E" w14:textId="77777777" w:rsidR="00446341" w:rsidRPr="00A20EF5" w:rsidRDefault="00526163" w:rsidP="005B46C3">
            <w:pPr>
              <w:pStyle w:val="TableParagraph"/>
              <w:kinsoku w:val="0"/>
              <w:overflowPunct w:val="0"/>
              <w:spacing w:before="0"/>
              <w:ind w:left="117"/>
              <w:jc w:val="center"/>
              <w:rPr>
                <w:rFonts w:ascii="Times New Roman" w:hAnsi="Times New Roman" w:cs="Times New Roman"/>
              </w:rPr>
            </w:pPr>
            <w:r w:rsidRPr="00446341">
              <w:rPr>
                <w:rFonts w:ascii="Times New Roman" w:hAnsi="Times New Roman" w:cs="Times New Roman"/>
              </w:rPr>
              <w:t>Cross-Industry Standard Process for Data Mining</w:t>
            </w:r>
          </w:p>
        </w:tc>
      </w:tr>
      <w:tr w:rsidR="002C3450" w14:paraId="4CA76800"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A8510FF" w14:textId="35C51D62"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8</w:t>
            </w:r>
          </w:p>
        </w:tc>
        <w:tc>
          <w:tcPr>
            <w:tcW w:w="1980" w:type="dxa"/>
            <w:tcBorders>
              <w:top w:val="single" w:sz="4" w:space="0" w:color="000000"/>
              <w:left w:val="single" w:sz="4" w:space="0" w:color="000000"/>
              <w:bottom w:val="single" w:sz="4" w:space="0" w:color="000000"/>
              <w:right w:val="single" w:sz="4" w:space="0" w:color="000000"/>
            </w:tcBorders>
            <w:vAlign w:val="center"/>
          </w:tcPr>
          <w:p w14:paraId="1DE9D756" w14:textId="77777777" w:rsidR="00BB193A" w:rsidRPr="00446341"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MAE</w:t>
            </w:r>
          </w:p>
        </w:tc>
        <w:tc>
          <w:tcPr>
            <w:tcW w:w="5310" w:type="dxa"/>
            <w:tcBorders>
              <w:top w:val="single" w:sz="4" w:space="0" w:color="000000"/>
              <w:left w:val="single" w:sz="4" w:space="0" w:color="000000"/>
              <w:bottom w:val="single" w:sz="4" w:space="0" w:color="000000"/>
              <w:right w:val="single" w:sz="4" w:space="0" w:color="000000"/>
            </w:tcBorders>
            <w:vAlign w:val="center"/>
          </w:tcPr>
          <w:p w14:paraId="2EF6C9C5"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Mean Absolute error</w:t>
            </w:r>
          </w:p>
        </w:tc>
      </w:tr>
      <w:tr w:rsidR="002C3450" w14:paraId="4D8B8151"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4D4DB53F" w14:textId="6AE952FF" w:rsidR="00BB193A" w:rsidRDefault="00D2527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9</w:t>
            </w:r>
          </w:p>
        </w:tc>
        <w:tc>
          <w:tcPr>
            <w:tcW w:w="1980" w:type="dxa"/>
            <w:tcBorders>
              <w:top w:val="single" w:sz="4" w:space="0" w:color="000000"/>
              <w:left w:val="single" w:sz="4" w:space="0" w:color="000000"/>
              <w:bottom w:val="single" w:sz="4" w:space="0" w:color="000000"/>
              <w:right w:val="single" w:sz="4" w:space="0" w:color="000000"/>
            </w:tcBorders>
            <w:vAlign w:val="center"/>
          </w:tcPr>
          <w:p w14:paraId="392F0548" w14:textId="77777777" w:rsidR="00BB193A" w:rsidRDefault="00526163" w:rsidP="005B46C3">
            <w:pPr>
              <w:pStyle w:val="TableParagraph"/>
              <w:kinsoku w:val="0"/>
              <w:overflowPunct w:val="0"/>
              <w:spacing w:before="0"/>
              <w:jc w:val="center"/>
              <w:rPr>
                <w:rFonts w:ascii="Times New Roman" w:hAnsi="Times New Roman" w:cs="Times New Roman"/>
              </w:rPr>
            </w:pPr>
            <w:r>
              <w:rPr>
                <w:rFonts w:ascii="Times New Roman" w:hAnsi="Times New Roman" w:cs="Times New Roman"/>
              </w:rPr>
              <w:t>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5BEA7B5D" w14:textId="77777777" w:rsidR="00BB193A" w:rsidRDefault="00526163"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Mean Square Error</w:t>
            </w:r>
          </w:p>
        </w:tc>
      </w:tr>
      <w:tr w:rsidR="002C3450" w14:paraId="70F04E4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D6CDC2A" w14:textId="55D232D4" w:rsidR="00BB193A" w:rsidRDefault="0052616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0</w:t>
            </w:r>
          </w:p>
        </w:tc>
        <w:tc>
          <w:tcPr>
            <w:tcW w:w="1980" w:type="dxa"/>
            <w:tcBorders>
              <w:top w:val="single" w:sz="4" w:space="0" w:color="000000"/>
              <w:left w:val="single" w:sz="4" w:space="0" w:color="000000"/>
              <w:bottom w:val="single" w:sz="4" w:space="0" w:color="000000"/>
              <w:right w:val="single" w:sz="4" w:space="0" w:color="000000"/>
            </w:tcBorders>
            <w:vAlign w:val="center"/>
          </w:tcPr>
          <w:p w14:paraId="04473212" w14:textId="77777777" w:rsidR="00BB193A" w:rsidRPr="00BB193A" w:rsidRDefault="00526163" w:rsidP="005B46C3">
            <w:pPr>
              <w:pStyle w:val="TableParagraph"/>
              <w:kinsoku w:val="0"/>
              <w:overflowPunct w:val="0"/>
              <w:spacing w:before="0"/>
              <w:jc w:val="center"/>
              <w:rPr>
                <w:rFonts w:ascii="Times New Roman" w:hAnsi="Times New Roman" w:cs="Times New Roman"/>
              </w:rPr>
            </w:pPr>
            <w:r w:rsidRPr="00BB193A">
              <w:rPr>
                <w:rFonts w:ascii="Times New Roman" w:hAnsi="Times New Roman" w:cs="Times New Roman"/>
                <w:color w:val="202124"/>
                <w:shd w:val="clear" w:color="auto" w:fill="FFFFFF"/>
              </w:rPr>
              <w:t>R</w:t>
            </w:r>
            <w:r w:rsidRPr="00BB193A">
              <w:rPr>
                <w:rFonts w:ascii="Times New Roman" w:hAnsi="Times New Roman" w:cs="Times New Roman"/>
                <w:color w:val="202124"/>
                <w:shd w:val="clear" w:color="auto" w:fill="FFFFFF"/>
                <w:vertAlign w:val="superscript"/>
              </w:rPr>
              <w:t>2</w:t>
            </w:r>
          </w:p>
        </w:tc>
        <w:tc>
          <w:tcPr>
            <w:tcW w:w="5310" w:type="dxa"/>
            <w:tcBorders>
              <w:top w:val="single" w:sz="4" w:space="0" w:color="000000"/>
              <w:left w:val="single" w:sz="4" w:space="0" w:color="000000"/>
              <w:bottom w:val="single" w:sz="4" w:space="0" w:color="000000"/>
              <w:right w:val="single" w:sz="4" w:space="0" w:color="000000"/>
            </w:tcBorders>
            <w:vAlign w:val="center"/>
          </w:tcPr>
          <w:p w14:paraId="3A5884ED" w14:textId="77777777" w:rsidR="00BB193A" w:rsidRPr="00BB193A" w:rsidRDefault="00526163" w:rsidP="005B46C3">
            <w:pPr>
              <w:pStyle w:val="TableParagraph"/>
              <w:kinsoku w:val="0"/>
              <w:overflowPunct w:val="0"/>
              <w:spacing w:before="0"/>
              <w:ind w:left="117"/>
              <w:jc w:val="center"/>
              <w:rPr>
                <w:rFonts w:ascii="Times New Roman" w:hAnsi="Times New Roman" w:cs="Times New Roman"/>
              </w:rPr>
            </w:pPr>
            <w:r w:rsidRPr="00BB193A">
              <w:rPr>
                <w:rFonts w:ascii="Times New Roman" w:hAnsi="Times New Roman" w:cs="Times New Roman"/>
              </w:rPr>
              <w:t>R-squared (coefficient of determination)</w:t>
            </w:r>
          </w:p>
        </w:tc>
      </w:tr>
      <w:tr w:rsidR="00A17B66" w14:paraId="4EA17416"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FC10FB" w14:textId="7ADB336E" w:rsidR="00A17B66" w:rsidRDefault="00A17B66"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1</w:t>
            </w:r>
          </w:p>
        </w:tc>
        <w:tc>
          <w:tcPr>
            <w:tcW w:w="1980" w:type="dxa"/>
            <w:tcBorders>
              <w:top w:val="single" w:sz="4" w:space="0" w:color="000000"/>
              <w:left w:val="single" w:sz="4" w:space="0" w:color="000000"/>
              <w:bottom w:val="single" w:sz="4" w:space="0" w:color="000000"/>
              <w:right w:val="single" w:sz="4" w:space="0" w:color="000000"/>
            </w:tcBorders>
            <w:vAlign w:val="center"/>
          </w:tcPr>
          <w:p w14:paraId="2E244E38" w14:textId="54967805" w:rsidR="00A17B66" w:rsidRPr="00BB193A" w:rsidRDefault="00A17B66" w:rsidP="005B46C3">
            <w:pPr>
              <w:pStyle w:val="TableParagraph"/>
              <w:kinsoku w:val="0"/>
              <w:overflowPunct w:val="0"/>
              <w:spacing w:before="0"/>
              <w:jc w:val="center"/>
              <w:rPr>
                <w:rFonts w:ascii="Times New Roman" w:hAnsi="Times New Roman" w:cs="Times New Roman"/>
                <w:color w:val="202124"/>
                <w:shd w:val="clear" w:color="auto" w:fill="FFFFFF"/>
              </w:rPr>
            </w:pPr>
            <w:r w:rsidRPr="00A17B66">
              <w:rPr>
                <w:rFonts w:ascii="Times New Roman" w:hAnsi="Times New Roman" w:cs="Times New Roman"/>
                <w:color w:val="202124"/>
                <w:shd w:val="clear" w:color="auto" w:fill="FFFFFF"/>
              </w:rPr>
              <w:t>RMSE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1D97670" w14:textId="471293FC" w:rsidR="00A17B66" w:rsidRPr="00BB193A"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Root Mean sq</w:t>
            </w:r>
            <w:r>
              <w:rPr>
                <w:rFonts w:ascii="Times New Roman" w:hAnsi="Times New Roman" w:cs="Times New Roman"/>
              </w:rPr>
              <w:t>uare</w:t>
            </w:r>
            <w:r w:rsidRPr="00165309">
              <w:rPr>
                <w:rFonts w:ascii="Times New Roman" w:hAnsi="Times New Roman" w:cs="Times New Roman"/>
              </w:rPr>
              <w:t xml:space="preserve"> Error</w:t>
            </w:r>
          </w:p>
        </w:tc>
      </w:tr>
      <w:tr w:rsidR="00165309" w14:paraId="4A3B0119"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697ECD38" w14:textId="2E40A501"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2</w:t>
            </w:r>
          </w:p>
        </w:tc>
        <w:tc>
          <w:tcPr>
            <w:tcW w:w="1980" w:type="dxa"/>
            <w:tcBorders>
              <w:top w:val="single" w:sz="4" w:space="0" w:color="000000"/>
              <w:left w:val="single" w:sz="4" w:space="0" w:color="000000"/>
              <w:bottom w:val="single" w:sz="4" w:space="0" w:color="000000"/>
              <w:right w:val="single" w:sz="4" w:space="0" w:color="000000"/>
            </w:tcBorders>
            <w:vAlign w:val="center"/>
          </w:tcPr>
          <w:p w14:paraId="4093C977" w14:textId="1A30DF84" w:rsidR="00165309" w:rsidRPr="00A17B66"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MAPE</w:t>
            </w:r>
          </w:p>
        </w:tc>
        <w:tc>
          <w:tcPr>
            <w:tcW w:w="5310" w:type="dxa"/>
            <w:tcBorders>
              <w:top w:val="single" w:sz="4" w:space="0" w:color="000000"/>
              <w:left w:val="single" w:sz="4" w:space="0" w:color="000000"/>
              <w:bottom w:val="single" w:sz="4" w:space="0" w:color="000000"/>
              <w:right w:val="single" w:sz="4" w:space="0" w:color="000000"/>
            </w:tcBorders>
            <w:vAlign w:val="center"/>
          </w:tcPr>
          <w:p w14:paraId="00A4B832" w14:textId="3D5E611A"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 xml:space="preserve">Mean Absolute </w:t>
            </w:r>
            <w:r w:rsidR="00D34AA9">
              <w:rPr>
                <w:rFonts w:ascii="Times New Roman" w:hAnsi="Times New Roman" w:cs="Times New Roman"/>
              </w:rPr>
              <w:t>P</w:t>
            </w:r>
            <w:r w:rsidRPr="00165309">
              <w:rPr>
                <w:rFonts w:ascii="Times New Roman" w:hAnsi="Times New Roman" w:cs="Times New Roman"/>
              </w:rPr>
              <w:t>ercentage Error</w:t>
            </w:r>
          </w:p>
        </w:tc>
      </w:tr>
      <w:tr w:rsidR="00165309" w14:paraId="7E1EB018"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6B82C9D" w14:textId="00B3DCD6"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3</w:t>
            </w:r>
          </w:p>
        </w:tc>
        <w:tc>
          <w:tcPr>
            <w:tcW w:w="1980" w:type="dxa"/>
            <w:tcBorders>
              <w:top w:val="single" w:sz="4" w:space="0" w:color="000000"/>
              <w:left w:val="single" w:sz="4" w:space="0" w:color="000000"/>
              <w:bottom w:val="single" w:sz="4" w:space="0" w:color="000000"/>
              <w:right w:val="single" w:sz="4" w:space="0" w:color="000000"/>
            </w:tcBorders>
            <w:vAlign w:val="center"/>
          </w:tcPr>
          <w:p w14:paraId="52944605" w14:textId="33DE8405" w:rsid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sidRPr="00165309">
              <w:rPr>
                <w:rFonts w:ascii="Times New Roman" w:hAnsi="Times New Roman" w:cs="Times New Roman"/>
                <w:color w:val="202124"/>
                <w:shd w:val="clear" w:color="auto" w:fill="FFFFFF"/>
              </w:rPr>
              <w:t>ADF</w:t>
            </w:r>
          </w:p>
        </w:tc>
        <w:tc>
          <w:tcPr>
            <w:tcW w:w="5310" w:type="dxa"/>
            <w:tcBorders>
              <w:top w:val="single" w:sz="4" w:space="0" w:color="000000"/>
              <w:left w:val="single" w:sz="4" w:space="0" w:color="000000"/>
              <w:bottom w:val="single" w:sz="4" w:space="0" w:color="000000"/>
              <w:right w:val="single" w:sz="4" w:space="0" w:color="000000"/>
            </w:tcBorders>
            <w:vAlign w:val="center"/>
          </w:tcPr>
          <w:p w14:paraId="1D4F167E" w14:textId="39140E9D"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Augmented Dickey-Fuller</w:t>
            </w:r>
          </w:p>
        </w:tc>
      </w:tr>
      <w:tr w:rsidR="00165309" w14:paraId="7FFD717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16D7F73" w14:textId="1A31EEE8" w:rsidR="00165309" w:rsidRDefault="00165309"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4</w:t>
            </w:r>
          </w:p>
        </w:tc>
        <w:tc>
          <w:tcPr>
            <w:tcW w:w="1980" w:type="dxa"/>
            <w:tcBorders>
              <w:top w:val="single" w:sz="4" w:space="0" w:color="000000"/>
              <w:left w:val="single" w:sz="4" w:space="0" w:color="000000"/>
              <w:bottom w:val="single" w:sz="4" w:space="0" w:color="000000"/>
              <w:right w:val="single" w:sz="4" w:space="0" w:color="000000"/>
            </w:tcBorders>
            <w:vAlign w:val="center"/>
          </w:tcPr>
          <w:p w14:paraId="50BF292E" w14:textId="167846C1" w:rsidR="00165309" w:rsidRPr="00165309" w:rsidRDefault="00165309"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VWAP</w:t>
            </w:r>
          </w:p>
        </w:tc>
        <w:tc>
          <w:tcPr>
            <w:tcW w:w="5310" w:type="dxa"/>
            <w:tcBorders>
              <w:top w:val="single" w:sz="4" w:space="0" w:color="000000"/>
              <w:left w:val="single" w:sz="4" w:space="0" w:color="000000"/>
              <w:bottom w:val="single" w:sz="4" w:space="0" w:color="000000"/>
              <w:right w:val="single" w:sz="4" w:space="0" w:color="000000"/>
            </w:tcBorders>
            <w:vAlign w:val="center"/>
          </w:tcPr>
          <w:p w14:paraId="509BB1B6" w14:textId="598BCBD3" w:rsidR="00165309" w:rsidRPr="00165309" w:rsidRDefault="00165309" w:rsidP="005B46C3">
            <w:pPr>
              <w:pStyle w:val="TableParagraph"/>
              <w:kinsoku w:val="0"/>
              <w:overflowPunct w:val="0"/>
              <w:spacing w:before="0"/>
              <w:ind w:left="117"/>
              <w:jc w:val="center"/>
              <w:rPr>
                <w:rFonts w:ascii="Times New Roman" w:hAnsi="Times New Roman" w:cs="Times New Roman"/>
              </w:rPr>
            </w:pPr>
            <w:r w:rsidRPr="00165309">
              <w:rPr>
                <w:rFonts w:ascii="Times New Roman" w:hAnsi="Times New Roman" w:cs="Times New Roman"/>
              </w:rPr>
              <w:t>volume-weighted average price</w:t>
            </w:r>
          </w:p>
        </w:tc>
      </w:tr>
      <w:tr w:rsidR="001D5023" w14:paraId="6B93A8D7"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3B62942F" w14:textId="07848702" w:rsidR="001D5023" w:rsidRDefault="001D5023"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w:t>
            </w:r>
            <w:r w:rsidR="00D26AEE">
              <w:rPr>
                <w:rFonts w:ascii="Times New Roman" w:hAnsi="Times New Roman" w:cs="Times New Roman"/>
                <w:w w:val="87"/>
              </w:rPr>
              <w:t>5</w:t>
            </w:r>
          </w:p>
        </w:tc>
        <w:tc>
          <w:tcPr>
            <w:tcW w:w="1980" w:type="dxa"/>
            <w:tcBorders>
              <w:top w:val="single" w:sz="4" w:space="0" w:color="000000"/>
              <w:left w:val="single" w:sz="4" w:space="0" w:color="000000"/>
              <w:bottom w:val="single" w:sz="4" w:space="0" w:color="000000"/>
              <w:right w:val="single" w:sz="4" w:space="0" w:color="000000"/>
            </w:tcBorders>
            <w:vAlign w:val="center"/>
          </w:tcPr>
          <w:p w14:paraId="4FDB96EE" w14:textId="3D1E6CA3" w:rsidR="001D5023" w:rsidRDefault="001D5023"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LSTM</w:t>
            </w:r>
          </w:p>
        </w:tc>
        <w:tc>
          <w:tcPr>
            <w:tcW w:w="5310" w:type="dxa"/>
            <w:tcBorders>
              <w:top w:val="single" w:sz="4" w:space="0" w:color="000000"/>
              <w:left w:val="single" w:sz="4" w:space="0" w:color="000000"/>
              <w:bottom w:val="single" w:sz="4" w:space="0" w:color="000000"/>
              <w:right w:val="single" w:sz="4" w:space="0" w:color="000000"/>
            </w:tcBorders>
            <w:vAlign w:val="center"/>
          </w:tcPr>
          <w:p w14:paraId="363A09B8" w14:textId="0C0A2042" w:rsidR="001D5023" w:rsidRPr="00165309" w:rsidRDefault="001D5023" w:rsidP="005B46C3">
            <w:pPr>
              <w:pStyle w:val="TableParagraph"/>
              <w:kinsoku w:val="0"/>
              <w:overflowPunct w:val="0"/>
              <w:spacing w:before="0"/>
              <w:ind w:left="117"/>
              <w:jc w:val="center"/>
              <w:rPr>
                <w:rFonts w:ascii="Times New Roman" w:hAnsi="Times New Roman" w:cs="Times New Roman"/>
              </w:rPr>
            </w:pPr>
            <w:r w:rsidRPr="001D5023">
              <w:rPr>
                <w:rFonts w:ascii="Times New Roman" w:hAnsi="Times New Roman" w:cs="Times New Roman"/>
              </w:rPr>
              <w:t>Long Short-Term Memory</w:t>
            </w:r>
          </w:p>
        </w:tc>
      </w:tr>
      <w:tr w:rsidR="00F72387" w14:paraId="44C4E3C3" w14:textId="77777777" w:rsidTr="00F55D34">
        <w:trPr>
          <w:trHeight w:val="356"/>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0F637482" w14:textId="263E08B3" w:rsidR="00F72387" w:rsidRDefault="00F72387" w:rsidP="005B46C3">
            <w:pPr>
              <w:pStyle w:val="TableParagraph"/>
              <w:kinsoku w:val="0"/>
              <w:overflowPunct w:val="0"/>
              <w:spacing w:before="0"/>
              <w:ind w:left="7"/>
              <w:jc w:val="center"/>
              <w:rPr>
                <w:rFonts w:ascii="Times New Roman" w:hAnsi="Times New Roman" w:cs="Times New Roman"/>
                <w:w w:val="87"/>
              </w:rPr>
            </w:pPr>
            <w:r>
              <w:rPr>
                <w:rFonts w:ascii="Times New Roman" w:hAnsi="Times New Roman" w:cs="Times New Roman"/>
                <w:w w:val="87"/>
              </w:rPr>
              <w:t>16</w:t>
            </w:r>
          </w:p>
        </w:tc>
        <w:tc>
          <w:tcPr>
            <w:tcW w:w="1980" w:type="dxa"/>
            <w:tcBorders>
              <w:top w:val="single" w:sz="4" w:space="0" w:color="000000"/>
              <w:left w:val="single" w:sz="4" w:space="0" w:color="000000"/>
              <w:bottom w:val="single" w:sz="4" w:space="0" w:color="000000"/>
              <w:right w:val="single" w:sz="4" w:space="0" w:color="000000"/>
            </w:tcBorders>
            <w:vAlign w:val="center"/>
          </w:tcPr>
          <w:p w14:paraId="7579546C" w14:textId="41ADE0EA" w:rsidR="00F72387" w:rsidRDefault="00F72387" w:rsidP="005B46C3">
            <w:pPr>
              <w:pStyle w:val="TableParagraph"/>
              <w:kinsoku w:val="0"/>
              <w:overflowPunct w:val="0"/>
              <w:spacing w:before="0"/>
              <w:jc w:val="center"/>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NSE</w:t>
            </w:r>
          </w:p>
        </w:tc>
        <w:tc>
          <w:tcPr>
            <w:tcW w:w="5310" w:type="dxa"/>
            <w:tcBorders>
              <w:top w:val="single" w:sz="4" w:space="0" w:color="000000"/>
              <w:left w:val="single" w:sz="4" w:space="0" w:color="000000"/>
              <w:bottom w:val="single" w:sz="4" w:space="0" w:color="000000"/>
              <w:right w:val="single" w:sz="4" w:space="0" w:color="000000"/>
            </w:tcBorders>
            <w:vAlign w:val="center"/>
          </w:tcPr>
          <w:p w14:paraId="4AA8B216" w14:textId="50628DA6" w:rsidR="00F72387" w:rsidRPr="001D5023" w:rsidRDefault="00F72387" w:rsidP="005B46C3">
            <w:pPr>
              <w:pStyle w:val="TableParagraph"/>
              <w:kinsoku w:val="0"/>
              <w:overflowPunct w:val="0"/>
              <w:spacing w:before="0"/>
              <w:ind w:left="117"/>
              <w:jc w:val="center"/>
              <w:rPr>
                <w:rFonts w:ascii="Times New Roman" w:hAnsi="Times New Roman" w:cs="Times New Roman"/>
              </w:rPr>
            </w:pPr>
            <w:r w:rsidRPr="006A1B4D">
              <w:rPr>
                <w:rFonts w:eastAsia="Calibri"/>
                <w:lang w:val="en-US" w:eastAsia="en-US"/>
              </w:rPr>
              <w:t>National Stock Exchange</w:t>
            </w:r>
          </w:p>
        </w:tc>
      </w:tr>
    </w:tbl>
    <w:p w14:paraId="64FBF471" w14:textId="77777777" w:rsidR="007C608B" w:rsidRPr="004A46B8" w:rsidRDefault="007C608B" w:rsidP="005B46C3"/>
    <w:p w14:paraId="3F38F85B" w14:textId="75A83687" w:rsidR="00A744FE" w:rsidRDefault="00526163" w:rsidP="00C80A05">
      <w:pPr>
        <w:pStyle w:val="Heading1"/>
        <w:spacing w:before="0" w:line="360" w:lineRule="auto"/>
        <w:rPr>
          <w:szCs w:val="24"/>
        </w:rPr>
      </w:pPr>
      <w:bookmarkStart w:id="3" w:name="_Toc47857459"/>
      <w:r w:rsidRPr="00A744FE">
        <w:rPr>
          <w:szCs w:val="24"/>
        </w:rPr>
        <w:t>List of Figures</w:t>
      </w:r>
      <w:bookmarkEnd w:id="3"/>
    </w:p>
    <w:p w14:paraId="5140E1F0" w14:textId="77777777" w:rsidR="00B60E8C" w:rsidRPr="00B60E8C" w:rsidRDefault="00B60E8C" w:rsidP="00B60E8C">
      <w:pPr>
        <w:rPr>
          <w:lang w:val="en-US"/>
        </w:rPr>
      </w:pPr>
    </w:p>
    <w:tbl>
      <w:tblPr>
        <w:tblW w:w="0" w:type="auto"/>
        <w:jc w:val="center"/>
        <w:tblLayout w:type="fixed"/>
        <w:tblCellMar>
          <w:left w:w="0" w:type="dxa"/>
          <w:right w:w="0" w:type="dxa"/>
        </w:tblCellMar>
        <w:tblLook w:val="0000" w:firstRow="0" w:lastRow="0" w:firstColumn="0" w:lastColumn="0" w:noHBand="0" w:noVBand="0"/>
      </w:tblPr>
      <w:tblGrid>
        <w:gridCol w:w="1345"/>
        <w:gridCol w:w="6324"/>
        <w:gridCol w:w="720"/>
      </w:tblGrid>
      <w:tr w:rsidR="002C3450" w14:paraId="636AD5AD" w14:textId="77777777" w:rsidTr="00F55D34">
        <w:trPr>
          <w:trHeight w:val="602"/>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79C89AA" w14:textId="77777777" w:rsidR="00A744FE" w:rsidRPr="005C204B" w:rsidRDefault="00526163" w:rsidP="005B46C3">
            <w:pPr>
              <w:pStyle w:val="TableParagraph"/>
              <w:kinsoku w:val="0"/>
              <w:overflowPunct w:val="0"/>
              <w:spacing w:before="0"/>
              <w:ind w:left="110" w:right="103"/>
              <w:jc w:val="center"/>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6324" w:type="dxa"/>
            <w:tcBorders>
              <w:top w:val="single" w:sz="4" w:space="0" w:color="000000"/>
              <w:left w:val="single" w:sz="4" w:space="0" w:color="000000"/>
              <w:bottom w:val="single" w:sz="4" w:space="0" w:color="000000"/>
              <w:right w:val="single" w:sz="4" w:space="0" w:color="000000"/>
            </w:tcBorders>
            <w:vAlign w:val="center"/>
          </w:tcPr>
          <w:p w14:paraId="1B59E0A1"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Pr>
                <w:rFonts w:ascii="Times New Roman" w:hAnsi="Times New Roman" w:cs="Times New Roman"/>
                <w:b/>
                <w:bCs/>
              </w:rPr>
              <w:t>Name</w:t>
            </w:r>
          </w:p>
        </w:tc>
        <w:tc>
          <w:tcPr>
            <w:tcW w:w="720" w:type="dxa"/>
            <w:tcBorders>
              <w:top w:val="single" w:sz="4" w:space="0" w:color="000000"/>
              <w:left w:val="single" w:sz="4" w:space="0" w:color="000000"/>
              <w:bottom w:val="single" w:sz="4" w:space="0" w:color="000000"/>
              <w:right w:val="single" w:sz="4" w:space="0" w:color="000000"/>
            </w:tcBorders>
          </w:tcPr>
          <w:p w14:paraId="620B37DC" w14:textId="77777777" w:rsidR="00A744FE" w:rsidRPr="005C204B" w:rsidRDefault="00526163" w:rsidP="005B46C3">
            <w:pPr>
              <w:pStyle w:val="TableParagraph"/>
              <w:kinsoku w:val="0"/>
              <w:overflowPunct w:val="0"/>
              <w:spacing w:before="0"/>
              <w:jc w:val="center"/>
              <w:rPr>
                <w:rFonts w:ascii="Times New Roman" w:hAnsi="Times New Roman" w:cs="Times New Roman"/>
                <w:b/>
                <w:bCs/>
              </w:rPr>
            </w:pPr>
            <w:r w:rsidRPr="005C204B">
              <w:rPr>
                <w:rFonts w:ascii="Times New Roman" w:hAnsi="Times New Roman" w:cs="Times New Roman"/>
                <w:b/>
                <w:bCs/>
              </w:rPr>
              <w:t xml:space="preserve">Page No. </w:t>
            </w:r>
          </w:p>
        </w:tc>
      </w:tr>
      <w:tr w:rsidR="002C3450" w14:paraId="30F3E501"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2CADD366" w14:textId="5C371697" w:rsidR="006A2935" w:rsidRPr="00CB08A3" w:rsidRDefault="00BF0CA3" w:rsidP="005B46C3">
            <w:pPr>
              <w:pStyle w:val="TableParagraph"/>
              <w:kinsoku w:val="0"/>
              <w:overflowPunct w:val="0"/>
              <w:spacing w:before="0"/>
              <w:ind w:left="7"/>
              <w:jc w:val="center"/>
              <w:rPr>
                <w:rFonts w:ascii="Times New Roman" w:hAnsi="Times New Roman" w:cs="Times New Roman"/>
                <w:w w:val="87"/>
              </w:rPr>
            </w:pPr>
            <w:r w:rsidRPr="00CB08A3">
              <w:rPr>
                <w:rFonts w:ascii="Times New Roman" w:hAnsi="Times New Roman" w:cs="Times New Roman"/>
              </w:rPr>
              <w:t xml:space="preserve">Figure </w:t>
            </w:r>
            <w:r w:rsidR="00526163" w:rsidRPr="00CB08A3">
              <w:rPr>
                <w:rFonts w:ascii="Times New Roman" w:hAnsi="Times New Roman" w:cs="Times New Roman"/>
              </w:rPr>
              <w:t>5.1</w:t>
            </w:r>
          </w:p>
        </w:tc>
        <w:tc>
          <w:tcPr>
            <w:tcW w:w="6324" w:type="dxa"/>
            <w:tcBorders>
              <w:top w:val="single" w:sz="4" w:space="0" w:color="000000"/>
              <w:left w:val="single" w:sz="4" w:space="0" w:color="000000"/>
              <w:bottom w:val="single" w:sz="4" w:space="0" w:color="000000"/>
              <w:right w:val="single" w:sz="4" w:space="0" w:color="000000"/>
            </w:tcBorders>
            <w:vAlign w:val="center"/>
          </w:tcPr>
          <w:p w14:paraId="2393C9AC" w14:textId="3E87EE3A" w:rsidR="006A2935" w:rsidRPr="00CB08A3" w:rsidRDefault="00CB08A3" w:rsidP="005B46C3">
            <w:pPr>
              <w:pStyle w:val="TableParagraph"/>
              <w:kinsoku w:val="0"/>
              <w:overflowPunct w:val="0"/>
              <w:spacing w:before="0"/>
              <w:ind w:left="117"/>
              <w:jc w:val="center"/>
              <w:rPr>
                <w:rFonts w:ascii="Times New Roman" w:hAnsi="Times New Roman" w:cs="Times New Roman"/>
              </w:rPr>
            </w:pPr>
            <w:r w:rsidRPr="00CB08A3">
              <w:rPr>
                <w:rFonts w:ascii="Times New Roman" w:hAnsi="Times New Roman" w:cs="Times New Roman"/>
              </w:rPr>
              <w:t>CRISP-DM Process Diagram</w:t>
            </w:r>
          </w:p>
        </w:tc>
        <w:tc>
          <w:tcPr>
            <w:tcW w:w="720" w:type="dxa"/>
            <w:tcBorders>
              <w:top w:val="single" w:sz="4" w:space="0" w:color="000000"/>
              <w:left w:val="single" w:sz="4" w:space="0" w:color="000000"/>
              <w:bottom w:val="single" w:sz="4" w:space="0" w:color="000000"/>
              <w:right w:val="single" w:sz="4" w:space="0" w:color="000000"/>
            </w:tcBorders>
          </w:tcPr>
          <w:p w14:paraId="77AC8840" w14:textId="45C59F9D" w:rsidR="006A2935" w:rsidRPr="005C204B"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20</w:t>
            </w:r>
          </w:p>
        </w:tc>
      </w:tr>
      <w:tr w:rsidR="00E30D78" w14:paraId="346DB5E4"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34E2C31" w14:textId="5DFCBD97"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11.1</w:t>
            </w:r>
          </w:p>
        </w:tc>
        <w:tc>
          <w:tcPr>
            <w:tcW w:w="6324" w:type="dxa"/>
            <w:tcBorders>
              <w:top w:val="single" w:sz="4" w:space="0" w:color="000000"/>
              <w:left w:val="single" w:sz="4" w:space="0" w:color="000000"/>
              <w:bottom w:val="single" w:sz="4" w:space="0" w:color="000000"/>
              <w:right w:val="single" w:sz="4" w:space="0" w:color="000000"/>
            </w:tcBorders>
            <w:vAlign w:val="center"/>
          </w:tcPr>
          <w:p w14:paraId="690203A4" w14:textId="16322763"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Deployment Proposal</w:t>
            </w:r>
          </w:p>
        </w:tc>
        <w:tc>
          <w:tcPr>
            <w:tcW w:w="720" w:type="dxa"/>
            <w:tcBorders>
              <w:top w:val="single" w:sz="4" w:space="0" w:color="000000"/>
              <w:left w:val="single" w:sz="4" w:space="0" w:color="000000"/>
              <w:bottom w:val="single" w:sz="4" w:space="0" w:color="000000"/>
              <w:right w:val="single" w:sz="4" w:space="0" w:color="000000"/>
            </w:tcBorders>
          </w:tcPr>
          <w:p w14:paraId="0D5296BE" w14:textId="6E25302C"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r w:rsidR="00E30D78" w14:paraId="567C2D96" w14:textId="77777777" w:rsidTr="00F55D34">
        <w:trPr>
          <w:trHeight w:val="330"/>
          <w:jc w:val="center"/>
        </w:trPr>
        <w:tc>
          <w:tcPr>
            <w:tcW w:w="1345" w:type="dxa"/>
            <w:tcBorders>
              <w:top w:val="single" w:sz="4" w:space="0" w:color="000000"/>
              <w:left w:val="single" w:sz="4" w:space="0" w:color="000000"/>
              <w:bottom w:val="single" w:sz="4" w:space="0" w:color="000000"/>
              <w:right w:val="single" w:sz="4" w:space="0" w:color="000000"/>
            </w:tcBorders>
            <w:vAlign w:val="center"/>
          </w:tcPr>
          <w:p w14:paraId="0CF8C129" w14:textId="5E575D78" w:rsidR="00E30D78" w:rsidRPr="00CB08A3" w:rsidRDefault="00E30D78" w:rsidP="005B46C3">
            <w:pPr>
              <w:pStyle w:val="TableParagraph"/>
              <w:kinsoku w:val="0"/>
              <w:overflowPunct w:val="0"/>
              <w:spacing w:before="0"/>
              <w:ind w:left="7"/>
              <w:jc w:val="center"/>
              <w:rPr>
                <w:rFonts w:ascii="Times New Roman" w:hAnsi="Times New Roman" w:cs="Times New Roman"/>
              </w:rPr>
            </w:pPr>
            <w:r w:rsidRPr="00E30D78">
              <w:rPr>
                <w:rFonts w:ascii="Times New Roman" w:hAnsi="Times New Roman" w:cs="Times New Roman"/>
              </w:rPr>
              <w:t>Figure 11.2</w:t>
            </w:r>
          </w:p>
        </w:tc>
        <w:tc>
          <w:tcPr>
            <w:tcW w:w="6324" w:type="dxa"/>
            <w:tcBorders>
              <w:top w:val="single" w:sz="4" w:space="0" w:color="000000"/>
              <w:left w:val="single" w:sz="4" w:space="0" w:color="000000"/>
              <w:bottom w:val="single" w:sz="4" w:space="0" w:color="000000"/>
              <w:right w:val="single" w:sz="4" w:space="0" w:color="000000"/>
            </w:tcBorders>
            <w:vAlign w:val="center"/>
          </w:tcPr>
          <w:p w14:paraId="3E16F12D" w14:textId="584C7DE4" w:rsidR="00E30D78" w:rsidRPr="00CB08A3" w:rsidRDefault="00E30D78" w:rsidP="005B46C3">
            <w:pPr>
              <w:pStyle w:val="TableParagraph"/>
              <w:kinsoku w:val="0"/>
              <w:overflowPunct w:val="0"/>
              <w:spacing w:before="0"/>
              <w:ind w:left="117"/>
              <w:jc w:val="center"/>
              <w:rPr>
                <w:rFonts w:ascii="Times New Roman" w:hAnsi="Times New Roman" w:cs="Times New Roman"/>
              </w:rPr>
            </w:pPr>
            <w:r w:rsidRPr="00E30D78">
              <w:rPr>
                <w:rFonts w:ascii="Times New Roman" w:hAnsi="Times New Roman" w:cs="Times New Roman"/>
              </w:rPr>
              <w:t>Illustration of Dashboard</w:t>
            </w:r>
          </w:p>
        </w:tc>
        <w:tc>
          <w:tcPr>
            <w:tcW w:w="720" w:type="dxa"/>
            <w:tcBorders>
              <w:top w:val="single" w:sz="4" w:space="0" w:color="000000"/>
              <w:left w:val="single" w:sz="4" w:space="0" w:color="000000"/>
              <w:bottom w:val="single" w:sz="4" w:space="0" w:color="000000"/>
              <w:right w:val="single" w:sz="4" w:space="0" w:color="000000"/>
            </w:tcBorders>
          </w:tcPr>
          <w:p w14:paraId="112F166E" w14:textId="564CDF7A" w:rsidR="00E30D78" w:rsidRDefault="007F13AD" w:rsidP="005B46C3">
            <w:pPr>
              <w:pStyle w:val="TableParagraph"/>
              <w:kinsoku w:val="0"/>
              <w:overflowPunct w:val="0"/>
              <w:spacing w:before="0"/>
              <w:ind w:left="117"/>
              <w:jc w:val="center"/>
              <w:rPr>
                <w:rFonts w:ascii="Times New Roman" w:hAnsi="Times New Roman" w:cs="Times New Roman"/>
              </w:rPr>
            </w:pPr>
            <w:r>
              <w:rPr>
                <w:rFonts w:ascii="Times New Roman" w:hAnsi="Times New Roman" w:cs="Times New Roman"/>
              </w:rPr>
              <w:t>37</w:t>
            </w:r>
          </w:p>
        </w:tc>
      </w:tr>
    </w:tbl>
    <w:p w14:paraId="08B0A102" w14:textId="690563FE" w:rsidR="007C608B" w:rsidRDefault="007C608B" w:rsidP="005B46C3"/>
    <w:p w14:paraId="0EDA02D5" w14:textId="5CAB6D02" w:rsidR="00446C37" w:rsidRDefault="00446C37" w:rsidP="005B46C3"/>
    <w:p w14:paraId="3781D871" w14:textId="40DA44C0" w:rsidR="00446C37" w:rsidRDefault="00446C37" w:rsidP="005B46C3"/>
    <w:p w14:paraId="108C5996" w14:textId="4B86E5D8" w:rsidR="00446C37" w:rsidRDefault="00446C37" w:rsidP="005B46C3"/>
    <w:p w14:paraId="112C7B5E" w14:textId="77777777" w:rsidR="00446C37" w:rsidRDefault="00446C37" w:rsidP="005B46C3"/>
    <w:p w14:paraId="7B1D7329" w14:textId="77777777" w:rsidR="00A744FE" w:rsidRPr="00A744FE" w:rsidRDefault="00526163" w:rsidP="00F55D34">
      <w:pPr>
        <w:pStyle w:val="Heading1"/>
        <w:spacing w:before="0" w:line="360" w:lineRule="auto"/>
        <w:rPr>
          <w:szCs w:val="24"/>
        </w:rPr>
      </w:pPr>
      <w:bookmarkStart w:id="4" w:name="_Toc47857460"/>
      <w:r w:rsidRPr="00A744FE">
        <w:rPr>
          <w:szCs w:val="24"/>
        </w:rPr>
        <w:t>List of Tables</w:t>
      </w:r>
      <w:bookmarkEnd w:id="4"/>
    </w:p>
    <w:p w14:paraId="33D7D6E5" w14:textId="77777777" w:rsidR="00A744FE" w:rsidRDefault="00A744FE" w:rsidP="005B46C3"/>
    <w:tbl>
      <w:tblPr>
        <w:tblW w:w="0" w:type="auto"/>
        <w:jc w:val="center"/>
        <w:tblLayout w:type="fixed"/>
        <w:tblCellMar>
          <w:left w:w="0" w:type="dxa"/>
          <w:right w:w="0" w:type="dxa"/>
        </w:tblCellMar>
        <w:tblLook w:val="0000" w:firstRow="0" w:lastRow="0" w:firstColumn="0" w:lastColumn="0" w:noHBand="0" w:noVBand="0"/>
      </w:tblPr>
      <w:tblGrid>
        <w:gridCol w:w="1165"/>
        <w:gridCol w:w="4860"/>
        <w:gridCol w:w="1080"/>
      </w:tblGrid>
      <w:tr w:rsidR="002C3450" w14:paraId="6771C86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7A5BD15A" w14:textId="77777777" w:rsidR="00A744FE" w:rsidRPr="005C204B" w:rsidRDefault="00526163" w:rsidP="00C80A05">
            <w:pPr>
              <w:pStyle w:val="TableParagraph"/>
              <w:kinsoku w:val="0"/>
              <w:overflowPunct w:val="0"/>
              <w:spacing w:before="0"/>
              <w:ind w:left="110" w:right="103"/>
              <w:rPr>
                <w:rFonts w:ascii="Times New Roman" w:hAnsi="Times New Roman" w:cs="Times New Roman"/>
                <w:b/>
                <w:bCs/>
              </w:rPr>
            </w:pPr>
            <w:r w:rsidRPr="005C204B">
              <w:rPr>
                <w:rFonts w:ascii="Times New Roman" w:hAnsi="Times New Roman" w:cs="Times New Roman"/>
                <w:b/>
                <w:bCs/>
              </w:rPr>
              <w:t>No</w:t>
            </w:r>
            <w:r>
              <w:rPr>
                <w:rFonts w:ascii="Times New Roman" w:hAnsi="Times New Roman" w:cs="Times New Roman"/>
                <w:b/>
                <w:bCs/>
              </w:rPr>
              <w:t>.</w:t>
            </w:r>
          </w:p>
        </w:tc>
        <w:tc>
          <w:tcPr>
            <w:tcW w:w="4860" w:type="dxa"/>
            <w:tcBorders>
              <w:top w:val="single" w:sz="4" w:space="0" w:color="000000"/>
              <w:left w:val="single" w:sz="4" w:space="0" w:color="000000"/>
              <w:bottom w:val="single" w:sz="4" w:space="0" w:color="000000"/>
              <w:right w:val="single" w:sz="4" w:space="0" w:color="000000"/>
            </w:tcBorders>
            <w:vAlign w:val="center"/>
          </w:tcPr>
          <w:p w14:paraId="2F7B5272" w14:textId="77777777" w:rsidR="00A744FE" w:rsidRPr="005C204B" w:rsidRDefault="00526163" w:rsidP="00C80A05">
            <w:pPr>
              <w:pStyle w:val="TableParagraph"/>
              <w:kinsoku w:val="0"/>
              <w:overflowPunct w:val="0"/>
              <w:spacing w:before="0"/>
              <w:rPr>
                <w:rFonts w:ascii="Times New Roman" w:hAnsi="Times New Roman" w:cs="Times New Roman"/>
                <w:b/>
                <w:bCs/>
              </w:rPr>
            </w:pPr>
            <w:r>
              <w:rPr>
                <w:rFonts w:ascii="Times New Roman" w:hAnsi="Times New Roman" w:cs="Times New Roman"/>
                <w:b/>
                <w:bCs/>
              </w:rPr>
              <w:t>Name</w:t>
            </w:r>
          </w:p>
        </w:tc>
        <w:tc>
          <w:tcPr>
            <w:tcW w:w="1080" w:type="dxa"/>
            <w:tcBorders>
              <w:top w:val="single" w:sz="4" w:space="0" w:color="000000"/>
              <w:left w:val="single" w:sz="4" w:space="0" w:color="000000"/>
              <w:bottom w:val="single" w:sz="4" w:space="0" w:color="000000"/>
              <w:right w:val="single" w:sz="4" w:space="0" w:color="000000"/>
            </w:tcBorders>
            <w:vAlign w:val="center"/>
          </w:tcPr>
          <w:p w14:paraId="2916B6DB" w14:textId="77777777" w:rsidR="00A744FE" w:rsidRPr="005C204B" w:rsidRDefault="00526163" w:rsidP="00C80A05">
            <w:pPr>
              <w:pStyle w:val="TableParagraph"/>
              <w:kinsoku w:val="0"/>
              <w:overflowPunct w:val="0"/>
              <w:spacing w:before="0"/>
              <w:rPr>
                <w:rFonts w:ascii="Times New Roman" w:hAnsi="Times New Roman" w:cs="Times New Roman"/>
                <w:b/>
                <w:bCs/>
              </w:rPr>
            </w:pPr>
            <w:r w:rsidRPr="005C204B">
              <w:rPr>
                <w:rFonts w:ascii="Times New Roman" w:hAnsi="Times New Roman" w:cs="Times New Roman"/>
                <w:b/>
                <w:bCs/>
              </w:rPr>
              <w:t xml:space="preserve">Page No. </w:t>
            </w:r>
          </w:p>
        </w:tc>
      </w:tr>
      <w:tr w:rsidR="002C3450" w14:paraId="75D6D52C"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1322C169" w14:textId="6A42FD0C"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629B62" w14:textId="5D91F35B"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T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5CEFC7F4" w14:textId="46D8F63F" w:rsidR="006A2935" w:rsidRPr="005C204B" w:rsidRDefault="00B953AE"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7F13AD">
              <w:rPr>
                <w:rFonts w:ascii="Times New Roman" w:hAnsi="Times New Roman" w:cs="Times New Roman"/>
              </w:rPr>
              <w:t>0</w:t>
            </w:r>
          </w:p>
        </w:tc>
      </w:tr>
      <w:tr w:rsidR="002C3450" w14:paraId="0E8D3C1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DBCEAA6" w14:textId="17464F7D" w:rsidR="006A2935" w:rsidRPr="00BF0CA3" w:rsidRDefault="00CB08A3" w:rsidP="00C80A05">
            <w:pPr>
              <w:pStyle w:val="TableParagraph"/>
              <w:kinsoku w:val="0"/>
              <w:overflowPunct w:val="0"/>
              <w:spacing w:before="0"/>
              <w:ind w:left="7"/>
              <w:rPr>
                <w:rFonts w:ascii="Times New Roman" w:hAnsi="Times New Roman" w:cs="Times New Roman"/>
                <w:w w:val="87"/>
                <w:highlight w:val="yellow"/>
              </w:rPr>
            </w:pPr>
            <w:r w:rsidRPr="00CB08A3">
              <w:rPr>
                <w:rFonts w:ascii="Times New Roman" w:hAnsi="Times New Roman" w:cs="Times New Roman"/>
              </w:rPr>
              <w:t>Table 1</w:t>
            </w:r>
            <w:r w:rsidR="007F13AD">
              <w:rPr>
                <w:rFonts w:ascii="Times New Roman" w:hAnsi="Times New Roman" w:cs="Times New Roman"/>
              </w:rPr>
              <w:t>0</w:t>
            </w:r>
            <w:r w:rsidRPr="00CB08A3">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6382D146" w14:textId="73E44011" w:rsidR="006A2935" w:rsidRPr="009D35D3" w:rsidRDefault="007F13AD" w:rsidP="00C80A05">
            <w:pPr>
              <w:pStyle w:val="TableParagraph"/>
              <w:kinsoku w:val="0"/>
              <w:overflowPunct w:val="0"/>
              <w:spacing w:before="0"/>
              <w:ind w:left="117"/>
              <w:rPr>
                <w:rFonts w:ascii="Times New Roman" w:hAnsi="Times New Roman" w:cs="Times New Roman"/>
              </w:rPr>
            </w:pPr>
            <w:r w:rsidRPr="007F13AD">
              <w:rPr>
                <w:rFonts w:ascii="Times New Roman" w:hAnsi="Times New Roman" w:cs="Times New Roman"/>
              </w:rPr>
              <w:t>Leader Board-comparison of Metrics for SMA and EMA variables as per Z Test based on Hypothesis Testing</w:t>
            </w:r>
          </w:p>
        </w:tc>
        <w:tc>
          <w:tcPr>
            <w:tcW w:w="1080" w:type="dxa"/>
            <w:tcBorders>
              <w:top w:val="single" w:sz="4" w:space="0" w:color="000000"/>
              <w:left w:val="single" w:sz="4" w:space="0" w:color="000000"/>
              <w:bottom w:val="single" w:sz="4" w:space="0" w:color="000000"/>
              <w:right w:val="single" w:sz="4" w:space="0" w:color="000000"/>
            </w:tcBorders>
            <w:vAlign w:val="center"/>
          </w:tcPr>
          <w:p w14:paraId="2CA344A5" w14:textId="75F92585" w:rsidR="006A2935" w:rsidRPr="005C204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31</w:t>
            </w:r>
          </w:p>
        </w:tc>
      </w:tr>
      <w:tr w:rsidR="002C3450" w14:paraId="6C8A236A"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B472980" w14:textId="012173B2" w:rsidR="007C608B" w:rsidRPr="00BF0CA3" w:rsidRDefault="00CB08A3" w:rsidP="00C80A05">
            <w:pPr>
              <w:pStyle w:val="TableParagraph"/>
              <w:kinsoku w:val="0"/>
              <w:overflowPunct w:val="0"/>
              <w:spacing w:before="0"/>
              <w:ind w:left="7"/>
              <w:rPr>
                <w:rFonts w:ascii="Times New Roman" w:hAnsi="Times New Roman" w:cs="Times New Roman"/>
                <w:highlight w:val="yellow"/>
              </w:rPr>
            </w:pPr>
            <w:r w:rsidRPr="00CB08A3">
              <w:rPr>
                <w:rFonts w:ascii="Times New Roman" w:hAnsi="Times New Roman" w:cs="Times New Roman"/>
              </w:rPr>
              <w:t>Table 1</w:t>
            </w:r>
            <w:r w:rsidR="009D5180">
              <w:rPr>
                <w:rFonts w:ascii="Times New Roman" w:hAnsi="Times New Roman" w:cs="Times New Roman"/>
              </w:rPr>
              <w:t>0</w:t>
            </w:r>
            <w:r w:rsidRPr="00CB08A3">
              <w:rPr>
                <w:rFonts w:ascii="Times New Roman" w:hAnsi="Times New Roman" w:cs="Times New Roman"/>
              </w:rPr>
              <w:t>.3</w:t>
            </w:r>
          </w:p>
        </w:tc>
        <w:tc>
          <w:tcPr>
            <w:tcW w:w="4860" w:type="dxa"/>
            <w:tcBorders>
              <w:top w:val="single" w:sz="4" w:space="0" w:color="000000"/>
              <w:left w:val="single" w:sz="4" w:space="0" w:color="000000"/>
              <w:bottom w:val="single" w:sz="4" w:space="0" w:color="000000"/>
              <w:right w:val="single" w:sz="4" w:space="0" w:color="000000"/>
            </w:tcBorders>
            <w:vAlign w:val="center"/>
          </w:tcPr>
          <w:p w14:paraId="541009F6" w14:textId="5A8C9757"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Accuracy Predictions on Close price of HDFC Share by different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65B02E1" w14:textId="4F4C81DA"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32</w:t>
            </w:r>
          </w:p>
        </w:tc>
      </w:tr>
      <w:tr w:rsidR="002C3450" w14:paraId="79EE748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0A7D83C2" w14:textId="3E50E4A1" w:rsidR="007C608B"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.4</w:t>
            </w:r>
          </w:p>
        </w:tc>
        <w:tc>
          <w:tcPr>
            <w:tcW w:w="4860" w:type="dxa"/>
            <w:tcBorders>
              <w:top w:val="single" w:sz="4" w:space="0" w:color="000000"/>
              <w:left w:val="single" w:sz="4" w:space="0" w:color="000000"/>
              <w:bottom w:val="single" w:sz="4" w:space="0" w:color="000000"/>
              <w:right w:val="single" w:sz="4" w:space="0" w:color="000000"/>
            </w:tcBorders>
            <w:vAlign w:val="center"/>
          </w:tcPr>
          <w:p w14:paraId="6F33009D"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Accuracy Predictions on Close price</w:t>
            </w:r>
          </w:p>
          <w:p w14:paraId="0C3472D6" w14:textId="12AB76C2" w:rsidR="007C608B" w:rsidRPr="007C608B"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of HDFC Share by ARIMA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5326288C" w14:textId="000BEDF4" w:rsidR="007C608B"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33</w:t>
            </w:r>
          </w:p>
        </w:tc>
      </w:tr>
      <w:tr w:rsidR="00B953AE" w14:paraId="6BCBF796"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3C14750B" w14:textId="5AABF6E6" w:rsidR="00B953AE" w:rsidRPr="007C608B"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.5</w:t>
            </w:r>
          </w:p>
        </w:tc>
        <w:tc>
          <w:tcPr>
            <w:tcW w:w="4860" w:type="dxa"/>
            <w:tcBorders>
              <w:top w:val="single" w:sz="4" w:space="0" w:color="000000"/>
              <w:left w:val="single" w:sz="4" w:space="0" w:color="000000"/>
              <w:bottom w:val="single" w:sz="4" w:space="0" w:color="000000"/>
              <w:right w:val="single" w:sz="4" w:space="0" w:color="000000"/>
            </w:tcBorders>
            <w:vAlign w:val="center"/>
          </w:tcPr>
          <w:p w14:paraId="77DB0CBF" w14:textId="49C15219"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Leader Board-comparison of Metrics for Predicting Close price of HDFC Share by </w:t>
            </w:r>
            <w:r w:rsidR="00682F0B">
              <w:rPr>
                <w:rFonts w:ascii="Times New Roman" w:hAnsi="Times New Roman" w:cs="Times New Roman"/>
              </w:rPr>
              <w:t xml:space="preserve">the </w:t>
            </w:r>
            <w:r w:rsidRPr="009D5180">
              <w:rPr>
                <w:rFonts w:ascii="Times New Roman" w:hAnsi="Times New Roman" w:cs="Times New Roman"/>
              </w:rPr>
              <w:t>First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984EEDA" w14:textId="259BA1B1"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34</w:t>
            </w:r>
          </w:p>
        </w:tc>
      </w:tr>
      <w:tr w:rsidR="00B953AE" w14:paraId="12C69688"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5943C0A5" w14:textId="32339902" w:rsidR="00B953AE"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.6</w:t>
            </w:r>
          </w:p>
        </w:tc>
        <w:tc>
          <w:tcPr>
            <w:tcW w:w="4860" w:type="dxa"/>
            <w:tcBorders>
              <w:top w:val="single" w:sz="4" w:space="0" w:color="000000"/>
              <w:left w:val="single" w:sz="4" w:space="0" w:color="000000"/>
              <w:bottom w:val="single" w:sz="4" w:space="0" w:color="000000"/>
              <w:right w:val="single" w:sz="4" w:space="0" w:color="000000"/>
            </w:tcBorders>
            <w:vAlign w:val="center"/>
          </w:tcPr>
          <w:p w14:paraId="7D17FCEB"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7424D31" w14:textId="2742D3BA" w:rsidR="00B953AE" w:rsidRPr="00B953AE"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Second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6597FCB5" w14:textId="46B174A2" w:rsidR="00B953AE"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35</w:t>
            </w:r>
          </w:p>
        </w:tc>
      </w:tr>
      <w:tr w:rsidR="00521B61" w14:paraId="135B28B7"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4FF590AF" w14:textId="0BD49B09"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0</w:t>
            </w:r>
            <w:r w:rsidRPr="00521B61">
              <w:rPr>
                <w:rFonts w:ascii="Times New Roman" w:hAnsi="Times New Roman" w:cs="Times New Roman"/>
              </w:rPr>
              <w:t>.7</w:t>
            </w:r>
          </w:p>
        </w:tc>
        <w:tc>
          <w:tcPr>
            <w:tcW w:w="4860" w:type="dxa"/>
            <w:tcBorders>
              <w:top w:val="single" w:sz="4" w:space="0" w:color="000000"/>
              <w:left w:val="single" w:sz="4" w:space="0" w:color="000000"/>
              <w:bottom w:val="single" w:sz="4" w:space="0" w:color="000000"/>
              <w:right w:val="single" w:sz="4" w:space="0" w:color="000000"/>
            </w:tcBorders>
            <w:vAlign w:val="center"/>
          </w:tcPr>
          <w:p w14:paraId="547F9D29" w14:textId="77777777" w:rsidR="009D5180" w:rsidRPr="009D5180" w:rsidRDefault="009D5180" w:rsidP="00C80A05">
            <w:pPr>
              <w:pStyle w:val="TableParagraph"/>
              <w:kinsoku w:val="0"/>
              <w:overflowPunct w:val="0"/>
              <w:ind w:left="117"/>
              <w:rPr>
                <w:rFonts w:ascii="Times New Roman" w:hAnsi="Times New Roman" w:cs="Times New Roman"/>
              </w:rPr>
            </w:pPr>
            <w:r w:rsidRPr="009D5180">
              <w:rPr>
                <w:rFonts w:ascii="Times New Roman" w:hAnsi="Times New Roman" w:cs="Times New Roman"/>
              </w:rPr>
              <w:t>Leader Board-comparison of Metrics for Predicting Close price</w:t>
            </w:r>
          </w:p>
          <w:p w14:paraId="1ABC6A89" w14:textId="3E74F0B3"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 xml:space="preserve">of HDFC Share by </w:t>
            </w:r>
            <w:r w:rsidR="00682F0B">
              <w:rPr>
                <w:rFonts w:ascii="Times New Roman" w:hAnsi="Times New Roman" w:cs="Times New Roman"/>
              </w:rPr>
              <w:t xml:space="preserve">the </w:t>
            </w:r>
            <w:r w:rsidRPr="009D5180">
              <w:rPr>
                <w:rFonts w:ascii="Times New Roman" w:hAnsi="Times New Roman" w:cs="Times New Roman"/>
              </w:rPr>
              <w:t>Third set of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494FBEE5" w14:textId="0312CC0C" w:rsidR="00521B61" w:rsidRDefault="009D5180"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36</w:t>
            </w:r>
          </w:p>
        </w:tc>
      </w:tr>
      <w:tr w:rsidR="00521B61" w14:paraId="54C0B099"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23C42C46" w14:textId="086114CA"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1</w:t>
            </w:r>
          </w:p>
        </w:tc>
        <w:tc>
          <w:tcPr>
            <w:tcW w:w="4860" w:type="dxa"/>
            <w:tcBorders>
              <w:top w:val="single" w:sz="4" w:space="0" w:color="000000"/>
              <w:left w:val="single" w:sz="4" w:space="0" w:color="000000"/>
              <w:bottom w:val="single" w:sz="4" w:space="0" w:color="000000"/>
              <w:right w:val="single" w:sz="4" w:space="0" w:color="000000"/>
            </w:tcBorders>
            <w:vAlign w:val="center"/>
          </w:tcPr>
          <w:p w14:paraId="37E336CC" w14:textId="337442DB" w:rsidR="00521B61" w:rsidRPr="00521B61" w:rsidRDefault="009D5180" w:rsidP="00C80A05">
            <w:pPr>
              <w:pStyle w:val="TableParagraph"/>
              <w:kinsoku w:val="0"/>
              <w:overflowPunct w:val="0"/>
              <w:spacing w:before="0"/>
              <w:ind w:left="117"/>
              <w:rPr>
                <w:rFonts w:ascii="Times New Roman" w:hAnsi="Times New Roman" w:cs="Times New Roman"/>
              </w:rPr>
            </w:pPr>
            <w:r w:rsidRPr="009D5180">
              <w:rPr>
                <w:rFonts w:ascii="Times New Roman" w:hAnsi="Times New Roman" w:cs="Times New Roman"/>
              </w:rPr>
              <w:t>Leader Board-comparison of Metrics for Classification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22BA00E2" w14:textId="37FC97BC" w:rsidR="00521B61" w:rsidRDefault="00324758"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w:t>
            </w:r>
            <w:r w:rsidR="00D36F72">
              <w:rPr>
                <w:rFonts w:ascii="Times New Roman" w:hAnsi="Times New Roman" w:cs="Times New Roman"/>
              </w:rPr>
              <w:t>8</w:t>
            </w:r>
          </w:p>
        </w:tc>
      </w:tr>
      <w:tr w:rsidR="00521B61" w14:paraId="22A34815" w14:textId="77777777" w:rsidTr="00C80A05">
        <w:trPr>
          <w:trHeight w:val="330"/>
          <w:jc w:val="center"/>
        </w:trPr>
        <w:tc>
          <w:tcPr>
            <w:tcW w:w="1165" w:type="dxa"/>
            <w:tcBorders>
              <w:top w:val="single" w:sz="4" w:space="0" w:color="000000"/>
              <w:left w:val="single" w:sz="4" w:space="0" w:color="000000"/>
              <w:bottom w:val="single" w:sz="4" w:space="0" w:color="000000"/>
              <w:right w:val="single" w:sz="4" w:space="0" w:color="000000"/>
            </w:tcBorders>
            <w:vAlign w:val="center"/>
          </w:tcPr>
          <w:p w14:paraId="60BCDF29" w14:textId="21AA8164" w:rsidR="00521B61" w:rsidRPr="00521B61" w:rsidRDefault="00521B61" w:rsidP="00C80A05">
            <w:pPr>
              <w:pStyle w:val="TableParagraph"/>
              <w:kinsoku w:val="0"/>
              <w:overflowPunct w:val="0"/>
              <w:spacing w:before="0"/>
              <w:ind w:left="7"/>
              <w:rPr>
                <w:rFonts w:ascii="Times New Roman" w:hAnsi="Times New Roman" w:cs="Times New Roman"/>
              </w:rPr>
            </w:pPr>
            <w:r w:rsidRPr="00521B61">
              <w:rPr>
                <w:rFonts w:ascii="Times New Roman" w:hAnsi="Times New Roman" w:cs="Times New Roman"/>
              </w:rPr>
              <w:t>Table 1</w:t>
            </w:r>
            <w:r w:rsidR="009D5180">
              <w:rPr>
                <w:rFonts w:ascii="Times New Roman" w:hAnsi="Times New Roman" w:cs="Times New Roman"/>
              </w:rPr>
              <w:t>2</w:t>
            </w:r>
            <w:r w:rsidRPr="00521B61">
              <w:rPr>
                <w:rFonts w:ascii="Times New Roman" w:hAnsi="Times New Roman" w:cs="Times New Roman"/>
              </w:rPr>
              <w:t>.</w:t>
            </w:r>
            <w:r w:rsidR="009D5180">
              <w:rPr>
                <w:rFonts w:ascii="Times New Roman" w:hAnsi="Times New Roman" w:cs="Times New Roman"/>
              </w:rPr>
              <w:t>2</w:t>
            </w:r>
          </w:p>
        </w:tc>
        <w:tc>
          <w:tcPr>
            <w:tcW w:w="4860" w:type="dxa"/>
            <w:tcBorders>
              <w:top w:val="single" w:sz="4" w:space="0" w:color="000000"/>
              <w:left w:val="single" w:sz="4" w:space="0" w:color="000000"/>
              <w:bottom w:val="single" w:sz="4" w:space="0" w:color="000000"/>
              <w:right w:val="single" w:sz="4" w:space="0" w:color="000000"/>
            </w:tcBorders>
            <w:vAlign w:val="center"/>
          </w:tcPr>
          <w:p w14:paraId="48CA082D" w14:textId="30CF712E" w:rsidR="00521B61" w:rsidRPr="00521B61" w:rsidRDefault="00C80A05" w:rsidP="00C80A05">
            <w:pPr>
              <w:pStyle w:val="TableParagraph"/>
              <w:kinsoku w:val="0"/>
              <w:overflowPunct w:val="0"/>
              <w:spacing w:before="0"/>
              <w:ind w:left="117"/>
              <w:rPr>
                <w:rFonts w:ascii="Times New Roman" w:hAnsi="Times New Roman" w:cs="Times New Roman"/>
              </w:rPr>
            </w:pPr>
            <w:r w:rsidRPr="00C80A05">
              <w:rPr>
                <w:rFonts w:ascii="Times New Roman" w:hAnsi="Times New Roman" w:cs="Times New Roman"/>
              </w:rPr>
              <w:t>Leader Board-comparison of Metrics for Regression Models</w:t>
            </w:r>
          </w:p>
        </w:tc>
        <w:tc>
          <w:tcPr>
            <w:tcW w:w="1080" w:type="dxa"/>
            <w:tcBorders>
              <w:top w:val="single" w:sz="4" w:space="0" w:color="000000"/>
              <w:left w:val="single" w:sz="4" w:space="0" w:color="000000"/>
              <w:bottom w:val="single" w:sz="4" w:space="0" w:color="000000"/>
              <w:right w:val="single" w:sz="4" w:space="0" w:color="000000"/>
            </w:tcBorders>
            <w:vAlign w:val="center"/>
          </w:tcPr>
          <w:p w14:paraId="09A88FDA" w14:textId="64A15F8A" w:rsidR="00521B61" w:rsidRDefault="00C80A05" w:rsidP="00C80A05">
            <w:pPr>
              <w:pStyle w:val="TableParagraph"/>
              <w:kinsoku w:val="0"/>
              <w:overflowPunct w:val="0"/>
              <w:spacing w:before="0"/>
              <w:ind w:left="117"/>
              <w:rPr>
                <w:rFonts w:ascii="Times New Roman" w:hAnsi="Times New Roman" w:cs="Times New Roman"/>
              </w:rPr>
            </w:pPr>
            <w:r>
              <w:rPr>
                <w:rFonts w:ascii="Times New Roman" w:hAnsi="Times New Roman" w:cs="Times New Roman"/>
              </w:rPr>
              <w:t>39</w:t>
            </w:r>
          </w:p>
        </w:tc>
      </w:tr>
    </w:tbl>
    <w:p w14:paraId="4BF92793" w14:textId="77777777" w:rsidR="00A744FE" w:rsidRPr="004A46B8" w:rsidRDefault="00A744FE" w:rsidP="005B46C3">
      <w:pPr>
        <w:sectPr w:rsidR="00A744FE" w:rsidRPr="004A46B8" w:rsidSect="00CE2EFC">
          <w:headerReference w:type="default" r:id="rId12"/>
          <w:pgSz w:w="11910" w:h="16840"/>
          <w:pgMar w:top="1440" w:right="1440" w:bottom="1440" w:left="1440" w:header="0" w:footer="0" w:gutter="0"/>
          <w:cols w:space="720"/>
          <w:noEndnote/>
        </w:sectPr>
      </w:pPr>
    </w:p>
    <w:p w14:paraId="307005A6" w14:textId="77777777" w:rsidR="00A744FE" w:rsidRDefault="00A744FE" w:rsidP="005B46C3"/>
    <w:p w14:paraId="54958393" w14:textId="77777777" w:rsidR="00A744FE" w:rsidRPr="000C65BB" w:rsidRDefault="00526163" w:rsidP="005B46C3">
      <w:pPr>
        <w:pStyle w:val="Heading1"/>
        <w:spacing w:before="0" w:line="360" w:lineRule="auto"/>
        <w:ind w:left="0"/>
        <w:rPr>
          <w:szCs w:val="24"/>
        </w:rPr>
      </w:pPr>
      <w:bookmarkStart w:id="5" w:name="_Toc47857461"/>
      <w:r w:rsidRPr="00A744FE">
        <w:rPr>
          <w:szCs w:val="24"/>
        </w:rPr>
        <w:t>Abstract</w:t>
      </w:r>
      <w:bookmarkEnd w:id="5"/>
    </w:p>
    <w:p w14:paraId="6D8A0131" w14:textId="77777777" w:rsidR="00D62640" w:rsidRDefault="00D62640" w:rsidP="005B46C3">
      <w:pPr>
        <w:jc w:val="both"/>
        <w:rPr>
          <w:rFonts w:eastAsia="Calibri"/>
          <w:bCs/>
          <w:lang w:val="en-US" w:eastAsia="en-US"/>
        </w:rPr>
      </w:pPr>
    </w:p>
    <w:p w14:paraId="4B097AF7" w14:textId="77777777" w:rsidR="00207486" w:rsidRDefault="00074A39" w:rsidP="005B46C3">
      <w:pPr>
        <w:jc w:val="both"/>
        <w:rPr>
          <w:rFonts w:eastAsia="Calibri"/>
          <w:bCs/>
          <w:lang w:val="en-US" w:eastAsia="en-US"/>
        </w:rPr>
      </w:pPr>
      <w:r>
        <w:rPr>
          <w:rFonts w:eastAsia="Calibri"/>
          <w:bCs/>
          <w:lang w:val="en-US" w:eastAsia="en-US"/>
        </w:rPr>
        <w:t>The a</w:t>
      </w:r>
      <w:r w:rsidR="00D62640" w:rsidRPr="00D62640">
        <w:rPr>
          <w:rFonts w:eastAsia="Calibri"/>
          <w:bCs/>
          <w:lang w:val="en-US" w:eastAsia="en-US"/>
        </w:rPr>
        <w:t>pplication of machine learning for stock prediction is attracting a great deal of attention in recent years. An enormous quantity of analysis has been conducted in this area and multiple existing results have shown that machine learning ways may well be with success used toward stock predicting using stocks’ historical knowledge. Most of those existing approaches have targeted short</w:t>
      </w:r>
      <w:r>
        <w:rPr>
          <w:rFonts w:eastAsia="Calibri"/>
          <w:bCs/>
          <w:lang w:val="en-US" w:eastAsia="en-US"/>
        </w:rPr>
        <w:t>-</w:t>
      </w:r>
      <w:r w:rsidR="00D62640" w:rsidRPr="00D62640">
        <w:rPr>
          <w:rFonts w:eastAsia="Calibri"/>
          <w:bCs/>
          <w:lang w:val="en-US" w:eastAsia="en-US"/>
        </w:rPr>
        <w:t>term prediction</w:t>
      </w:r>
      <w:r w:rsidR="00F34CE0">
        <w:rPr>
          <w:rFonts w:eastAsia="Calibri"/>
          <w:bCs/>
          <w:lang w:val="en-US" w:eastAsia="en-US"/>
        </w:rPr>
        <w:t xml:space="preserve"> o</w:t>
      </w:r>
      <w:r>
        <w:rPr>
          <w:rFonts w:eastAsia="Calibri"/>
          <w:bCs/>
          <w:lang w:val="en-US" w:eastAsia="en-US"/>
        </w:rPr>
        <w:t xml:space="preserve">f </w:t>
      </w:r>
      <w:r w:rsidR="00D62640" w:rsidRPr="00D62640">
        <w:rPr>
          <w:rFonts w:eastAsia="Calibri"/>
          <w:bCs/>
          <w:lang w:val="en-US" w:eastAsia="en-US"/>
        </w:rPr>
        <w:t xml:space="preserve">stocks’ historical value and technical indicators. </w:t>
      </w:r>
      <w:r w:rsidR="00431270">
        <w:rPr>
          <w:rFonts w:eastAsia="Calibri"/>
          <w:bCs/>
          <w:lang w:val="en-US" w:eastAsia="en-US"/>
        </w:rPr>
        <w:t>D</w:t>
      </w:r>
      <w:r w:rsidR="00D62640" w:rsidRPr="00D62640">
        <w:rPr>
          <w:rFonts w:eastAsia="Calibri"/>
          <w:bCs/>
          <w:lang w:val="en-US" w:eastAsia="en-US"/>
        </w:rPr>
        <w:t xml:space="preserve">uring this thesis, </w:t>
      </w:r>
      <w:r w:rsidRPr="00D62640">
        <w:rPr>
          <w:rFonts w:eastAsia="Calibri"/>
          <w:bCs/>
          <w:lang w:val="en-US" w:eastAsia="en-US"/>
        </w:rPr>
        <w:t>twenty-one</w:t>
      </w:r>
      <w:r w:rsidR="00D62640" w:rsidRPr="00D62640">
        <w:rPr>
          <w:rFonts w:eastAsia="Calibri"/>
          <w:bCs/>
          <w:lang w:val="en-US" w:eastAsia="en-US"/>
        </w:rPr>
        <w:t xml:space="preserve"> year</w:t>
      </w:r>
      <w:r>
        <w:rPr>
          <w:rFonts w:eastAsia="Calibri"/>
          <w:bCs/>
          <w:lang w:val="en-US" w:eastAsia="en-US"/>
        </w:rPr>
        <w:t>s'</w:t>
      </w:r>
      <w:r w:rsidR="00D62640" w:rsidRPr="00D62640">
        <w:rPr>
          <w:rFonts w:eastAsia="Calibri"/>
          <w:bCs/>
          <w:lang w:val="en-US" w:eastAsia="en-US"/>
        </w:rPr>
        <w:t xml:space="preserve"> price of stock daily Returns is being utilized and investigated for accuracy of </w:t>
      </w:r>
      <w:r w:rsidR="005A4B92">
        <w:rPr>
          <w:rFonts w:eastAsia="Calibri"/>
          <w:bCs/>
          <w:lang w:val="en-US" w:eastAsia="en-US"/>
        </w:rPr>
        <w:t>the</w:t>
      </w:r>
      <w:r w:rsidR="00D62640" w:rsidRPr="00D62640">
        <w:rPr>
          <w:rFonts w:eastAsia="Calibri"/>
          <w:bCs/>
          <w:lang w:val="en-US" w:eastAsia="en-US"/>
        </w:rPr>
        <w:t xml:space="preserve"> predictions.</w:t>
      </w:r>
    </w:p>
    <w:p w14:paraId="514BF453" w14:textId="77777777" w:rsidR="00207486" w:rsidRDefault="00207486" w:rsidP="005B46C3">
      <w:pPr>
        <w:jc w:val="both"/>
        <w:rPr>
          <w:rFonts w:eastAsia="Calibri"/>
          <w:bCs/>
          <w:lang w:val="en-US" w:eastAsia="en-US"/>
        </w:rPr>
      </w:pPr>
    </w:p>
    <w:p w14:paraId="7BCED231" w14:textId="77777777" w:rsidR="00207486" w:rsidRDefault="00BB7129" w:rsidP="005B46C3">
      <w:pPr>
        <w:jc w:val="both"/>
        <w:rPr>
          <w:rFonts w:eastAsia="Calibri"/>
          <w:bCs/>
          <w:lang w:val="en-US" w:eastAsia="en-US"/>
        </w:rPr>
      </w:pPr>
      <w:r w:rsidRPr="00BB7129">
        <w:rPr>
          <w:rFonts w:eastAsia="Calibri"/>
          <w:bCs/>
          <w:lang w:val="en-US" w:eastAsia="en-US"/>
        </w:rPr>
        <w:t xml:space="preserve">The objective of the project is </w:t>
      </w:r>
      <w:r w:rsidR="00C46EC4">
        <w:rPr>
          <w:rFonts w:eastAsia="Calibri"/>
          <w:bCs/>
          <w:lang w:val="en-US" w:eastAsia="en-US"/>
        </w:rPr>
        <w:t xml:space="preserve">to </w:t>
      </w:r>
      <w:r w:rsidR="008A31A9">
        <w:rPr>
          <w:rFonts w:eastAsia="Calibri"/>
          <w:bCs/>
          <w:lang w:val="en-US" w:eastAsia="en-US"/>
        </w:rPr>
        <w:t>g</w:t>
      </w:r>
      <w:r w:rsidR="008A31A9" w:rsidRPr="008A31A9">
        <w:rPr>
          <w:rFonts w:eastAsia="Calibri"/>
          <w:bCs/>
          <w:lang w:val="en-US" w:eastAsia="en-US"/>
        </w:rPr>
        <w:t>et the right stock and collect all relevant data to make correct forecasting. Build the right models by using multiple Modelling techniques and explore some of the state-of-the-art solutions to minimize the prediction errors.</w:t>
      </w:r>
    </w:p>
    <w:p w14:paraId="0CD67C21" w14:textId="77777777" w:rsidR="00207486" w:rsidRDefault="00207486" w:rsidP="005B46C3">
      <w:pPr>
        <w:jc w:val="both"/>
        <w:rPr>
          <w:rFonts w:eastAsia="Calibri"/>
          <w:bCs/>
          <w:lang w:val="en-US" w:eastAsia="en-US"/>
        </w:rPr>
      </w:pPr>
    </w:p>
    <w:p w14:paraId="2F968164" w14:textId="77777777" w:rsidR="00373997" w:rsidRDefault="00D62640" w:rsidP="005B46C3">
      <w:pPr>
        <w:jc w:val="both"/>
        <w:rPr>
          <w:rFonts w:eastAsia="Calibri"/>
          <w:bCs/>
          <w:lang w:val="en-US" w:eastAsia="en-US"/>
        </w:rPr>
      </w:pPr>
      <w:r w:rsidRPr="00D62640">
        <w:rPr>
          <w:rFonts w:eastAsia="Calibri"/>
          <w:bCs/>
          <w:lang w:val="en-US" w:eastAsia="en-US"/>
        </w:rPr>
        <w:t xml:space="preserve">A rule-based model is being developed to try and do hypothesis testing to see whether or not the chosen stock's value is crossing any of the subsequent moving averages: the 7-day, 13-day, 20-day, 100-day, and 200-day moving </w:t>
      </w:r>
      <w:r w:rsidR="00431270" w:rsidRPr="00D62640">
        <w:rPr>
          <w:rFonts w:eastAsia="Calibri"/>
          <w:bCs/>
          <w:lang w:val="en-US" w:eastAsia="en-US"/>
        </w:rPr>
        <w:t>averages.</w:t>
      </w:r>
      <w:r w:rsidR="00431270">
        <w:rPr>
          <w:rFonts w:eastAsia="Calibri"/>
          <w:bCs/>
          <w:lang w:val="en-US" w:eastAsia="en-US"/>
        </w:rPr>
        <w:t xml:space="preserve"> It will</w:t>
      </w:r>
      <w:r w:rsidRPr="00D62640">
        <w:rPr>
          <w:rFonts w:eastAsia="Calibri"/>
          <w:bCs/>
          <w:lang w:val="en-US" w:eastAsia="en-US"/>
        </w:rPr>
        <w:t xml:space="preserve"> be a purchase decision if the projection indicates that the value will be higher than various Moving </w:t>
      </w:r>
      <w:r w:rsidR="00074A39" w:rsidRPr="00D62640">
        <w:rPr>
          <w:rFonts w:eastAsia="Calibri"/>
          <w:bCs/>
          <w:lang w:val="en-US" w:eastAsia="en-US"/>
        </w:rPr>
        <w:t>Averages. Exponential</w:t>
      </w:r>
      <w:r w:rsidRPr="00D62640">
        <w:rPr>
          <w:rFonts w:eastAsia="Calibri"/>
          <w:bCs/>
          <w:lang w:val="en-US" w:eastAsia="en-US"/>
        </w:rPr>
        <w:t xml:space="preserve"> statistic Models are then utilized to produce identical 5 hypothesis testing </w:t>
      </w:r>
      <w:r w:rsidR="00074A39" w:rsidRPr="00D62640">
        <w:rPr>
          <w:rFonts w:eastAsia="Calibri"/>
          <w:bCs/>
          <w:lang w:val="en-US" w:eastAsia="en-US"/>
        </w:rPr>
        <w:t>models. After</w:t>
      </w:r>
      <w:r w:rsidRPr="00D62640">
        <w:rPr>
          <w:rFonts w:eastAsia="Calibri"/>
          <w:bCs/>
          <w:lang w:val="en-US" w:eastAsia="en-US"/>
        </w:rPr>
        <w:t xml:space="preserve"> that, any</w:t>
      </w:r>
      <w:r w:rsidR="00444CAD">
        <w:rPr>
          <w:rFonts w:eastAsia="Calibri"/>
          <w:bCs/>
          <w:lang w:val="en-US" w:eastAsia="en-US"/>
        </w:rPr>
        <w:t xml:space="preserve"> five</w:t>
      </w:r>
      <w:r w:rsidRPr="00D62640">
        <w:rPr>
          <w:rFonts w:eastAsia="Calibri"/>
          <w:bCs/>
          <w:lang w:val="en-US" w:eastAsia="en-US"/>
        </w:rPr>
        <w:t xml:space="preserve"> ARIMA-based statistic models are created to support </w:t>
      </w:r>
      <w:r w:rsidR="005A4B92">
        <w:rPr>
          <w:rFonts w:eastAsia="Calibri"/>
          <w:bCs/>
          <w:lang w:val="en-US" w:eastAsia="en-US"/>
        </w:rPr>
        <w:t>the b</w:t>
      </w:r>
      <w:r w:rsidRPr="00D62640">
        <w:rPr>
          <w:rFonts w:eastAsia="Calibri"/>
          <w:bCs/>
          <w:lang w:val="en-US" w:eastAsia="en-US"/>
        </w:rPr>
        <w:t xml:space="preserve">uy or sell recommendation for </w:t>
      </w:r>
      <w:r w:rsidR="00D34AA9">
        <w:rPr>
          <w:rFonts w:eastAsia="Calibri"/>
          <w:bCs/>
          <w:lang w:val="en-US" w:eastAsia="en-US"/>
        </w:rPr>
        <w:t xml:space="preserve">the </w:t>
      </w:r>
      <w:r w:rsidRPr="00D62640">
        <w:rPr>
          <w:rFonts w:eastAsia="Calibri"/>
          <w:bCs/>
          <w:lang w:val="en-US" w:eastAsia="en-US"/>
        </w:rPr>
        <w:t>underlying stock.</w:t>
      </w:r>
    </w:p>
    <w:p w14:paraId="4FBE05E5" w14:textId="77777777" w:rsidR="00373997" w:rsidRDefault="00373997" w:rsidP="005B46C3">
      <w:pPr>
        <w:jc w:val="both"/>
        <w:rPr>
          <w:rFonts w:eastAsia="Calibri"/>
          <w:bCs/>
          <w:lang w:val="en-US" w:eastAsia="en-US"/>
        </w:rPr>
      </w:pPr>
    </w:p>
    <w:p w14:paraId="7C877C59" w14:textId="77777777" w:rsidR="00373997" w:rsidRDefault="00D62640" w:rsidP="005B46C3">
      <w:pPr>
        <w:jc w:val="both"/>
        <w:rPr>
          <w:rFonts w:eastAsia="Calibri"/>
          <w:bCs/>
          <w:lang w:val="en-US" w:eastAsia="en-US"/>
        </w:rPr>
      </w:pPr>
      <w:r w:rsidRPr="00D62640">
        <w:rPr>
          <w:rFonts w:eastAsia="Calibri"/>
          <w:bCs/>
          <w:lang w:val="en-US" w:eastAsia="en-US"/>
        </w:rPr>
        <w:t xml:space="preserve">Then various numerous Classification Models </w:t>
      </w:r>
      <w:r w:rsidR="00D34AA9">
        <w:rPr>
          <w:rFonts w:eastAsia="Calibri"/>
          <w:bCs/>
          <w:lang w:val="en-US" w:eastAsia="en-US"/>
        </w:rPr>
        <w:t>have</w:t>
      </w:r>
      <w:r w:rsidRPr="00D62640">
        <w:rPr>
          <w:rFonts w:eastAsia="Calibri"/>
          <w:bCs/>
          <w:lang w:val="en-US" w:eastAsia="en-US"/>
        </w:rPr>
        <w:t xml:space="preserve"> </w:t>
      </w:r>
      <w:r w:rsidR="00D34AA9">
        <w:rPr>
          <w:rFonts w:eastAsia="Calibri"/>
          <w:bCs/>
          <w:lang w:val="en-US" w:eastAsia="en-US"/>
        </w:rPr>
        <w:t xml:space="preserve">been </w:t>
      </w:r>
      <w:r w:rsidRPr="00D62640">
        <w:rPr>
          <w:rFonts w:eastAsia="Calibri"/>
          <w:bCs/>
          <w:lang w:val="en-US" w:eastAsia="en-US"/>
        </w:rPr>
        <w:t xml:space="preserve">applied particularly K neighbors </w:t>
      </w:r>
      <w:r w:rsidR="00074A39" w:rsidRPr="00D62640">
        <w:rPr>
          <w:rFonts w:eastAsia="Calibri"/>
          <w:bCs/>
          <w:lang w:val="en-US" w:eastAsia="en-US"/>
        </w:rPr>
        <w:t>Classifier, Logistic</w:t>
      </w:r>
      <w:r w:rsidRPr="00D62640">
        <w:rPr>
          <w:rFonts w:eastAsia="Calibri"/>
          <w:bCs/>
          <w:lang w:val="en-US" w:eastAsia="en-US"/>
        </w:rPr>
        <w:t xml:space="preserve"> Regression Modelling,</w:t>
      </w:r>
      <w:r w:rsidR="00074A39">
        <w:rPr>
          <w:rFonts w:eastAsia="Calibri"/>
          <w:bCs/>
          <w:lang w:val="en-US" w:eastAsia="en-US"/>
        </w:rPr>
        <w:t xml:space="preserve"> </w:t>
      </w:r>
      <w:r w:rsidR="00D34AA9">
        <w:rPr>
          <w:rFonts w:eastAsia="Calibri"/>
          <w:bCs/>
          <w:lang w:val="en-US" w:eastAsia="en-US"/>
        </w:rPr>
        <w:t xml:space="preserve">and </w:t>
      </w:r>
      <w:r w:rsidRPr="00D62640">
        <w:rPr>
          <w:rFonts w:eastAsia="Calibri"/>
          <w:bCs/>
          <w:lang w:val="en-US" w:eastAsia="en-US"/>
        </w:rPr>
        <w:t xml:space="preserve">Auto Keras Classification Model </w:t>
      </w:r>
      <w:r w:rsidR="00115B0C">
        <w:rPr>
          <w:rFonts w:eastAsia="Calibri"/>
          <w:bCs/>
          <w:lang w:val="en-US" w:eastAsia="en-US"/>
        </w:rPr>
        <w:t xml:space="preserve">using </w:t>
      </w:r>
      <w:r w:rsidRPr="00D62640">
        <w:rPr>
          <w:rFonts w:eastAsia="Calibri"/>
          <w:bCs/>
          <w:lang w:val="en-US" w:eastAsia="en-US"/>
        </w:rPr>
        <w:t xml:space="preserve">Structured knowledge </w:t>
      </w:r>
      <w:r w:rsidR="00074A39" w:rsidRPr="00D62640">
        <w:rPr>
          <w:rFonts w:eastAsia="Calibri"/>
          <w:bCs/>
          <w:lang w:val="en-US" w:eastAsia="en-US"/>
        </w:rPr>
        <w:t xml:space="preserve">classifier. </w:t>
      </w:r>
      <w:r w:rsidR="005A4B92">
        <w:rPr>
          <w:rFonts w:eastAsia="Calibri"/>
          <w:bCs/>
          <w:lang w:val="en-US" w:eastAsia="en-US"/>
        </w:rPr>
        <w:t>The</w:t>
      </w:r>
      <w:r w:rsidRPr="00D62640">
        <w:rPr>
          <w:rFonts w:eastAsia="Calibri"/>
          <w:bCs/>
          <w:lang w:val="en-US" w:eastAsia="en-US"/>
        </w:rPr>
        <w:t xml:space="preserve"> results show that AutoKeras Classification Model achieves the most effective prediction Accuracy followed by </w:t>
      </w:r>
      <w:r w:rsidR="00D34AA9">
        <w:rPr>
          <w:rFonts w:eastAsia="Calibri"/>
          <w:bCs/>
          <w:lang w:val="en-US" w:eastAsia="en-US"/>
        </w:rPr>
        <w:t>the Logistic</w:t>
      </w:r>
      <w:r w:rsidRPr="00D62640">
        <w:rPr>
          <w:rFonts w:eastAsia="Calibri"/>
          <w:bCs/>
          <w:lang w:val="en-US" w:eastAsia="en-US"/>
        </w:rPr>
        <w:t xml:space="preserve"> Regression Classification Model </w:t>
      </w:r>
      <w:r w:rsidR="00D34AA9">
        <w:rPr>
          <w:rFonts w:eastAsia="Calibri"/>
          <w:bCs/>
          <w:lang w:val="en-US" w:eastAsia="en-US"/>
        </w:rPr>
        <w:t xml:space="preserve">and </w:t>
      </w:r>
      <w:r w:rsidR="00115B0C" w:rsidRPr="00D62640">
        <w:rPr>
          <w:rFonts w:eastAsia="Calibri"/>
          <w:bCs/>
          <w:lang w:val="en-US" w:eastAsia="en-US"/>
        </w:rPr>
        <w:t>Then</w:t>
      </w:r>
      <w:r w:rsidRPr="00D62640">
        <w:rPr>
          <w:rFonts w:eastAsia="Calibri"/>
          <w:bCs/>
          <w:lang w:val="en-US" w:eastAsia="en-US"/>
        </w:rPr>
        <w:t xml:space="preserve"> K</w:t>
      </w:r>
      <w:r w:rsidR="00BB7129">
        <w:rPr>
          <w:rFonts w:eastAsia="Calibri"/>
          <w:bCs/>
          <w:lang w:val="en-US" w:eastAsia="en-US"/>
        </w:rPr>
        <w:t xml:space="preserve">NN </w:t>
      </w:r>
      <w:r w:rsidRPr="00D62640">
        <w:rPr>
          <w:rFonts w:eastAsia="Calibri"/>
          <w:bCs/>
          <w:lang w:val="en-US" w:eastAsia="en-US"/>
        </w:rPr>
        <w:t xml:space="preserve">Classification </w:t>
      </w:r>
      <w:r w:rsidR="00074A39" w:rsidRPr="00D62640">
        <w:rPr>
          <w:rFonts w:eastAsia="Calibri"/>
          <w:bCs/>
          <w:lang w:val="en-US" w:eastAsia="en-US"/>
        </w:rPr>
        <w:t xml:space="preserve">Model. </w:t>
      </w:r>
      <w:r w:rsidR="00A856EF">
        <w:rPr>
          <w:rFonts w:eastAsia="Calibri"/>
          <w:bCs/>
          <w:lang w:val="en-US" w:eastAsia="en-US"/>
        </w:rPr>
        <w:t>SMA</w:t>
      </w:r>
      <w:r w:rsidRPr="00D62640">
        <w:rPr>
          <w:rFonts w:eastAsia="Calibri"/>
          <w:bCs/>
          <w:lang w:val="en-US" w:eastAsia="en-US"/>
        </w:rPr>
        <w:t xml:space="preserve">-7 samples and </w:t>
      </w:r>
      <w:r w:rsidR="001F4A94">
        <w:rPr>
          <w:rFonts w:eastAsia="Calibri"/>
          <w:bCs/>
          <w:lang w:val="en-US" w:eastAsia="en-US"/>
        </w:rPr>
        <w:t>EMA</w:t>
      </w:r>
      <w:r w:rsidRPr="00D62640">
        <w:rPr>
          <w:rFonts w:eastAsia="Calibri"/>
          <w:bCs/>
          <w:lang w:val="en-US" w:eastAsia="en-US"/>
        </w:rPr>
        <w:t xml:space="preserve">-7 samples using </w:t>
      </w:r>
      <w:r w:rsidR="00D34AA9">
        <w:rPr>
          <w:rFonts w:eastAsia="Calibri"/>
          <w:bCs/>
          <w:lang w:val="en-US" w:eastAsia="en-US"/>
        </w:rPr>
        <w:t>T-</w:t>
      </w:r>
      <w:r w:rsidRPr="00D62640">
        <w:rPr>
          <w:rFonts w:eastAsia="Calibri"/>
          <w:bCs/>
          <w:lang w:val="en-US" w:eastAsia="en-US"/>
        </w:rPr>
        <w:t xml:space="preserve">test applied mathematics Hypothesis testing Models conjointly provided </w:t>
      </w:r>
      <w:r w:rsidR="00074A39" w:rsidRPr="00D62640">
        <w:rPr>
          <w:rFonts w:eastAsia="Calibri"/>
          <w:bCs/>
          <w:lang w:val="en-US" w:eastAsia="en-US"/>
        </w:rPr>
        <w:t>fairly</w:t>
      </w:r>
      <w:r w:rsidRPr="00D62640">
        <w:rPr>
          <w:rFonts w:eastAsia="Calibri"/>
          <w:bCs/>
          <w:lang w:val="en-US" w:eastAsia="en-US"/>
        </w:rPr>
        <w:t xml:space="preserve"> smart accuracy.</w:t>
      </w:r>
    </w:p>
    <w:p w14:paraId="29CDFCB3" w14:textId="77777777" w:rsidR="00373997" w:rsidRDefault="00373997" w:rsidP="005B46C3">
      <w:pPr>
        <w:jc w:val="both"/>
        <w:rPr>
          <w:rFonts w:eastAsia="Calibri"/>
          <w:bCs/>
          <w:lang w:val="en-US" w:eastAsia="en-US"/>
        </w:rPr>
      </w:pPr>
    </w:p>
    <w:p w14:paraId="58FE3354" w14:textId="74BA4AA1" w:rsidR="00D62640" w:rsidRPr="00D62640" w:rsidRDefault="00BB7129" w:rsidP="005B46C3">
      <w:pPr>
        <w:jc w:val="both"/>
        <w:rPr>
          <w:rFonts w:eastAsia="Calibri"/>
          <w:bCs/>
          <w:lang w:val="en-US" w:eastAsia="en-US"/>
        </w:rPr>
      </w:pPr>
      <w:r w:rsidRPr="00BB7129">
        <w:rPr>
          <w:rFonts w:eastAsia="Calibri"/>
          <w:bCs/>
          <w:lang w:val="en-US" w:eastAsia="en-US"/>
        </w:rPr>
        <w:t>T</w:t>
      </w:r>
      <w:r w:rsidR="00D62640" w:rsidRPr="00BB7129">
        <w:rPr>
          <w:rFonts w:eastAsia="Calibri"/>
          <w:bCs/>
          <w:lang w:val="en-US" w:eastAsia="en-US"/>
        </w:rPr>
        <w:t xml:space="preserve">hen </w:t>
      </w:r>
      <w:r w:rsidRPr="00BB7129">
        <w:rPr>
          <w:rFonts w:eastAsia="Calibri"/>
          <w:bCs/>
          <w:lang w:val="en-US" w:eastAsia="en-US"/>
        </w:rPr>
        <w:t xml:space="preserve">various </w:t>
      </w:r>
      <w:r w:rsidR="00D62640" w:rsidRPr="00BB7129">
        <w:rPr>
          <w:rFonts w:eastAsia="Calibri"/>
          <w:bCs/>
          <w:lang w:val="en-US" w:eastAsia="en-US"/>
        </w:rPr>
        <w:t xml:space="preserve">used regression Modelling Algorithms </w:t>
      </w:r>
      <w:r w:rsidRPr="00BB7129">
        <w:rPr>
          <w:rFonts w:eastAsia="Calibri"/>
          <w:bCs/>
          <w:lang w:val="en-US" w:eastAsia="en-US"/>
        </w:rPr>
        <w:t xml:space="preserve">are used </w:t>
      </w:r>
      <w:r w:rsidR="00D62640" w:rsidRPr="00BB7129">
        <w:rPr>
          <w:rFonts w:eastAsia="Calibri"/>
          <w:bCs/>
          <w:lang w:val="en-US" w:eastAsia="en-US"/>
        </w:rPr>
        <w:t>for predicting the close value and compared the Metrics</w:t>
      </w:r>
      <w:r w:rsidR="00C46EC4">
        <w:rPr>
          <w:rFonts w:eastAsia="Calibri"/>
          <w:bCs/>
          <w:lang w:val="en-US" w:eastAsia="en-US"/>
        </w:rPr>
        <w:t>,</w:t>
      </w:r>
      <w:r w:rsidR="00D62640" w:rsidRPr="00BB7129">
        <w:rPr>
          <w:rFonts w:eastAsia="Calibri"/>
          <w:bCs/>
          <w:lang w:val="en-US" w:eastAsia="en-US"/>
        </w:rPr>
        <w:t xml:space="preserve"> particularly </w:t>
      </w:r>
      <w:r w:rsidR="0013204B">
        <w:rPr>
          <w:rFonts w:eastAsia="Calibri"/>
          <w:bCs/>
          <w:lang w:val="en-US" w:eastAsia="en-US"/>
        </w:rPr>
        <w:t>MAE</w:t>
      </w:r>
      <w:r w:rsidR="00D62640" w:rsidRPr="00BB7129">
        <w:rPr>
          <w:rFonts w:eastAsia="Calibri"/>
          <w:bCs/>
          <w:lang w:val="en-US" w:eastAsia="en-US"/>
        </w:rPr>
        <w:t xml:space="preserve"> and </w:t>
      </w:r>
      <w:r w:rsidR="00417501">
        <w:rPr>
          <w:rFonts w:eastAsia="Calibri"/>
          <w:bCs/>
          <w:lang w:val="en-US" w:eastAsia="en-US"/>
        </w:rPr>
        <w:t>MAPE</w:t>
      </w:r>
      <w:r w:rsidR="00D62640" w:rsidRPr="00BB7129">
        <w:rPr>
          <w:rFonts w:eastAsia="Calibri"/>
          <w:bCs/>
          <w:lang w:val="en-US" w:eastAsia="en-US"/>
        </w:rPr>
        <w:t>.</w:t>
      </w:r>
    </w:p>
    <w:p w14:paraId="2B0403CB" w14:textId="77777777" w:rsidR="00D62640" w:rsidRPr="00D62640" w:rsidRDefault="00D62640" w:rsidP="005B46C3">
      <w:pPr>
        <w:jc w:val="both"/>
        <w:rPr>
          <w:rFonts w:eastAsia="Calibri"/>
          <w:bCs/>
          <w:lang w:val="en-US" w:eastAsia="en-US"/>
        </w:rPr>
      </w:pPr>
    </w:p>
    <w:p w14:paraId="16B885F7"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w:t>
      </w:r>
      <w:r w:rsidR="00074A39" w:rsidRPr="00D62640">
        <w:rPr>
          <w:rFonts w:eastAsia="Calibri"/>
          <w:bCs/>
          <w:lang w:val="en-US" w:eastAsia="en-US"/>
        </w:rPr>
        <w:t>Model, Lasso</w:t>
      </w:r>
      <w:r w:rsidR="00D62640" w:rsidRPr="00D62640">
        <w:rPr>
          <w:rFonts w:eastAsia="Calibri"/>
          <w:bCs/>
          <w:lang w:val="en-US" w:eastAsia="en-US"/>
        </w:rPr>
        <w:t xml:space="preserve"> Regression </w:t>
      </w:r>
      <w:r w:rsidR="00074A39" w:rsidRPr="00D62640">
        <w:rPr>
          <w:rFonts w:eastAsia="Calibri"/>
          <w:bCs/>
          <w:lang w:val="en-US" w:eastAsia="en-US"/>
        </w:rPr>
        <w:t>Model, Lasso</w:t>
      </w:r>
      <w:r w:rsidR="00D62640" w:rsidRPr="00D62640">
        <w:rPr>
          <w:rFonts w:eastAsia="Calibri"/>
          <w:bCs/>
          <w:lang w:val="en-US" w:eastAsia="en-US"/>
        </w:rPr>
        <w:t xml:space="preserve"> regression Model </w:t>
      </w:r>
      <w:r w:rsidR="00115B0C">
        <w:rPr>
          <w:rFonts w:eastAsia="Calibri"/>
          <w:bCs/>
          <w:lang w:val="en-US" w:eastAsia="en-US"/>
        </w:rPr>
        <w:t>using</w:t>
      </w:r>
      <w:r w:rsidR="00D62640" w:rsidRPr="00D62640">
        <w:rPr>
          <w:rFonts w:eastAsia="Calibri"/>
          <w:bCs/>
          <w:lang w:val="en-US" w:eastAsia="en-US"/>
        </w:rPr>
        <w:t xml:space="preserve"> Cross </w:t>
      </w:r>
      <w:r w:rsidR="00074A39" w:rsidRPr="00D62640">
        <w:rPr>
          <w:rFonts w:eastAsia="Calibri"/>
          <w:bCs/>
          <w:lang w:val="en-US" w:eastAsia="en-US"/>
        </w:rPr>
        <w:t>Validation, The</w:t>
      </w:r>
      <w:r w:rsidR="00D62640" w:rsidRPr="00D62640">
        <w:rPr>
          <w:rFonts w:eastAsia="Calibri"/>
          <w:bCs/>
          <w:lang w:val="en-US" w:eastAsia="en-US"/>
        </w:rPr>
        <w:t xml:space="preserve"> KNN </w:t>
      </w:r>
      <w:r w:rsidR="00074A39" w:rsidRPr="00D62640">
        <w:rPr>
          <w:rFonts w:eastAsia="Calibri"/>
          <w:bCs/>
          <w:lang w:val="en-US" w:eastAsia="en-US"/>
        </w:rPr>
        <w:t>rule, Decision</w:t>
      </w:r>
      <w:r w:rsidR="00D62640" w:rsidRPr="00D62640">
        <w:rPr>
          <w:rFonts w:eastAsia="Calibri"/>
          <w:bCs/>
          <w:lang w:val="en-US" w:eastAsia="en-US"/>
        </w:rPr>
        <w:t xml:space="preserve"> Tree rule,</w:t>
      </w:r>
      <w:r w:rsidR="00074A39">
        <w:rPr>
          <w:rFonts w:eastAsia="Calibri"/>
          <w:bCs/>
          <w:lang w:val="en-US" w:eastAsia="en-US"/>
        </w:rPr>
        <w:t xml:space="preserve"> </w:t>
      </w:r>
      <w:r w:rsidR="00D62640" w:rsidRPr="00D62640">
        <w:rPr>
          <w:rFonts w:eastAsia="Calibri"/>
          <w:bCs/>
          <w:lang w:val="en-US" w:eastAsia="en-US"/>
        </w:rPr>
        <w:t xml:space="preserve">GridSearchCV rule with Hyper-parameter </w:t>
      </w:r>
      <w:r w:rsidR="00074A39" w:rsidRPr="00D62640">
        <w:rPr>
          <w:rFonts w:eastAsia="Calibri"/>
          <w:bCs/>
          <w:lang w:val="en-US" w:eastAsia="en-US"/>
        </w:rPr>
        <w:t>standardization</w:t>
      </w:r>
      <w:r w:rsidR="00D62640" w:rsidRPr="00D62640">
        <w:rPr>
          <w:rFonts w:eastAsia="Calibri"/>
          <w:bCs/>
          <w:lang w:val="en-US" w:eastAsia="en-US"/>
        </w:rPr>
        <w:t>,</w:t>
      </w:r>
      <w:r w:rsidR="00074A39">
        <w:rPr>
          <w:rFonts w:eastAsia="Calibri"/>
          <w:bCs/>
          <w:lang w:val="en-US" w:eastAsia="en-US"/>
        </w:rPr>
        <w:t xml:space="preserve"> </w:t>
      </w:r>
      <w:r w:rsidR="00D62640" w:rsidRPr="00D62640">
        <w:rPr>
          <w:rFonts w:eastAsia="Calibri"/>
          <w:bCs/>
          <w:lang w:val="en-US" w:eastAsia="en-US"/>
        </w:rPr>
        <w:t>Random Forest Regression Model,</w:t>
      </w:r>
      <w:r w:rsidR="00074A39">
        <w:rPr>
          <w:rFonts w:eastAsia="Calibri"/>
          <w:bCs/>
          <w:lang w:val="en-US" w:eastAsia="en-US"/>
        </w:rPr>
        <w:t xml:space="preserve"> </w:t>
      </w:r>
      <w:r w:rsidR="00D62640" w:rsidRPr="00D62640">
        <w:rPr>
          <w:rFonts w:eastAsia="Calibri"/>
          <w:bCs/>
          <w:lang w:val="en-US" w:eastAsia="en-US"/>
        </w:rPr>
        <w:t>XGBoost</w:t>
      </w:r>
      <w:r w:rsidR="00074A39">
        <w:rPr>
          <w:rFonts w:eastAsia="Calibri"/>
          <w:bCs/>
          <w:lang w:val="en-US" w:eastAsia="en-US"/>
        </w:rPr>
        <w:t xml:space="preserve"> </w:t>
      </w:r>
      <w:r w:rsidR="00D62640" w:rsidRPr="00D62640">
        <w:rPr>
          <w:rFonts w:eastAsia="Calibri"/>
          <w:bCs/>
          <w:lang w:val="en-US" w:eastAsia="en-US"/>
        </w:rPr>
        <w:t>Model,</w:t>
      </w:r>
      <w:r w:rsidR="00074A39">
        <w:rPr>
          <w:rFonts w:eastAsia="Calibri"/>
          <w:bCs/>
          <w:lang w:val="en-US" w:eastAsia="en-US"/>
        </w:rPr>
        <w:t xml:space="preserve"> </w:t>
      </w:r>
      <w:r w:rsidR="00D62640" w:rsidRPr="00D62640">
        <w:rPr>
          <w:rFonts w:eastAsia="Calibri"/>
          <w:bCs/>
          <w:lang w:val="en-US" w:eastAsia="en-US"/>
        </w:rPr>
        <w:t>Using PCA with LSTM,</w:t>
      </w:r>
      <w:r w:rsidR="00074A39">
        <w:rPr>
          <w:rFonts w:eastAsia="Calibri"/>
          <w:bCs/>
          <w:lang w:val="en-US" w:eastAsia="en-US"/>
        </w:rPr>
        <w:t xml:space="preserve"> </w:t>
      </w:r>
      <w:r w:rsidR="00D62640" w:rsidRPr="00BB7129">
        <w:rPr>
          <w:rFonts w:eastAsia="Calibri"/>
          <w:bCs/>
          <w:lang w:val="en-US" w:eastAsia="en-US"/>
        </w:rPr>
        <w:t>Using PCA with LSTM</w:t>
      </w:r>
      <w:r w:rsidR="00D62640" w:rsidRPr="00D62640">
        <w:rPr>
          <w:rFonts w:eastAsia="Calibri"/>
          <w:bCs/>
          <w:lang w:val="en-US" w:eastAsia="en-US"/>
        </w:rPr>
        <w:t xml:space="preserve"> with Moving Average </w:t>
      </w:r>
      <w:r w:rsidR="00BB7129" w:rsidRPr="00D62640">
        <w:rPr>
          <w:rFonts w:eastAsia="Calibri"/>
          <w:bCs/>
          <w:lang w:val="en-US" w:eastAsia="en-US"/>
        </w:rPr>
        <w:t>variables (</w:t>
      </w:r>
      <w:r w:rsidR="00D62640" w:rsidRPr="00D62640">
        <w:rPr>
          <w:rFonts w:eastAsia="Calibri"/>
          <w:bCs/>
          <w:lang w:val="en-US" w:eastAsia="en-US"/>
        </w:rPr>
        <w:t>Feature Engineering),</w:t>
      </w:r>
      <w:r>
        <w:rPr>
          <w:rFonts w:eastAsia="Calibri"/>
          <w:bCs/>
          <w:lang w:val="en-US" w:eastAsia="en-US"/>
        </w:rPr>
        <w:t xml:space="preserve"> </w:t>
      </w:r>
      <w:r w:rsidR="00D62640" w:rsidRPr="00D62640">
        <w:rPr>
          <w:rFonts w:eastAsia="Calibri"/>
          <w:bCs/>
          <w:lang w:val="en-US" w:eastAsia="en-US"/>
        </w:rPr>
        <w:t>LSTM Neural Network Model,</w:t>
      </w:r>
      <w:r w:rsidR="00074A39">
        <w:rPr>
          <w:rFonts w:eastAsia="Calibri"/>
          <w:bCs/>
          <w:lang w:val="en-US" w:eastAsia="en-US"/>
        </w:rPr>
        <w:t xml:space="preserve"> </w:t>
      </w:r>
      <w:r w:rsidR="00D62640" w:rsidRPr="00D62640">
        <w:rPr>
          <w:rFonts w:eastAsia="Calibri"/>
          <w:bCs/>
          <w:lang w:val="en-US" w:eastAsia="en-US"/>
        </w:rPr>
        <w:t xml:space="preserve">Regression Model </w:t>
      </w:r>
      <w:r w:rsidR="00074A39">
        <w:rPr>
          <w:rFonts w:eastAsia="Calibri"/>
          <w:bCs/>
          <w:lang w:val="en-US" w:eastAsia="en-US"/>
        </w:rPr>
        <w:t>using</w:t>
      </w:r>
      <w:r w:rsidR="00D62640" w:rsidRPr="00D62640">
        <w:rPr>
          <w:rFonts w:eastAsia="Calibri"/>
          <w:bCs/>
          <w:lang w:val="en-US" w:eastAsia="en-US"/>
        </w:rPr>
        <w:t xml:space="preserve"> AutoKeras </w:t>
      </w:r>
      <w:r w:rsidR="00BB7129">
        <w:rPr>
          <w:rFonts w:eastAsia="Calibri"/>
          <w:bCs/>
          <w:lang w:val="en-US" w:eastAsia="en-US"/>
        </w:rPr>
        <w:t>are</w:t>
      </w:r>
      <w:r w:rsidR="00D62640" w:rsidRPr="00D62640">
        <w:rPr>
          <w:rFonts w:eastAsia="Calibri"/>
          <w:bCs/>
          <w:lang w:val="en-US" w:eastAsia="en-US"/>
        </w:rPr>
        <w:t xml:space="preserve"> the Regression Models used for </w:t>
      </w:r>
      <w:r w:rsidR="00074A39" w:rsidRPr="00D62640">
        <w:rPr>
          <w:rFonts w:eastAsia="Calibri"/>
          <w:bCs/>
          <w:lang w:val="en-US" w:eastAsia="en-US"/>
        </w:rPr>
        <w:t>predicting</w:t>
      </w:r>
      <w:r w:rsidR="00D62640" w:rsidRPr="00D62640">
        <w:rPr>
          <w:rFonts w:eastAsia="Calibri"/>
          <w:bCs/>
          <w:lang w:val="en-US" w:eastAsia="en-US"/>
        </w:rPr>
        <w:t xml:space="preserve"> the close value.</w:t>
      </w:r>
    </w:p>
    <w:p w14:paraId="2CFD4149" w14:textId="77777777" w:rsidR="008A31A9" w:rsidRDefault="008A31A9" w:rsidP="005B46C3">
      <w:pPr>
        <w:jc w:val="both"/>
        <w:rPr>
          <w:rFonts w:eastAsia="Calibri"/>
          <w:bCs/>
          <w:lang w:val="en-US" w:eastAsia="en-US"/>
        </w:rPr>
      </w:pPr>
    </w:p>
    <w:p w14:paraId="148F39C9" w14:textId="77777777" w:rsidR="008A31A9" w:rsidRDefault="00D34AA9" w:rsidP="005B46C3">
      <w:pPr>
        <w:jc w:val="both"/>
        <w:rPr>
          <w:rFonts w:eastAsia="Calibri"/>
          <w:bCs/>
          <w:lang w:val="en-US" w:eastAsia="en-US"/>
        </w:rPr>
      </w:pPr>
      <w:r>
        <w:rPr>
          <w:rFonts w:eastAsia="Calibri"/>
          <w:bCs/>
          <w:lang w:val="en-US" w:eastAsia="en-US"/>
        </w:rPr>
        <w:t xml:space="preserve">The </w:t>
      </w:r>
      <w:r w:rsidR="00D62640" w:rsidRPr="00D62640">
        <w:rPr>
          <w:rFonts w:eastAsia="Calibri"/>
          <w:bCs/>
          <w:lang w:val="en-US" w:eastAsia="en-US"/>
        </w:rPr>
        <w:t xml:space="preserve">OLS-Linear Regression Model and Regression Model using AutoKeras offer the most effective </w:t>
      </w:r>
      <w:r w:rsidR="00074A39" w:rsidRPr="00D62640">
        <w:rPr>
          <w:rFonts w:eastAsia="Calibri"/>
          <w:bCs/>
          <w:lang w:val="en-US" w:eastAsia="en-US"/>
        </w:rPr>
        <w:t>results. Random</w:t>
      </w:r>
      <w:r w:rsidR="00D62640" w:rsidRPr="00D62640">
        <w:rPr>
          <w:rFonts w:eastAsia="Calibri"/>
          <w:bCs/>
          <w:lang w:val="en-US" w:eastAsia="en-US"/>
        </w:rPr>
        <w:t xml:space="preserve"> Forest Regression Model and using </w:t>
      </w:r>
      <w:r w:rsidR="00D62640" w:rsidRPr="00B62D44">
        <w:rPr>
          <w:rFonts w:eastAsia="Calibri"/>
          <w:bCs/>
          <w:lang w:val="en-US" w:eastAsia="en-US"/>
        </w:rPr>
        <w:t>PCA</w:t>
      </w:r>
      <w:r w:rsidR="00D62640" w:rsidRPr="00D62640">
        <w:rPr>
          <w:rFonts w:eastAsia="Calibri"/>
          <w:bCs/>
          <w:lang w:val="en-US" w:eastAsia="en-US"/>
        </w:rPr>
        <w:t xml:space="preserve"> with LSTM conjointly provided smart results.</w:t>
      </w:r>
    </w:p>
    <w:p w14:paraId="41599728" w14:textId="77777777" w:rsidR="008A31A9" w:rsidRDefault="008A31A9" w:rsidP="005B46C3">
      <w:pPr>
        <w:jc w:val="both"/>
        <w:rPr>
          <w:rFonts w:eastAsia="Calibri"/>
          <w:bCs/>
          <w:lang w:val="en-US" w:eastAsia="en-US"/>
        </w:rPr>
      </w:pPr>
    </w:p>
    <w:p w14:paraId="0742AE1C" w14:textId="55A8A1F2" w:rsidR="00D62640" w:rsidRPr="00D62640" w:rsidRDefault="007318C7" w:rsidP="005B46C3">
      <w:pPr>
        <w:jc w:val="both"/>
        <w:rPr>
          <w:rFonts w:eastAsia="Calibri"/>
          <w:bCs/>
          <w:lang w:val="en-US" w:eastAsia="en-US"/>
        </w:rPr>
      </w:pPr>
      <w:r>
        <w:rPr>
          <w:rFonts w:eastAsia="Calibri"/>
          <w:bCs/>
          <w:lang w:val="en-US" w:eastAsia="en-US"/>
        </w:rPr>
        <w:t>The project</w:t>
      </w:r>
      <w:r w:rsidR="00D62640" w:rsidRPr="00D62640">
        <w:rPr>
          <w:rFonts w:eastAsia="Calibri"/>
          <w:bCs/>
          <w:lang w:val="en-US" w:eastAsia="en-US"/>
        </w:rPr>
        <w:t xml:space="preserve"> findings demonstrate that machine learning models may well be utilized to aid basic analysts with decisions </w:t>
      </w:r>
      <w:r w:rsidR="00074A39" w:rsidRPr="00D62640">
        <w:rPr>
          <w:rFonts w:eastAsia="Calibri"/>
          <w:bCs/>
          <w:lang w:val="en-US" w:eastAsia="en-US"/>
        </w:rPr>
        <w:t>relating to</w:t>
      </w:r>
      <w:r w:rsidR="00D62640" w:rsidRPr="00D62640">
        <w:rPr>
          <w:rFonts w:eastAsia="Calibri"/>
          <w:bCs/>
          <w:lang w:val="en-US" w:eastAsia="en-US"/>
        </w:rPr>
        <w:t xml:space="preserve"> stock investment.</w:t>
      </w:r>
    </w:p>
    <w:p w14:paraId="5B7345E6" w14:textId="77777777" w:rsidR="00D62640" w:rsidRPr="009D35D3" w:rsidRDefault="00D62640" w:rsidP="005B46C3">
      <w:pPr>
        <w:jc w:val="both"/>
        <w:rPr>
          <w:b/>
          <w:bCs/>
          <w:i/>
          <w:iCs/>
          <w:w w:val="110"/>
        </w:rPr>
      </w:pPr>
    </w:p>
    <w:p w14:paraId="2ECC56F8" w14:textId="1063D903" w:rsidR="00A744FE" w:rsidRPr="00F83DDE" w:rsidRDefault="00526163" w:rsidP="005B46C3">
      <w:pPr>
        <w:pStyle w:val="Keywords"/>
        <w:spacing w:after="0"/>
        <w:ind w:firstLine="0"/>
        <w:jc w:val="left"/>
        <w:rPr>
          <w:sz w:val="24"/>
          <w:szCs w:val="24"/>
        </w:rPr>
        <w:sectPr w:rsidR="00A744FE" w:rsidRPr="00F83DDE" w:rsidSect="00CE2EFC">
          <w:headerReference w:type="default" r:id="rId13"/>
          <w:pgSz w:w="11910" w:h="16840"/>
          <w:pgMar w:top="1440" w:right="1440" w:bottom="1440" w:left="1440" w:header="0" w:footer="0" w:gutter="0"/>
          <w:cols w:space="720"/>
          <w:noEndnote/>
        </w:sectPr>
      </w:pPr>
      <w:r w:rsidRPr="00B62D44">
        <w:rPr>
          <w:sz w:val="24"/>
          <w:szCs w:val="24"/>
        </w:rPr>
        <w:t xml:space="preserve">Keywords: </w:t>
      </w:r>
      <w:r w:rsidR="0029512B" w:rsidRPr="00B62D44">
        <w:rPr>
          <w:sz w:val="24"/>
          <w:szCs w:val="24"/>
        </w:rPr>
        <w:t>S</w:t>
      </w:r>
      <w:r w:rsidR="00F83DDE" w:rsidRPr="00B62D44">
        <w:rPr>
          <w:rFonts w:eastAsia="Calibri"/>
          <w:sz w:val="24"/>
          <w:szCs w:val="24"/>
        </w:rPr>
        <w:t>tock prediction</w:t>
      </w:r>
      <w:r w:rsidR="006A2935" w:rsidRPr="00F83DDE">
        <w:rPr>
          <w:sz w:val="24"/>
          <w:szCs w:val="24"/>
        </w:rPr>
        <w:t>,</w:t>
      </w:r>
      <w:r w:rsidR="005D62F2" w:rsidRPr="00F83DDE">
        <w:rPr>
          <w:rFonts w:eastAsia="Calibri"/>
          <w:sz w:val="24"/>
          <w:szCs w:val="24"/>
        </w:rPr>
        <w:t xml:space="preserve"> Hypothesis testing</w:t>
      </w:r>
      <w:r w:rsidR="000C65BB" w:rsidRPr="00F83DDE">
        <w:rPr>
          <w:sz w:val="24"/>
          <w:szCs w:val="24"/>
        </w:rPr>
        <w:t>,</w:t>
      </w:r>
      <w:r w:rsidR="005D62F2" w:rsidRPr="00F83DDE">
        <w:rPr>
          <w:rFonts w:eastAsia="Calibri"/>
          <w:sz w:val="24"/>
          <w:szCs w:val="24"/>
        </w:rPr>
        <w:t xml:space="preserve"> ARIMA</w:t>
      </w:r>
      <w:r w:rsidR="000C65BB" w:rsidRPr="00F83DDE">
        <w:rPr>
          <w:sz w:val="24"/>
          <w:szCs w:val="24"/>
        </w:rPr>
        <w:t>,</w:t>
      </w:r>
      <w:r w:rsidR="005D62F2" w:rsidRPr="00F83DDE">
        <w:rPr>
          <w:rFonts w:eastAsia="Calibri"/>
          <w:sz w:val="24"/>
          <w:szCs w:val="24"/>
        </w:rPr>
        <w:t xml:space="preserve"> Classification Models,</w:t>
      </w:r>
      <w:r w:rsidR="000C65BB" w:rsidRPr="00F83DDE">
        <w:rPr>
          <w:sz w:val="24"/>
          <w:szCs w:val="24"/>
        </w:rPr>
        <w:t xml:space="preserve"> </w:t>
      </w:r>
      <w:r w:rsidR="005D62F2" w:rsidRPr="00F83DDE">
        <w:rPr>
          <w:rFonts w:eastAsia="Calibri"/>
          <w:sz w:val="24"/>
          <w:szCs w:val="24"/>
        </w:rPr>
        <w:t>Regression Model</w:t>
      </w:r>
      <w:r w:rsidR="000C65BB" w:rsidRPr="00F83DDE">
        <w:rPr>
          <w:sz w:val="24"/>
          <w:szCs w:val="24"/>
        </w:rPr>
        <w:t>,</w:t>
      </w:r>
      <w:r w:rsidR="005D62F2" w:rsidRPr="00F83DDE">
        <w:rPr>
          <w:rFonts w:eastAsia="Calibri"/>
          <w:sz w:val="24"/>
          <w:szCs w:val="24"/>
        </w:rPr>
        <w:t xml:space="preserve"> LSTM</w:t>
      </w:r>
      <w:r w:rsidR="000C65BB" w:rsidRPr="00F83DDE">
        <w:rPr>
          <w:sz w:val="24"/>
          <w:szCs w:val="24"/>
        </w:rPr>
        <w:t>,</w:t>
      </w:r>
      <w:r w:rsidR="005D62F2" w:rsidRPr="00F83DDE">
        <w:rPr>
          <w:rFonts w:eastAsia="Calibri"/>
          <w:sz w:val="24"/>
          <w:szCs w:val="24"/>
        </w:rPr>
        <w:t xml:space="preserve"> </w:t>
      </w:r>
      <w:r w:rsidR="00F83DDE">
        <w:rPr>
          <w:rFonts w:eastAsia="Calibri"/>
          <w:sz w:val="24"/>
          <w:szCs w:val="24"/>
        </w:rPr>
        <w:t>PCA,</w:t>
      </w:r>
      <w:r w:rsidR="00B953AE">
        <w:rPr>
          <w:rFonts w:eastAsia="Calibri"/>
          <w:sz w:val="24"/>
          <w:szCs w:val="24"/>
        </w:rPr>
        <w:t xml:space="preserve"> </w:t>
      </w:r>
      <w:r w:rsidR="005D62F2" w:rsidRPr="00F83DDE">
        <w:rPr>
          <w:rFonts w:eastAsia="Calibri"/>
          <w:sz w:val="24"/>
          <w:szCs w:val="24"/>
        </w:rPr>
        <w:t>AutoKeras</w:t>
      </w:r>
    </w:p>
    <w:p w14:paraId="2B11D2A3" w14:textId="77777777" w:rsidR="00A744FE" w:rsidRPr="009D35D3" w:rsidRDefault="00A744FE" w:rsidP="005B46C3">
      <w:pPr>
        <w:pStyle w:val="BodyText"/>
        <w:kinsoku w:val="0"/>
        <w:overflowPunct w:val="0"/>
        <w:rPr>
          <w:b w:val="0"/>
          <w:bCs w:val="0"/>
          <w:i/>
          <w:iCs/>
          <w:w w:val="110"/>
        </w:rPr>
      </w:pPr>
    </w:p>
    <w:p w14:paraId="65CA8CDB" w14:textId="77777777" w:rsidR="00A744FE" w:rsidRPr="005C204B" w:rsidRDefault="00526163" w:rsidP="005B46C3">
      <w:pPr>
        <w:pStyle w:val="TOCHeading"/>
        <w:spacing w:before="0" w:line="360" w:lineRule="auto"/>
        <w:rPr>
          <w:rFonts w:ascii="Times New Roman" w:hAnsi="Times New Roman"/>
          <w:b/>
          <w:color w:val="auto"/>
          <w:sz w:val="28"/>
          <w:szCs w:val="24"/>
        </w:rPr>
      </w:pPr>
      <w:r w:rsidRPr="005C204B">
        <w:rPr>
          <w:rFonts w:ascii="Times New Roman" w:hAnsi="Times New Roman"/>
          <w:b/>
          <w:color w:val="auto"/>
          <w:sz w:val="28"/>
          <w:szCs w:val="24"/>
        </w:rPr>
        <w:t>Contents</w:t>
      </w:r>
    </w:p>
    <w:p w14:paraId="268A9F00" w14:textId="7A00260D" w:rsidR="00797D76" w:rsidRDefault="002C3450" w:rsidP="005B46C3">
      <w:pPr>
        <w:pStyle w:val="TOC1"/>
        <w:tabs>
          <w:tab w:val="right" w:leader="dot" w:pos="9020"/>
        </w:tabs>
        <w:rPr>
          <w:rFonts w:asciiTheme="minorHAnsi" w:eastAsiaTheme="minorEastAsia" w:hAnsiTheme="minorHAnsi" w:cstheme="minorBidi"/>
          <w:noProof/>
          <w:sz w:val="22"/>
          <w:szCs w:val="22"/>
        </w:rPr>
      </w:pPr>
      <w:r w:rsidRPr="009D35D3">
        <w:fldChar w:fldCharType="begin"/>
      </w:r>
      <w:r w:rsidR="00A744FE" w:rsidRPr="009D35D3">
        <w:instrText xml:space="preserve"> TOC \o "1-3" \h \z \u </w:instrText>
      </w:r>
      <w:r w:rsidRPr="009D35D3">
        <w:fldChar w:fldCharType="separate"/>
      </w:r>
      <w:hyperlink w:anchor="_Toc47857456" w:history="1">
        <w:r w:rsidR="00D6771B" w:rsidRPr="00D3362C">
          <w:rPr>
            <w:rStyle w:val="Hyperlink"/>
            <w:noProof/>
          </w:rPr>
          <w:t>Candidate’s Declaration</w:t>
        </w:r>
        <w:r w:rsidR="00D6771B">
          <w:rPr>
            <w:noProof/>
            <w:webHidden/>
          </w:rPr>
          <w:tab/>
        </w:r>
        <w:r>
          <w:rPr>
            <w:noProof/>
            <w:webHidden/>
          </w:rPr>
          <w:fldChar w:fldCharType="begin"/>
        </w:r>
        <w:r w:rsidR="00D6771B">
          <w:rPr>
            <w:noProof/>
            <w:webHidden/>
          </w:rPr>
          <w:instrText xml:space="preserve"> PAGEREF _Toc47857456 \h </w:instrText>
        </w:r>
        <w:r>
          <w:rPr>
            <w:noProof/>
            <w:webHidden/>
          </w:rPr>
        </w:r>
        <w:r>
          <w:rPr>
            <w:noProof/>
            <w:webHidden/>
          </w:rPr>
          <w:fldChar w:fldCharType="separate"/>
        </w:r>
        <w:r w:rsidR="00F822F4">
          <w:rPr>
            <w:noProof/>
            <w:webHidden/>
          </w:rPr>
          <w:t>2</w:t>
        </w:r>
        <w:r>
          <w:rPr>
            <w:noProof/>
            <w:webHidden/>
          </w:rPr>
          <w:fldChar w:fldCharType="end"/>
        </w:r>
      </w:hyperlink>
    </w:p>
    <w:p w14:paraId="2F029CFE" w14:textId="5A0EED91"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57" w:history="1">
        <w:r w:rsidR="00D6771B" w:rsidRPr="00D3362C">
          <w:rPr>
            <w:rStyle w:val="Hyperlink"/>
            <w:noProof/>
          </w:rPr>
          <w:t>Certificate</w:t>
        </w:r>
        <w:r w:rsidR="00D6771B">
          <w:rPr>
            <w:noProof/>
            <w:webHidden/>
          </w:rPr>
          <w:tab/>
        </w:r>
        <w:r w:rsidR="002C3450">
          <w:rPr>
            <w:noProof/>
            <w:webHidden/>
          </w:rPr>
          <w:fldChar w:fldCharType="begin"/>
        </w:r>
        <w:r w:rsidR="00D6771B">
          <w:rPr>
            <w:noProof/>
            <w:webHidden/>
          </w:rPr>
          <w:instrText xml:space="preserve"> PAGEREF _Toc47857457 \h </w:instrText>
        </w:r>
        <w:r w:rsidR="002C3450">
          <w:rPr>
            <w:noProof/>
            <w:webHidden/>
          </w:rPr>
        </w:r>
        <w:r w:rsidR="002C3450">
          <w:rPr>
            <w:noProof/>
            <w:webHidden/>
          </w:rPr>
          <w:fldChar w:fldCharType="separate"/>
        </w:r>
        <w:r w:rsidR="00F822F4">
          <w:rPr>
            <w:noProof/>
            <w:webHidden/>
          </w:rPr>
          <w:t>3</w:t>
        </w:r>
        <w:r w:rsidR="002C3450">
          <w:rPr>
            <w:noProof/>
            <w:webHidden/>
          </w:rPr>
          <w:fldChar w:fldCharType="end"/>
        </w:r>
      </w:hyperlink>
    </w:p>
    <w:p w14:paraId="124D7586" w14:textId="77777777"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58" w:history="1">
        <w:r w:rsidR="00D6771B" w:rsidRPr="00D3362C">
          <w:rPr>
            <w:rStyle w:val="Hyperlink"/>
            <w:noProof/>
          </w:rPr>
          <w:t>List of Abbreviations</w:t>
        </w:r>
        <w:r w:rsidR="00D6771B">
          <w:rPr>
            <w:noProof/>
            <w:webHidden/>
          </w:rPr>
          <w:tab/>
        </w:r>
        <w:r w:rsidR="000A6413">
          <w:rPr>
            <w:noProof/>
            <w:webHidden/>
          </w:rPr>
          <w:t>6</w:t>
        </w:r>
      </w:hyperlink>
    </w:p>
    <w:p w14:paraId="40A24077" w14:textId="77777777"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59" w:history="1">
        <w:r w:rsidR="00D6771B" w:rsidRPr="00D3362C">
          <w:rPr>
            <w:rStyle w:val="Hyperlink"/>
            <w:noProof/>
          </w:rPr>
          <w:t>List of Figures</w:t>
        </w:r>
        <w:r w:rsidR="00D6771B">
          <w:rPr>
            <w:noProof/>
            <w:webHidden/>
          </w:rPr>
          <w:tab/>
        </w:r>
        <w:r w:rsidR="00C2499B">
          <w:rPr>
            <w:noProof/>
            <w:webHidden/>
          </w:rPr>
          <w:t>6</w:t>
        </w:r>
      </w:hyperlink>
    </w:p>
    <w:p w14:paraId="2B8FE435" w14:textId="77777777"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0" w:history="1">
        <w:r w:rsidR="00D6771B" w:rsidRPr="00D3362C">
          <w:rPr>
            <w:rStyle w:val="Hyperlink"/>
            <w:noProof/>
          </w:rPr>
          <w:t>List of Tables</w:t>
        </w:r>
        <w:r w:rsidR="00D6771B">
          <w:rPr>
            <w:noProof/>
            <w:webHidden/>
          </w:rPr>
          <w:tab/>
        </w:r>
        <w:r w:rsidR="00C2499B">
          <w:rPr>
            <w:noProof/>
            <w:webHidden/>
          </w:rPr>
          <w:t>7</w:t>
        </w:r>
      </w:hyperlink>
    </w:p>
    <w:p w14:paraId="4A3289F6" w14:textId="77777777"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1" w:history="1">
        <w:r w:rsidR="00D6771B" w:rsidRPr="00D3362C">
          <w:rPr>
            <w:rStyle w:val="Hyperlink"/>
            <w:noProof/>
          </w:rPr>
          <w:t>Abstract</w:t>
        </w:r>
        <w:r w:rsidR="00D6771B">
          <w:rPr>
            <w:noProof/>
            <w:webHidden/>
          </w:rPr>
          <w:tab/>
        </w:r>
        <w:r w:rsidR="00C2499B">
          <w:rPr>
            <w:noProof/>
            <w:webHidden/>
          </w:rPr>
          <w:t>8</w:t>
        </w:r>
      </w:hyperlink>
    </w:p>
    <w:p w14:paraId="0FE391DD" w14:textId="6C98B13C"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2" w:history="1">
        <w:r w:rsidR="00D6771B" w:rsidRPr="00D3362C">
          <w:rPr>
            <w:rStyle w:val="Hyperlink"/>
            <w:rFonts w:eastAsia="Calibri"/>
            <w:noProof/>
            <w:lang w:eastAsia="en-US"/>
          </w:rPr>
          <w:t>Chapter 1:  Introduction</w:t>
        </w:r>
        <w:r w:rsidR="00D6771B">
          <w:rPr>
            <w:noProof/>
            <w:webHidden/>
          </w:rPr>
          <w:tab/>
        </w:r>
        <w:r w:rsidR="00526674">
          <w:rPr>
            <w:noProof/>
            <w:webHidden/>
          </w:rPr>
          <w:t>11</w:t>
        </w:r>
      </w:hyperlink>
    </w:p>
    <w:p w14:paraId="285F898D" w14:textId="01632DB6"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3" w:history="1">
        <w:r w:rsidR="00D6771B" w:rsidRPr="00D3362C">
          <w:rPr>
            <w:rStyle w:val="Hyperlink"/>
            <w:rFonts w:eastAsia="Calibri"/>
            <w:noProof/>
            <w:lang w:eastAsia="en-US"/>
          </w:rPr>
          <w:t>Chapter 2:  Literature Review</w:t>
        </w:r>
        <w:r w:rsidR="00D6771B">
          <w:rPr>
            <w:noProof/>
            <w:webHidden/>
          </w:rPr>
          <w:tab/>
        </w:r>
        <w:r w:rsidR="00BB47EE">
          <w:rPr>
            <w:noProof/>
            <w:webHidden/>
          </w:rPr>
          <w:t>13</w:t>
        </w:r>
      </w:hyperlink>
    </w:p>
    <w:p w14:paraId="742CBDE3" w14:textId="397FA9A1"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4" w:history="1">
        <w:r w:rsidR="00D6771B" w:rsidRPr="00D3362C">
          <w:rPr>
            <w:rStyle w:val="Hyperlink"/>
            <w:rFonts w:eastAsia="Calibri"/>
            <w:noProof/>
            <w:lang w:eastAsia="en-US"/>
          </w:rPr>
          <w:t>Chapter 3: Problem Statement</w:t>
        </w:r>
        <w:r w:rsidR="00D6771B">
          <w:rPr>
            <w:noProof/>
            <w:webHidden/>
          </w:rPr>
          <w:tab/>
        </w:r>
        <w:r w:rsidR="00BB47EE">
          <w:rPr>
            <w:noProof/>
            <w:webHidden/>
          </w:rPr>
          <w:t>17</w:t>
        </w:r>
      </w:hyperlink>
    </w:p>
    <w:p w14:paraId="737D9B3B" w14:textId="62B67A29"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5" w:history="1">
        <w:r w:rsidR="00D6771B" w:rsidRPr="00D3362C">
          <w:rPr>
            <w:rStyle w:val="Hyperlink"/>
            <w:rFonts w:eastAsia="Calibri"/>
            <w:noProof/>
            <w:lang w:eastAsia="en-US"/>
          </w:rPr>
          <w:t>Chapter 4: Objectives of Study</w:t>
        </w:r>
        <w:r w:rsidR="00D6771B">
          <w:rPr>
            <w:noProof/>
            <w:webHidden/>
          </w:rPr>
          <w:tab/>
        </w:r>
        <w:r w:rsidR="00BB47EE">
          <w:rPr>
            <w:noProof/>
            <w:webHidden/>
          </w:rPr>
          <w:t>18</w:t>
        </w:r>
      </w:hyperlink>
    </w:p>
    <w:p w14:paraId="34B92AAF" w14:textId="1746B311"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6" w:history="1">
        <w:r w:rsidR="00D6771B" w:rsidRPr="00D3362C">
          <w:rPr>
            <w:rStyle w:val="Hyperlink"/>
            <w:rFonts w:eastAsia="Calibri"/>
            <w:noProof/>
            <w:lang w:eastAsia="en-US"/>
          </w:rPr>
          <w:t>Chapter 5: Project Methodology</w:t>
        </w:r>
        <w:r w:rsidR="00D6771B">
          <w:rPr>
            <w:noProof/>
            <w:webHidden/>
          </w:rPr>
          <w:tab/>
        </w:r>
        <w:r w:rsidR="00BB47EE">
          <w:rPr>
            <w:noProof/>
            <w:webHidden/>
          </w:rPr>
          <w:t>19</w:t>
        </w:r>
      </w:hyperlink>
    </w:p>
    <w:p w14:paraId="3EA745FA" w14:textId="5E4BE4C3"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7" w:history="1">
        <w:r w:rsidR="00D6771B" w:rsidRPr="00D3362C">
          <w:rPr>
            <w:rStyle w:val="Hyperlink"/>
            <w:rFonts w:eastAsia="Calibri"/>
            <w:noProof/>
            <w:lang w:eastAsia="en-US"/>
          </w:rPr>
          <w:t xml:space="preserve">Chapter 6: </w:t>
        </w:r>
        <w:r w:rsidR="00D6771B" w:rsidRPr="00D3362C">
          <w:rPr>
            <w:rStyle w:val="Hyperlink"/>
            <w:noProof/>
          </w:rPr>
          <w:t>Business Understanding</w:t>
        </w:r>
        <w:r w:rsidR="00D6771B">
          <w:rPr>
            <w:noProof/>
            <w:webHidden/>
          </w:rPr>
          <w:tab/>
        </w:r>
        <w:r w:rsidR="00BB47EE">
          <w:rPr>
            <w:noProof/>
            <w:webHidden/>
          </w:rPr>
          <w:t>21</w:t>
        </w:r>
      </w:hyperlink>
    </w:p>
    <w:p w14:paraId="32346FD2" w14:textId="04B0A6B8"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8" w:history="1">
        <w:r w:rsidR="00D6771B" w:rsidRPr="00D3362C">
          <w:rPr>
            <w:rStyle w:val="Hyperlink"/>
            <w:rFonts w:eastAsia="Calibri"/>
            <w:noProof/>
            <w:lang w:eastAsia="en-US"/>
          </w:rPr>
          <w:t>Chapter 7:  Data Understanding</w:t>
        </w:r>
        <w:r w:rsidR="00D6771B">
          <w:rPr>
            <w:noProof/>
            <w:webHidden/>
          </w:rPr>
          <w:tab/>
        </w:r>
        <w:r w:rsidR="00BB47EE">
          <w:rPr>
            <w:noProof/>
            <w:webHidden/>
          </w:rPr>
          <w:t>24</w:t>
        </w:r>
      </w:hyperlink>
    </w:p>
    <w:p w14:paraId="20B2A9A0" w14:textId="47798200"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69" w:history="1">
        <w:r w:rsidR="00D6771B" w:rsidRPr="00D3362C">
          <w:rPr>
            <w:rStyle w:val="Hyperlink"/>
            <w:rFonts w:eastAsia="Calibri"/>
            <w:noProof/>
            <w:lang w:eastAsia="en-US"/>
          </w:rPr>
          <w:t>Chapter 8: Data Preparation</w:t>
        </w:r>
        <w:r w:rsidR="00D6771B">
          <w:rPr>
            <w:noProof/>
            <w:webHidden/>
          </w:rPr>
          <w:tab/>
        </w:r>
        <w:r w:rsidR="00BB47EE">
          <w:rPr>
            <w:noProof/>
            <w:webHidden/>
          </w:rPr>
          <w:t>26</w:t>
        </w:r>
      </w:hyperlink>
    </w:p>
    <w:p w14:paraId="01222CE8" w14:textId="1A0F2062"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70" w:history="1">
        <w:r w:rsidR="00D6771B" w:rsidRPr="00D3362C">
          <w:rPr>
            <w:rStyle w:val="Hyperlink"/>
            <w:rFonts w:eastAsia="Calibri"/>
            <w:noProof/>
            <w:lang w:eastAsia="en-US"/>
          </w:rPr>
          <w:t>Chapter 9:  Data Modeling</w:t>
        </w:r>
        <w:r w:rsidR="00D6771B">
          <w:rPr>
            <w:noProof/>
            <w:webHidden/>
          </w:rPr>
          <w:tab/>
        </w:r>
        <w:r w:rsidR="00BB47EE">
          <w:rPr>
            <w:noProof/>
            <w:webHidden/>
          </w:rPr>
          <w:t>28</w:t>
        </w:r>
      </w:hyperlink>
    </w:p>
    <w:p w14:paraId="1721623A" w14:textId="618C860B"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71" w:history="1">
        <w:r w:rsidR="00B45BBA">
          <w:rPr>
            <w:rStyle w:val="Hyperlink"/>
            <w:rFonts w:eastAsia="Calibri"/>
            <w:noProof/>
            <w:lang w:eastAsia="en-US"/>
          </w:rPr>
          <w:t>Chapter 10</w:t>
        </w:r>
        <w:r w:rsidR="00D6771B" w:rsidRPr="00D3362C">
          <w:rPr>
            <w:rStyle w:val="Hyperlink"/>
            <w:rFonts w:eastAsia="Calibri"/>
            <w:noProof/>
            <w:lang w:eastAsia="en-US"/>
          </w:rPr>
          <w:t>:  Data Evaluation</w:t>
        </w:r>
        <w:r w:rsidR="00D6771B">
          <w:rPr>
            <w:noProof/>
            <w:webHidden/>
          </w:rPr>
          <w:tab/>
        </w:r>
        <w:r w:rsidR="00BB47EE">
          <w:rPr>
            <w:noProof/>
            <w:webHidden/>
          </w:rPr>
          <w:t>30</w:t>
        </w:r>
      </w:hyperlink>
    </w:p>
    <w:p w14:paraId="76C20969" w14:textId="69232735"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72" w:history="1">
        <w:r w:rsidR="00B45BBA">
          <w:rPr>
            <w:rStyle w:val="Hyperlink"/>
            <w:rFonts w:eastAsia="Calibri"/>
            <w:noProof/>
            <w:lang w:eastAsia="en-US"/>
          </w:rPr>
          <w:t>Chapter 11</w:t>
        </w:r>
        <w:r w:rsidR="00D6771B" w:rsidRPr="00D3362C">
          <w:rPr>
            <w:rStyle w:val="Hyperlink"/>
            <w:rFonts w:eastAsia="Calibri"/>
            <w:noProof/>
            <w:lang w:eastAsia="en-US"/>
          </w:rPr>
          <w:t>:  Deployment</w:t>
        </w:r>
        <w:r w:rsidR="00D6771B">
          <w:rPr>
            <w:noProof/>
            <w:webHidden/>
          </w:rPr>
          <w:tab/>
        </w:r>
        <w:r w:rsidR="00BB47EE">
          <w:rPr>
            <w:noProof/>
            <w:webHidden/>
          </w:rPr>
          <w:t>37</w:t>
        </w:r>
      </w:hyperlink>
    </w:p>
    <w:p w14:paraId="0CEFEB49" w14:textId="5D48252C"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73" w:history="1">
        <w:r w:rsidR="00B45BBA">
          <w:rPr>
            <w:rStyle w:val="Hyperlink"/>
            <w:rFonts w:eastAsia="Calibri"/>
            <w:noProof/>
            <w:lang w:eastAsia="en-US"/>
          </w:rPr>
          <w:t>Chapter 12</w:t>
        </w:r>
        <w:r w:rsidR="00D6771B" w:rsidRPr="00D3362C">
          <w:rPr>
            <w:rStyle w:val="Hyperlink"/>
            <w:rFonts w:eastAsia="Calibri"/>
            <w:noProof/>
            <w:lang w:eastAsia="en-US"/>
          </w:rPr>
          <w:t>: Analysis and Results</w:t>
        </w:r>
        <w:r w:rsidR="00D6771B">
          <w:rPr>
            <w:noProof/>
            <w:webHidden/>
          </w:rPr>
          <w:tab/>
        </w:r>
        <w:r w:rsidR="00BB47EE">
          <w:rPr>
            <w:noProof/>
            <w:webHidden/>
          </w:rPr>
          <w:t>38</w:t>
        </w:r>
      </w:hyperlink>
    </w:p>
    <w:p w14:paraId="6B21FB33" w14:textId="7F8C73AE"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74" w:history="1">
        <w:r w:rsidR="00D6771B" w:rsidRPr="00D3362C">
          <w:rPr>
            <w:rStyle w:val="Hyperlink"/>
            <w:rFonts w:eastAsia="Calibri"/>
            <w:noProof/>
            <w:lang w:eastAsia="en-US"/>
          </w:rPr>
          <w:t>Chap</w:t>
        </w:r>
        <w:r w:rsidR="00B45BBA">
          <w:rPr>
            <w:rStyle w:val="Hyperlink"/>
            <w:rFonts w:eastAsia="Calibri"/>
            <w:noProof/>
            <w:lang w:eastAsia="en-US"/>
          </w:rPr>
          <w:t>ter 13</w:t>
        </w:r>
        <w:r w:rsidR="00D6771B" w:rsidRPr="00D3362C">
          <w:rPr>
            <w:rStyle w:val="Hyperlink"/>
            <w:rFonts w:eastAsia="Calibri"/>
            <w:noProof/>
            <w:lang w:eastAsia="en-US"/>
          </w:rPr>
          <w:t>: Conclusions and Recommendations for future work</w:t>
        </w:r>
        <w:r w:rsidR="00D6771B">
          <w:rPr>
            <w:noProof/>
            <w:webHidden/>
          </w:rPr>
          <w:tab/>
        </w:r>
        <w:r w:rsidR="00BB47EE">
          <w:rPr>
            <w:noProof/>
            <w:webHidden/>
          </w:rPr>
          <w:t>40</w:t>
        </w:r>
      </w:hyperlink>
    </w:p>
    <w:p w14:paraId="11AECFC3" w14:textId="44D30B68"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75" w:history="1">
        <w:r w:rsidR="00D6771B" w:rsidRPr="00D3362C">
          <w:rPr>
            <w:rStyle w:val="Hyperlink"/>
            <w:noProof/>
          </w:rPr>
          <w:t>Bibliography</w:t>
        </w:r>
        <w:r w:rsidR="00D6771B">
          <w:rPr>
            <w:noProof/>
            <w:webHidden/>
          </w:rPr>
          <w:tab/>
        </w:r>
        <w:r w:rsidR="00BB47EE">
          <w:rPr>
            <w:noProof/>
            <w:webHidden/>
          </w:rPr>
          <w:t>41</w:t>
        </w:r>
      </w:hyperlink>
    </w:p>
    <w:p w14:paraId="7A65259B" w14:textId="34EDF539" w:rsidR="00797D76" w:rsidRDefault="003136F7" w:rsidP="005B46C3">
      <w:pPr>
        <w:pStyle w:val="TOC1"/>
        <w:tabs>
          <w:tab w:val="right" w:leader="dot" w:pos="9020"/>
        </w:tabs>
        <w:rPr>
          <w:rFonts w:asciiTheme="minorHAnsi" w:eastAsiaTheme="minorEastAsia" w:hAnsiTheme="minorHAnsi" w:cstheme="minorBidi"/>
          <w:noProof/>
          <w:sz w:val="22"/>
          <w:szCs w:val="22"/>
        </w:rPr>
      </w:pPr>
      <w:hyperlink w:anchor="_Toc47857476" w:history="1">
        <w:r w:rsidR="00D6771B" w:rsidRPr="00D3362C">
          <w:rPr>
            <w:rStyle w:val="Hyperlink"/>
            <w:rFonts w:eastAsia="Calibri"/>
            <w:noProof/>
            <w:lang w:eastAsia="en-US"/>
          </w:rPr>
          <w:t>Appendix</w:t>
        </w:r>
        <w:r w:rsidR="00D6771B">
          <w:rPr>
            <w:noProof/>
            <w:webHidden/>
          </w:rPr>
          <w:tab/>
        </w:r>
        <w:r w:rsidR="00FA1F5D">
          <w:rPr>
            <w:noProof/>
            <w:webHidden/>
          </w:rPr>
          <w:t>43</w:t>
        </w:r>
      </w:hyperlink>
    </w:p>
    <w:p w14:paraId="1560AD3D" w14:textId="05996548" w:rsidR="00797D76" w:rsidRDefault="003136F7" w:rsidP="005B46C3">
      <w:pPr>
        <w:pStyle w:val="TOC2"/>
        <w:tabs>
          <w:tab w:val="right" w:leader="dot" w:pos="9020"/>
        </w:tabs>
        <w:rPr>
          <w:rFonts w:asciiTheme="minorHAnsi" w:eastAsiaTheme="minorEastAsia" w:hAnsiTheme="minorHAnsi" w:cstheme="minorBidi"/>
          <w:noProof/>
          <w:sz w:val="22"/>
          <w:szCs w:val="22"/>
        </w:rPr>
      </w:pPr>
      <w:hyperlink w:anchor="_Toc47857477" w:history="1">
        <w:r w:rsidR="00D6771B" w:rsidRPr="00D3362C">
          <w:rPr>
            <w:rStyle w:val="Hyperlink"/>
            <w:rFonts w:eastAsia="Calibri"/>
            <w:noProof/>
            <w:lang w:eastAsia="en-US"/>
          </w:rPr>
          <w:t>Plagiarism Report</w:t>
        </w:r>
        <w:r w:rsidR="00D6771B">
          <w:rPr>
            <w:noProof/>
            <w:webHidden/>
          </w:rPr>
          <w:tab/>
        </w:r>
        <w:r w:rsidR="00FA1F5D">
          <w:rPr>
            <w:noProof/>
            <w:webHidden/>
          </w:rPr>
          <w:t>43</w:t>
        </w:r>
      </w:hyperlink>
    </w:p>
    <w:p w14:paraId="38E2AF70" w14:textId="1A2201B1" w:rsidR="00797D76" w:rsidRDefault="003136F7" w:rsidP="005B46C3">
      <w:pPr>
        <w:pStyle w:val="TOC2"/>
        <w:tabs>
          <w:tab w:val="right" w:leader="dot" w:pos="9020"/>
        </w:tabs>
        <w:rPr>
          <w:rFonts w:asciiTheme="minorHAnsi" w:eastAsiaTheme="minorEastAsia" w:hAnsiTheme="minorHAnsi" w:cstheme="minorBidi"/>
          <w:noProof/>
          <w:sz w:val="22"/>
          <w:szCs w:val="22"/>
        </w:rPr>
      </w:pPr>
      <w:hyperlink w:anchor="_Toc47857478" w:history="1">
        <w:r w:rsidR="00D6771B" w:rsidRPr="00D3362C">
          <w:rPr>
            <w:rStyle w:val="Hyperlink"/>
            <w:rFonts w:eastAsia="Calibri"/>
            <w:noProof/>
            <w:lang w:eastAsia="en-US"/>
          </w:rPr>
          <w:t>Publications in a Journal/Conference Presented/White Paper</w:t>
        </w:r>
        <w:r w:rsidR="00D6771B">
          <w:rPr>
            <w:noProof/>
            <w:webHidden/>
          </w:rPr>
          <w:tab/>
        </w:r>
        <w:r w:rsidR="00FA1F5D">
          <w:rPr>
            <w:noProof/>
            <w:webHidden/>
          </w:rPr>
          <w:t>46</w:t>
        </w:r>
      </w:hyperlink>
    </w:p>
    <w:p w14:paraId="6B7130F4" w14:textId="7099611D" w:rsidR="00797D76" w:rsidRDefault="003136F7" w:rsidP="005B46C3">
      <w:pPr>
        <w:pStyle w:val="TOC2"/>
        <w:tabs>
          <w:tab w:val="right" w:leader="dot" w:pos="9020"/>
        </w:tabs>
        <w:rPr>
          <w:rFonts w:asciiTheme="minorHAnsi" w:eastAsiaTheme="minorEastAsia" w:hAnsiTheme="minorHAnsi" w:cstheme="minorBidi"/>
          <w:noProof/>
          <w:sz w:val="22"/>
          <w:szCs w:val="22"/>
        </w:rPr>
      </w:pPr>
      <w:hyperlink w:anchor="_Toc47857479" w:history="1">
        <w:r w:rsidR="00D6771B" w:rsidRPr="00D3362C">
          <w:rPr>
            <w:rStyle w:val="Hyperlink"/>
            <w:rFonts w:eastAsia="Calibri"/>
            <w:noProof/>
            <w:lang w:eastAsia="en-US"/>
          </w:rPr>
          <w:t>Any Additional Details</w:t>
        </w:r>
        <w:r w:rsidR="00D6771B">
          <w:rPr>
            <w:noProof/>
            <w:webHidden/>
          </w:rPr>
          <w:tab/>
        </w:r>
        <w:r w:rsidR="00FA1F5D">
          <w:rPr>
            <w:noProof/>
            <w:webHidden/>
          </w:rPr>
          <w:t>46</w:t>
        </w:r>
      </w:hyperlink>
    </w:p>
    <w:p w14:paraId="706FF59A" w14:textId="77777777" w:rsidR="00A744FE" w:rsidRDefault="002C3450" w:rsidP="005B46C3">
      <w:pPr>
        <w:rPr>
          <w:b/>
          <w:bCs/>
          <w:noProof/>
        </w:rPr>
      </w:pPr>
      <w:r w:rsidRPr="009D35D3">
        <w:rPr>
          <w:b/>
          <w:bCs/>
          <w:noProof/>
        </w:rPr>
        <w:fldChar w:fldCharType="end"/>
      </w:r>
    </w:p>
    <w:p w14:paraId="122E039E" w14:textId="77777777" w:rsidR="00A744FE" w:rsidRDefault="00A744FE" w:rsidP="005B46C3">
      <w:pPr>
        <w:rPr>
          <w:b/>
          <w:bCs/>
          <w:noProof/>
        </w:rPr>
      </w:pPr>
    </w:p>
    <w:p w14:paraId="0A4D82D1" w14:textId="77777777" w:rsidR="00A744FE" w:rsidRDefault="00A744FE" w:rsidP="005B46C3">
      <w:pPr>
        <w:rPr>
          <w:b/>
          <w:bCs/>
          <w:noProof/>
        </w:rPr>
      </w:pPr>
    </w:p>
    <w:p w14:paraId="5AA04B2A" w14:textId="77777777" w:rsidR="00A744FE" w:rsidRDefault="00A744FE" w:rsidP="005B46C3">
      <w:pPr>
        <w:rPr>
          <w:b/>
          <w:bCs/>
          <w:noProof/>
        </w:rPr>
      </w:pPr>
    </w:p>
    <w:p w14:paraId="68892072" w14:textId="77777777" w:rsidR="00A744FE" w:rsidRDefault="00A744FE" w:rsidP="005B46C3">
      <w:pPr>
        <w:rPr>
          <w:b/>
          <w:bCs/>
          <w:noProof/>
        </w:rPr>
      </w:pPr>
    </w:p>
    <w:p w14:paraId="6FAE97B8" w14:textId="77777777" w:rsidR="00A744FE" w:rsidRDefault="00526163" w:rsidP="005B46C3">
      <w:pPr>
        <w:pStyle w:val="Heading1"/>
        <w:spacing w:line="360" w:lineRule="auto"/>
        <w:ind w:left="0"/>
        <w:rPr>
          <w:rFonts w:eastAsia="Calibri"/>
          <w:lang w:eastAsia="en-US"/>
        </w:rPr>
      </w:pPr>
      <w:bookmarkStart w:id="6" w:name="_Toc47857462"/>
      <w:r w:rsidRPr="00632604">
        <w:rPr>
          <w:rFonts w:eastAsia="Calibri"/>
          <w:lang w:eastAsia="en-US"/>
        </w:rPr>
        <w:lastRenderedPageBreak/>
        <w:t>Chapter 1:  Introduction</w:t>
      </w:r>
      <w:bookmarkEnd w:id="6"/>
    </w:p>
    <w:p w14:paraId="509F4C6E" w14:textId="44402E4C" w:rsidR="00A61E23" w:rsidRDefault="00A61E23" w:rsidP="005B46C3">
      <w:pPr>
        <w:jc w:val="both"/>
      </w:pPr>
    </w:p>
    <w:p w14:paraId="10764C88" w14:textId="77777777" w:rsidR="008717D0" w:rsidRDefault="00A556ED" w:rsidP="000803F8">
      <w:pPr>
        <w:jc w:val="both"/>
        <w:rPr>
          <w:rFonts w:eastAsia="Calibri"/>
          <w:lang w:val="en-US" w:eastAsia="en-US"/>
        </w:rPr>
      </w:pPr>
      <w:r w:rsidRPr="00842B82">
        <w:rPr>
          <w:rFonts w:eastAsia="Calibri"/>
          <w:lang w:val="en-US" w:eastAsia="en-US"/>
        </w:rPr>
        <w:t>Algorithmic Trading systems have changed the approach by which stock markets perform. Whereas algorithmic Trading gives benefits like reduced expenses, reduced latency, and no dependence on sentiments, it brings up challenges for retail investors as they do not have the desired technology to create such systems.</w:t>
      </w:r>
      <w:r>
        <w:rPr>
          <w:rFonts w:eastAsia="Calibri"/>
          <w:lang w:val="en-US" w:eastAsia="en-US"/>
        </w:rPr>
        <w:t xml:space="preserve"> </w:t>
      </w:r>
      <w:r w:rsidRPr="00842B82">
        <w:rPr>
          <w:rFonts w:eastAsia="Calibri"/>
          <w:lang w:val="en-US" w:eastAsia="en-US"/>
        </w:rPr>
        <w:t xml:space="preserve">With new algorithms continuing to flood the markets every day, comparison of the effectiveness and accuracy of these algorithms pose nonetheless an added challenge. </w:t>
      </w:r>
      <w:r w:rsidRPr="00D94FEE">
        <w:rPr>
          <w:rFonts w:eastAsia="Calibri"/>
          <w:lang w:val="en-US" w:eastAsia="en-US"/>
        </w:rPr>
        <w:t>Any one or two associated formula</w:t>
      </w:r>
      <w:r>
        <w:rPr>
          <w:rFonts w:eastAsia="Calibri"/>
          <w:lang w:val="en-US" w:eastAsia="en-US"/>
        </w:rPr>
        <w:t>s</w:t>
      </w:r>
      <w:r w:rsidRPr="00D94FEE">
        <w:rPr>
          <w:rFonts w:eastAsia="Calibri"/>
          <w:lang w:val="en-US" w:eastAsia="en-US"/>
        </w:rPr>
        <w:t xml:space="preserve"> or technique</w:t>
      </w:r>
      <w:r>
        <w:rPr>
          <w:rFonts w:eastAsia="Calibri"/>
          <w:lang w:val="en-US" w:eastAsia="en-US"/>
        </w:rPr>
        <w:t>s</w:t>
      </w:r>
      <w:r w:rsidRPr="00D94FEE">
        <w:rPr>
          <w:rFonts w:eastAsia="Calibri"/>
          <w:lang w:val="en-US" w:eastAsia="en-US"/>
        </w:rPr>
        <w:t xml:space="preserve"> may go fine on </w:t>
      </w:r>
      <w:r w:rsidR="00996323" w:rsidRPr="00D94FEE">
        <w:rPr>
          <w:rFonts w:eastAsia="Calibri"/>
          <w:lang w:val="en-US" w:eastAsia="en-US"/>
        </w:rPr>
        <w:t>back testing</w:t>
      </w:r>
      <w:r w:rsidRPr="00D94FEE">
        <w:rPr>
          <w:rFonts w:eastAsia="Calibri"/>
          <w:lang w:val="en-US" w:eastAsia="en-US"/>
        </w:rPr>
        <w:t xml:space="preserve"> in controlled environments, but the main challenge is live testing, as a result of many things like price variations, quiet news, and existing noise. Hence, a viable analysis direction would be to grasp a variety of the favored stock analysis techniques and implement those best practices in live or simulated environments</w:t>
      </w:r>
      <w:r>
        <w:rPr>
          <w:rFonts w:eastAsia="Calibri"/>
          <w:lang w:val="en-US" w:eastAsia="en-US"/>
        </w:rPr>
        <w:t xml:space="preserve"> </w:t>
      </w:r>
      <w:r>
        <w:rPr>
          <w:rFonts w:eastAsia="Calibri"/>
          <w:lang w:val="en-US" w:eastAsia="en-US"/>
        </w:rPr>
        <w:fldChar w:fldCharType="begin" w:fldLock="1"/>
      </w:r>
      <w:r w:rsidR="00291E98">
        <w:rPr>
          <w:rFonts w:eastAsia="Calibri"/>
          <w:lang w:val="en-US" w:eastAsia="en-US"/>
        </w:rPr>
        <w:instrText>ADDIN CSL_CITATION {"citationItems":[{"id":"ITEM-1","itemData":{"DOI":"10.3390/ijfs7020026","ISSN":"22277072","abstract":"Stock market prediction has always caught the attention of many analysts and researchers. Popular theories suggest that stock markets are essentially a random walk and it is a fool’s game to try and predict them. Predicting stock prices is a challenging problem in itself because of the number of variables which are involved. In the short term, the market behaves like a voting machine but in the longer term, it acts like a weighing machine and hence there is scope for predicting the market movements for a longer timeframe. Application of machine learning techniques and other algorithms for stock price analysis and forecasting is an area that shows great promise. In this paper, we first provide a concise review of stock markets and taxonomy of stock market prediction methods. We then focus on some of the research achievements in stock analysis and prediction. We discuss technical, fundamental, short-and long-term approaches used for stock analysis. Finally, we present some challenges and research opportunities in this field.","author":[{"dropping-particle":"","family":"Shah","given":"Dev","non-dropping-particle":"","parse-names":false,"suffix":""},{"dropping-particle":"","family":"Isah","given":"Haruna","non-dropping-particle":"","parse-names":false,"suffix":""},{"dropping-particle":"","family":"Zulkernine","given":"Farhana","non-dropping-particle":"","parse-names":false,"suffix":""}],"container-title":"International Journal of Financial Studies","id":"ITEM-1","issue":"3","issued":{"date-parts":[["2019"]]},"title":"Stock market analysis: A review and taxonomy of prediction techniques","type":"article-journal","volume":"7"},"uris":["http://www.mendeley.com/documents/?uuid=96b20087-f095-4f38-a672-77ace927ddae"]}],"mendeley":{"formattedCitation":"(Shah et al., 2019)","plainTextFormattedCitation":"(Shah et al., 2019)","previouslyFormattedCitation":"(Shah et al., 2019)"},"properties":{"noteIndex":0},"schema":"https://github.com/citation-style-language/schema/raw/master/csl-citation.json"}</w:instrText>
      </w:r>
      <w:r>
        <w:rPr>
          <w:rFonts w:eastAsia="Calibri"/>
          <w:lang w:val="en-US" w:eastAsia="en-US"/>
        </w:rPr>
        <w:fldChar w:fldCharType="separate"/>
      </w:r>
      <w:r w:rsidRPr="00A556ED">
        <w:rPr>
          <w:rFonts w:eastAsia="Calibri"/>
          <w:noProof/>
          <w:lang w:val="en-US" w:eastAsia="en-US"/>
        </w:rPr>
        <w:t>(Shah et al., 2019)</w:t>
      </w:r>
      <w:r>
        <w:rPr>
          <w:rFonts w:eastAsia="Calibri"/>
          <w:lang w:val="en-US" w:eastAsia="en-US"/>
        </w:rPr>
        <w:fldChar w:fldCharType="end"/>
      </w:r>
      <w:r>
        <w:rPr>
          <w:rFonts w:eastAsia="Calibri"/>
          <w:lang w:val="en-US" w:eastAsia="en-US"/>
        </w:rPr>
        <w:t>.</w:t>
      </w:r>
    </w:p>
    <w:p w14:paraId="5833C83C" w14:textId="77777777" w:rsidR="008717D0" w:rsidRDefault="008717D0" w:rsidP="000803F8">
      <w:pPr>
        <w:jc w:val="both"/>
        <w:rPr>
          <w:rFonts w:eastAsia="Calibri"/>
          <w:lang w:val="en-US" w:eastAsia="en-US"/>
        </w:rPr>
      </w:pPr>
    </w:p>
    <w:p w14:paraId="4EAAC25D" w14:textId="77777777" w:rsidR="008717D0" w:rsidRDefault="00115B0C" w:rsidP="005B46C3">
      <w:pPr>
        <w:jc w:val="both"/>
        <w:rPr>
          <w:rFonts w:eastAsia="Calibri"/>
          <w:lang w:val="en-US" w:eastAsia="en-US"/>
        </w:rPr>
      </w:pPr>
      <w:r>
        <w:t xml:space="preserve">The </w:t>
      </w:r>
      <w:r w:rsidR="00FF113A">
        <w:t>Stock market</w:t>
      </w:r>
      <w:r>
        <w:t xml:space="preserve">, as a result of its high volatility, </w:t>
      </w:r>
      <w:r w:rsidR="00996323">
        <w:t>is</w:t>
      </w:r>
      <w:r>
        <w:t xml:space="preserve"> a new field for researchers, scholars, traders, investors</w:t>
      </w:r>
      <w:r w:rsidR="00D34AA9">
        <w:t>,</w:t>
      </w:r>
      <w:r>
        <w:t xml:space="preserve"> and compan</w:t>
      </w:r>
      <w:r w:rsidR="00D34AA9">
        <w:t>ies</w:t>
      </w:r>
      <w:r>
        <w:t xml:space="preserve">. The number of Machine-Learning associated techniques that are developed have created </w:t>
      </w:r>
      <w:r w:rsidR="00C46EC4">
        <w:t>the</w:t>
      </w:r>
      <w:r>
        <w:t xml:space="preserve"> potential to predict the market </w:t>
      </w:r>
      <w:r w:rsidRPr="00A60AE1">
        <w:t>to an extent</w:t>
      </w:r>
      <w:r w:rsidR="0029512B" w:rsidRPr="00A60AE1">
        <w:t xml:space="preserve"> </w:t>
      </w:r>
      <w:r w:rsidRPr="00A60AE1">
        <w:t>(Sonkiya et al., 2021)</w:t>
      </w:r>
      <w:r w:rsidR="0029512B" w:rsidRPr="00A60AE1">
        <w:t>.</w:t>
      </w:r>
    </w:p>
    <w:p w14:paraId="00588A6E" w14:textId="77777777" w:rsidR="008717D0" w:rsidRDefault="008717D0" w:rsidP="005B46C3">
      <w:pPr>
        <w:jc w:val="both"/>
        <w:rPr>
          <w:rFonts w:eastAsia="Calibri"/>
          <w:lang w:val="en-US" w:eastAsia="en-US"/>
        </w:rPr>
      </w:pPr>
    </w:p>
    <w:p w14:paraId="1BCE4FF1" w14:textId="77777777" w:rsidR="008717D0" w:rsidRDefault="008333CC" w:rsidP="005B46C3">
      <w:pPr>
        <w:jc w:val="both"/>
        <w:rPr>
          <w:rFonts w:eastAsia="Calibri"/>
          <w:lang w:val="en-US" w:eastAsia="en-US"/>
        </w:rPr>
      </w:pPr>
      <w:r w:rsidRPr="008333CC">
        <w:t>An oversized inventory of stock prediction techniques has been developed over the years, though the consistency of the particular prediction performance of most of those techniques remains debatable</w:t>
      </w:r>
      <w:r w:rsidR="00A556ED">
        <w:t xml:space="preserve">. </w:t>
      </w:r>
      <w:r w:rsidR="000803F8" w:rsidRPr="008333CC">
        <w:t>For</w:t>
      </w:r>
      <w:r w:rsidRPr="008333CC">
        <w:t xml:space="preserve"> trading stocks through a broker, there is usually a commission paid to the broker for every purchase and sale. The rate of commission varies from broker to broker; however, it will nearly eat up the potential profit because the Trading frequency will increase, even with discount brokers</w:t>
      </w:r>
      <w:r w:rsidR="000803F8">
        <w:t xml:space="preserve"> </w:t>
      </w:r>
      <w:r w:rsidR="000803F8">
        <w:fldChar w:fldCharType="begin" w:fldLock="1"/>
      </w:r>
      <w:r w:rsidR="00926912">
        <w:instrText>ADDIN CSL_CITATION {"citationItems":[{"id":"ITEM-1","itemData":{"DOI":"10.1109/SSCI50451.2021.9660134","ISBN":"9781728190488","abstract":"Application of machine learning for stock prediction is attracting a lot of attention in recent years. A large amount of research has been conducted in this area and multiple existing results have shown that machine learning methods could be successfully used toward stock predicting using stocks' historical data. Most of these existing approaches have focused on short term prediction using stocks' historical price and technical indicators. In this paper, we prepared 22 years' worth of stock quarterly financial data and investigated three machine learning algorithms: Feed-forward Neural Network (FNN), Random Forest (RF) and Adaptive Neural Fuzzy Inference System (ANFIS) for stock prediction based on fundamental analysis. In addition, we applied RF based feature selection and bootstrap aggregation in order to improve model performance and aggregate predictions from different models. Our results show that RF model achieves the best prediction results, and feature selection is able to improve test performance of FNN and ANFIS. Moreover, the aggregated model outperforms all baseline models as well as the benchmark DJIA index by an acceptable margin for the test period. Our findings demonstrate that machine learning models could be used to aid fundamental analysts with decision-making regarding stock investment.","author":[{"dropping-particle":"","family":"Huang","given":"Yuxuan","non-dropping-particle":"","parse-names":false,"suffix":""},{"dropping-particle":"","family":"Capretz","given":"Luiz Fernando","non-dropping-particle":"","parse-names":false,"suffix":""},{"dropping-particle":"","family":"Ho","given":"Danny","non-dropping-particle":"","parse-names":false,"suffix":""}],"container-title":"2021 IEEE Symposium Series on Computational Intelligence, SSCI 2021 - Proceedings","id":"ITEM-1","issue":"5","issued":{"date-parts":[["2021"]]},"note":"5","title":"Machine Learning for Stock Prediction Based on Fundamental Analysis","type":"article-journal"},"uris":["http://www.mendeley.com/documents/?uuid=b8e0c654-4044-4158-808f-5847e4d02d2c"]}],"mendeley":{"formattedCitation":"(Huang et al., 2021)","plainTextFormattedCitation":"(Huang et al., 2021)","previouslyFormattedCitation":"(Huang et al., 2021)"},"properties":{"noteIndex":0},"schema":"https://github.com/citation-style-language/schema/raw/master/csl-citation.json"}</w:instrText>
      </w:r>
      <w:r w:rsidR="000803F8">
        <w:fldChar w:fldCharType="separate"/>
      </w:r>
      <w:r w:rsidR="000803F8" w:rsidRPr="000803F8">
        <w:rPr>
          <w:noProof/>
        </w:rPr>
        <w:t>(Huang et al., 2021)</w:t>
      </w:r>
      <w:r w:rsidR="000803F8">
        <w:fldChar w:fldCharType="end"/>
      </w:r>
      <w:r w:rsidR="000803F8">
        <w:t>.</w:t>
      </w:r>
    </w:p>
    <w:p w14:paraId="5249C4C4" w14:textId="77777777" w:rsidR="008717D0" w:rsidRDefault="008717D0" w:rsidP="005B46C3">
      <w:pPr>
        <w:jc w:val="both"/>
        <w:rPr>
          <w:rFonts w:eastAsia="Calibri"/>
          <w:lang w:val="en-US" w:eastAsia="en-US"/>
        </w:rPr>
      </w:pPr>
    </w:p>
    <w:p w14:paraId="63CD9CE3" w14:textId="54DD8BD1" w:rsidR="00624FB2" w:rsidRPr="00322574" w:rsidRDefault="000803F8" w:rsidP="005B46C3">
      <w:pPr>
        <w:jc w:val="both"/>
        <w:rPr>
          <w:rFonts w:eastAsia="Calibri"/>
          <w:lang w:val="en-US" w:eastAsia="en-US"/>
        </w:rPr>
      </w:pPr>
      <w:r w:rsidRPr="000803F8">
        <w:rPr>
          <w:rFonts w:eastAsia="Calibri"/>
          <w:bCs/>
          <w:lang w:val="en-US" w:eastAsia="en-US"/>
        </w:rPr>
        <w:t>The requirement is to beat the deficiencies of Fundamental and technical analysis, and also the evident advancement within the modeling techniques has driven numerous researchers to review new strategies for stock value prediction. A replacement type of collective intelligence has emerged, and new innovative strategies square measure being used for stock price predictions. The methodologies incorporate the work of machine learning algorithms for exchange shares analysis and prediction</w:t>
      </w:r>
      <w:r w:rsidR="009E54A0">
        <w:rPr>
          <w:rFonts w:eastAsia="Calibri"/>
          <w:bCs/>
          <w:lang w:val="en-US" w:eastAsia="en-US"/>
        </w:rPr>
        <w:t xml:space="preserve"> </w:t>
      </w:r>
      <w:r w:rsidRPr="000803F8">
        <w:rPr>
          <w:rFonts w:eastAsia="Calibri"/>
          <w:bCs/>
          <w:lang w:val="en-US" w:eastAsia="en-US"/>
        </w:rPr>
        <w:t>(Rouf et al., 2021)</w:t>
      </w:r>
      <w:r w:rsidR="009E54A0">
        <w:rPr>
          <w:rFonts w:eastAsia="Calibri"/>
          <w:bCs/>
          <w:lang w:val="en-US" w:eastAsia="en-US"/>
        </w:rPr>
        <w:t>.</w:t>
      </w:r>
    </w:p>
    <w:p w14:paraId="01B0AA55" w14:textId="77777777" w:rsidR="00624FB2" w:rsidRDefault="00624FB2" w:rsidP="005B46C3">
      <w:pPr>
        <w:jc w:val="both"/>
      </w:pPr>
    </w:p>
    <w:p w14:paraId="09943CBB" w14:textId="6377B9E3" w:rsidR="003A6728" w:rsidRDefault="00322574" w:rsidP="005B46C3">
      <w:pPr>
        <w:jc w:val="both"/>
      </w:pPr>
      <w:r>
        <w:lastRenderedPageBreak/>
        <w:t xml:space="preserve">The previous </w:t>
      </w:r>
      <w:r w:rsidR="00C46EC4">
        <w:t>C</w:t>
      </w:r>
      <w:r w:rsidR="00526163" w:rsidRPr="009E54A0">
        <w:t>hapter</w:t>
      </w:r>
      <w:r>
        <w:t xml:space="preserve"> </w:t>
      </w:r>
      <w:r w:rsidR="00526163" w:rsidRPr="009E54A0">
        <w:t>discusse</w:t>
      </w:r>
      <w:r w:rsidR="005E683A" w:rsidRPr="009E54A0">
        <w:t>s</w:t>
      </w:r>
      <w:r w:rsidR="00526163" w:rsidRPr="009E54A0">
        <w:t xml:space="preserve"> the importance of </w:t>
      </w:r>
      <w:r w:rsidR="009F118D" w:rsidRPr="009E54A0">
        <w:t xml:space="preserve">Machine-Learning associated techniques that are developed </w:t>
      </w:r>
      <w:r w:rsidR="00526163" w:rsidRPr="009E54A0">
        <w:t xml:space="preserve">for investments in </w:t>
      </w:r>
      <w:r w:rsidR="00D34AA9" w:rsidRPr="009E54A0">
        <w:t xml:space="preserve">the </w:t>
      </w:r>
      <w:r w:rsidR="009F118D" w:rsidRPr="009E54A0">
        <w:t>stock market</w:t>
      </w:r>
      <w:r w:rsidR="00C87A4D" w:rsidRPr="009E54A0">
        <w:t>. The</w:t>
      </w:r>
      <w:r w:rsidR="00526163" w:rsidRPr="009E54A0">
        <w:t xml:space="preserve"> chapter discusse</w:t>
      </w:r>
      <w:r w:rsidR="005E683A" w:rsidRPr="009E54A0">
        <w:t>s</w:t>
      </w:r>
      <w:r w:rsidR="00526163" w:rsidRPr="009E54A0">
        <w:t xml:space="preserve"> </w:t>
      </w:r>
      <w:r w:rsidR="00D27B7D" w:rsidRPr="009E54A0">
        <w:t xml:space="preserve">that </w:t>
      </w:r>
      <w:r w:rsidR="009E54A0" w:rsidRPr="009E54A0">
        <w:t>an</w:t>
      </w:r>
      <w:r w:rsidR="005E683A" w:rsidRPr="009E54A0">
        <w:t xml:space="preserve"> oversized</w:t>
      </w:r>
      <w:r w:rsidR="005E683A" w:rsidRPr="008333CC">
        <w:t xml:space="preserve"> inventory of stock prediction techniques has been developed over the years</w:t>
      </w:r>
      <w:r w:rsidR="005E683A">
        <w:t xml:space="preserve"> and </w:t>
      </w:r>
      <w:r w:rsidR="00526163">
        <w:t xml:space="preserve">also </w:t>
      </w:r>
      <w:r w:rsidR="005E683A">
        <w:t xml:space="preserve">informs that </w:t>
      </w:r>
      <w:r w:rsidR="005E683A" w:rsidRPr="000803F8">
        <w:rPr>
          <w:rFonts w:eastAsia="Calibri"/>
          <w:bCs/>
          <w:lang w:val="en-US" w:eastAsia="en-US"/>
        </w:rPr>
        <w:t xml:space="preserve">the evident advancement within the modeling techniques has driven numerous researchers to review new strategies for stock value prediction. </w:t>
      </w:r>
      <w:r w:rsidR="00C87A4D" w:rsidRPr="009E54A0">
        <w:t xml:space="preserve">In </w:t>
      </w:r>
      <w:r w:rsidR="00996323">
        <w:t xml:space="preserve">the </w:t>
      </w:r>
      <w:r>
        <w:t xml:space="preserve">next </w:t>
      </w:r>
      <w:r w:rsidR="00E32397" w:rsidRPr="009E54A0">
        <w:t>chapter</w:t>
      </w:r>
      <w:r w:rsidR="00E32397">
        <w:t>,</w:t>
      </w:r>
      <w:r w:rsidR="00C87A4D">
        <w:t xml:space="preserve"> some of the available </w:t>
      </w:r>
      <w:r w:rsidR="00D10CD7">
        <w:t xml:space="preserve">literature will be scanned </w:t>
      </w:r>
      <w:r w:rsidR="00C87A4D">
        <w:t xml:space="preserve">which would throw light on various related aspects of </w:t>
      </w:r>
      <w:r w:rsidR="00AC3DE9" w:rsidRPr="009F118D">
        <w:t>Machine-</w:t>
      </w:r>
      <w:r w:rsidR="00D27B7D" w:rsidRPr="009F118D">
        <w:t xml:space="preserve">Learning </w:t>
      </w:r>
      <w:r w:rsidR="00D27B7D">
        <w:t>methods</w:t>
      </w:r>
      <w:r w:rsidR="00AC3DE9">
        <w:t xml:space="preserve"> and other methodologies</w:t>
      </w:r>
      <w:r w:rsidR="00D34AA9">
        <w:t>,</w:t>
      </w:r>
      <w:r w:rsidR="00AC3DE9">
        <w:t xml:space="preserve"> </w:t>
      </w:r>
      <w:r w:rsidR="00D34AA9">
        <w:t>and also</w:t>
      </w:r>
      <w:r w:rsidR="00AC3DE9">
        <w:t xml:space="preserve"> study and research other related issues which would </w:t>
      </w:r>
      <w:r w:rsidR="00D34AA9">
        <w:t xml:space="preserve">help </w:t>
      </w:r>
      <w:r w:rsidR="00D10CD7">
        <w:t>assist better</w:t>
      </w:r>
      <w:r w:rsidR="00AC3DE9">
        <w:t xml:space="preserve"> </w:t>
      </w:r>
      <w:r w:rsidR="00D34AA9">
        <w:t>i</w:t>
      </w:r>
      <w:r w:rsidR="00AC3DE9">
        <w:t>n Day trading in Stock Market</w:t>
      </w:r>
      <w:r w:rsidR="00D826A6">
        <w:t>.</w:t>
      </w:r>
    </w:p>
    <w:p w14:paraId="3F15863A" w14:textId="37CB3F34" w:rsidR="00E32397" w:rsidRDefault="00E32397" w:rsidP="005B46C3">
      <w:pPr>
        <w:jc w:val="both"/>
      </w:pPr>
    </w:p>
    <w:p w14:paraId="0B448975" w14:textId="078A2EEB" w:rsidR="00E32397" w:rsidRDefault="00E32397" w:rsidP="005B46C3">
      <w:pPr>
        <w:jc w:val="both"/>
      </w:pPr>
    </w:p>
    <w:p w14:paraId="5B36B4DA" w14:textId="7B5A8DF9" w:rsidR="00E32397" w:rsidRDefault="00E32397" w:rsidP="005B46C3">
      <w:pPr>
        <w:jc w:val="both"/>
      </w:pPr>
    </w:p>
    <w:p w14:paraId="5C058E61" w14:textId="04748476" w:rsidR="00E32397" w:rsidRDefault="00E32397" w:rsidP="005B46C3">
      <w:pPr>
        <w:jc w:val="both"/>
      </w:pPr>
    </w:p>
    <w:p w14:paraId="050A5154" w14:textId="7064ADE1" w:rsidR="00E32397" w:rsidRDefault="00E32397" w:rsidP="005B46C3">
      <w:pPr>
        <w:jc w:val="both"/>
      </w:pPr>
    </w:p>
    <w:p w14:paraId="616F968F" w14:textId="7D22AB4B" w:rsidR="00E32397" w:rsidRDefault="00E32397" w:rsidP="005B46C3">
      <w:pPr>
        <w:jc w:val="both"/>
      </w:pPr>
    </w:p>
    <w:p w14:paraId="36125388" w14:textId="4B1299DE" w:rsidR="00E32397" w:rsidRDefault="00E32397" w:rsidP="005B46C3">
      <w:pPr>
        <w:jc w:val="both"/>
      </w:pPr>
    </w:p>
    <w:p w14:paraId="23A5B06B" w14:textId="41718CBA" w:rsidR="00E32397" w:rsidRDefault="00E32397" w:rsidP="005B46C3">
      <w:pPr>
        <w:jc w:val="both"/>
      </w:pPr>
    </w:p>
    <w:p w14:paraId="3C30A49F" w14:textId="26E8C7D0" w:rsidR="00E32397" w:rsidRDefault="00E32397" w:rsidP="005B46C3">
      <w:pPr>
        <w:jc w:val="both"/>
      </w:pPr>
    </w:p>
    <w:p w14:paraId="4B465067" w14:textId="5642459C" w:rsidR="00E32397" w:rsidRDefault="00E32397" w:rsidP="005B46C3">
      <w:pPr>
        <w:jc w:val="both"/>
      </w:pPr>
    </w:p>
    <w:p w14:paraId="477563CA" w14:textId="6C048EED" w:rsidR="00E32397" w:rsidRDefault="00E32397" w:rsidP="005B46C3">
      <w:pPr>
        <w:jc w:val="both"/>
      </w:pPr>
    </w:p>
    <w:p w14:paraId="05EC1D14" w14:textId="023031C6" w:rsidR="00E32397" w:rsidRDefault="00E32397" w:rsidP="005B46C3">
      <w:pPr>
        <w:jc w:val="both"/>
      </w:pPr>
    </w:p>
    <w:p w14:paraId="0DF22271" w14:textId="151E26F7" w:rsidR="00E32397" w:rsidRDefault="00E32397" w:rsidP="005B46C3">
      <w:pPr>
        <w:jc w:val="both"/>
      </w:pPr>
    </w:p>
    <w:p w14:paraId="40C9801D" w14:textId="7097EFD8" w:rsidR="00E32397" w:rsidRDefault="00E32397" w:rsidP="005B46C3">
      <w:pPr>
        <w:jc w:val="both"/>
      </w:pPr>
    </w:p>
    <w:p w14:paraId="0FD92CE1" w14:textId="702FF0DF" w:rsidR="00E32397" w:rsidRDefault="00E32397" w:rsidP="005B46C3">
      <w:pPr>
        <w:jc w:val="both"/>
      </w:pPr>
    </w:p>
    <w:p w14:paraId="7A3888C7" w14:textId="37D4738E" w:rsidR="00E32397" w:rsidRDefault="00E32397" w:rsidP="005B46C3">
      <w:pPr>
        <w:jc w:val="both"/>
      </w:pPr>
    </w:p>
    <w:p w14:paraId="6C61ECEB" w14:textId="1A3AE4A5" w:rsidR="00E32397" w:rsidRDefault="00E32397" w:rsidP="005B46C3">
      <w:pPr>
        <w:jc w:val="both"/>
      </w:pPr>
    </w:p>
    <w:p w14:paraId="60625F89" w14:textId="183B0C34" w:rsidR="00E32397" w:rsidRDefault="00E32397" w:rsidP="005B46C3">
      <w:pPr>
        <w:jc w:val="both"/>
      </w:pPr>
    </w:p>
    <w:p w14:paraId="2C4FF664" w14:textId="4B4D1B45" w:rsidR="00E32397" w:rsidRDefault="00E32397" w:rsidP="005B46C3">
      <w:pPr>
        <w:jc w:val="both"/>
      </w:pPr>
    </w:p>
    <w:p w14:paraId="681C0B98" w14:textId="0D5F5AC4" w:rsidR="00E32397" w:rsidRDefault="00E32397" w:rsidP="005B46C3">
      <w:pPr>
        <w:jc w:val="both"/>
      </w:pPr>
    </w:p>
    <w:p w14:paraId="1E29D0AB" w14:textId="61C22371" w:rsidR="00E32397" w:rsidRDefault="00E32397" w:rsidP="005B46C3">
      <w:pPr>
        <w:jc w:val="both"/>
      </w:pPr>
    </w:p>
    <w:p w14:paraId="6FD67DCA" w14:textId="55E0D51E" w:rsidR="00E32397" w:rsidRDefault="00E32397" w:rsidP="005B46C3">
      <w:pPr>
        <w:jc w:val="both"/>
      </w:pPr>
    </w:p>
    <w:p w14:paraId="2D5CB94A" w14:textId="77777777" w:rsidR="00E32397" w:rsidRPr="006F0D1B" w:rsidRDefault="00E32397" w:rsidP="005B46C3">
      <w:pPr>
        <w:jc w:val="both"/>
      </w:pPr>
    </w:p>
    <w:p w14:paraId="6D1C399A" w14:textId="77777777" w:rsidR="00A744FE" w:rsidRDefault="00526163" w:rsidP="005B46C3">
      <w:pPr>
        <w:pStyle w:val="Heading1"/>
        <w:spacing w:line="360" w:lineRule="auto"/>
        <w:ind w:left="0"/>
        <w:rPr>
          <w:rFonts w:eastAsia="Calibri"/>
          <w:lang w:eastAsia="en-US"/>
        </w:rPr>
      </w:pPr>
      <w:bookmarkStart w:id="7" w:name="_Toc47857463"/>
      <w:r w:rsidRPr="00632604">
        <w:rPr>
          <w:rFonts w:eastAsia="Calibri"/>
          <w:lang w:eastAsia="en-US"/>
        </w:rPr>
        <w:lastRenderedPageBreak/>
        <w:t>Chapter 2:  Literature Review</w:t>
      </w:r>
      <w:bookmarkEnd w:id="7"/>
    </w:p>
    <w:p w14:paraId="6EDABB6F" w14:textId="0FB572D3" w:rsidR="00FB20DF" w:rsidRDefault="00FB20DF" w:rsidP="005B46C3"/>
    <w:p w14:paraId="670367C9" w14:textId="77777777" w:rsidR="008717D0" w:rsidRDefault="00AE36CC" w:rsidP="00CB2FEA">
      <w:pPr>
        <w:jc w:val="both"/>
      </w:pPr>
      <w:r>
        <w:t xml:space="preserve">Financial markets are going through eventual transformations via the foremost fascinating inventions of </w:t>
      </w:r>
      <w:r w:rsidR="005A4B92">
        <w:t>the present</w:t>
      </w:r>
      <w:r>
        <w:t xml:space="preserve"> time.</w:t>
      </w:r>
      <w:r w:rsidR="0006314A">
        <w:t xml:space="preserve"> </w:t>
      </w:r>
      <w:r w:rsidR="00C46EC4">
        <w:t>Analysing</w:t>
      </w:r>
      <w:r>
        <w:t xml:space="preserve"> exchange movements and </w:t>
      </w:r>
      <w:r w:rsidR="0006314A">
        <w:t>price momentum</w:t>
      </w:r>
      <w:r>
        <w:t xml:space="preserve"> </w:t>
      </w:r>
      <w:r w:rsidR="00245F27">
        <w:t>behaviours</w:t>
      </w:r>
      <w:r>
        <w:t xml:space="preserve"> is extraordinarily difficult as a result of the market</w:t>
      </w:r>
      <w:r w:rsidR="00D34AA9">
        <w:t>'</w:t>
      </w:r>
      <w:r>
        <w:t xml:space="preserve">s dynamic, nonlinear, nonstationary, statistic, noisy, and chaotic nature and also because stock markets are being influenced by several extremely </w:t>
      </w:r>
      <w:r w:rsidRPr="00EE5CF0">
        <w:t>interrelated</w:t>
      </w:r>
      <w:r>
        <w:t xml:space="preserve"> factors that embrace economic, political, </w:t>
      </w:r>
      <w:r w:rsidRPr="00AE0BBA">
        <w:t>psychological, and company-speciﬁc variables</w:t>
      </w:r>
      <w:r w:rsidR="00AE0BBA" w:rsidRPr="00AE0BBA">
        <w:t xml:space="preserve"> </w:t>
      </w:r>
      <w:r w:rsidRPr="00AE0BBA">
        <w:t>(Shah et al., 2019)</w:t>
      </w:r>
      <w:r w:rsidR="009901F5" w:rsidRPr="00AE0BBA">
        <w:t>.</w:t>
      </w:r>
    </w:p>
    <w:p w14:paraId="1CCBACFF" w14:textId="77777777" w:rsidR="008717D0" w:rsidRDefault="008717D0" w:rsidP="00CB2FEA">
      <w:pPr>
        <w:jc w:val="both"/>
      </w:pPr>
    </w:p>
    <w:p w14:paraId="76840589" w14:textId="77777777" w:rsidR="008717D0" w:rsidRDefault="00CB2FEA" w:rsidP="00CB2FEA">
      <w:pPr>
        <w:jc w:val="both"/>
      </w:pPr>
      <w:r>
        <w:t xml:space="preserve">The fundamental analysis calculates a real worth of a sector or company and determines the number that one share of that company ought to price. </w:t>
      </w:r>
      <w:r>
        <w:rPr>
          <w:rFonts w:eastAsia="Calibri"/>
          <w:bCs/>
          <w:lang w:val="en-US" w:eastAsia="en-US"/>
        </w:rPr>
        <w:t>The f</w:t>
      </w:r>
      <w:r w:rsidRPr="00B218AD">
        <w:rPr>
          <w:rFonts w:eastAsia="Calibri"/>
          <w:bCs/>
          <w:lang w:val="en-US" w:eastAsia="en-US"/>
        </w:rPr>
        <w:t>ollowing are major methods that might be thought of in fundamental Analysis.</w:t>
      </w:r>
    </w:p>
    <w:p w14:paraId="2CEC066F" w14:textId="77777777" w:rsidR="008717D0" w:rsidRDefault="008717D0" w:rsidP="00CB2FEA">
      <w:pPr>
        <w:jc w:val="both"/>
      </w:pPr>
    </w:p>
    <w:p w14:paraId="525AB910" w14:textId="77777777" w:rsidR="008717D0" w:rsidRDefault="00CB2FEA" w:rsidP="00CB2FEA">
      <w:pPr>
        <w:jc w:val="both"/>
      </w:pPr>
      <w:r w:rsidRPr="008D5AF9">
        <w:rPr>
          <w:rFonts w:eastAsia="Calibri"/>
          <w:bCs/>
          <w:lang w:val="en-US" w:eastAsia="en-US"/>
        </w:rPr>
        <w:t xml:space="preserve">Valuations Strategies: </w:t>
      </w:r>
      <w:r w:rsidR="009D242E" w:rsidRPr="008D5AF9">
        <w:rPr>
          <w:rFonts w:eastAsia="Calibri"/>
          <w:bCs/>
          <w:lang w:val="en-US" w:eastAsia="en-US"/>
        </w:rPr>
        <w:t>Valuation</w:t>
      </w:r>
      <w:r w:rsidRPr="008D5AF9">
        <w:rPr>
          <w:rFonts w:eastAsia="Calibri"/>
          <w:bCs/>
          <w:lang w:val="en-US" w:eastAsia="en-US"/>
        </w:rPr>
        <w:t xml:space="preserve"> </w:t>
      </w:r>
      <w:r w:rsidR="009D242E">
        <w:rPr>
          <w:rFonts w:eastAsia="Calibri"/>
          <w:bCs/>
          <w:lang w:val="en-US" w:eastAsia="en-US"/>
        </w:rPr>
        <w:t>strategies are</w:t>
      </w:r>
      <w:r w:rsidRPr="008D5AF9">
        <w:rPr>
          <w:rFonts w:eastAsia="Calibri"/>
          <w:bCs/>
          <w:lang w:val="en-US" w:eastAsia="en-US"/>
        </w:rPr>
        <w:t xml:space="preserve"> used as a very important strategy for selecting smart stocks at an occasional value or undervalued value with an honest margin of </w:t>
      </w:r>
      <w:r w:rsidR="009D242E" w:rsidRPr="008D5AF9">
        <w:rPr>
          <w:rFonts w:eastAsia="Calibri"/>
          <w:bCs/>
          <w:lang w:val="en-US" w:eastAsia="en-US"/>
        </w:rPr>
        <w:t>safety.</w:t>
      </w:r>
      <w:r w:rsidR="009D242E">
        <w:rPr>
          <w:rFonts w:eastAsia="Calibri"/>
          <w:bCs/>
          <w:lang w:val="en-US" w:eastAsia="en-US"/>
        </w:rPr>
        <w:t xml:space="preserve"> </w:t>
      </w:r>
      <w:r w:rsidR="009D242E" w:rsidRPr="008D5AF9">
        <w:rPr>
          <w:rFonts w:eastAsia="Calibri"/>
          <w:bCs/>
          <w:lang w:val="en-US" w:eastAsia="en-US"/>
        </w:rPr>
        <w:t>The</w:t>
      </w:r>
      <w:r w:rsidRPr="008D5AF9">
        <w:rPr>
          <w:rFonts w:eastAsia="Calibri"/>
          <w:bCs/>
          <w:lang w:val="en-US" w:eastAsia="en-US"/>
        </w:rPr>
        <w:t xml:space="preserve"> parameters that require </w:t>
      </w:r>
      <w:r w:rsidR="00996323">
        <w:rPr>
          <w:rFonts w:eastAsia="Calibri"/>
          <w:bCs/>
          <w:lang w:val="en-US" w:eastAsia="en-US"/>
        </w:rPr>
        <w:t>consideration are</w:t>
      </w:r>
      <w:r w:rsidRPr="008D5AF9">
        <w:rPr>
          <w:rFonts w:eastAsia="Calibri"/>
          <w:bCs/>
          <w:lang w:val="en-US" w:eastAsia="en-US"/>
        </w:rPr>
        <w:t xml:space="preserve"> DCF valuation, Graham valuation, Earning valuation, Yearly PE ratio, Quarter trailing PE, Latest PB ratio, Price/Sales, Enterprise Value/EBIT, </w:t>
      </w:r>
      <w:r>
        <w:rPr>
          <w:rFonts w:eastAsia="Calibri"/>
          <w:bCs/>
          <w:lang w:val="en-US" w:eastAsia="en-US"/>
        </w:rPr>
        <w:t xml:space="preserve">and </w:t>
      </w:r>
      <w:r w:rsidRPr="008D5AF9">
        <w:rPr>
          <w:rFonts w:eastAsia="Calibri"/>
          <w:bCs/>
          <w:lang w:val="en-US" w:eastAsia="en-US"/>
        </w:rPr>
        <w:t>EBIT/Enterprise price.</w:t>
      </w:r>
    </w:p>
    <w:p w14:paraId="60440088" w14:textId="77777777" w:rsidR="008717D0" w:rsidRDefault="008717D0" w:rsidP="00CB2FEA">
      <w:pPr>
        <w:jc w:val="both"/>
      </w:pPr>
    </w:p>
    <w:p w14:paraId="65F80643" w14:textId="77777777" w:rsidR="008717D0" w:rsidRDefault="00CB2FEA" w:rsidP="00CB2FEA">
      <w:pPr>
        <w:jc w:val="both"/>
      </w:pPr>
      <w:r w:rsidRPr="008D5AF9">
        <w:rPr>
          <w:rFonts w:eastAsia="Calibri"/>
          <w:bCs/>
          <w:lang w:val="en-US" w:eastAsia="en-US"/>
        </w:rPr>
        <w:t xml:space="preserve">Action or Momentum Strategies: One should always watch out concerning investment in corporations that has quality and growth fundamentals in conjunction with momentum. Volume conjointly plays an integral part in momentum. </w:t>
      </w:r>
      <w:r w:rsidR="009D242E">
        <w:rPr>
          <w:rFonts w:eastAsia="Calibri"/>
          <w:bCs/>
          <w:lang w:val="en-US" w:eastAsia="en-US"/>
        </w:rPr>
        <w:t>T</w:t>
      </w:r>
      <w:r w:rsidRPr="008D5AF9">
        <w:rPr>
          <w:rFonts w:eastAsia="Calibri"/>
          <w:bCs/>
          <w:lang w:val="en-US" w:eastAsia="en-US"/>
        </w:rPr>
        <w:t xml:space="preserve">he parameters that require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Last one Year performance,1M, 3M, 6M Performance,1 Year performance ignoring </w:t>
      </w:r>
      <w:r>
        <w:rPr>
          <w:rFonts w:eastAsia="Calibri"/>
          <w:bCs/>
          <w:lang w:val="en-US" w:eastAsia="en-US"/>
        </w:rPr>
        <w:t xml:space="preserve">the </w:t>
      </w:r>
      <w:r w:rsidRPr="008D5AF9">
        <w:rPr>
          <w:rFonts w:eastAsia="Calibri"/>
          <w:bCs/>
          <w:lang w:val="en-US" w:eastAsia="en-US"/>
        </w:rPr>
        <w:t>last one month, Number of days positive value performance in a Year, return from fifty-two week high, return from fifty-two week low, Support &amp; Resistance levels.</w:t>
      </w:r>
    </w:p>
    <w:p w14:paraId="7F615521" w14:textId="77777777" w:rsidR="008717D0" w:rsidRDefault="008717D0" w:rsidP="00CB2FEA">
      <w:pPr>
        <w:jc w:val="both"/>
      </w:pPr>
    </w:p>
    <w:p w14:paraId="2E8B231E" w14:textId="77777777" w:rsidR="008717D0" w:rsidRDefault="00CB2FEA" w:rsidP="00CB2FEA">
      <w:pPr>
        <w:jc w:val="both"/>
      </w:pPr>
      <w:r w:rsidRPr="008D5AF9">
        <w:rPr>
          <w:rFonts w:eastAsia="Calibri"/>
          <w:bCs/>
          <w:lang w:val="en-US" w:eastAsia="en-US"/>
        </w:rPr>
        <w:t>Long-term Quality Strategies: Long-term Quality is the most vital strategy to select Quality stocks.</w:t>
      </w:r>
      <w:r w:rsidR="009D242E">
        <w:rPr>
          <w:rFonts w:eastAsia="Calibri"/>
          <w:bCs/>
          <w:lang w:val="en-US" w:eastAsia="en-US"/>
        </w:rPr>
        <w:t xml:space="preserve"> T</w:t>
      </w:r>
      <w:r w:rsidRPr="008D5AF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8D5AF9">
        <w:rPr>
          <w:rFonts w:eastAsia="Calibri"/>
          <w:bCs/>
          <w:lang w:val="en-US" w:eastAsia="en-US"/>
        </w:rPr>
        <w:t xml:space="preserve"> ROE &amp; ROCE &gt; fifteen, Free cash flow &gt; zero, </w:t>
      </w:r>
      <w:r w:rsidR="00996323">
        <w:rPr>
          <w:rFonts w:eastAsia="Calibri"/>
          <w:bCs/>
          <w:lang w:val="en-US" w:eastAsia="en-US"/>
        </w:rPr>
        <w:t xml:space="preserve">and </w:t>
      </w:r>
      <w:r w:rsidRPr="008D5AF9">
        <w:rPr>
          <w:rFonts w:eastAsia="Calibri"/>
          <w:bCs/>
          <w:lang w:val="en-US" w:eastAsia="en-US"/>
        </w:rPr>
        <w:t>Debt to Equity magnitude relation &lt; 0.30.</w:t>
      </w:r>
    </w:p>
    <w:p w14:paraId="6387A3BF" w14:textId="77777777" w:rsidR="008717D0" w:rsidRDefault="008717D0" w:rsidP="00CB2FEA">
      <w:pPr>
        <w:jc w:val="both"/>
      </w:pPr>
    </w:p>
    <w:p w14:paraId="2AD5C917" w14:textId="2ACF088C" w:rsidR="003356E2" w:rsidRDefault="00CB2FEA" w:rsidP="00CB2FEA">
      <w:pPr>
        <w:jc w:val="both"/>
      </w:pPr>
      <w:r w:rsidRPr="00CF4579">
        <w:rPr>
          <w:rFonts w:eastAsia="Calibri"/>
          <w:bCs/>
          <w:lang w:val="en-US" w:eastAsia="en-US"/>
        </w:rPr>
        <w:t xml:space="preserve">Using Growth Strategies: using Growth may be a strategy that focuses on parameters like sales and net growth in corporations. </w:t>
      </w:r>
      <w:r w:rsidR="009D242E">
        <w:rPr>
          <w:rFonts w:eastAsia="Calibri"/>
          <w:bCs/>
          <w:lang w:val="en-US" w:eastAsia="en-US"/>
        </w:rPr>
        <w:t>T</w:t>
      </w:r>
      <w:r w:rsidRPr="00CF4579">
        <w:rPr>
          <w:rFonts w:eastAsia="Calibri"/>
          <w:bCs/>
          <w:lang w:val="en-US" w:eastAsia="en-US"/>
        </w:rPr>
        <w:t xml:space="preserve">he parameters that </w:t>
      </w:r>
      <w:r w:rsidR="009D242E">
        <w:rPr>
          <w:rFonts w:eastAsia="Calibri"/>
          <w:bCs/>
          <w:lang w:val="en-US" w:eastAsia="en-US"/>
        </w:rPr>
        <w:t xml:space="preserve">need </w:t>
      </w:r>
      <w:r w:rsidR="00996323">
        <w:rPr>
          <w:rFonts w:eastAsia="Calibri"/>
          <w:bCs/>
          <w:lang w:val="en-US" w:eastAsia="en-US"/>
        </w:rPr>
        <w:t>consideration</w:t>
      </w:r>
      <w:r w:rsidR="009D242E">
        <w:rPr>
          <w:rFonts w:eastAsia="Calibri"/>
          <w:bCs/>
          <w:lang w:val="en-US" w:eastAsia="en-US"/>
        </w:rPr>
        <w:t xml:space="preserve"> are</w:t>
      </w:r>
      <w:r w:rsidRPr="00CF4579">
        <w:rPr>
          <w:rFonts w:eastAsia="Calibri"/>
          <w:bCs/>
          <w:lang w:val="en-US" w:eastAsia="en-US"/>
        </w:rPr>
        <w:t xml:space="preserve"> Sales, EBIT, Net Profit, </w:t>
      </w:r>
      <w:r>
        <w:rPr>
          <w:rFonts w:eastAsia="Calibri"/>
          <w:bCs/>
          <w:lang w:val="en-US" w:eastAsia="en-US"/>
        </w:rPr>
        <w:t xml:space="preserve">and </w:t>
      </w:r>
      <w:r w:rsidRPr="00CF4579">
        <w:rPr>
          <w:rFonts w:eastAsia="Calibri"/>
          <w:bCs/>
          <w:lang w:val="en-US" w:eastAsia="en-US"/>
        </w:rPr>
        <w:t>EPS.</w:t>
      </w:r>
    </w:p>
    <w:p w14:paraId="1FA50A76" w14:textId="77777777" w:rsidR="006C0C14" w:rsidRDefault="00CB2FEA" w:rsidP="00B62C3C">
      <w:pPr>
        <w:jc w:val="both"/>
      </w:pPr>
      <w:r w:rsidRPr="00CF4579">
        <w:rPr>
          <w:rFonts w:eastAsia="Calibri"/>
          <w:bCs/>
          <w:lang w:val="en-US" w:eastAsia="en-US"/>
        </w:rPr>
        <w:lastRenderedPageBreak/>
        <w:t xml:space="preserve">Exit or Risk Parameters: Exit or Risk Parameters </w:t>
      </w:r>
      <w:r w:rsidR="009D242E">
        <w:rPr>
          <w:rFonts w:eastAsia="Calibri"/>
          <w:bCs/>
          <w:lang w:val="en-US" w:eastAsia="en-US"/>
        </w:rPr>
        <w:t>are determined by</w:t>
      </w:r>
      <w:r w:rsidRPr="00CF4579">
        <w:rPr>
          <w:rFonts w:eastAsia="Calibri"/>
          <w:bCs/>
          <w:lang w:val="en-US" w:eastAsia="en-US"/>
        </w:rPr>
        <w:t xml:space="preserve"> those parameters that build some stocks risky to take a position in.</w:t>
      </w:r>
      <w:r w:rsidR="00507868">
        <w:rPr>
          <w:rFonts w:eastAsia="Calibri"/>
          <w:bCs/>
          <w:lang w:val="en-US" w:eastAsia="en-US"/>
        </w:rPr>
        <w:t xml:space="preserve"> T</w:t>
      </w:r>
      <w:r w:rsidRPr="00CF4579">
        <w:rPr>
          <w:rFonts w:eastAsia="Calibri"/>
          <w:bCs/>
          <w:lang w:val="en-US" w:eastAsia="en-US"/>
        </w:rPr>
        <w:t xml:space="preserve">he parameters that </w:t>
      </w:r>
      <w:r w:rsidR="00507868">
        <w:rPr>
          <w:rFonts w:eastAsia="Calibri"/>
          <w:bCs/>
          <w:lang w:val="en-US" w:eastAsia="en-US"/>
        </w:rPr>
        <w:t xml:space="preserve">need </w:t>
      </w:r>
      <w:r w:rsidR="00996323">
        <w:rPr>
          <w:rFonts w:eastAsia="Calibri"/>
          <w:bCs/>
          <w:lang w:val="en-US" w:eastAsia="en-US"/>
        </w:rPr>
        <w:t>consideration</w:t>
      </w:r>
      <w:r w:rsidR="00507868">
        <w:rPr>
          <w:rFonts w:eastAsia="Calibri"/>
          <w:bCs/>
          <w:lang w:val="en-US" w:eastAsia="en-US"/>
        </w:rPr>
        <w:t xml:space="preserve"> are</w:t>
      </w:r>
      <w:r w:rsidRPr="00CF4579">
        <w:rPr>
          <w:rFonts w:eastAsia="Calibri"/>
          <w:bCs/>
          <w:lang w:val="en-US" w:eastAsia="en-US"/>
        </w:rPr>
        <w:t xml:space="preserve"> High DE ratio, Promoter Pledge, terribly low Volume or turnover, Yearly &amp; Quarterly net loss, Negative Book value, Mutual Funds Holding - zero or low, establishment Holding – zero, quarterly de growth in Sales &amp; EPS.</w:t>
      </w:r>
    </w:p>
    <w:p w14:paraId="2EA3A73D" w14:textId="77777777" w:rsidR="006C0C14" w:rsidRDefault="006C0C14" w:rsidP="00B62C3C">
      <w:pPr>
        <w:jc w:val="both"/>
      </w:pPr>
    </w:p>
    <w:p w14:paraId="42AA1870" w14:textId="2D551707" w:rsidR="008717D0" w:rsidRDefault="00CB2FEA" w:rsidP="00B62C3C">
      <w:pPr>
        <w:jc w:val="both"/>
      </w:pPr>
      <w:r w:rsidRPr="00916998">
        <w:rPr>
          <w:rFonts w:eastAsia="Calibri"/>
          <w:bCs/>
          <w:lang w:val="en-US" w:eastAsia="en-US"/>
        </w:rPr>
        <w:t>The technical analysis predicts the direction of the longer-term value movements of stocks supported by their historical knowledge and helps to research financial time series knowledge using technical indicators to forecast stock prices. Meanwhile, it is assumed that the price moves according to a trend and has momentum. Dow's theory puts forward the most important principles for technical analysis which says that the market value discounts everything, worth value moves in trends, and historic trends sometimes repeat identical patterns.</w:t>
      </w:r>
      <w:r>
        <w:rPr>
          <w:rFonts w:eastAsia="Calibri"/>
          <w:bCs/>
          <w:lang w:val="en-US" w:eastAsia="en-US"/>
        </w:rPr>
        <w:t xml:space="preserve"> </w:t>
      </w:r>
    </w:p>
    <w:p w14:paraId="2BEE38F8" w14:textId="77777777" w:rsidR="008717D0" w:rsidRDefault="008717D0" w:rsidP="00B62C3C">
      <w:pPr>
        <w:jc w:val="both"/>
      </w:pPr>
    </w:p>
    <w:p w14:paraId="1BD7C016" w14:textId="77777777" w:rsidR="008717D0" w:rsidRDefault="00D34AA9" w:rsidP="00B62C3C">
      <w:pPr>
        <w:jc w:val="both"/>
      </w:pPr>
      <w:r w:rsidRPr="005B7FDD">
        <w:rPr>
          <w:color w:val="202020"/>
          <w:shd w:val="clear" w:color="auto" w:fill="FFFFFF"/>
        </w:rPr>
        <w:t>Some literature</w:t>
      </w:r>
      <w:r w:rsidR="003A6C82" w:rsidRPr="005B7FDD">
        <w:rPr>
          <w:color w:val="202020"/>
          <w:shd w:val="clear" w:color="auto" w:fill="FFFFFF"/>
        </w:rPr>
        <w:t xml:space="preserve"> ha</w:t>
      </w:r>
      <w:r w:rsidRPr="005B7FDD">
        <w:rPr>
          <w:color w:val="202020"/>
          <w:shd w:val="clear" w:color="auto" w:fill="FFFFFF"/>
        </w:rPr>
        <w:t>s</w:t>
      </w:r>
      <w:r w:rsidR="003A6C82" w:rsidRPr="005B7FDD">
        <w:rPr>
          <w:color w:val="202020"/>
          <w:shd w:val="clear" w:color="auto" w:fill="FFFFFF"/>
        </w:rPr>
        <w:t xml:space="preserve"> used both supervised and unsupervised machine learning techniques for securities market predictive </w:t>
      </w:r>
      <w:r w:rsidR="000470FD" w:rsidRPr="005B7FDD">
        <w:rPr>
          <w:color w:val="202020"/>
          <w:shd w:val="clear" w:color="auto" w:fill="FFFFFF"/>
        </w:rPr>
        <w:t>modelling</w:t>
      </w:r>
      <w:r w:rsidR="003A6C82" w:rsidRPr="005B7FDD">
        <w:rPr>
          <w:color w:val="202020"/>
          <w:shd w:val="clear" w:color="auto" w:fill="FFFFFF"/>
        </w:rPr>
        <w:t xml:space="preserve"> and located that both kind</w:t>
      </w:r>
      <w:r w:rsidRPr="005B7FDD">
        <w:rPr>
          <w:color w:val="202020"/>
          <w:shd w:val="clear" w:color="auto" w:fill="FFFFFF"/>
        </w:rPr>
        <w:t>s</w:t>
      </w:r>
      <w:r w:rsidR="003A6C82" w:rsidRPr="005B7FDD">
        <w:rPr>
          <w:color w:val="202020"/>
          <w:shd w:val="clear" w:color="auto" w:fill="FFFFFF"/>
        </w:rPr>
        <w:t xml:space="preserve"> of models will create predictions with some accuracy. </w:t>
      </w:r>
      <w:r w:rsidR="00D10CD7">
        <w:rPr>
          <w:color w:val="202020"/>
          <w:shd w:val="clear" w:color="auto" w:fill="FFFFFF"/>
        </w:rPr>
        <w:t>T</w:t>
      </w:r>
      <w:r w:rsidR="003A6C82" w:rsidRPr="005B7FDD">
        <w:rPr>
          <w:color w:val="202020"/>
          <w:shd w:val="clear" w:color="auto" w:fill="FFFFFF"/>
        </w:rPr>
        <w:t>he assumption</w:t>
      </w:r>
      <w:r w:rsidR="00D10CD7">
        <w:rPr>
          <w:color w:val="202020"/>
          <w:shd w:val="clear" w:color="auto" w:fill="FFFFFF"/>
        </w:rPr>
        <w:t xml:space="preserve"> is being shared</w:t>
      </w:r>
      <w:r w:rsidR="003A6C82" w:rsidRPr="005B7FDD">
        <w:rPr>
          <w:color w:val="202020"/>
          <w:shd w:val="clear" w:color="auto" w:fill="FFFFFF"/>
        </w:rPr>
        <w:t xml:space="preserve"> that even machine learning techniques haven't been ready to predict monthly securities market returns with high accuracy and</w:t>
      </w:r>
      <w:r w:rsidR="00D10CD7">
        <w:rPr>
          <w:color w:val="202020"/>
          <w:shd w:val="clear" w:color="auto" w:fill="FFFFFF"/>
        </w:rPr>
        <w:t xml:space="preserve"> </w:t>
      </w:r>
      <w:r w:rsidR="003A6C82" w:rsidRPr="005B7FDD">
        <w:rPr>
          <w:color w:val="202020"/>
          <w:shd w:val="clear" w:color="auto" w:fill="FFFFFF"/>
        </w:rPr>
        <w:t xml:space="preserve">this belief </w:t>
      </w:r>
      <w:r w:rsidR="00D10CD7">
        <w:rPr>
          <w:color w:val="202020"/>
          <w:shd w:val="clear" w:color="auto" w:fill="FFFFFF"/>
        </w:rPr>
        <w:t xml:space="preserve">is being </w:t>
      </w:r>
      <w:r w:rsidR="00D10CD7" w:rsidRPr="005B7FDD">
        <w:rPr>
          <w:color w:val="202020"/>
          <w:shd w:val="clear" w:color="auto" w:fill="FFFFFF"/>
        </w:rPr>
        <w:t>reiterate</w:t>
      </w:r>
      <w:r w:rsidR="00D10CD7">
        <w:rPr>
          <w:color w:val="202020"/>
          <w:shd w:val="clear" w:color="auto" w:fill="FFFFFF"/>
        </w:rPr>
        <w:t xml:space="preserve">d </w:t>
      </w:r>
      <w:r w:rsidR="003A6C82" w:rsidRPr="005B7FDD">
        <w:rPr>
          <w:color w:val="202020"/>
          <w:shd w:val="clear" w:color="auto" w:fill="FFFFFF"/>
        </w:rPr>
        <w:t xml:space="preserve">in this paper </w:t>
      </w:r>
      <w:r w:rsidR="003A6C82" w:rsidRPr="005B7FDD">
        <w:rPr>
          <w:color w:val="202020"/>
          <w:shd w:val="clear" w:color="auto" w:fill="FFFFFF"/>
        </w:rPr>
        <w:fldChar w:fldCharType="begin" w:fldLock="1"/>
      </w:r>
      <w:r w:rsidR="003A6C82" w:rsidRPr="005B7FDD">
        <w:rPr>
          <w:color w:val="202020"/>
          <w:shd w:val="clear" w:color="auto" w:fill="FFFFFF"/>
        </w:rPr>
        <w:instrText>ADDIN CSL_CITATION {"citationItems":[{"id":"ITEM-1","itemData":{"author":[{"dropping-particle":"","family":"Alhomadi","given":"Abraham","non-dropping-particle":"","parse-names":false,"suffix":""}],"container-title":"Digital Commons","id":"ITEM-1","issue":"2","issued":{"date-parts":[["2021"]]},"page":"16-36","title":"Forecasting stock market prices : A machine learning approach","type":"article-journal","volume":"11"},"uris":["http://www.mendeley.com/documents/?uuid=2d6bd8d2-cbdc-4c62-a710-ec391aabf5ea"]}],"mendeley":{"formattedCitation":"(Alhomadi, 2021)","plainTextFormattedCitation":"(Alhomadi, 2021)","previouslyFormattedCitation":"(Alhomadi, 2021)"},"properties":{"noteIndex":0},"schema":"https://github.com/citation-style-language/schema/raw/master/csl-citation.json"}</w:instrText>
      </w:r>
      <w:r w:rsidR="003A6C82" w:rsidRPr="005B7FDD">
        <w:rPr>
          <w:color w:val="202020"/>
          <w:shd w:val="clear" w:color="auto" w:fill="FFFFFF"/>
        </w:rPr>
        <w:fldChar w:fldCharType="separate"/>
      </w:r>
      <w:r w:rsidR="003A6C82" w:rsidRPr="005B7FDD">
        <w:rPr>
          <w:noProof/>
          <w:color w:val="202020"/>
          <w:shd w:val="clear" w:color="auto" w:fill="FFFFFF"/>
        </w:rPr>
        <w:t>(Alhomadi, 2021)</w:t>
      </w:r>
      <w:r w:rsidR="003A6C82" w:rsidRPr="005B7FDD">
        <w:rPr>
          <w:color w:val="202020"/>
          <w:shd w:val="clear" w:color="auto" w:fill="FFFFFF"/>
        </w:rPr>
        <w:fldChar w:fldCharType="end"/>
      </w:r>
      <w:r w:rsidR="009901F5" w:rsidRPr="005B7FDD">
        <w:rPr>
          <w:color w:val="202020"/>
          <w:shd w:val="clear" w:color="auto" w:fill="FFFFFF"/>
        </w:rPr>
        <w:t>.</w:t>
      </w:r>
      <w:r w:rsidR="009901F5">
        <w:rPr>
          <w:color w:val="202020"/>
          <w:shd w:val="clear" w:color="auto" w:fill="FFFFFF"/>
        </w:rPr>
        <w:t xml:space="preserve"> </w:t>
      </w:r>
    </w:p>
    <w:p w14:paraId="341699F7" w14:textId="77777777" w:rsidR="008717D0" w:rsidRDefault="008717D0" w:rsidP="00B62C3C">
      <w:pPr>
        <w:jc w:val="both"/>
      </w:pPr>
    </w:p>
    <w:p w14:paraId="59CACEFE" w14:textId="5090A4D7" w:rsidR="008717D0" w:rsidRDefault="00705F11" w:rsidP="002F4E7C">
      <w:pPr>
        <w:jc w:val="both"/>
      </w:pPr>
      <w:r>
        <w:t>Hypothesis testing could be a technique that helps to see whether or not a particular treatment has an impression on the people in a population</w:t>
      </w:r>
      <w:r w:rsidR="005F641C">
        <w:t>. T</w:t>
      </w:r>
      <w:r>
        <w:t>he most effective process to verify whether or not a</w:t>
      </w:r>
      <w:r w:rsidR="00D34AA9">
        <w:t>n</w:t>
      </w:r>
      <w:r>
        <w:t xml:space="preserve"> applied math hypothesis is true would be to look at the whole population. Since that's typically impractical, researchers generally examine a random sample from the population. If sample information doesn’t seem to be according to the applied math hypothesis, the hypothesis is rejected</w:t>
      </w:r>
      <w:r w:rsidR="00BB101D">
        <w:t xml:space="preserve"> </w:t>
      </w:r>
      <w:r>
        <w:t>(Сороко, 2017)</w:t>
      </w:r>
      <w:r w:rsidR="00BB101D">
        <w:t>.</w:t>
      </w:r>
    </w:p>
    <w:p w14:paraId="772AEF61" w14:textId="77777777" w:rsidR="008717D0" w:rsidRDefault="008717D0" w:rsidP="002F4E7C">
      <w:pPr>
        <w:jc w:val="both"/>
      </w:pPr>
    </w:p>
    <w:p w14:paraId="66210A7C" w14:textId="74F2FAB3" w:rsidR="008717D0" w:rsidRDefault="005D6950" w:rsidP="002F4E7C">
      <w:pPr>
        <w:jc w:val="both"/>
      </w:pPr>
      <w:r w:rsidRPr="005D6950">
        <w:t xml:space="preserve">ARIMA models have proven their economical capability to provide a short forecast and have unendingly outperformed refined structural models within the short prediction. ARIMA model building phases involve model identification, diagnostic management, and also parameter analysis. </w:t>
      </w:r>
      <w:r w:rsidR="00AC1221" w:rsidRPr="00AC1221">
        <w:t xml:space="preserve">One of the variants of the RNN flavour is the LSTM model. </w:t>
      </w:r>
      <w:r w:rsidRPr="005D6950">
        <w:t xml:space="preserve"> The self-loop style is employed as a vital input to construct a steep path that may be freely followed for a protracted time. A method exploring nonlinear parameters is employed to model a time series statistic</w:t>
      </w:r>
      <w:r>
        <w:t xml:space="preserve"> </w:t>
      </w:r>
      <w:r w:rsidRPr="005D6950">
        <w:t>(Biswas et al., 2021)</w:t>
      </w:r>
      <w:r>
        <w:t>.</w:t>
      </w:r>
    </w:p>
    <w:p w14:paraId="2A57A51B" w14:textId="77777777" w:rsidR="008717D0" w:rsidRDefault="008717D0" w:rsidP="002F4E7C">
      <w:pPr>
        <w:jc w:val="both"/>
      </w:pPr>
    </w:p>
    <w:p w14:paraId="517027F9" w14:textId="77777777" w:rsidR="008717D0" w:rsidRDefault="0027393C" w:rsidP="002F4E7C">
      <w:pPr>
        <w:jc w:val="both"/>
      </w:pPr>
      <w:r>
        <w:t xml:space="preserve">The central plan of PCA is to scale back the spatiality of a data set consisting of an outsized variety of interrelated variables, whereas holding the maximum amount as attainable of the variation within the data set. this is often achieved by </w:t>
      </w:r>
      <w:r w:rsidR="00C46EC4">
        <w:t>remodelling</w:t>
      </w:r>
      <w:r>
        <w:t xml:space="preserve"> a </w:t>
      </w:r>
      <w:r w:rsidR="002F4E7C">
        <w:t>brand-new</w:t>
      </w:r>
      <w:r>
        <w:t xml:space="preserve"> set of variables </w:t>
      </w:r>
      <w:r w:rsidR="00C46EC4">
        <w:t>so</w:t>
      </w:r>
      <w:r>
        <w:t xml:space="preserve"> that </w:t>
      </w:r>
      <w:r w:rsidR="00C46EC4">
        <w:t xml:space="preserve">the </w:t>
      </w:r>
      <w:r>
        <w:t xml:space="preserve">first few derived variables explain most of the existing variations of that of the actual variables. The goals of PCA </w:t>
      </w:r>
      <w:r w:rsidR="002F4E7C">
        <w:t>are to</w:t>
      </w:r>
      <w:r>
        <w:t xml:space="preserve"> extract the foremost necessary data from the info table, compress the dimensions of the info set by keeping solely the necessary information, modify the outline of the data, </w:t>
      </w:r>
      <w:r w:rsidR="00C46EC4">
        <w:t>reanalyse</w:t>
      </w:r>
      <w:r>
        <w:t xml:space="preserve"> the structure of the observations and therefore the variables, </w:t>
      </w:r>
      <w:r w:rsidR="00C46EC4">
        <w:t>and compress</w:t>
      </w:r>
      <w:r>
        <w:t xml:space="preserve"> the info, by reducing the </w:t>
      </w:r>
      <w:r w:rsidR="00FC03CA">
        <w:t>number</w:t>
      </w:r>
      <w:r>
        <w:t xml:space="preserve"> of dimensions, while </w:t>
      </w:r>
      <w:r w:rsidR="002F4E7C">
        <w:t>preventing abundant</w:t>
      </w:r>
      <w:r>
        <w:t xml:space="preserve"> loss of information. eigenvectors and eigenvalues are the basic foundational principles used to implement PCA </w:t>
      </w:r>
      <w:r>
        <w:fldChar w:fldCharType="begin" w:fldLock="1"/>
      </w:r>
      <w:r w:rsidR="002D2A71">
        <w:instrText>ADDIN CSL_CITATION {"citationItems":[{"id":"ITEM-1","itemData":{"DOI":"10.5455/ijlr.20170415115235","ISBN":"2017041511523","ISSN":"02126567","PMID":"8218814","abstract":"OBJECTIVE. This study wants to identify factors or components latent besides health indicators from Spanish regions, and its graphic output. DESIGN. Observational study. SETTING. Twenty eight indicators from regions were used: mortality, morbidity, communicable and no-communicable diseases, diet, dwelling and sanitary resources. Measurement was made between 1980-1988. INTERVENTIONS. Principal component analysis has been applied to the indicators, reducing data dimension. MEASUREMENT AND MAIN RESULTS. Eight factors have been extracted, which explain 90% of the original information. This analysis, as can be seen from communnalities, represents correctly the set of original variables. The factors with more easily interpretation were: shortage sanitary resources, develop diet, mortality, chronic diseases and accidental. CONCLUSIONS: Only reduction data dimension could be justify the use of principal component analysis. Behind the agrupation of variables is mostly the socioeconomic background.","author":[{"dropping-particle":"","family":"López del Val","given":"J. A.","non-dropping-particle":"","parse-names":false,"suffix":""},{"dropping-particle":"","family":"Alonso Pérez de Agreda","given":"J. P.","non-dropping-particle":"","parse-names":false,"suffix":""}],"container-title":"Atencion primaria / Sociedad Española de Medicina de Familia y Comunitaria","id":"ITEM-1","issue":"6","issued":{"date-parts":[["1993"]]},"page":"333-338","title":"Principal components analysis","type":"article-journal","volume":"12"},"uris":["http://www.mendeley.com/documents/?uuid=ca61e955-44f2-48b5-80ce-a61bc3f94e81"]}],"mendeley":{"formattedCitation":"(López del Val &amp; Alonso Pérez de Agreda, 1993)","plainTextFormattedCitation":"(López del Val &amp; Alonso Pérez de Agreda, 1993)","previouslyFormattedCitation":"(López del Val &amp; Alonso Pérez de Agreda, 1993)"},"properties":{"noteIndex":0},"schema":"https://github.com/citation-style-language/schema/raw/master/csl-citation.json"}</w:instrText>
      </w:r>
      <w:r>
        <w:fldChar w:fldCharType="separate"/>
      </w:r>
      <w:r w:rsidRPr="0027393C">
        <w:rPr>
          <w:noProof/>
        </w:rPr>
        <w:t>(López del Val &amp; Alonso Pérez de Agreda, 1993)</w:t>
      </w:r>
      <w:r>
        <w:fldChar w:fldCharType="end"/>
      </w:r>
      <w:r>
        <w:t>.</w:t>
      </w:r>
    </w:p>
    <w:p w14:paraId="4760FF85" w14:textId="77777777" w:rsidR="008717D0" w:rsidRDefault="008717D0" w:rsidP="002F4E7C">
      <w:pPr>
        <w:jc w:val="both"/>
      </w:pPr>
    </w:p>
    <w:p w14:paraId="64D996B0" w14:textId="77777777" w:rsidR="008717D0" w:rsidRDefault="00557015" w:rsidP="002F4E7C">
      <w:pPr>
        <w:jc w:val="both"/>
      </w:pPr>
      <w:r w:rsidRPr="00557015">
        <w:t>Baek and Kim propose a framework referred to as ModAugNet, that is constructed on an associate LSTM deep learning model.</w:t>
      </w:r>
      <w:r w:rsidR="00D26B83">
        <w:t xml:space="preserve"> </w:t>
      </w:r>
      <w:r w:rsidRPr="00557015">
        <w:t>Among the 10 models, four of them are designed on variants of convolutional neural network architectures, whereas the remaining six are made applying different LSTM architectures. The models are trained by applying the records of the first year, and they're tested on the remaining records. The cumulative RMSE and the RMSE for every day in a very week are computed to judge the prediction accuracy of the models. The results disclosed some fascinating observations. First, it's found that whereas the convolutional neural network models are quicker, in general, the accuracies of each convolutional neural network and LSTM model are comparable. Second, the univariate models are quicker and more correct than their multivariate counterparts</w:t>
      </w:r>
      <w:r w:rsidR="00BB101D">
        <w:t xml:space="preserve"> </w:t>
      </w:r>
      <w:r w:rsidRPr="00557015">
        <w:t>(Series, 2021).</w:t>
      </w:r>
    </w:p>
    <w:p w14:paraId="081337DB" w14:textId="77777777" w:rsidR="008717D0" w:rsidRDefault="008717D0" w:rsidP="002F4E7C">
      <w:pPr>
        <w:jc w:val="both"/>
      </w:pPr>
    </w:p>
    <w:p w14:paraId="601FAE75" w14:textId="77777777" w:rsidR="008717D0" w:rsidRDefault="00A71B66" w:rsidP="00EE231D">
      <w:pPr>
        <w:jc w:val="both"/>
      </w:pPr>
      <w:r>
        <w:t xml:space="preserve">Based on the projected neural design search technique, </w:t>
      </w:r>
      <w:r w:rsidR="00EE231D">
        <w:t>an open</w:t>
      </w:r>
      <w:r>
        <w:t>-source AutoML system, particularly Auto-Keras was conceived</w:t>
      </w:r>
      <w:r w:rsidR="00A02505">
        <w:t xml:space="preserve">. </w:t>
      </w:r>
      <w:r>
        <w:t xml:space="preserve">Auto-Keras is specializing in deep learning tasks, </w:t>
      </w:r>
      <w:r w:rsidR="00C46EC4">
        <w:t>which</w:t>
      </w:r>
      <w:r>
        <w:t xml:space="preserve"> is completely different from the systems specializing in shallow models.</w:t>
      </w:r>
      <w:r w:rsidR="00EE231D">
        <w:t xml:space="preserve"> </w:t>
      </w:r>
      <w:r>
        <w:t>Although there are many AutoML services out there on giant cloud computing platforms, cloud services aren't cheaper.</w:t>
      </w:r>
      <w:r w:rsidR="00C46EC4">
        <w:t xml:space="preserve"> </w:t>
      </w:r>
      <w:r>
        <w:t xml:space="preserve">Also, the cloud-based AutoML sometimes needs difficult configurations of Docker containers and Kubernetes, </w:t>
      </w:r>
      <w:r w:rsidR="00C46EC4">
        <w:t>which</w:t>
      </w:r>
      <w:r>
        <w:t xml:space="preserve"> isn't straightforward  Also, the AutoML service suppliers on cloud platforms cannot guarantee the safety and privacy of the information provided To bridge the gap,  Auto-Keras was developed </w:t>
      </w:r>
      <w:r>
        <w:fldChar w:fldCharType="begin" w:fldLock="1"/>
      </w:r>
      <w:r w:rsidR="0027393C">
        <w:instrText>ADDIN CSL_CITATION {"citationItems":[{"id":"ITEM-1","itemData":{"ISBN":"978-1-4503-6201-6","abstract":"When considering a data set it is often unknown how complex it is, and hence it is difficult to assess how rich a model for the data should be. Often these choices are swept under the carpet, ignored, left to the domain expert, but in practice this is highly unsatisfactory; domain experts do not know how to set k, what prior to choose, or how many degrees of freedom is optimal any more than we do. The Minimum Description Length (MDL) principle can answer the model selection problem from an intuitively appealing and clear viewpoint of information theory and data compression. In a nutshell, it asserts that the best model is the one that best compresses both the data and that model. It does not only imply the best strategy for model selection, but also gives a unifying viewpoint of designing optimal data mining algorithms for a wide range of issues, and has been very successfully applied to a wide range of data mining tasks, ranging from pattern mining, clustering, classification, text mining, graph mining, anomaly detection, up to causal inference. In this tutorial we give an introduction to the basics of model selection, show important properties of MDL-based modelling, successful examples as well as pitfalls for how to apply MDL to solve data mining problems, but also introduce advanced topics on important new concepts in modern MDL (e.g, normalized maximum likelihood (NML), sequential NML, decomposed NML, and MDL change statistics) and emerging applications in dynamic settings.","author":[{"dropping-particle":"","family":"Vreeken","given":"Jilles","non-dropping-particle":"","parse-names":false,"suffix":""},{"dropping-particle":"","family":"Yamanishi","given":"Kenji","non-dropping-particle":"","parse-names":false,"suffix":""}],"id":"ITEM-1","issued":{"date-parts":[["2019"]]},"page":"1946-1956","title":"Proceedings of the 25th {ACM} {SIGKDD} International Conference on Knowledge Discovery &amp; Data Mining, {KDD} 2019, Anchorage, AK, USA, August 4-8, 2019","type":"article-journal"},"uris":["http://www.mendeley.com/documents/?uuid=3919c90f-f85a-4680-bc6b-1c52de658d3f"]}],"mendeley":{"formattedCitation":"(Vreeken &amp; Yamanishi, 2019)","plainTextFormattedCitation":"(Vreeken &amp; Yamanishi, 2019)","previouslyFormattedCitation":"(Vreeken &amp; Yamanishi, 2019)"},"properties":{"noteIndex":0},"schema":"https://github.com/citation-style-language/schema/raw/master/csl-citation.json"}</w:instrText>
      </w:r>
      <w:r>
        <w:fldChar w:fldCharType="separate"/>
      </w:r>
      <w:r w:rsidRPr="00A71B66">
        <w:rPr>
          <w:noProof/>
        </w:rPr>
        <w:t>(Vreeken &amp; Yamanishi, 2019)</w:t>
      </w:r>
      <w:r>
        <w:fldChar w:fldCharType="end"/>
      </w:r>
      <w:r>
        <w:t>.</w:t>
      </w:r>
    </w:p>
    <w:p w14:paraId="2694F32D" w14:textId="77777777" w:rsidR="008717D0" w:rsidRDefault="008717D0" w:rsidP="00EE231D">
      <w:pPr>
        <w:jc w:val="both"/>
      </w:pPr>
    </w:p>
    <w:p w14:paraId="053A26FF" w14:textId="77777777" w:rsidR="008717D0" w:rsidRDefault="002F4E7C" w:rsidP="00EE231D">
      <w:pPr>
        <w:jc w:val="both"/>
      </w:pPr>
      <w:r w:rsidRPr="00926912">
        <w:lastRenderedPageBreak/>
        <w:t xml:space="preserve">The R-square is </w:t>
      </w:r>
      <w:r w:rsidR="00C46EC4">
        <w:t xml:space="preserve">the </w:t>
      </w:r>
      <w:r w:rsidRPr="00926912">
        <w:t>proportion of the expected variable that's explained by a regression model. MSE measures the mean square error between the expected and actual variable</w:t>
      </w:r>
      <w:r w:rsidR="00C46EC4">
        <w:t>s</w:t>
      </w:r>
      <w:r w:rsidRPr="00926912">
        <w:t>. The add</w:t>
      </w:r>
      <w:r>
        <w:t>ition</w:t>
      </w:r>
      <w:r w:rsidRPr="00926912">
        <w:t xml:space="preserve"> of all the square values is calculated and divided by the no. of points. because of the squaring of errors, the negative values</w:t>
      </w:r>
      <w:r w:rsidR="00C46EC4">
        <w:t>,</w:t>
      </w:r>
      <w:r w:rsidRPr="00926912">
        <w:t xml:space="preserve"> and positive values don't diminish one another. RMSE measures the average magnitude of absolute error between the expected and actual variable</w:t>
      </w:r>
      <w:r w:rsidR="00C46EC4">
        <w:t>s</w:t>
      </w:r>
      <w:r w:rsidRPr="00926912">
        <w:t>. The MAE is commonly referred to as the mean absolute deviation. As compared with MAE, the RMSE includes a comparatively high weight for big errors, as a result of the errors being squared before averaging. The MAPE calculates the average percentage error</w:t>
      </w:r>
      <w:r>
        <w:t xml:space="preserve">. </w:t>
      </w:r>
      <w:r w:rsidRPr="00926912">
        <w:t>The MAPE is employed as the loss measurement for regression models in machine learning since it's more intuitive to elucidate the relative error. MAPE ought to be avoided for data existing at a low</w:t>
      </w:r>
      <w:r w:rsidR="00C46EC4">
        <w:t xml:space="preserve"> </w:t>
      </w:r>
      <w:r w:rsidRPr="00926912">
        <w:t xml:space="preserve">scale </w:t>
      </w:r>
      <w:r>
        <w:fldChar w:fldCharType="begin" w:fldLock="1"/>
      </w:r>
      <w:r>
        <w:instrText>ADDIN CSL_CITATION {"citationItems":[{"id":"ITEM-1","itemData":{"author":[{"dropping-particle":"","family":"Jierula","given":"Alipujiang","non-dropping-particle":"","parse-names":false,"suffix":""},{"dropping-particle":"","family":"Wang","given":"Shuhong","non-dropping-particle":"","parse-names":false,"suffix":""},{"dropping-particle":"","family":"Oh","given":"Tae-min","non-dropping-particle":"","parse-names":false,"suffix":""}],"id":"ITEM-1","issued":{"date-parts":[["2021"]]},"title":"applied sciences Study on Accuracy Metrics for Evaluating the Predictions of Damage Locations in Deep Piles Using Artificial Neural Networks with Acoustic Emission Data","type":"article-journal"},"uris":["http://www.mendeley.com/documents/?uuid=d71d735c-edac-4013-8c45-c5434b8e6d2a"]}],"mendeley":{"formattedCitation":"(Jierula et al., 2021)","plainTextFormattedCitation":"(Jierula et al., 2021)","previouslyFormattedCitation":"(Jierula et al., 2021)"},"properties":{"noteIndex":0},"schema":"https://github.com/citation-style-language/schema/raw/master/csl-citation.json"}</w:instrText>
      </w:r>
      <w:r>
        <w:fldChar w:fldCharType="separate"/>
      </w:r>
      <w:r w:rsidRPr="00926912">
        <w:rPr>
          <w:noProof/>
        </w:rPr>
        <w:t>(Jierula et al., 2021)</w:t>
      </w:r>
      <w:r>
        <w:fldChar w:fldCharType="end"/>
      </w:r>
      <w:r w:rsidRPr="00926912">
        <w:t>.</w:t>
      </w:r>
    </w:p>
    <w:p w14:paraId="6CC2F08F" w14:textId="77777777" w:rsidR="008717D0" w:rsidRDefault="008717D0" w:rsidP="00EE231D">
      <w:pPr>
        <w:jc w:val="both"/>
      </w:pPr>
    </w:p>
    <w:p w14:paraId="6D583F7C" w14:textId="22F6AFCC" w:rsidR="00A526BE" w:rsidRDefault="00930419" w:rsidP="00EE231D">
      <w:pPr>
        <w:jc w:val="both"/>
      </w:pPr>
      <w:r w:rsidRPr="00930419">
        <w:t xml:space="preserve">The previous chapter discusses all current techniques used to </w:t>
      </w:r>
      <w:r w:rsidR="00A02505" w:rsidRPr="00930419">
        <w:t>build</w:t>
      </w:r>
      <w:r w:rsidRPr="00930419">
        <w:t xml:space="preserve"> better Forecasting or </w:t>
      </w:r>
      <w:r w:rsidR="00996323">
        <w:t>T</w:t>
      </w:r>
      <w:r w:rsidRPr="00930419">
        <w:t xml:space="preserve">rading </w:t>
      </w:r>
      <w:r w:rsidR="00A02505" w:rsidRPr="00930419">
        <w:t>Strategies. With</w:t>
      </w:r>
      <w:r w:rsidRPr="00930419">
        <w:t xml:space="preserve"> all options discussed in </w:t>
      </w:r>
      <w:r w:rsidR="00996323">
        <w:t xml:space="preserve">the </w:t>
      </w:r>
      <w:r w:rsidRPr="00930419">
        <w:t xml:space="preserve">Literature </w:t>
      </w:r>
      <w:r w:rsidR="00A02505" w:rsidRPr="00930419">
        <w:t>review, still</w:t>
      </w:r>
      <w:r w:rsidR="00996323">
        <w:t>,</w:t>
      </w:r>
      <w:r w:rsidRPr="00930419">
        <w:t xml:space="preserve"> the volatility of the market is a concern which is being discussed in the next chapter.</w:t>
      </w:r>
    </w:p>
    <w:p w14:paraId="7EFDD7AB" w14:textId="751119F0" w:rsidR="003356E2" w:rsidRDefault="003356E2" w:rsidP="00EE231D">
      <w:pPr>
        <w:jc w:val="both"/>
      </w:pPr>
    </w:p>
    <w:p w14:paraId="2C1D04E6" w14:textId="7051B701" w:rsidR="00B41CAB" w:rsidRDefault="00B41CAB" w:rsidP="00EE231D">
      <w:pPr>
        <w:jc w:val="both"/>
      </w:pPr>
    </w:p>
    <w:p w14:paraId="09E69E33" w14:textId="6F4FAF51" w:rsidR="00B41CAB" w:rsidRDefault="00B41CAB" w:rsidP="00EE231D">
      <w:pPr>
        <w:jc w:val="both"/>
      </w:pPr>
    </w:p>
    <w:p w14:paraId="5F059762" w14:textId="748D663C" w:rsidR="00B41CAB" w:rsidRDefault="00B41CAB" w:rsidP="00EE231D">
      <w:pPr>
        <w:jc w:val="both"/>
      </w:pPr>
    </w:p>
    <w:p w14:paraId="6F98119E" w14:textId="37E8C420" w:rsidR="00B41CAB" w:rsidRDefault="00B41CAB" w:rsidP="00EE231D">
      <w:pPr>
        <w:jc w:val="both"/>
      </w:pPr>
    </w:p>
    <w:p w14:paraId="77B8BE7D" w14:textId="0570AA77" w:rsidR="00B41CAB" w:rsidRDefault="00B41CAB" w:rsidP="00EE231D">
      <w:pPr>
        <w:jc w:val="both"/>
      </w:pPr>
    </w:p>
    <w:p w14:paraId="4E483DD1" w14:textId="447869AB" w:rsidR="00B41CAB" w:rsidRDefault="00B41CAB" w:rsidP="00EE231D">
      <w:pPr>
        <w:jc w:val="both"/>
      </w:pPr>
    </w:p>
    <w:p w14:paraId="5A7AB0CB" w14:textId="77777777" w:rsidR="00B41CAB" w:rsidRDefault="00B41CAB" w:rsidP="00EE231D">
      <w:pPr>
        <w:jc w:val="both"/>
      </w:pPr>
    </w:p>
    <w:p w14:paraId="74055D3C" w14:textId="3B893E65" w:rsidR="003356E2" w:rsidRDefault="003356E2" w:rsidP="00EE231D">
      <w:pPr>
        <w:jc w:val="both"/>
      </w:pPr>
    </w:p>
    <w:p w14:paraId="1B2B8D53" w14:textId="2D062588" w:rsidR="003356E2" w:rsidRDefault="003356E2" w:rsidP="00EE231D">
      <w:pPr>
        <w:jc w:val="both"/>
      </w:pPr>
    </w:p>
    <w:p w14:paraId="5FDA9CBC" w14:textId="4D3BF6DC" w:rsidR="003356E2" w:rsidRDefault="003356E2" w:rsidP="00EE231D">
      <w:pPr>
        <w:jc w:val="both"/>
      </w:pPr>
    </w:p>
    <w:p w14:paraId="107A21C1" w14:textId="36DAEC7E" w:rsidR="003356E2" w:rsidRDefault="003356E2" w:rsidP="00EE231D">
      <w:pPr>
        <w:jc w:val="both"/>
      </w:pPr>
    </w:p>
    <w:p w14:paraId="07AF6FE6" w14:textId="30BFF4EF" w:rsidR="003356E2" w:rsidRDefault="003356E2" w:rsidP="00EE231D">
      <w:pPr>
        <w:jc w:val="both"/>
      </w:pPr>
    </w:p>
    <w:p w14:paraId="4F24399C" w14:textId="35168C02" w:rsidR="003356E2" w:rsidRDefault="003356E2" w:rsidP="00EE231D">
      <w:pPr>
        <w:jc w:val="both"/>
      </w:pPr>
    </w:p>
    <w:p w14:paraId="3D05E86B" w14:textId="26B2137C" w:rsidR="00125B8F" w:rsidRDefault="00125B8F" w:rsidP="00EE231D">
      <w:pPr>
        <w:jc w:val="both"/>
      </w:pPr>
    </w:p>
    <w:p w14:paraId="18A241E2" w14:textId="77777777" w:rsidR="00125B8F" w:rsidRDefault="00125B8F" w:rsidP="00EE231D">
      <w:pPr>
        <w:jc w:val="both"/>
      </w:pPr>
    </w:p>
    <w:p w14:paraId="7A895502" w14:textId="7FF9C420" w:rsidR="00A744FE" w:rsidRDefault="00526163" w:rsidP="005B46C3">
      <w:pPr>
        <w:pStyle w:val="Heading1"/>
        <w:spacing w:line="360" w:lineRule="auto"/>
        <w:ind w:left="0"/>
        <w:rPr>
          <w:rFonts w:eastAsia="Calibri"/>
          <w:lang w:eastAsia="en-US"/>
        </w:rPr>
      </w:pPr>
      <w:bookmarkStart w:id="8" w:name="_Toc47857464"/>
      <w:r w:rsidRPr="00182B74">
        <w:rPr>
          <w:rFonts w:eastAsia="Calibri"/>
          <w:lang w:eastAsia="en-US"/>
        </w:rPr>
        <w:lastRenderedPageBreak/>
        <w:t>Chapter 3: Problem Statement</w:t>
      </w:r>
      <w:bookmarkEnd w:id="8"/>
    </w:p>
    <w:p w14:paraId="2BE6078C" w14:textId="77777777" w:rsidR="007424C3" w:rsidRPr="007424C3" w:rsidRDefault="007424C3" w:rsidP="007424C3">
      <w:pPr>
        <w:rPr>
          <w:rFonts w:eastAsia="Calibri"/>
          <w:lang w:val="en-US" w:eastAsia="en-US"/>
        </w:rPr>
      </w:pPr>
    </w:p>
    <w:p w14:paraId="2B63E9BE" w14:textId="388F62EE" w:rsidR="00142E20" w:rsidRDefault="00707686" w:rsidP="004F5641">
      <w:pPr>
        <w:jc w:val="both"/>
        <w:rPr>
          <w:rFonts w:eastAsia="Calibri"/>
          <w:lang w:val="en-US" w:eastAsia="en-US"/>
        </w:rPr>
      </w:pPr>
      <w:r>
        <w:rPr>
          <w:rFonts w:eastAsia="Calibri"/>
          <w:lang w:val="en-US" w:eastAsia="en-US"/>
        </w:rPr>
        <w:t>Investors</w:t>
      </w:r>
      <w:r w:rsidR="004F5641" w:rsidRPr="004F5641">
        <w:rPr>
          <w:rFonts w:eastAsia="Calibri"/>
          <w:lang w:val="en-US" w:eastAsia="en-US"/>
        </w:rPr>
        <w:t xml:space="preserve"> are looking at algorithmic trading as an option to reduce volatility.</w:t>
      </w:r>
      <w:r w:rsidR="00966C0F" w:rsidRPr="00966C0F">
        <w:t xml:space="preserve"> </w:t>
      </w:r>
      <w:r w:rsidR="00D57FD0">
        <w:rPr>
          <w:rFonts w:eastAsia="Calibri"/>
          <w:lang w:val="en-US" w:eastAsia="en-US"/>
        </w:rPr>
        <w:t>F</w:t>
      </w:r>
      <w:r w:rsidR="00966C0F" w:rsidRPr="00966C0F">
        <w:rPr>
          <w:rFonts w:eastAsia="Calibri"/>
          <w:lang w:val="en-US" w:eastAsia="en-US"/>
        </w:rPr>
        <w:t xml:space="preserve">undamental analysis is being used for evaluating </w:t>
      </w:r>
      <w:r w:rsidR="00682F0B">
        <w:rPr>
          <w:rFonts w:eastAsia="Calibri"/>
          <w:lang w:val="en-US" w:eastAsia="en-US"/>
        </w:rPr>
        <w:t xml:space="preserve">a </w:t>
      </w:r>
      <w:r w:rsidR="00966C0F" w:rsidRPr="00966C0F">
        <w:rPr>
          <w:rFonts w:eastAsia="Calibri"/>
          <w:lang w:val="en-US" w:eastAsia="en-US"/>
        </w:rPr>
        <w:t>share's intrinsic value for long</w:t>
      </w:r>
      <w:r w:rsidR="00682F0B">
        <w:rPr>
          <w:rFonts w:eastAsia="Calibri"/>
          <w:lang w:val="en-US" w:eastAsia="en-US"/>
        </w:rPr>
        <w:t>-</w:t>
      </w:r>
      <w:r w:rsidR="00966C0F" w:rsidRPr="00966C0F">
        <w:rPr>
          <w:rFonts w:eastAsia="Calibri"/>
          <w:lang w:val="en-US" w:eastAsia="en-US"/>
        </w:rPr>
        <w:t xml:space="preserve">term investment </w:t>
      </w:r>
      <w:r w:rsidR="00D57FD0" w:rsidRPr="00966C0F">
        <w:rPr>
          <w:rFonts w:eastAsia="Calibri"/>
          <w:lang w:val="en-US" w:eastAsia="en-US"/>
        </w:rPr>
        <w:t>opportunities. Technical</w:t>
      </w:r>
      <w:r w:rsidR="00966C0F" w:rsidRPr="00966C0F">
        <w:rPr>
          <w:rFonts w:eastAsia="Calibri"/>
          <w:lang w:val="en-US" w:eastAsia="en-US"/>
        </w:rPr>
        <w:t xml:space="preserve"> analysis on the other hand </w:t>
      </w:r>
      <w:r w:rsidR="00D57FD0" w:rsidRPr="00966C0F">
        <w:rPr>
          <w:rFonts w:eastAsia="Calibri"/>
          <w:lang w:val="en-US" w:eastAsia="en-US"/>
        </w:rPr>
        <w:t>assists</w:t>
      </w:r>
      <w:r w:rsidR="00966C0F" w:rsidRPr="00966C0F">
        <w:rPr>
          <w:rFonts w:eastAsia="Calibri"/>
          <w:lang w:val="en-US" w:eastAsia="en-US"/>
        </w:rPr>
        <w:t xml:space="preserve"> the traders </w:t>
      </w:r>
      <w:r w:rsidR="00966C0F">
        <w:rPr>
          <w:rFonts w:eastAsia="Calibri"/>
          <w:lang w:val="en-US" w:eastAsia="en-US"/>
        </w:rPr>
        <w:t xml:space="preserve">to </w:t>
      </w:r>
      <w:r w:rsidR="00966C0F" w:rsidRPr="00966C0F">
        <w:rPr>
          <w:rFonts w:eastAsia="Calibri"/>
          <w:lang w:val="en-US" w:eastAsia="en-US"/>
        </w:rPr>
        <w:t xml:space="preserve">evaluate trends in the stock's </w:t>
      </w:r>
      <w:r w:rsidR="00D57FD0" w:rsidRPr="00966C0F">
        <w:rPr>
          <w:rFonts w:eastAsia="Calibri"/>
          <w:lang w:val="en-US" w:eastAsia="en-US"/>
        </w:rPr>
        <w:t>price, momentum</w:t>
      </w:r>
      <w:r w:rsidR="00682F0B">
        <w:rPr>
          <w:rFonts w:eastAsia="Calibri"/>
          <w:lang w:val="en-US" w:eastAsia="en-US"/>
        </w:rPr>
        <w:t>,</w:t>
      </w:r>
      <w:r w:rsidR="00966C0F" w:rsidRPr="00966C0F">
        <w:rPr>
          <w:rFonts w:eastAsia="Calibri"/>
          <w:lang w:val="en-US" w:eastAsia="en-US"/>
        </w:rPr>
        <w:t xml:space="preserve"> and volume from </w:t>
      </w:r>
      <w:r w:rsidR="00682F0B">
        <w:rPr>
          <w:rFonts w:eastAsia="Calibri"/>
          <w:lang w:val="en-US" w:eastAsia="en-US"/>
        </w:rPr>
        <w:t>a</w:t>
      </w:r>
      <w:r w:rsidR="00966C0F" w:rsidRPr="00966C0F">
        <w:rPr>
          <w:rFonts w:eastAsia="Calibri"/>
          <w:lang w:val="en-US" w:eastAsia="en-US"/>
        </w:rPr>
        <w:t xml:space="preserve"> statistical perspective. </w:t>
      </w:r>
      <w:r w:rsidR="005F195D">
        <w:t xml:space="preserve">However, </w:t>
      </w:r>
      <w:r w:rsidR="00682F0B">
        <w:t xml:space="preserve">the </w:t>
      </w:r>
      <w:r w:rsidR="00D57FD0">
        <w:t>consistency of the prediction performance of most of th</w:t>
      </w:r>
      <w:r w:rsidR="005F195D">
        <w:t>e</w:t>
      </w:r>
      <w:r w:rsidR="00D57FD0">
        <w:t>se techniques remains debatable</w:t>
      </w:r>
      <w:r w:rsidR="005F195D">
        <w:t xml:space="preserve"> and </w:t>
      </w:r>
      <w:r w:rsidR="00682F0B">
        <w:t xml:space="preserve">the </w:t>
      </w:r>
      <w:r w:rsidR="005F195D" w:rsidRPr="004F5641">
        <w:rPr>
          <w:rFonts w:eastAsia="Calibri"/>
          <w:lang w:val="en-US" w:eastAsia="en-US"/>
        </w:rPr>
        <w:t>vola</w:t>
      </w:r>
      <w:r w:rsidR="005F195D">
        <w:rPr>
          <w:rFonts w:eastAsia="Calibri"/>
          <w:lang w:val="en-US" w:eastAsia="en-US"/>
        </w:rPr>
        <w:t>tility</w:t>
      </w:r>
      <w:r w:rsidR="005F195D" w:rsidRPr="004F5641">
        <w:rPr>
          <w:rFonts w:eastAsia="Calibri"/>
          <w:lang w:val="en-US" w:eastAsia="en-US"/>
        </w:rPr>
        <w:t xml:space="preserve"> of the market is </w:t>
      </w:r>
      <w:r w:rsidR="005F195D">
        <w:rPr>
          <w:rFonts w:eastAsia="Calibri"/>
          <w:lang w:val="en-US" w:eastAsia="en-US"/>
        </w:rPr>
        <w:t xml:space="preserve">still </w:t>
      </w:r>
      <w:r w:rsidR="005F195D" w:rsidRPr="004F5641">
        <w:rPr>
          <w:rFonts w:eastAsia="Calibri"/>
          <w:lang w:val="en-US" w:eastAsia="en-US"/>
        </w:rPr>
        <w:t>unpredictable.</w:t>
      </w:r>
      <w:r w:rsidR="005F195D">
        <w:rPr>
          <w:rFonts w:eastAsia="Calibri"/>
          <w:lang w:val="en-US" w:eastAsia="en-US"/>
        </w:rPr>
        <w:t xml:space="preserve"> </w:t>
      </w:r>
      <w:r w:rsidR="00647296">
        <w:rPr>
          <w:rFonts w:eastAsia="Calibri"/>
          <w:lang w:val="en-US" w:eastAsia="en-US"/>
        </w:rPr>
        <w:t>Therefore,</w:t>
      </w:r>
      <w:r w:rsidR="004F5641" w:rsidRPr="004F5641">
        <w:rPr>
          <w:rFonts w:eastAsia="Calibri"/>
          <w:lang w:val="en-US" w:eastAsia="en-US"/>
        </w:rPr>
        <w:t xml:space="preserve"> it is the constant endeavor of investors to find better, easy</w:t>
      </w:r>
      <w:r w:rsidR="00996323">
        <w:rPr>
          <w:rFonts w:eastAsia="Calibri"/>
          <w:lang w:val="en-US" w:eastAsia="en-US"/>
        </w:rPr>
        <w:t>,</w:t>
      </w:r>
      <w:r w:rsidR="004F5641" w:rsidRPr="004F5641">
        <w:rPr>
          <w:rFonts w:eastAsia="Calibri"/>
          <w:lang w:val="en-US" w:eastAsia="en-US"/>
        </w:rPr>
        <w:t xml:space="preserve"> and simple Modelling </w:t>
      </w:r>
      <w:r w:rsidR="00142E20">
        <w:rPr>
          <w:rFonts w:eastAsia="Calibri"/>
          <w:lang w:val="en-US" w:eastAsia="en-US"/>
        </w:rPr>
        <w:t xml:space="preserve">techniques for </w:t>
      </w:r>
      <w:r w:rsidR="00142E20" w:rsidRPr="004F5641">
        <w:rPr>
          <w:rFonts w:eastAsia="Calibri"/>
          <w:lang w:val="en-US" w:eastAsia="en-US"/>
        </w:rPr>
        <w:t>forecasting</w:t>
      </w:r>
      <w:r w:rsidR="00142E20">
        <w:rPr>
          <w:rFonts w:eastAsia="Calibri"/>
          <w:lang w:val="en-US" w:eastAsia="en-US"/>
        </w:rPr>
        <w:t xml:space="preserve"> </w:t>
      </w:r>
      <w:r w:rsidR="00142E20" w:rsidRPr="00966C0F">
        <w:rPr>
          <w:rFonts w:eastAsia="Calibri"/>
          <w:lang w:val="en-US" w:eastAsia="en-US"/>
        </w:rPr>
        <w:t xml:space="preserve">any </w:t>
      </w:r>
      <w:r w:rsidR="005F195D" w:rsidRPr="00966C0F">
        <w:rPr>
          <w:rFonts w:eastAsia="Calibri"/>
          <w:lang w:val="en-US" w:eastAsia="en-US"/>
        </w:rPr>
        <w:t>share’s price</w:t>
      </w:r>
      <w:r w:rsidR="00142E20" w:rsidRPr="00966C0F">
        <w:rPr>
          <w:rFonts w:eastAsia="Calibri"/>
          <w:lang w:val="en-US" w:eastAsia="en-US"/>
        </w:rPr>
        <w:t xml:space="preserve"> </w:t>
      </w:r>
      <w:r w:rsidR="004F5641" w:rsidRPr="004F5641">
        <w:rPr>
          <w:rFonts w:eastAsia="Calibri"/>
          <w:lang w:val="en-US" w:eastAsia="en-US"/>
        </w:rPr>
        <w:t>for</w:t>
      </w:r>
      <w:r w:rsidR="004F5641">
        <w:rPr>
          <w:rFonts w:eastAsia="Calibri"/>
          <w:lang w:val="en-US" w:eastAsia="en-US"/>
        </w:rPr>
        <w:t xml:space="preserve"> </w:t>
      </w:r>
      <w:r w:rsidR="004F5641" w:rsidRPr="004F5641">
        <w:rPr>
          <w:rFonts w:eastAsia="Calibri"/>
          <w:lang w:val="en-US" w:eastAsia="en-US"/>
        </w:rPr>
        <w:t>day trading</w:t>
      </w:r>
      <w:r w:rsidR="004F5641">
        <w:rPr>
          <w:rFonts w:eastAsia="Calibri"/>
          <w:lang w:val="en-US" w:eastAsia="en-US"/>
        </w:rPr>
        <w:t xml:space="preserve"> in </w:t>
      </w:r>
      <w:r w:rsidR="00996323">
        <w:rPr>
          <w:rFonts w:eastAsia="Calibri"/>
          <w:lang w:val="en-US" w:eastAsia="en-US"/>
        </w:rPr>
        <w:t xml:space="preserve">the </w:t>
      </w:r>
      <w:r w:rsidR="004F5641">
        <w:rPr>
          <w:rFonts w:eastAsia="Calibri"/>
          <w:lang w:val="en-US" w:eastAsia="en-US"/>
        </w:rPr>
        <w:t>stock market</w:t>
      </w:r>
      <w:r w:rsidR="004F5641" w:rsidRPr="004F5641">
        <w:rPr>
          <w:rFonts w:eastAsia="Calibri"/>
          <w:lang w:val="en-US" w:eastAsia="en-US"/>
        </w:rPr>
        <w:t>.</w:t>
      </w:r>
      <w:r w:rsidR="00D57FD0" w:rsidRPr="00D57FD0">
        <w:t xml:space="preserve"> </w:t>
      </w:r>
      <w:r w:rsidR="00D57FD0">
        <w:t xml:space="preserve">Such a process should also </w:t>
      </w:r>
      <w:r w:rsidR="00D57FD0" w:rsidRPr="00D57FD0">
        <w:rPr>
          <w:rFonts w:eastAsia="Calibri"/>
          <w:lang w:val="en-US" w:eastAsia="en-US"/>
        </w:rPr>
        <w:t>evaluate the degree of risks concerned and minimiz</w:t>
      </w:r>
      <w:r w:rsidR="00D57FD0">
        <w:rPr>
          <w:rFonts w:eastAsia="Calibri"/>
          <w:lang w:val="en-US" w:eastAsia="en-US"/>
        </w:rPr>
        <w:t xml:space="preserve">e </w:t>
      </w:r>
      <w:r w:rsidR="00D57FD0" w:rsidRPr="00D57FD0">
        <w:rPr>
          <w:rFonts w:eastAsia="Calibri"/>
          <w:lang w:val="en-US" w:eastAsia="en-US"/>
        </w:rPr>
        <w:t>the chance</w:t>
      </w:r>
      <w:r w:rsidR="00D57FD0">
        <w:rPr>
          <w:rFonts w:eastAsia="Calibri"/>
          <w:lang w:val="en-US" w:eastAsia="en-US"/>
        </w:rPr>
        <w:t>s</w:t>
      </w:r>
      <w:r w:rsidR="00D57FD0" w:rsidRPr="00D57FD0">
        <w:rPr>
          <w:rFonts w:eastAsia="Calibri"/>
          <w:lang w:val="en-US" w:eastAsia="en-US"/>
        </w:rPr>
        <w:t xml:space="preserve"> of loss</w:t>
      </w:r>
      <w:r w:rsidR="00D57FD0">
        <w:rPr>
          <w:rFonts w:eastAsia="Calibri"/>
          <w:lang w:val="en-US" w:eastAsia="en-US"/>
        </w:rPr>
        <w:t xml:space="preserve"> with the highest possible accuracy.</w:t>
      </w:r>
    </w:p>
    <w:p w14:paraId="464C9109" w14:textId="77777777" w:rsidR="00142E20" w:rsidRDefault="00142E20" w:rsidP="004F5641">
      <w:pPr>
        <w:jc w:val="both"/>
        <w:rPr>
          <w:rFonts w:eastAsia="Calibri"/>
          <w:lang w:val="en-US" w:eastAsia="en-US"/>
        </w:rPr>
      </w:pPr>
    </w:p>
    <w:p w14:paraId="0F04B816" w14:textId="0E6C3490" w:rsidR="00842B82" w:rsidRDefault="00842B82" w:rsidP="00842B82">
      <w:pPr>
        <w:jc w:val="both"/>
        <w:rPr>
          <w:rFonts w:eastAsia="Calibri"/>
          <w:lang w:val="en-US" w:eastAsia="en-US"/>
        </w:rPr>
      </w:pPr>
    </w:p>
    <w:p w14:paraId="68292DBC" w14:textId="50191AD8" w:rsidR="007D59D5" w:rsidRDefault="007D59D5" w:rsidP="00842B82">
      <w:pPr>
        <w:jc w:val="both"/>
        <w:rPr>
          <w:rFonts w:eastAsia="Calibri"/>
          <w:lang w:val="en-US" w:eastAsia="en-US"/>
        </w:rPr>
      </w:pPr>
    </w:p>
    <w:p w14:paraId="6E27C1FC" w14:textId="0649C182" w:rsidR="00A02505" w:rsidRDefault="00A02505" w:rsidP="00842B82">
      <w:pPr>
        <w:jc w:val="both"/>
        <w:rPr>
          <w:rFonts w:eastAsia="Calibri"/>
          <w:lang w:val="en-US" w:eastAsia="en-US"/>
        </w:rPr>
      </w:pPr>
    </w:p>
    <w:p w14:paraId="56914D80" w14:textId="2EABDAFC" w:rsidR="00A02505" w:rsidRDefault="00A02505" w:rsidP="00842B82">
      <w:pPr>
        <w:jc w:val="both"/>
        <w:rPr>
          <w:rFonts w:eastAsia="Calibri"/>
          <w:lang w:val="en-US" w:eastAsia="en-US"/>
        </w:rPr>
      </w:pPr>
    </w:p>
    <w:p w14:paraId="11FCB983" w14:textId="01B02554" w:rsidR="00A02505" w:rsidRDefault="00A02505" w:rsidP="00842B82">
      <w:pPr>
        <w:jc w:val="both"/>
        <w:rPr>
          <w:rFonts w:eastAsia="Calibri"/>
          <w:lang w:val="en-US" w:eastAsia="en-US"/>
        </w:rPr>
      </w:pPr>
    </w:p>
    <w:p w14:paraId="5D94CBC6" w14:textId="49BDF847" w:rsidR="00A02505" w:rsidRDefault="00A02505" w:rsidP="00842B82">
      <w:pPr>
        <w:jc w:val="both"/>
        <w:rPr>
          <w:rFonts w:eastAsia="Calibri"/>
          <w:lang w:val="en-US" w:eastAsia="en-US"/>
        </w:rPr>
      </w:pPr>
    </w:p>
    <w:p w14:paraId="17EA9928" w14:textId="1A31714C" w:rsidR="00A02505" w:rsidRDefault="00A02505" w:rsidP="00842B82">
      <w:pPr>
        <w:jc w:val="both"/>
        <w:rPr>
          <w:rFonts w:eastAsia="Calibri"/>
          <w:lang w:val="en-US" w:eastAsia="en-US"/>
        </w:rPr>
      </w:pPr>
    </w:p>
    <w:p w14:paraId="75D4304C" w14:textId="3F3F10F4" w:rsidR="00A02505" w:rsidRDefault="00A02505" w:rsidP="00842B82">
      <w:pPr>
        <w:jc w:val="both"/>
        <w:rPr>
          <w:rFonts w:eastAsia="Calibri"/>
          <w:lang w:val="en-US" w:eastAsia="en-US"/>
        </w:rPr>
      </w:pPr>
    </w:p>
    <w:p w14:paraId="717A29B1" w14:textId="1FE10A67" w:rsidR="00A02505" w:rsidRDefault="00A02505" w:rsidP="00842B82">
      <w:pPr>
        <w:jc w:val="both"/>
        <w:rPr>
          <w:rFonts w:eastAsia="Calibri"/>
          <w:lang w:val="en-US" w:eastAsia="en-US"/>
        </w:rPr>
      </w:pPr>
    </w:p>
    <w:p w14:paraId="1758CB1E" w14:textId="3B38FCE7" w:rsidR="00A02505" w:rsidRDefault="00A02505" w:rsidP="00842B82">
      <w:pPr>
        <w:jc w:val="both"/>
        <w:rPr>
          <w:rFonts w:eastAsia="Calibri"/>
          <w:lang w:val="en-US" w:eastAsia="en-US"/>
        </w:rPr>
      </w:pPr>
    </w:p>
    <w:p w14:paraId="144B0449" w14:textId="1E900FD0" w:rsidR="00A02505" w:rsidRDefault="00A02505" w:rsidP="00842B82">
      <w:pPr>
        <w:jc w:val="both"/>
        <w:rPr>
          <w:rFonts w:eastAsia="Calibri"/>
          <w:lang w:val="en-US" w:eastAsia="en-US"/>
        </w:rPr>
      </w:pPr>
    </w:p>
    <w:p w14:paraId="17BB51AB" w14:textId="2AAE14C9" w:rsidR="00A02505" w:rsidRDefault="00A02505" w:rsidP="00842B82">
      <w:pPr>
        <w:jc w:val="both"/>
        <w:rPr>
          <w:rFonts w:eastAsia="Calibri"/>
          <w:lang w:val="en-US" w:eastAsia="en-US"/>
        </w:rPr>
      </w:pPr>
    </w:p>
    <w:p w14:paraId="73601A04" w14:textId="42537D7B" w:rsidR="00A02505" w:rsidRDefault="00A02505" w:rsidP="00842B82">
      <w:pPr>
        <w:jc w:val="both"/>
        <w:rPr>
          <w:rFonts w:eastAsia="Calibri"/>
          <w:lang w:val="en-US" w:eastAsia="en-US"/>
        </w:rPr>
      </w:pPr>
    </w:p>
    <w:p w14:paraId="1801B99E" w14:textId="1E8A391E" w:rsidR="00A02505" w:rsidRDefault="00A02505" w:rsidP="00842B82">
      <w:pPr>
        <w:jc w:val="both"/>
        <w:rPr>
          <w:rFonts w:eastAsia="Calibri"/>
          <w:lang w:val="en-US" w:eastAsia="en-US"/>
        </w:rPr>
      </w:pPr>
    </w:p>
    <w:p w14:paraId="37BE02F3" w14:textId="3B790B18" w:rsidR="00A02505" w:rsidRDefault="00A02505" w:rsidP="00842B82">
      <w:pPr>
        <w:jc w:val="both"/>
        <w:rPr>
          <w:rFonts w:eastAsia="Calibri"/>
          <w:lang w:val="en-US" w:eastAsia="en-US"/>
        </w:rPr>
      </w:pPr>
    </w:p>
    <w:p w14:paraId="2DAB6BDD" w14:textId="7D735BFB" w:rsidR="00A02505" w:rsidRDefault="00A02505" w:rsidP="00842B82">
      <w:pPr>
        <w:jc w:val="both"/>
        <w:rPr>
          <w:rFonts w:eastAsia="Calibri"/>
          <w:lang w:val="en-US" w:eastAsia="en-US"/>
        </w:rPr>
      </w:pPr>
    </w:p>
    <w:p w14:paraId="4D9C9D66" w14:textId="552AB2DF" w:rsidR="00A02505" w:rsidRDefault="00A02505" w:rsidP="00842B82">
      <w:pPr>
        <w:jc w:val="both"/>
        <w:rPr>
          <w:rFonts w:eastAsia="Calibri"/>
          <w:lang w:val="en-US" w:eastAsia="en-US"/>
        </w:rPr>
      </w:pPr>
    </w:p>
    <w:p w14:paraId="621CEEED" w14:textId="7452860F" w:rsidR="00A02505" w:rsidRDefault="00A02505" w:rsidP="00842B82">
      <w:pPr>
        <w:jc w:val="both"/>
        <w:rPr>
          <w:rFonts w:eastAsia="Calibri"/>
          <w:lang w:val="en-US" w:eastAsia="en-US"/>
        </w:rPr>
      </w:pPr>
    </w:p>
    <w:p w14:paraId="1CEDDC0C" w14:textId="7614B85C" w:rsidR="00A02505" w:rsidRDefault="00A02505" w:rsidP="00842B82">
      <w:pPr>
        <w:jc w:val="both"/>
        <w:rPr>
          <w:rFonts w:eastAsia="Calibri"/>
          <w:lang w:val="en-US" w:eastAsia="en-US"/>
        </w:rPr>
      </w:pPr>
    </w:p>
    <w:p w14:paraId="13F19111" w14:textId="3AB5FAB2" w:rsidR="00A02505" w:rsidRDefault="00A02505" w:rsidP="00842B82">
      <w:pPr>
        <w:jc w:val="both"/>
        <w:rPr>
          <w:rFonts w:eastAsia="Calibri"/>
          <w:lang w:val="en-US" w:eastAsia="en-US"/>
        </w:rPr>
      </w:pPr>
    </w:p>
    <w:p w14:paraId="01F30007" w14:textId="77777777" w:rsidR="00A02505" w:rsidRDefault="00A02505" w:rsidP="00842B82">
      <w:pPr>
        <w:jc w:val="both"/>
        <w:rPr>
          <w:rFonts w:eastAsia="Calibri"/>
          <w:lang w:val="en-US" w:eastAsia="en-US"/>
        </w:rPr>
      </w:pPr>
    </w:p>
    <w:p w14:paraId="0666FF42" w14:textId="3F6493DA" w:rsidR="005E3209" w:rsidRDefault="00526163" w:rsidP="00AE5C4E">
      <w:pPr>
        <w:pStyle w:val="Heading1"/>
        <w:spacing w:line="360" w:lineRule="auto"/>
        <w:ind w:left="0"/>
        <w:rPr>
          <w:rFonts w:eastAsia="Calibri"/>
          <w:lang w:eastAsia="en-US"/>
        </w:rPr>
      </w:pPr>
      <w:bookmarkStart w:id="9" w:name="_Toc47857465"/>
      <w:r w:rsidRPr="00CA20D7">
        <w:rPr>
          <w:rFonts w:eastAsia="Calibri"/>
          <w:lang w:eastAsia="en-US"/>
        </w:rPr>
        <w:lastRenderedPageBreak/>
        <w:t>Chapter 4: Objectives of the Study</w:t>
      </w:r>
      <w:bookmarkEnd w:id="9"/>
    </w:p>
    <w:p w14:paraId="1088EFC9" w14:textId="7063A079" w:rsidR="009D5038" w:rsidRDefault="009D5038" w:rsidP="009D5038">
      <w:pPr>
        <w:rPr>
          <w:rFonts w:eastAsia="Calibri"/>
          <w:lang w:val="en-US" w:eastAsia="en-US"/>
        </w:rPr>
      </w:pPr>
    </w:p>
    <w:p w14:paraId="522FD99E" w14:textId="18651EAD" w:rsidR="000D6800" w:rsidRDefault="009D5038" w:rsidP="000D6800">
      <w:pPr>
        <w:jc w:val="both"/>
        <w:rPr>
          <w:rFonts w:eastAsia="Calibri"/>
          <w:lang w:val="en-US" w:eastAsia="en-US"/>
        </w:rPr>
      </w:pPr>
      <w:r w:rsidRPr="009D5038">
        <w:rPr>
          <w:rFonts w:eastAsia="Calibri"/>
          <w:lang w:val="en-US" w:eastAsia="en-US"/>
        </w:rPr>
        <w:t>Based on the problem statement mentioned in the previous chapter, th</w:t>
      </w:r>
      <w:r w:rsidR="001833A3">
        <w:rPr>
          <w:rFonts w:eastAsia="Calibri"/>
          <w:lang w:val="en-US" w:eastAsia="en-US"/>
        </w:rPr>
        <w:t>e objectives of the</w:t>
      </w:r>
      <w:r w:rsidRPr="009D5038">
        <w:rPr>
          <w:rFonts w:eastAsia="Calibri"/>
          <w:lang w:val="en-US" w:eastAsia="en-US"/>
        </w:rPr>
        <w:t xml:space="preserve"> project </w:t>
      </w:r>
      <w:r w:rsidR="001833A3">
        <w:rPr>
          <w:rFonts w:eastAsia="Calibri"/>
          <w:lang w:val="en-US" w:eastAsia="en-US"/>
        </w:rPr>
        <w:t>are as follows</w:t>
      </w:r>
      <w:r w:rsidR="00A02505">
        <w:rPr>
          <w:rFonts w:eastAsia="Calibri"/>
          <w:lang w:val="en-US" w:eastAsia="en-US"/>
        </w:rPr>
        <w:t>.</w:t>
      </w:r>
    </w:p>
    <w:p w14:paraId="745C33A3" w14:textId="56ECF06B" w:rsidR="001C1E2B" w:rsidRDefault="007B0984" w:rsidP="001C1E2B">
      <w:pPr>
        <w:pStyle w:val="ListParagraph"/>
        <w:numPr>
          <w:ilvl w:val="0"/>
          <w:numId w:val="12"/>
        </w:numPr>
        <w:ind w:left="360"/>
        <w:jc w:val="both"/>
        <w:rPr>
          <w:rFonts w:eastAsia="Calibri"/>
          <w:lang w:val="en-US" w:eastAsia="en-US"/>
        </w:rPr>
      </w:pPr>
      <w:r>
        <w:rPr>
          <w:rFonts w:eastAsia="Calibri"/>
          <w:lang w:val="en-US" w:eastAsia="en-US"/>
        </w:rPr>
        <w:t>Firstly, the objective of this project is to g</w:t>
      </w:r>
      <w:r w:rsidR="009D5038" w:rsidRPr="000D6800">
        <w:rPr>
          <w:rFonts w:eastAsia="Calibri"/>
          <w:lang w:val="en-US" w:eastAsia="en-US"/>
        </w:rPr>
        <w:t xml:space="preserve">et the right stock and collect all relevant data to make correct forecasting. Understand the data pattern using Exploratory </w:t>
      </w:r>
      <w:r w:rsidR="00996323" w:rsidRPr="000D6800">
        <w:rPr>
          <w:rFonts w:eastAsia="Calibri"/>
          <w:lang w:val="en-US" w:eastAsia="en-US"/>
        </w:rPr>
        <w:t>D</w:t>
      </w:r>
      <w:r w:rsidR="009D5038" w:rsidRPr="000D6800">
        <w:rPr>
          <w:rFonts w:eastAsia="Calibri"/>
          <w:lang w:val="en-US" w:eastAsia="en-US"/>
        </w:rPr>
        <w:t>ata Analysis and Hypothesis testing</w:t>
      </w:r>
      <w:r>
        <w:rPr>
          <w:rFonts w:eastAsia="Calibri"/>
          <w:lang w:val="en-US" w:eastAsia="en-US"/>
        </w:rPr>
        <w:t xml:space="preserve"> and perform</w:t>
      </w:r>
      <w:r w:rsidRPr="007B0984">
        <w:rPr>
          <w:rFonts w:eastAsia="Calibri"/>
          <w:lang w:val="en-US" w:eastAsia="en-US"/>
        </w:rPr>
        <w:t xml:space="preserve"> data preparation</w:t>
      </w:r>
      <w:r>
        <w:rPr>
          <w:rFonts w:eastAsia="Calibri"/>
          <w:lang w:val="en-US" w:eastAsia="en-US"/>
        </w:rPr>
        <w:t xml:space="preserve"> which enables </w:t>
      </w:r>
      <w:r w:rsidR="00682F0B">
        <w:rPr>
          <w:rFonts w:eastAsia="Calibri"/>
          <w:lang w:val="en-US" w:eastAsia="en-US"/>
        </w:rPr>
        <w:t xml:space="preserve">the </w:t>
      </w:r>
      <w:r w:rsidRPr="007B0984">
        <w:rPr>
          <w:rFonts w:eastAsia="Calibri"/>
          <w:lang w:val="en-US" w:eastAsia="en-US"/>
        </w:rPr>
        <w:t>produc</w:t>
      </w:r>
      <w:r w:rsidR="00682F0B">
        <w:rPr>
          <w:rFonts w:eastAsia="Calibri"/>
          <w:lang w:val="en-US" w:eastAsia="en-US"/>
        </w:rPr>
        <w:t>tion</w:t>
      </w:r>
      <w:r w:rsidRPr="007B0984">
        <w:rPr>
          <w:rFonts w:eastAsia="Calibri"/>
          <w:lang w:val="en-US" w:eastAsia="en-US"/>
        </w:rPr>
        <w:t xml:space="preserve"> </w:t>
      </w:r>
      <w:r w:rsidR="00682F0B">
        <w:rPr>
          <w:rFonts w:eastAsia="Calibri"/>
          <w:lang w:val="en-US" w:eastAsia="en-US"/>
        </w:rPr>
        <w:t xml:space="preserve">of </w:t>
      </w:r>
      <w:r w:rsidRPr="007B0984">
        <w:rPr>
          <w:rFonts w:eastAsia="Calibri"/>
          <w:lang w:val="en-US" w:eastAsia="en-US"/>
        </w:rPr>
        <w:t xml:space="preserve">clean and well-curated info </w:t>
      </w:r>
      <w:r w:rsidR="00D14CEC">
        <w:rPr>
          <w:rFonts w:eastAsia="Calibri"/>
          <w:lang w:val="en-US" w:eastAsia="en-US"/>
        </w:rPr>
        <w:t xml:space="preserve">with extra Features addition </w:t>
      </w:r>
      <w:r w:rsidRPr="007B0984">
        <w:rPr>
          <w:rFonts w:eastAsia="Calibri"/>
          <w:lang w:val="en-US" w:eastAsia="en-US"/>
        </w:rPr>
        <w:t>that results in more sensible and correct model outcomes.</w:t>
      </w:r>
    </w:p>
    <w:p w14:paraId="4B38C00A" w14:textId="70CBC023" w:rsidR="001C1E2B" w:rsidRPr="001C1E2B" w:rsidRDefault="00C36087" w:rsidP="001C1E2B">
      <w:pPr>
        <w:pStyle w:val="ListParagraph"/>
        <w:numPr>
          <w:ilvl w:val="0"/>
          <w:numId w:val="12"/>
        </w:numPr>
        <w:ind w:left="360"/>
        <w:jc w:val="both"/>
        <w:rPr>
          <w:rFonts w:eastAsia="Calibri"/>
          <w:lang w:val="en-US" w:eastAsia="en-US"/>
        </w:rPr>
      </w:pPr>
      <w:r w:rsidRPr="001C1E2B">
        <w:rPr>
          <w:rFonts w:eastAsia="Calibri"/>
          <w:lang w:val="en-US" w:eastAsia="en-US"/>
        </w:rPr>
        <w:t>Secondly</w:t>
      </w:r>
      <w:r w:rsidR="00682F0B">
        <w:rPr>
          <w:rFonts w:eastAsia="Calibri"/>
          <w:lang w:val="en-US" w:eastAsia="en-US"/>
        </w:rPr>
        <w:t>,</w:t>
      </w:r>
      <w:r w:rsidRPr="001C1E2B">
        <w:rPr>
          <w:rFonts w:eastAsia="Calibri"/>
          <w:lang w:val="en-US" w:eastAsia="en-US"/>
        </w:rPr>
        <w:t xml:space="preserve"> the objective of the project is to start with simple models whose iteration speed would be higher and can be understood easily namely linear regression and decision tree. Then move to something more complex by using multiple other Machine Learning and Deep Learning Techniques.</w:t>
      </w:r>
    </w:p>
    <w:p w14:paraId="5532205B" w14:textId="05DEC262" w:rsidR="006D0F82" w:rsidRPr="001C1E2B" w:rsidRDefault="002803E7" w:rsidP="001C1E2B">
      <w:pPr>
        <w:pStyle w:val="ListParagraph"/>
        <w:numPr>
          <w:ilvl w:val="0"/>
          <w:numId w:val="12"/>
        </w:numPr>
        <w:ind w:left="360"/>
        <w:jc w:val="both"/>
        <w:rPr>
          <w:rFonts w:eastAsia="Calibri"/>
          <w:lang w:val="en-US" w:eastAsia="en-US"/>
        </w:rPr>
      </w:pPr>
      <w:r w:rsidRPr="001C1E2B">
        <w:rPr>
          <w:rFonts w:eastAsia="Calibri"/>
          <w:lang w:val="en-US" w:eastAsia="en-US"/>
        </w:rPr>
        <w:t>Thirdly the objective of the project is to explore some state-of-the-art solutions to minimize prediction errors.</w:t>
      </w:r>
      <w:r>
        <w:t xml:space="preserve"> </w:t>
      </w:r>
      <w:r w:rsidR="009D5038" w:rsidRPr="001C1E2B">
        <w:rPr>
          <w:rFonts w:eastAsia="Calibri"/>
          <w:lang w:val="en-US" w:eastAsia="en-US"/>
        </w:rPr>
        <w:t>For every forecasting Technique</w:t>
      </w:r>
      <w:r w:rsidR="00996323" w:rsidRPr="001C1E2B">
        <w:rPr>
          <w:rFonts w:eastAsia="Calibri"/>
          <w:lang w:val="en-US" w:eastAsia="en-US"/>
        </w:rPr>
        <w:t>,</w:t>
      </w:r>
      <w:r w:rsidR="009D5038" w:rsidRPr="001C1E2B">
        <w:rPr>
          <w:rFonts w:eastAsia="Calibri"/>
          <w:lang w:val="en-US" w:eastAsia="en-US"/>
        </w:rPr>
        <w:t xml:space="preserve"> there will be errors</w:t>
      </w:r>
      <w:r w:rsidR="00996323" w:rsidRPr="001C1E2B">
        <w:rPr>
          <w:rFonts w:eastAsia="Calibri"/>
          <w:lang w:val="en-US" w:eastAsia="en-US"/>
        </w:rPr>
        <w:t>,</w:t>
      </w:r>
      <w:r w:rsidR="009D5038" w:rsidRPr="001C1E2B">
        <w:rPr>
          <w:rFonts w:eastAsia="Calibri"/>
          <w:lang w:val="en-US" w:eastAsia="en-US"/>
        </w:rPr>
        <w:t xml:space="preserve"> and since the stock market has high </w:t>
      </w:r>
      <w:r w:rsidR="00CF1A22" w:rsidRPr="001C1E2B">
        <w:rPr>
          <w:rFonts w:eastAsia="Calibri"/>
          <w:lang w:val="en-US" w:eastAsia="en-US"/>
        </w:rPr>
        <w:t>volatility</w:t>
      </w:r>
      <w:r w:rsidR="00CF1A22">
        <w:rPr>
          <w:rFonts w:eastAsia="Calibri"/>
          <w:lang w:val="en-US" w:eastAsia="en-US"/>
        </w:rPr>
        <w:t>, hence</w:t>
      </w:r>
      <w:r w:rsidR="009D5038" w:rsidRPr="001C1E2B">
        <w:rPr>
          <w:rFonts w:eastAsia="Calibri"/>
          <w:lang w:val="en-US" w:eastAsia="en-US"/>
        </w:rPr>
        <w:t xml:space="preserve"> the chances of errors are more.</w:t>
      </w:r>
      <w:r w:rsidR="00BD769D" w:rsidRPr="001C1E2B">
        <w:rPr>
          <w:rFonts w:eastAsia="Calibri"/>
          <w:lang w:val="en-US" w:eastAsia="en-US"/>
        </w:rPr>
        <w:t xml:space="preserve"> </w:t>
      </w:r>
      <w:r w:rsidRPr="001C1E2B">
        <w:rPr>
          <w:rFonts w:eastAsia="Calibri"/>
          <w:lang w:val="en-US" w:eastAsia="en-US"/>
        </w:rPr>
        <w:t xml:space="preserve">Therefore, some standard Error Metrics </w:t>
      </w:r>
      <w:r w:rsidR="00682F0B">
        <w:rPr>
          <w:rFonts w:eastAsia="Calibri"/>
          <w:lang w:val="en-US" w:eastAsia="en-US"/>
        </w:rPr>
        <w:t>are</w:t>
      </w:r>
      <w:r w:rsidRPr="001C1E2B">
        <w:rPr>
          <w:rFonts w:eastAsia="Calibri"/>
          <w:lang w:val="en-US" w:eastAsia="en-US"/>
        </w:rPr>
        <w:t xml:space="preserve"> being used in this project to measure the error of the forecasting models and quantitatively compare their performances.</w:t>
      </w:r>
    </w:p>
    <w:p w14:paraId="07E44D82" w14:textId="42FA105A" w:rsidR="006D0F82" w:rsidRDefault="006D0F82" w:rsidP="006D0F82">
      <w:pPr>
        <w:rPr>
          <w:rFonts w:eastAsia="Calibri"/>
          <w:lang w:val="en-US" w:eastAsia="en-US"/>
        </w:rPr>
      </w:pPr>
    </w:p>
    <w:p w14:paraId="0E521CA6" w14:textId="4774A996" w:rsidR="006D0F82" w:rsidRDefault="006D0F82" w:rsidP="006D0F82">
      <w:pPr>
        <w:rPr>
          <w:rFonts w:eastAsia="Calibri"/>
          <w:lang w:val="en-US" w:eastAsia="en-US"/>
        </w:rPr>
      </w:pPr>
    </w:p>
    <w:p w14:paraId="619AB6B5" w14:textId="689D4B29" w:rsidR="006D0F82" w:rsidRDefault="006D0F82" w:rsidP="006D0F82">
      <w:pPr>
        <w:rPr>
          <w:rFonts w:eastAsia="Calibri"/>
          <w:lang w:val="en-US" w:eastAsia="en-US"/>
        </w:rPr>
      </w:pPr>
    </w:p>
    <w:p w14:paraId="75595E2D" w14:textId="1F30D7F2" w:rsidR="006D0F82" w:rsidRDefault="006D0F82" w:rsidP="006D0F82">
      <w:pPr>
        <w:rPr>
          <w:rFonts w:eastAsia="Calibri"/>
          <w:lang w:val="en-US" w:eastAsia="en-US"/>
        </w:rPr>
      </w:pPr>
    </w:p>
    <w:p w14:paraId="2FD9155A" w14:textId="767B1799" w:rsidR="006D0F82" w:rsidRDefault="006D0F82" w:rsidP="006D0F82">
      <w:pPr>
        <w:rPr>
          <w:rFonts w:eastAsia="Calibri"/>
          <w:lang w:val="en-US" w:eastAsia="en-US"/>
        </w:rPr>
      </w:pPr>
    </w:p>
    <w:p w14:paraId="6B453959" w14:textId="3FF06F85" w:rsidR="006D0F82" w:rsidRDefault="006D0F82" w:rsidP="006D0F82">
      <w:pPr>
        <w:rPr>
          <w:rFonts w:eastAsia="Calibri"/>
          <w:lang w:val="en-US" w:eastAsia="en-US"/>
        </w:rPr>
      </w:pPr>
    </w:p>
    <w:p w14:paraId="05F305E1" w14:textId="7A7309CB" w:rsidR="006D0F82" w:rsidRDefault="006D0F82" w:rsidP="006D0F82">
      <w:pPr>
        <w:rPr>
          <w:rFonts w:eastAsia="Calibri"/>
          <w:lang w:val="en-US" w:eastAsia="en-US"/>
        </w:rPr>
      </w:pPr>
    </w:p>
    <w:p w14:paraId="2A4BA590" w14:textId="0125536C" w:rsidR="006D0F82" w:rsidRDefault="006D0F82" w:rsidP="006D0F82">
      <w:pPr>
        <w:rPr>
          <w:rFonts w:eastAsia="Calibri"/>
          <w:lang w:val="en-US" w:eastAsia="en-US"/>
        </w:rPr>
      </w:pPr>
    </w:p>
    <w:p w14:paraId="0FFDFA34" w14:textId="7DBFFE54" w:rsidR="006D0F82" w:rsidRDefault="006D0F82" w:rsidP="006D0F82">
      <w:pPr>
        <w:rPr>
          <w:rFonts w:eastAsia="Calibri"/>
          <w:lang w:val="en-US" w:eastAsia="en-US"/>
        </w:rPr>
      </w:pPr>
    </w:p>
    <w:p w14:paraId="498CCF1E" w14:textId="7E8DA355" w:rsidR="006D0F82" w:rsidRDefault="006D0F82" w:rsidP="006D0F82">
      <w:pPr>
        <w:rPr>
          <w:rFonts w:eastAsia="Calibri"/>
          <w:lang w:val="en-US" w:eastAsia="en-US"/>
        </w:rPr>
      </w:pPr>
    </w:p>
    <w:p w14:paraId="1ABFFF8C" w14:textId="74885708" w:rsidR="006D0F82" w:rsidRDefault="006D0F82" w:rsidP="006D0F82">
      <w:pPr>
        <w:rPr>
          <w:rFonts w:eastAsia="Calibri"/>
          <w:lang w:val="en-US" w:eastAsia="en-US"/>
        </w:rPr>
      </w:pPr>
    </w:p>
    <w:p w14:paraId="2D7FBE60" w14:textId="7D72C174" w:rsidR="006D0F82" w:rsidRDefault="006D0F82" w:rsidP="006D0F82">
      <w:pPr>
        <w:rPr>
          <w:rFonts w:eastAsia="Calibri"/>
          <w:lang w:val="en-US" w:eastAsia="en-US"/>
        </w:rPr>
      </w:pPr>
    </w:p>
    <w:p w14:paraId="2C5ED8E8" w14:textId="77777777" w:rsidR="006D0F82" w:rsidRPr="006D0F82" w:rsidRDefault="006D0F82" w:rsidP="006D0F82">
      <w:pPr>
        <w:rPr>
          <w:rFonts w:eastAsia="Calibri"/>
          <w:lang w:val="en-US" w:eastAsia="en-US"/>
        </w:rPr>
      </w:pPr>
    </w:p>
    <w:p w14:paraId="1B242B3D" w14:textId="17E528DA" w:rsidR="00A744FE" w:rsidRDefault="00526163" w:rsidP="005B46C3">
      <w:pPr>
        <w:pStyle w:val="Heading1"/>
        <w:spacing w:line="360" w:lineRule="auto"/>
        <w:ind w:left="0"/>
        <w:rPr>
          <w:rFonts w:eastAsia="Calibri"/>
          <w:lang w:eastAsia="en-US"/>
        </w:rPr>
      </w:pPr>
      <w:bookmarkStart w:id="10" w:name="_Toc47857466"/>
      <w:r>
        <w:rPr>
          <w:rFonts w:eastAsia="Calibri"/>
          <w:lang w:eastAsia="en-US"/>
        </w:rPr>
        <w:lastRenderedPageBreak/>
        <w:t xml:space="preserve">Chapter 5: </w:t>
      </w:r>
      <w:r w:rsidRPr="00182B74">
        <w:rPr>
          <w:rFonts w:eastAsia="Calibri"/>
          <w:lang w:eastAsia="en-US"/>
        </w:rPr>
        <w:t>Project Methodology</w:t>
      </w:r>
      <w:bookmarkEnd w:id="10"/>
    </w:p>
    <w:p w14:paraId="4D5CF3E5" w14:textId="02057F56" w:rsidR="00867CA7" w:rsidRDefault="00867CA7" w:rsidP="00867CA7">
      <w:pPr>
        <w:rPr>
          <w:rFonts w:eastAsia="Calibri"/>
          <w:lang w:val="en-US" w:eastAsia="en-US"/>
        </w:rPr>
      </w:pPr>
    </w:p>
    <w:p w14:paraId="51CAEC49" w14:textId="77777777" w:rsidR="0096733E" w:rsidRDefault="0060110A" w:rsidP="005B46C3">
      <w:pPr>
        <w:jc w:val="both"/>
        <w:rPr>
          <w:color w:val="202020"/>
          <w:shd w:val="clear" w:color="auto" w:fill="FFFFFF"/>
        </w:rPr>
      </w:pPr>
      <w:r>
        <w:rPr>
          <w:color w:val="000000"/>
        </w:rPr>
        <w:t xml:space="preserve">The current </w:t>
      </w:r>
      <w:r w:rsidR="00C46EC4">
        <w:t>C</w:t>
      </w:r>
      <w:r w:rsidR="00867CA7" w:rsidRPr="004313CF">
        <w:rPr>
          <w:color w:val="000000"/>
        </w:rPr>
        <w:t>hapter</w:t>
      </w:r>
      <w:r w:rsidR="00867CA7">
        <w:rPr>
          <w:color w:val="000000"/>
        </w:rPr>
        <w:t xml:space="preserve"> </w:t>
      </w:r>
      <w:r w:rsidR="00867CA7" w:rsidRPr="004313CF">
        <w:rPr>
          <w:color w:val="000000"/>
        </w:rPr>
        <w:t xml:space="preserve">will introspect more on </w:t>
      </w:r>
      <w:r w:rsidR="00867CA7">
        <w:rPr>
          <w:color w:val="000000"/>
        </w:rPr>
        <w:t xml:space="preserve">the </w:t>
      </w:r>
      <w:r w:rsidR="00867CA7" w:rsidRPr="004313CF">
        <w:rPr>
          <w:color w:val="000000"/>
        </w:rPr>
        <w:t>project Methodology that would be implemented and endeavours for continuous improvement that will be taken up while working on the project.</w:t>
      </w:r>
    </w:p>
    <w:p w14:paraId="1852BD33" w14:textId="77777777" w:rsidR="0096733E" w:rsidRDefault="0096733E" w:rsidP="005B46C3">
      <w:pPr>
        <w:jc w:val="both"/>
        <w:rPr>
          <w:color w:val="202020"/>
          <w:shd w:val="clear" w:color="auto" w:fill="FFFFFF"/>
        </w:rPr>
      </w:pPr>
    </w:p>
    <w:p w14:paraId="07E1A48F" w14:textId="77777777" w:rsidR="0096733E" w:rsidRDefault="00526163" w:rsidP="005B46C3">
      <w:pPr>
        <w:jc w:val="both"/>
        <w:rPr>
          <w:color w:val="202020"/>
          <w:shd w:val="clear" w:color="auto" w:fill="FFFFFF"/>
        </w:rPr>
      </w:pPr>
      <w:r w:rsidRPr="004F29A7">
        <w:t xml:space="preserve">The CRISP-DM framework has been used for the </w:t>
      </w:r>
      <w:r w:rsidR="005C6204" w:rsidRPr="004F29A7">
        <w:t>project.</w:t>
      </w:r>
      <w:r w:rsidR="005C6204" w:rsidRPr="004F29A7">
        <w:rPr>
          <w:color w:val="202020"/>
          <w:shd w:val="clear" w:color="auto" w:fill="FFFFFF"/>
        </w:rPr>
        <w:t xml:space="preserve"> The</w:t>
      </w:r>
      <w:r w:rsidR="004F29A7" w:rsidRPr="004F29A7">
        <w:rPr>
          <w:color w:val="202020"/>
          <w:shd w:val="clear" w:color="auto" w:fill="FFFFFF"/>
        </w:rPr>
        <w:t xml:space="preserve"> process of CRISP-DM is split into</w:t>
      </w:r>
      <w:r w:rsidR="00596415">
        <w:rPr>
          <w:color w:val="202020"/>
          <w:shd w:val="clear" w:color="auto" w:fill="FFFFFF"/>
        </w:rPr>
        <w:t xml:space="preserve"> </w:t>
      </w:r>
      <w:r w:rsidR="004F29A7" w:rsidRPr="00596415">
        <w:rPr>
          <w:color w:val="202020"/>
          <w:shd w:val="clear" w:color="auto" w:fill="FFFFFF"/>
        </w:rPr>
        <w:t xml:space="preserve">Business </w:t>
      </w:r>
      <w:r w:rsidR="00596415" w:rsidRPr="00596415">
        <w:rPr>
          <w:color w:val="202020"/>
          <w:shd w:val="clear" w:color="auto" w:fill="FFFFFF"/>
        </w:rPr>
        <w:t>Understanding, Data</w:t>
      </w:r>
      <w:r w:rsidR="004F29A7" w:rsidRPr="00596415">
        <w:rPr>
          <w:color w:val="202020"/>
          <w:shd w:val="clear" w:color="auto" w:fill="FFFFFF"/>
        </w:rPr>
        <w:t xml:space="preserve"> </w:t>
      </w:r>
      <w:r w:rsidR="00596415" w:rsidRPr="00596415">
        <w:rPr>
          <w:color w:val="202020"/>
          <w:shd w:val="clear" w:color="auto" w:fill="FFFFFF"/>
        </w:rPr>
        <w:t>Understanding, Data</w:t>
      </w:r>
      <w:r w:rsidR="004F29A7" w:rsidRPr="00596415">
        <w:rPr>
          <w:color w:val="202020"/>
          <w:shd w:val="clear" w:color="auto" w:fill="FFFFFF"/>
        </w:rPr>
        <w:t xml:space="preserve"> </w:t>
      </w:r>
      <w:r w:rsidR="00526674" w:rsidRPr="00596415">
        <w:rPr>
          <w:color w:val="202020"/>
          <w:shd w:val="clear" w:color="auto" w:fill="FFFFFF"/>
        </w:rPr>
        <w:t>Preparation, Modelling, Evaluation</w:t>
      </w:r>
      <w:r w:rsidR="00D34AA9">
        <w:rPr>
          <w:color w:val="202020"/>
          <w:shd w:val="clear" w:color="auto" w:fill="FFFFFF"/>
        </w:rPr>
        <w:t>,</w:t>
      </w:r>
      <w:r w:rsidR="00596415" w:rsidRPr="00596415">
        <w:rPr>
          <w:color w:val="202020"/>
          <w:shd w:val="clear" w:color="auto" w:fill="FFFFFF"/>
        </w:rPr>
        <w:t xml:space="preserve"> and </w:t>
      </w:r>
      <w:r w:rsidR="004F29A7" w:rsidRPr="00596415">
        <w:rPr>
          <w:color w:val="202020"/>
          <w:shd w:val="clear" w:color="auto" w:fill="FFFFFF"/>
        </w:rPr>
        <w:t>Deployment</w:t>
      </w:r>
      <w:r w:rsidR="000A6230">
        <w:rPr>
          <w:color w:val="202020"/>
          <w:shd w:val="clear" w:color="auto" w:fill="FFFFFF"/>
        </w:rPr>
        <w:t>.</w:t>
      </w:r>
    </w:p>
    <w:p w14:paraId="2BBAB059" w14:textId="77777777" w:rsidR="0096733E" w:rsidRDefault="0096733E" w:rsidP="005B46C3">
      <w:pPr>
        <w:jc w:val="both"/>
        <w:rPr>
          <w:color w:val="202020"/>
          <w:shd w:val="clear" w:color="auto" w:fill="FFFFFF"/>
        </w:rPr>
      </w:pPr>
    </w:p>
    <w:p w14:paraId="4F9B54D7" w14:textId="77777777" w:rsidR="0096733E" w:rsidRDefault="000A6230" w:rsidP="005B46C3">
      <w:pPr>
        <w:jc w:val="both"/>
        <w:rPr>
          <w:color w:val="202020"/>
          <w:shd w:val="clear" w:color="auto" w:fill="FFFFFF"/>
        </w:rPr>
      </w:pPr>
      <w:r>
        <w:rPr>
          <w:color w:val="202020"/>
          <w:shd w:val="clear" w:color="auto" w:fill="FFFFFF"/>
        </w:rPr>
        <w:t xml:space="preserve">Business understanding provides Fundamental and Technical analysis of HDFC stock to demonstrate why </w:t>
      </w:r>
      <w:r w:rsidR="00996323">
        <w:rPr>
          <w:color w:val="202020"/>
          <w:shd w:val="clear" w:color="auto" w:fill="FFFFFF"/>
        </w:rPr>
        <w:t xml:space="preserve">the </w:t>
      </w:r>
      <w:r>
        <w:rPr>
          <w:color w:val="202020"/>
          <w:shd w:val="clear" w:color="auto" w:fill="FFFFFF"/>
        </w:rPr>
        <w:t>HDFC stock dataset has been used for this project</w:t>
      </w:r>
      <w:r w:rsidR="009E4DA2">
        <w:rPr>
          <w:color w:val="202020"/>
          <w:shd w:val="clear" w:color="auto" w:fill="FFFFFF"/>
        </w:rPr>
        <w:t xml:space="preserve">. </w:t>
      </w:r>
      <w:r>
        <w:rPr>
          <w:color w:val="202020"/>
          <w:shd w:val="clear" w:color="auto" w:fill="FFFFFF"/>
        </w:rPr>
        <w:t xml:space="preserve">Data understanding explains the different </w:t>
      </w:r>
      <w:r w:rsidRPr="00276943">
        <w:rPr>
          <w:rFonts w:eastAsia="Calibri"/>
          <w:lang w:val="en-US" w:eastAsia="en-US"/>
        </w:rPr>
        <w:t>column</w:t>
      </w:r>
      <w:r w:rsidR="00996323">
        <w:rPr>
          <w:rFonts w:eastAsia="Calibri"/>
          <w:lang w:val="en-US" w:eastAsia="en-US"/>
        </w:rPr>
        <w:t>s</w:t>
      </w:r>
      <w:r w:rsidRPr="00276943">
        <w:rPr>
          <w:rFonts w:eastAsia="Calibri"/>
          <w:lang w:val="en-US" w:eastAsia="en-US"/>
        </w:rPr>
        <w:t xml:space="preserve"> </w:t>
      </w:r>
      <w:r>
        <w:rPr>
          <w:rFonts w:eastAsia="Calibri"/>
          <w:lang w:val="en-US" w:eastAsia="en-US"/>
        </w:rPr>
        <w:t>used in the HDFC dataset.</w:t>
      </w:r>
      <w:r w:rsidR="00296CE4" w:rsidRPr="00296CE4">
        <w:t xml:space="preserve"> </w:t>
      </w:r>
      <w:r w:rsidR="00296CE4" w:rsidRPr="00296CE4">
        <w:rPr>
          <w:rFonts w:eastAsia="Calibri"/>
          <w:lang w:val="en-US" w:eastAsia="en-US"/>
        </w:rPr>
        <w:t>Data preparation explains that Handling Missing values,</w:t>
      </w:r>
      <w:r w:rsidR="00296CE4">
        <w:rPr>
          <w:rFonts w:eastAsia="Calibri"/>
          <w:lang w:val="en-US" w:eastAsia="en-US"/>
        </w:rPr>
        <w:t xml:space="preserve"> </w:t>
      </w:r>
      <w:r w:rsidR="00296CE4" w:rsidRPr="00296CE4">
        <w:rPr>
          <w:rFonts w:eastAsia="Calibri"/>
          <w:lang w:val="en-US" w:eastAsia="en-US"/>
        </w:rPr>
        <w:t>Features Addition and Data Scaling using MinMax Scaler were the steps used for processing the dataset before being used for Modelling.</w:t>
      </w:r>
      <w:r w:rsidR="00296CE4">
        <w:rPr>
          <w:rFonts w:eastAsia="Calibri"/>
          <w:lang w:val="en-US" w:eastAsia="en-US"/>
        </w:rPr>
        <w:t xml:space="preserve"> </w:t>
      </w:r>
      <w:r w:rsidR="00296CE4" w:rsidRPr="00296CE4">
        <w:rPr>
          <w:rFonts w:eastAsia="Calibri"/>
          <w:lang w:val="en-US" w:eastAsia="en-US"/>
        </w:rPr>
        <w:t>Hypothesis testing,</w:t>
      </w:r>
      <w:r w:rsidR="00296CE4">
        <w:rPr>
          <w:rFonts w:eastAsia="Calibri"/>
          <w:lang w:val="en-US" w:eastAsia="en-US"/>
        </w:rPr>
        <w:t xml:space="preserve"> </w:t>
      </w:r>
      <w:r w:rsidR="00296CE4" w:rsidRPr="00296CE4">
        <w:rPr>
          <w:rFonts w:eastAsia="Calibri"/>
          <w:lang w:val="en-US" w:eastAsia="en-US"/>
        </w:rPr>
        <w:t>Classification Models,</w:t>
      </w:r>
      <w:r w:rsidR="00296CE4">
        <w:rPr>
          <w:rFonts w:eastAsia="Calibri"/>
          <w:lang w:val="en-US" w:eastAsia="en-US"/>
        </w:rPr>
        <w:t xml:space="preserve"> </w:t>
      </w:r>
      <w:r w:rsidR="00296CE4" w:rsidRPr="00296CE4">
        <w:rPr>
          <w:rFonts w:eastAsia="Calibri"/>
          <w:lang w:val="en-US" w:eastAsia="en-US"/>
        </w:rPr>
        <w:t>ARIMA Models</w:t>
      </w:r>
      <w:r w:rsidR="00996323">
        <w:rPr>
          <w:rFonts w:eastAsia="Calibri"/>
          <w:lang w:val="en-US" w:eastAsia="en-US"/>
        </w:rPr>
        <w:t>,</w:t>
      </w:r>
      <w:r w:rsidR="00296CE4" w:rsidRPr="00296CE4">
        <w:rPr>
          <w:rFonts w:eastAsia="Calibri"/>
          <w:lang w:val="en-US" w:eastAsia="en-US"/>
        </w:rPr>
        <w:t xml:space="preserve"> and different Regression Models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996323">
        <w:rPr>
          <w:rFonts w:eastAsia="Calibri"/>
          <w:lang w:val="en-US" w:eastAsia="en-US"/>
        </w:rPr>
        <w:t>The d</w:t>
      </w:r>
      <w:r w:rsidR="00296CE4" w:rsidRPr="00296CE4">
        <w:rPr>
          <w:rFonts w:eastAsia="Calibri"/>
          <w:lang w:val="en-US" w:eastAsia="en-US"/>
        </w:rPr>
        <w:t xml:space="preserve">ata evaluation phase examines the results of different Modelling techniques which were used in </w:t>
      </w:r>
      <w:r w:rsidR="00996323">
        <w:rPr>
          <w:rFonts w:eastAsia="Calibri"/>
          <w:lang w:val="en-US" w:eastAsia="en-US"/>
        </w:rPr>
        <w:t xml:space="preserve">the </w:t>
      </w:r>
      <w:r w:rsidR="00296CE4" w:rsidRPr="00296CE4">
        <w:rPr>
          <w:rFonts w:eastAsia="Calibri"/>
          <w:lang w:val="en-US" w:eastAsia="en-US"/>
        </w:rPr>
        <w:t>Data Modelling phase.</w:t>
      </w:r>
      <w:r w:rsidR="00296CE4">
        <w:rPr>
          <w:rFonts w:eastAsia="Calibri"/>
          <w:lang w:val="en-US" w:eastAsia="en-US"/>
        </w:rPr>
        <w:t xml:space="preserve"> </w:t>
      </w:r>
      <w:r w:rsidR="00296CE4" w:rsidRPr="00296CE4">
        <w:rPr>
          <w:rFonts w:eastAsia="Calibri"/>
          <w:lang w:val="en-US" w:eastAsia="en-US"/>
        </w:rPr>
        <w:t>Deployment speaks about developing a front-end API for the deployment Dashboard.</w:t>
      </w:r>
    </w:p>
    <w:p w14:paraId="06B003D6" w14:textId="77777777" w:rsidR="0096733E" w:rsidRDefault="0096733E" w:rsidP="005B46C3">
      <w:pPr>
        <w:jc w:val="both"/>
        <w:rPr>
          <w:color w:val="202020"/>
          <w:shd w:val="clear" w:color="auto" w:fill="FFFFFF"/>
        </w:rPr>
      </w:pPr>
    </w:p>
    <w:p w14:paraId="0B2344BF" w14:textId="1512A0D0" w:rsidR="00A744FE" w:rsidRDefault="004F29A7" w:rsidP="005B46C3">
      <w:pPr>
        <w:jc w:val="both"/>
        <w:rPr>
          <w:color w:val="202020"/>
          <w:shd w:val="clear" w:color="auto" w:fill="FFFFFF"/>
        </w:rPr>
      </w:pPr>
      <w:r w:rsidRPr="004F29A7">
        <w:rPr>
          <w:color w:val="202020"/>
          <w:shd w:val="clear" w:color="auto" w:fill="FFFFFF"/>
        </w:rPr>
        <w:t xml:space="preserve">The CRISP-DM may execute in a very not-strict manner (could travel and forth between completely different phases). The arrows indicating the requirement between phases also are vital </w:t>
      </w:r>
      <w:r w:rsidR="00D34AA9">
        <w:rPr>
          <w:color w:val="202020"/>
          <w:shd w:val="clear" w:color="auto" w:fill="FFFFFF"/>
        </w:rPr>
        <w:t>to</w:t>
      </w:r>
      <w:r w:rsidRPr="004F29A7">
        <w:rPr>
          <w:color w:val="202020"/>
          <w:shd w:val="clear" w:color="auto" w:fill="FFFFFF"/>
        </w:rPr>
        <w:t xml:space="preserve"> one another phase</w:t>
      </w:r>
      <w:r w:rsidR="00152653">
        <w:rPr>
          <w:color w:val="202020"/>
          <w:shd w:val="clear" w:color="auto" w:fill="FFFFFF"/>
        </w:rPr>
        <w:t xml:space="preserve">. </w:t>
      </w:r>
      <w:r w:rsidRPr="004F29A7">
        <w:rPr>
          <w:color w:val="202020"/>
          <w:shd w:val="clear" w:color="auto" w:fill="FFFFFF"/>
        </w:rPr>
        <w:t>CRISP-DM itself is not a one-time method</w:t>
      </w:r>
      <w:r w:rsidR="00152653">
        <w:rPr>
          <w:color w:val="202020"/>
          <w:shd w:val="clear" w:color="auto" w:fill="FFFFFF"/>
        </w:rPr>
        <w:t xml:space="preserve">. </w:t>
      </w:r>
      <w:r w:rsidRPr="004F29A7">
        <w:rPr>
          <w:color w:val="202020"/>
          <w:shd w:val="clear" w:color="auto" w:fill="FFFFFF"/>
        </w:rPr>
        <w:t xml:space="preserve">Each method may be a new learning expertise, that new things </w:t>
      </w:r>
      <w:r w:rsidR="00D10CD7">
        <w:rPr>
          <w:color w:val="202020"/>
          <w:shd w:val="clear" w:color="auto" w:fill="FFFFFF"/>
        </w:rPr>
        <w:t>are being learn</w:t>
      </w:r>
      <w:r w:rsidR="00996323">
        <w:rPr>
          <w:color w:val="202020"/>
          <w:shd w:val="clear" w:color="auto" w:fill="FFFFFF"/>
        </w:rPr>
        <w:t>ed</w:t>
      </w:r>
      <w:r w:rsidR="00D10CD7">
        <w:rPr>
          <w:color w:val="202020"/>
          <w:shd w:val="clear" w:color="auto" w:fill="FFFFFF"/>
        </w:rPr>
        <w:t xml:space="preserve"> </w:t>
      </w:r>
      <w:r w:rsidRPr="004F29A7">
        <w:rPr>
          <w:color w:val="202020"/>
          <w:shd w:val="clear" w:color="auto" w:fill="FFFFFF"/>
        </w:rPr>
        <w:t>throughout the method, and it may trigger alternative business queries</w:t>
      </w:r>
      <w:r w:rsidR="004521D4">
        <w:rPr>
          <w:color w:val="202020"/>
          <w:shd w:val="clear" w:color="auto" w:fill="FFFFFF"/>
        </w:rPr>
        <w:t xml:space="preserve"> </w:t>
      </w:r>
      <w:r w:rsidR="004521D4">
        <w:rPr>
          <w:color w:val="202020"/>
          <w:shd w:val="clear" w:color="auto" w:fill="FFFFFF"/>
        </w:rPr>
        <w:fldChar w:fldCharType="begin" w:fldLock="1"/>
      </w:r>
      <w:r w:rsidR="00BB5A73">
        <w:rPr>
          <w:color w:val="202020"/>
          <w:shd w:val="clear" w:color="auto" w:fill="FFFFFF"/>
        </w:rPr>
        <w:instrText>ADDIN CSL_CITATION {"citationItems":[{"id":"ITEM-1","itemData":{"URL":"https://towardsdatascience.com/crisp-dm-methodology-for-your-first-data-science-project-769f35e0346c","author":[{"dropping-particle":"","family":"Cornellius Yudha Wijaya","given":"","non-dropping-particle":"","parse-names":false,"suffix":""}],"id":"ITEM-1","issued":{"date-parts":[["2021"]]},"title":"CRISP-DM Methodology For Your First Data Science Project","type":"webpage"},"uris":["http://www.mendeley.com/documents/?uuid=a925982a-088c-48d8-95f3-c9a01df817de"]}],"mendeley":{"formattedCitation":"(Cornellius Yudha Wijaya, 2021)","plainTextFormattedCitation":"(Cornellius Yudha Wijaya, 2021)","previouslyFormattedCitation":"(Cornellius Yudha Wijaya, 2021)"},"properties":{"noteIndex":0},"schema":"https://github.com/citation-style-language/schema/raw/master/csl-citation.json"}</w:instrText>
      </w:r>
      <w:r w:rsidR="004521D4">
        <w:rPr>
          <w:color w:val="202020"/>
          <w:shd w:val="clear" w:color="auto" w:fill="FFFFFF"/>
        </w:rPr>
        <w:fldChar w:fldCharType="separate"/>
      </w:r>
      <w:r w:rsidR="004521D4" w:rsidRPr="004521D4">
        <w:rPr>
          <w:noProof/>
          <w:color w:val="202020"/>
          <w:shd w:val="clear" w:color="auto" w:fill="FFFFFF"/>
        </w:rPr>
        <w:t>(Cornellius Yudha Wijaya, 2021)</w:t>
      </w:r>
      <w:r w:rsidR="004521D4">
        <w:rPr>
          <w:color w:val="202020"/>
          <w:shd w:val="clear" w:color="auto" w:fill="FFFFFF"/>
        </w:rPr>
        <w:fldChar w:fldCharType="end"/>
      </w:r>
      <w:r w:rsidR="004521D4">
        <w:rPr>
          <w:color w:val="202020"/>
          <w:shd w:val="clear" w:color="auto" w:fill="FFFFFF"/>
        </w:rPr>
        <w:t>.</w:t>
      </w:r>
    </w:p>
    <w:p w14:paraId="41C78936" w14:textId="77777777" w:rsidR="00883CC7" w:rsidRPr="004F29A7" w:rsidRDefault="00883CC7" w:rsidP="005B46C3">
      <w:pPr>
        <w:jc w:val="both"/>
        <w:rPr>
          <w:color w:val="202020"/>
          <w:shd w:val="clear" w:color="auto" w:fill="FFFFFF"/>
        </w:rPr>
      </w:pPr>
    </w:p>
    <w:p w14:paraId="63110177" w14:textId="7EAC7738" w:rsidR="005201B6" w:rsidRDefault="00C9221D" w:rsidP="00C9221D">
      <w:pPr>
        <w:jc w:val="center"/>
        <w:rPr>
          <w:rFonts w:cstheme="minorHAnsi"/>
        </w:rPr>
      </w:pPr>
      <w:r>
        <w:rPr>
          <w:noProof/>
        </w:rPr>
        <w:lastRenderedPageBreak/>
        <w:drawing>
          <wp:inline distT="0" distB="0" distL="0" distR="0" wp14:anchorId="39669641" wp14:editId="2F9F1FA5">
            <wp:extent cx="39433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3350" cy="4067175"/>
                    </a:xfrm>
                    <a:prstGeom prst="rect">
                      <a:avLst/>
                    </a:prstGeom>
                  </pic:spPr>
                </pic:pic>
              </a:graphicData>
            </a:graphic>
          </wp:inline>
        </w:drawing>
      </w:r>
    </w:p>
    <w:p w14:paraId="7D4822B5" w14:textId="536870AA" w:rsidR="0020398C" w:rsidRDefault="0020398C" w:rsidP="005B46C3">
      <w:pPr>
        <w:rPr>
          <w:rFonts w:cstheme="minorHAnsi"/>
        </w:rPr>
      </w:pPr>
    </w:p>
    <w:p w14:paraId="1E722745" w14:textId="51E16E58" w:rsidR="00A744FE" w:rsidRPr="003C4CAE" w:rsidRDefault="0020398C" w:rsidP="00BB7917">
      <w:pPr>
        <w:jc w:val="center"/>
        <w:rPr>
          <w:rFonts w:cstheme="minorHAnsi"/>
        </w:rPr>
      </w:pPr>
      <w:r>
        <w:rPr>
          <w:rFonts w:cstheme="minorHAnsi"/>
        </w:rPr>
        <w:t xml:space="preserve">Figure 5.1 </w:t>
      </w:r>
      <w:r w:rsidRPr="00997C91">
        <w:rPr>
          <w:rFonts w:cstheme="minorHAnsi"/>
        </w:rPr>
        <w:t>CRISP-DM Process Diagram</w:t>
      </w:r>
    </w:p>
    <w:p w14:paraId="3B464997" w14:textId="77777777" w:rsidR="00BB7917" w:rsidRDefault="00BB7917" w:rsidP="005B46C3">
      <w:pPr>
        <w:jc w:val="both"/>
      </w:pPr>
    </w:p>
    <w:p w14:paraId="213815F5" w14:textId="77777777" w:rsidR="00BB7917" w:rsidRDefault="00BB7917" w:rsidP="005B46C3">
      <w:pPr>
        <w:jc w:val="both"/>
      </w:pPr>
    </w:p>
    <w:p w14:paraId="1C595145" w14:textId="0D81E659" w:rsidR="00A744FE" w:rsidRDefault="007D59D5" w:rsidP="005B46C3">
      <w:pPr>
        <w:jc w:val="both"/>
      </w:pPr>
      <w:r>
        <w:t xml:space="preserve">The previous </w:t>
      </w:r>
      <w:r w:rsidR="00C46EC4">
        <w:t>C</w:t>
      </w:r>
      <w:r w:rsidR="00526163">
        <w:t>hapter</w:t>
      </w:r>
      <w:r w:rsidR="00BB7917">
        <w:t xml:space="preserve"> </w:t>
      </w:r>
      <w:r w:rsidR="00526163">
        <w:t xml:space="preserve">explains </w:t>
      </w:r>
      <w:r w:rsidR="00FD63CB">
        <w:t>the</w:t>
      </w:r>
      <w:r w:rsidR="00526163">
        <w:t xml:space="preserve"> CRISP-DM framework. The framework comprises 6 different phases. </w:t>
      </w:r>
      <w:r w:rsidR="00526163" w:rsidRPr="00B56C35">
        <w:t xml:space="preserve">Threads from Business understanding are gathered to more or less get a complete overview and </w:t>
      </w:r>
      <w:r w:rsidR="00FD63CB" w:rsidRPr="00B56C35">
        <w:t>blue</w:t>
      </w:r>
      <w:r w:rsidR="00526163" w:rsidRPr="00B56C35">
        <w:t xml:space="preserve"> wire print of the different consecuti</w:t>
      </w:r>
      <w:r w:rsidR="00BB193A">
        <w:t>v</w:t>
      </w:r>
      <w:r w:rsidR="00526163" w:rsidRPr="00B56C35">
        <w:t xml:space="preserve">e phases of </w:t>
      </w:r>
      <w:r w:rsidR="00BB7917">
        <w:t>the</w:t>
      </w:r>
      <w:r w:rsidR="00526163" w:rsidRPr="00B56C35">
        <w:t xml:space="preserve"> data mining process.</w:t>
      </w:r>
    </w:p>
    <w:p w14:paraId="3E5F7FD8" w14:textId="70B86891" w:rsidR="00176BDE" w:rsidRDefault="00176BDE" w:rsidP="005B46C3">
      <w:pPr>
        <w:jc w:val="both"/>
      </w:pPr>
    </w:p>
    <w:p w14:paraId="6D90807A" w14:textId="5071D544" w:rsidR="00176BDE" w:rsidRDefault="00176BDE" w:rsidP="005B46C3">
      <w:pPr>
        <w:jc w:val="both"/>
      </w:pPr>
    </w:p>
    <w:p w14:paraId="5C51980D" w14:textId="4F7CC827" w:rsidR="00176BDE" w:rsidRDefault="00176BDE" w:rsidP="005B46C3">
      <w:pPr>
        <w:jc w:val="both"/>
        <w:rPr>
          <w:rFonts w:eastAsia="Calibri"/>
          <w:bCs/>
          <w:lang w:val="en-US" w:eastAsia="en-US"/>
        </w:rPr>
      </w:pPr>
    </w:p>
    <w:p w14:paraId="011750CC" w14:textId="7683404D" w:rsidR="005C5973" w:rsidRDefault="005C5973" w:rsidP="005B46C3">
      <w:pPr>
        <w:jc w:val="both"/>
        <w:rPr>
          <w:rFonts w:eastAsia="Calibri"/>
          <w:bCs/>
          <w:lang w:val="en-US" w:eastAsia="en-US"/>
        </w:rPr>
      </w:pPr>
    </w:p>
    <w:p w14:paraId="2446D1E5" w14:textId="42A94E87" w:rsidR="005C5973" w:rsidRDefault="005C5973" w:rsidP="005B46C3">
      <w:pPr>
        <w:jc w:val="both"/>
        <w:rPr>
          <w:rFonts w:eastAsia="Calibri"/>
          <w:bCs/>
          <w:lang w:val="en-US" w:eastAsia="en-US"/>
        </w:rPr>
      </w:pPr>
    </w:p>
    <w:p w14:paraId="74365EAA" w14:textId="356FB0D6" w:rsidR="005C5973" w:rsidRDefault="005C5973" w:rsidP="005B46C3">
      <w:pPr>
        <w:jc w:val="both"/>
        <w:rPr>
          <w:rFonts w:eastAsia="Calibri"/>
          <w:bCs/>
          <w:lang w:val="en-US" w:eastAsia="en-US"/>
        </w:rPr>
      </w:pPr>
    </w:p>
    <w:p w14:paraId="18DFC7F4" w14:textId="77777777" w:rsidR="005C5973" w:rsidRDefault="005C5973" w:rsidP="005B46C3">
      <w:pPr>
        <w:jc w:val="both"/>
        <w:rPr>
          <w:rFonts w:eastAsia="Calibri"/>
          <w:bCs/>
          <w:lang w:val="en-US" w:eastAsia="en-US"/>
        </w:rPr>
      </w:pPr>
    </w:p>
    <w:p w14:paraId="298F7752" w14:textId="77777777" w:rsidR="00A744FE" w:rsidRDefault="00526163" w:rsidP="005B46C3">
      <w:pPr>
        <w:pStyle w:val="Heading1"/>
        <w:spacing w:line="360" w:lineRule="auto"/>
        <w:ind w:left="0"/>
        <w:rPr>
          <w:rFonts w:eastAsia="Calibri"/>
          <w:lang w:eastAsia="en-US"/>
        </w:rPr>
      </w:pPr>
      <w:bookmarkStart w:id="11" w:name="_Toc47857467"/>
      <w:r w:rsidRPr="00182B74">
        <w:rPr>
          <w:rFonts w:eastAsia="Calibri"/>
          <w:lang w:eastAsia="en-US"/>
        </w:rPr>
        <w:lastRenderedPageBreak/>
        <w:t xml:space="preserve">Chapter 6: </w:t>
      </w:r>
      <w:r w:rsidR="006A2935" w:rsidRPr="00CF54B6">
        <w:rPr>
          <w:szCs w:val="20"/>
        </w:rPr>
        <w:t>Business Understanding</w:t>
      </w:r>
      <w:bookmarkEnd w:id="11"/>
    </w:p>
    <w:p w14:paraId="7FE1418D" w14:textId="7CD6F219" w:rsidR="00AA576A" w:rsidRDefault="00AA576A" w:rsidP="005B46C3"/>
    <w:p w14:paraId="033DB6C4" w14:textId="16C930C2" w:rsidR="000F7F19" w:rsidRDefault="00AD4A89" w:rsidP="005B46C3">
      <w:r>
        <w:t xml:space="preserve">This chapter helps to </w:t>
      </w:r>
      <w:r>
        <w:rPr>
          <w:rFonts w:eastAsia="Calibri"/>
          <w:lang w:val="en-US" w:eastAsia="en-US"/>
        </w:rPr>
        <w:t>determine whether HDFC Bank stock is</w:t>
      </w:r>
      <w:r w:rsidRPr="00A02505">
        <w:rPr>
          <w:rFonts w:eastAsia="Calibri"/>
          <w:lang w:val="en-US" w:eastAsia="en-US"/>
        </w:rPr>
        <w:t xml:space="preserve"> the right stock </w:t>
      </w:r>
      <w:r>
        <w:rPr>
          <w:rFonts w:eastAsia="Calibri"/>
          <w:lang w:val="en-US" w:eastAsia="en-US"/>
        </w:rPr>
        <w:t>which is the dataset under consideration for this capstone project</w:t>
      </w:r>
      <w:r w:rsidR="00E93CBF">
        <w:rPr>
          <w:rFonts w:eastAsia="Calibri"/>
          <w:lang w:val="en-US" w:eastAsia="en-US"/>
        </w:rPr>
        <w:t>. A</w:t>
      </w:r>
      <w:r w:rsidRPr="00A02505">
        <w:rPr>
          <w:rFonts w:eastAsia="Calibri"/>
          <w:lang w:val="en-US" w:eastAsia="en-US"/>
        </w:rPr>
        <w:t xml:space="preserve">ll relevant data </w:t>
      </w:r>
      <w:r>
        <w:rPr>
          <w:rFonts w:eastAsia="Calibri"/>
          <w:lang w:val="en-US" w:eastAsia="en-US"/>
        </w:rPr>
        <w:t xml:space="preserve">is collected and inferences </w:t>
      </w:r>
      <w:r w:rsidR="00996323">
        <w:rPr>
          <w:rFonts w:eastAsia="Calibri"/>
          <w:lang w:val="en-US" w:eastAsia="en-US"/>
        </w:rPr>
        <w:t xml:space="preserve">are </w:t>
      </w:r>
      <w:r>
        <w:rPr>
          <w:rFonts w:eastAsia="Calibri"/>
          <w:lang w:val="en-US" w:eastAsia="en-US"/>
        </w:rPr>
        <w:t xml:space="preserve">made using </w:t>
      </w:r>
      <w:r>
        <w:t xml:space="preserve">Fundamental and Technical Analysis of HDFC stock. </w:t>
      </w:r>
      <w:r>
        <w:rPr>
          <w:rFonts w:eastAsia="Calibri"/>
          <w:lang w:val="en-US" w:eastAsia="en-US"/>
        </w:rPr>
        <w:t xml:space="preserve"> </w:t>
      </w:r>
    </w:p>
    <w:p w14:paraId="658502C5" w14:textId="77777777" w:rsidR="007A39EB" w:rsidRDefault="007A39EB" w:rsidP="005B46C3"/>
    <w:p w14:paraId="45345ACC" w14:textId="70060163" w:rsidR="000F7F19" w:rsidRDefault="000F7F19" w:rsidP="005B46C3">
      <w:pPr>
        <w:rPr>
          <w:b/>
          <w:bCs/>
        </w:rPr>
      </w:pPr>
      <w:r w:rsidRPr="007A752E">
        <w:rPr>
          <w:b/>
          <w:bCs/>
        </w:rPr>
        <w:t>Fundamental Analysis</w:t>
      </w:r>
      <w:r w:rsidR="00AD4A89">
        <w:rPr>
          <w:b/>
          <w:bCs/>
        </w:rPr>
        <w:t xml:space="preserve"> of HDFC stock</w:t>
      </w:r>
      <w:r w:rsidRPr="007A752E">
        <w:rPr>
          <w:b/>
          <w:bCs/>
        </w:rPr>
        <w:t>:</w:t>
      </w:r>
    </w:p>
    <w:p w14:paraId="31701892" w14:textId="77777777" w:rsidR="003147DF" w:rsidRPr="007A752E" w:rsidRDefault="003147DF" w:rsidP="005B46C3">
      <w:pPr>
        <w:rPr>
          <w:b/>
          <w:bCs/>
        </w:rPr>
      </w:pPr>
    </w:p>
    <w:p w14:paraId="49F3235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fifty-two weeks high for HDFC bank shares stands out at 1305 and </w:t>
      </w:r>
      <w:r w:rsidR="00996323">
        <w:rPr>
          <w:rFonts w:eastAsia="Calibri"/>
          <w:bCs/>
          <w:lang w:val="en-US" w:eastAsia="en-US"/>
        </w:rPr>
        <w:t xml:space="preserve">its </w:t>
      </w:r>
      <w:r w:rsidRPr="003147DF">
        <w:rPr>
          <w:rFonts w:eastAsia="Calibri"/>
          <w:bCs/>
          <w:lang w:val="en-US" w:eastAsia="en-US"/>
        </w:rPr>
        <w:t>complete capitalization is INR 4.98 trillion making it a large cap company.</w:t>
      </w:r>
      <w:r>
        <w:rPr>
          <w:rFonts w:eastAsia="Calibri"/>
          <w:bCs/>
          <w:lang w:val="en-US" w:eastAsia="en-US"/>
        </w:rPr>
        <w:t xml:space="preserve"> </w:t>
      </w:r>
      <w:r w:rsidRPr="003147DF">
        <w:rPr>
          <w:rFonts w:eastAsia="Calibri"/>
          <w:bCs/>
          <w:lang w:val="en-US" w:eastAsia="en-US"/>
        </w:rPr>
        <w:t xml:space="preserve">HDFC Bank is India’s largest personal sector investor in terms of assets. The corporate has been the fastest developing bank in India </w:t>
      </w:r>
      <w:r w:rsidR="00996323">
        <w:rPr>
          <w:rFonts w:eastAsia="Calibri"/>
          <w:bCs/>
          <w:lang w:val="en-US" w:eastAsia="en-US"/>
        </w:rPr>
        <w:t>in</w:t>
      </w:r>
      <w:r w:rsidRPr="003147DF">
        <w:rPr>
          <w:rFonts w:eastAsia="Calibri"/>
          <w:bCs/>
          <w:lang w:val="en-US" w:eastAsia="en-US"/>
        </w:rPr>
        <w:t xml:space="preserve"> the last decade. </w:t>
      </w:r>
    </w:p>
    <w:p w14:paraId="0745D433" w14:textId="77777777" w:rsidR="0096733E" w:rsidRDefault="0096733E" w:rsidP="003147DF">
      <w:pPr>
        <w:contextualSpacing/>
        <w:jc w:val="both"/>
        <w:rPr>
          <w:rFonts w:eastAsia="Calibri"/>
          <w:bCs/>
          <w:lang w:val="en-US" w:eastAsia="en-US"/>
        </w:rPr>
      </w:pPr>
    </w:p>
    <w:p w14:paraId="7BEAA818" w14:textId="77777777" w:rsidR="0096733E" w:rsidRDefault="0096733E" w:rsidP="003147DF">
      <w:pPr>
        <w:contextualSpacing/>
        <w:jc w:val="both"/>
        <w:rPr>
          <w:rFonts w:eastAsia="Calibri"/>
          <w:bCs/>
          <w:lang w:val="en-US" w:eastAsia="en-US"/>
        </w:rPr>
      </w:pPr>
      <w:r>
        <w:rPr>
          <w:rFonts w:eastAsia="Calibri"/>
          <w:bCs/>
          <w:lang w:val="en-US" w:eastAsia="en-US"/>
        </w:rPr>
        <w:t>I</w:t>
      </w:r>
      <w:r w:rsidR="003147DF" w:rsidRPr="003147DF">
        <w:rPr>
          <w:rFonts w:eastAsia="Calibri"/>
          <w:bCs/>
          <w:lang w:val="en-US" w:eastAsia="en-US"/>
        </w:rPr>
        <w:t>t's conjointly the most important bank in India by capitalization as of March 2020 and operates across three verticals specifically Retail Banking, Wholesale Banking</w:t>
      </w:r>
      <w:r w:rsidR="00996323">
        <w:rPr>
          <w:rFonts w:eastAsia="Calibri"/>
          <w:bCs/>
          <w:lang w:val="en-US" w:eastAsia="en-US"/>
        </w:rPr>
        <w:t>,</w:t>
      </w:r>
      <w:r w:rsidR="003147DF" w:rsidRPr="003147DF">
        <w:rPr>
          <w:rFonts w:eastAsia="Calibri"/>
          <w:bCs/>
          <w:lang w:val="en-US" w:eastAsia="en-US"/>
        </w:rPr>
        <w:t xml:space="preserve"> and Treasury Services. The 3 vital factors resulting in this </w:t>
      </w:r>
      <w:r w:rsidR="00996323">
        <w:rPr>
          <w:rFonts w:eastAsia="Calibri"/>
          <w:bCs/>
          <w:lang w:val="en-US" w:eastAsia="en-US"/>
        </w:rPr>
        <w:t>are</w:t>
      </w:r>
      <w:r w:rsidR="003147DF" w:rsidRPr="003147DF">
        <w:rPr>
          <w:rFonts w:eastAsia="Calibri"/>
          <w:bCs/>
          <w:lang w:val="en-US" w:eastAsia="en-US"/>
        </w:rPr>
        <w:t xml:space="preserve"> often the market presence, CASA </w:t>
      </w:r>
      <w:r>
        <w:rPr>
          <w:rFonts w:eastAsia="Calibri"/>
          <w:bCs/>
          <w:lang w:val="en-US" w:eastAsia="en-US"/>
        </w:rPr>
        <w:t>ratio</w:t>
      </w:r>
      <w:r w:rsidR="003147DF" w:rsidRPr="003147DF">
        <w:rPr>
          <w:rFonts w:eastAsia="Calibri"/>
          <w:bCs/>
          <w:lang w:val="en-US" w:eastAsia="en-US"/>
        </w:rPr>
        <w:t xml:space="preserve"> (Current Account Savings Account)</w:t>
      </w:r>
      <w:r w:rsidR="00996323">
        <w:rPr>
          <w:rFonts w:eastAsia="Calibri"/>
          <w:bCs/>
          <w:lang w:val="en-US" w:eastAsia="en-US"/>
        </w:rPr>
        <w:t>,</w:t>
      </w:r>
      <w:r w:rsidR="003147DF" w:rsidRPr="003147DF">
        <w:rPr>
          <w:rFonts w:eastAsia="Calibri"/>
          <w:bCs/>
          <w:lang w:val="en-US" w:eastAsia="en-US"/>
        </w:rPr>
        <w:t xml:space="preserve"> and low </w:t>
      </w:r>
      <w:r w:rsidR="00996323" w:rsidRPr="003147DF">
        <w:rPr>
          <w:rFonts w:eastAsia="Calibri"/>
          <w:bCs/>
          <w:lang w:val="en-US" w:eastAsia="en-US"/>
        </w:rPr>
        <w:t>non-performing</w:t>
      </w:r>
      <w:r w:rsidR="003147DF" w:rsidRPr="003147DF">
        <w:rPr>
          <w:rFonts w:eastAsia="Calibri"/>
          <w:bCs/>
          <w:lang w:val="en-US" w:eastAsia="en-US"/>
        </w:rPr>
        <w:t xml:space="preserve"> assets (NPAs). HDFC bank is spread across th</w:t>
      </w:r>
      <w:r w:rsidR="003147DF">
        <w:rPr>
          <w:rFonts w:eastAsia="Calibri"/>
          <w:bCs/>
          <w:lang w:val="en-US" w:eastAsia="en-US"/>
        </w:rPr>
        <w:t>e</w:t>
      </w:r>
      <w:r w:rsidR="003147DF" w:rsidRPr="003147DF">
        <w:rPr>
          <w:rFonts w:eastAsia="Calibri"/>
          <w:bCs/>
          <w:lang w:val="en-US" w:eastAsia="en-US"/>
        </w:rPr>
        <w:t xml:space="preserve"> country with 5000+ banking shops in 2748+ cities in India, </w:t>
      </w:r>
      <w:r w:rsidR="00996323">
        <w:rPr>
          <w:rFonts w:eastAsia="Calibri"/>
          <w:bCs/>
          <w:lang w:val="en-US" w:eastAsia="en-US"/>
        </w:rPr>
        <w:t>it</w:t>
      </w:r>
      <w:r w:rsidR="003147DF" w:rsidRPr="003147DF">
        <w:rPr>
          <w:rFonts w:eastAsia="Calibri"/>
          <w:bCs/>
          <w:lang w:val="en-US" w:eastAsia="en-US"/>
        </w:rPr>
        <w:t xml:space="preserve"> has </w:t>
      </w:r>
      <w:r w:rsidR="00996323">
        <w:rPr>
          <w:rFonts w:eastAsia="Calibri"/>
          <w:bCs/>
          <w:lang w:val="en-US" w:eastAsia="en-US"/>
        </w:rPr>
        <w:t xml:space="preserve">a </w:t>
      </w:r>
      <w:r w:rsidR="003147DF" w:rsidRPr="003147DF">
        <w:rPr>
          <w:rFonts w:eastAsia="Calibri"/>
          <w:bCs/>
          <w:lang w:val="en-US" w:eastAsia="en-US"/>
        </w:rPr>
        <w:t xml:space="preserve">CASA ratio of roughly 45%, </w:t>
      </w:r>
      <w:r w:rsidR="00996323">
        <w:rPr>
          <w:rFonts w:eastAsia="Calibri"/>
          <w:bCs/>
          <w:lang w:val="en-US" w:eastAsia="en-US"/>
        </w:rPr>
        <w:t xml:space="preserve">a </w:t>
      </w:r>
      <w:r w:rsidR="003147DF" w:rsidRPr="003147DF">
        <w:rPr>
          <w:rFonts w:eastAsia="Calibri"/>
          <w:bCs/>
          <w:lang w:val="en-US" w:eastAsia="en-US"/>
        </w:rPr>
        <w:t>low Gross of 1.36%</w:t>
      </w:r>
      <w:r w:rsidR="00996323">
        <w:rPr>
          <w:rFonts w:eastAsia="Calibri"/>
          <w:bCs/>
          <w:lang w:val="en-US" w:eastAsia="en-US"/>
        </w:rPr>
        <w:t>,</w:t>
      </w:r>
      <w:r w:rsidR="003147DF" w:rsidRPr="003147DF">
        <w:rPr>
          <w:rFonts w:eastAsia="Calibri"/>
          <w:bCs/>
          <w:lang w:val="en-US" w:eastAsia="en-US"/>
        </w:rPr>
        <w:t xml:space="preserve"> and net non-performing assets </w:t>
      </w:r>
      <w:r w:rsidR="00996323">
        <w:rPr>
          <w:rFonts w:eastAsia="Calibri"/>
          <w:bCs/>
          <w:lang w:val="en-US" w:eastAsia="en-US"/>
        </w:rPr>
        <w:t>are</w:t>
      </w:r>
      <w:r w:rsidR="003147DF" w:rsidRPr="003147DF">
        <w:rPr>
          <w:rFonts w:eastAsia="Calibri"/>
          <w:bCs/>
          <w:lang w:val="en-US" w:eastAsia="en-US"/>
        </w:rPr>
        <w:t xml:space="preserve"> evaluated as 0.39%.  </w:t>
      </w:r>
    </w:p>
    <w:p w14:paraId="47E23159" w14:textId="77777777" w:rsidR="0096733E" w:rsidRDefault="0096733E" w:rsidP="003147DF">
      <w:pPr>
        <w:contextualSpacing/>
        <w:jc w:val="both"/>
        <w:rPr>
          <w:rFonts w:eastAsia="Calibri"/>
          <w:bCs/>
          <w:lang w:val="en-US" w:eastAsia="en-US"/>
        </w:rPr>
      </w:pPr>
    </w:p>
    <w:p w14:paraId="605F6EB9"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Treasury services </w:t>
      </w:r>
      <w:r>
        <w:rPr>
          <w:rFonts w:eastAsia="Calibri"/>
          <w:bCs/>
          <w:lang w:val="en-US" w:eastAsia="en-US"/>
        </w:rPr>
        <w:t xml:space="preserve">remain a </w:t>
      </w:r>
      <w:r w:rsidRPr="003147DF">
        <w:rPr>
          <w:rFonts w:eastAsia="Calibri"/>
          <w:bCs/>
          <w:lang w:val="en-US" w:eastAsia="en-US"/>
        </w:rPr>
        <w:t>profitable service in derivatives, foreign exchange</w:t>
      </w:r>
      <w:r w:rsidR="00996323">
        <w:rPr>
          <w:rFonts w:eastAsia="Calibri"/>
          <w:bCs/>
          <w:lang w:val="en-US" w:eastAsia="en-US"/>
        </w:rPr>
        <w:t>,</w:t>
      </w:r>
      <w:r w:rsidRPr="003147DF">
        <w:rPr>
          <w:rFonts w:eastAsia="Calibri"/>
          <w:bCs/>
          <w:lang w:val="en-US" w:eastAsia="en-US"/>
        </w:rPr>
        <w:t xml:space="preserve"> and debt securities market</w:t>
      </w:r>
      <w:r w:rsidR="00996323">
        <w:rPr>
          <w:rFonts w:eastAsia="Calibri"/>
          <w:bCs/>
          <w:lang w:val="en-US" w:eastAsia="en-US"/>
        </w:rPr>
        <w:t>s</w:t>
      </w:r>
      <w:r w:rsidRPr="003147DF">
        <w:rPr>
          <w:rFonts w:eastAsia="Calibri"/>
          <w:bCs/>
          <w:lang w:val="en-US" w:eastAsia="en-US"/>
        </w:rPr>
        <w:t>. HDFC’s Cards business is additionally one among the most important in India with 13.9 million credit cards.</w:t>
      </w:r>
      <w:r>
        <w:rPr>
          <w:rFonts w:eastAsia="Calibri"/>
          <w:bCs/>
          <w:lang w:val="en-US" w:eastAsia="en-US"/>
        </w:rPr>
        <w:t xml:space="preserve"> </w:t>
      </w:r>
      <w:r w:rsidRPr="003147DF">
        <w:rPr>
          <w:rFonts w:eastAsia="Calibri"/>
          <w:bCs/>
          <w:lang w:val="en-US" w:eastAsia="en-US"/>
        </w:rPr>
        <w:t xml:space="preserve">POS terminals </w:t>
      </w:r>
      <w:r w:rsidR="00996323">
        <w:rPr>
          <w:rFonts w:eastAsia="Calibri"/>
          <w:bCs/>
          <w:lang w:val="en-US" w:eastAsia="en-US"/>
        </w:rPr>
        <w:t>are</w:t>
      </w:r>
      <w:r w:rsidRPr="003147DF">
        <w:rPr>
          <w:rFonts w:eastAsia="Calibri"/>
          <w:bCs/>
          <w:lang w:val="en-US" w:eastAsia="en-US"/>
        </w:rPr>
        <w:t xml:space="preserve"> numbering more than 5lakhs.</w:t>
      </w:r>
    </w:p>
    <w:p w14:paraId="33CF1458" w14:textId="77777777" w:rsidR="0096733E" w:rsidRDefault="0096733E" w:rsidP="003147DF">
      <w:pPr>
        <w:contextualSpacing/>
        <w:jc w:val="both"/>
        <w:rPr>
          <w:rFonts w:eastAsia="Calibri"/>
          <w:bCs/>
          <w:lang w:val="en-US" w:eastAsia="en-US"/>
        </w:rPr>
      </w:pPr>
    </w:p>
    <w:p w14:paraId="110EB9B5"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Mr. Aditya Puri is that the director of HDFC Bank since its origination in 1994. he's known for utilizing technology to alter </w:t>
      </w:r>
      <w:r w:rsidR="00996323">
        <w:rPr>
          <w:rFonts w:eastAsia="Calibri"/>
          <w:bCs/>
          <w:lang w:val="en-US" w:eastAsia="en-US"/>
        </w:rPr>
        <w:t>how</w:t>
      </w:r>
      <w:r w:rsidRPr="003147DF">
        <w:rPr>
          <w:rFonts w:eastAsia="Calibri"/>
          <w:bCs/>
          <w:lang w:val="en-US" w:eastAsia="en-US"/>
        </w:rPr>
        <w:t xml:space="preserve"> banking happens in the country. The revenue has been increasing at a CAGR of about 20% in the last decade. Net profit margin has increased owing to the increasing scale and low NPAs</w:t>
      </w:r>
      <w:r>
        <w:rPr>
          <w:rFonts w:eastAsia="Calibri"/>
          <w:bCs/>
          <w:lang w:val="en-US" w:eastAsia="en-US"/>
        </w:rPr>
        <w:t xml:space="preserve">. </w:t>
      </w:r>
      <w:r w:rsidRPr="003147DF">
        <w:rPr>
          <w:rFonts w:eastAsia="Calibri"/>
          <w:bCs/>
          <w:lang w:val="en-US" w:eastAsia="en-US"/>
        </w:rPr>
        <w:t>Overall, the corporate has managed to beat economic and interest rate cycles and win higher profit</w:t>
      </w:r>
      <w:r w:rsidR="00996323">
        <w:rPr>
          <w:rFonts w:eastAsia="Calibri"/>
          <w:bCs/>
          <w:lang w:val="en-US" w:eastAsia="en-US"/>
        </w:rPr>
        <w:t>s</w:t>
      </w:r>
      <w:r w:rsidRPr="003147DF">
        <w:rPr>
          <w:rFonts w:eastAsia="Calibri"/>
          <w:bCs/>
          <w:lang w:val="en-US" w:eastAsia="en-US"/>
        </w:rPr>
        <w:t>.</w:t>
      </w:r>
    </w:p>
    <w:p w14:paraId="2A88222E" w14:textId="77777777" w:rsidR="0096733E" w:rsidRDefault="0096733E" w:rsidP="003147DF">
      <w:pPr>
        <w:contextualSpacing/>
        <w:jc w:val="both"/>
        <w:rPr>
          <w:rFonts w:eastAsia="Calibri"/>
          <w:bCs/>
          <w:lang w:val="en-US" w:eastAsia="en-US"/>
        </w:rPr>
      </w:pPr>
    </w:p>
    <w:p w14:paraId="28CF8AF1" w14:textId="77777777" w:rsidR="0096733E" w:rsidRDefault="003147DF" w:rsidP="003147DF">
      <w:pPr>
        <w:contextualSpacing/>
        <w:jc w:val="both"/>
        <w:rPr>
          <w:rFonts w:eastAsia="Calibri"/>
          <w:bCs/>
          <w:lang w:val="en-US" w:eastAsia="en-US"/>
        </w:rPr>
      </w:pPr>
      <w:r w:rsidRPr="003147DF">
        <w:rPr>
          <w:rFonts w:eastAsia="Calibri"/>
          <w:bCs/>
          <w:lang w:val="en-US" w:eastAsia="en-US"/>
        </w:rPr>
        <w:t xml:space="preserve">The company maintains </w:t>
      </w:r>
      <w:r w:rsidR="00996323">
        <w:rPr>
          <w:rFonts w:eastAsia="Calibri"/>
          <w:bCs/>
          <w:lang w:val="en-US" w:eastAsia="en-US"/>
        </w:rPr>
        <w:t xml:space="preserve">a </w:t>
      </w:r>
      <w:r w:rsidRPr="003147DF">
        <w:rPr>
          <w:rFonts w:eastAsia="Calibri"/>
          <w:bCs/>
          <w:lang w:val="en-US" w:eastAsia="en-US"/>
        </w:rPr>
        <w:t>savings balance per account of INR 75,000+ together with the Floats from multiple transactional banking franchises. This helps the bank to keep up liquidity wh</w:t>
      </w:r>
      <w:r w:rsidR="00996323">
        <w:rPr>
          <w:rFonts w:eastAsia="Calibri"/>
          <w:bCs/>
          <w:lang w:val="en-US" w:eastAsia="en-US"/>
        </w:rPr>
        <w:t>ile</w:t>
      </w:r>
      <w:r w:rsidRPr="003147DF">
        <w:rPr>
          <w:rFonts w:eastAsia="Calibri"/>
          <w:bCs/>
          <w:lang w:val="en-US" w:eastAsia="en-US"/>
        </w:rPr>
        <w:t xml:space="preserve"> increasing its </w:t>
      </w:r>
      <w:r w:rsidR="00996323">
        <w:rPr>
          <w:rFonts w:eastAsia="Calibri"/>
          <w:bCs/>
          <w:lang w:val="en-US" w:eastAsia="en-US"/>
        </w:rPr>
        <w:t>reserves</w:t>
      </w:r>
      <w:r w:rsidRPr="003147DF">
        <w:rPr>
          <w:rFonts w:eastAsia="Calibri"/>
          <w:bCs/>
          <w:lang w:val="en-US" w:eastAsia="en-US"/>
        </w:rPr>
        <w:t xml:space="preserve"> portfolio. The money deposit ratios have seen a small improvement and </w:t>
      </w:r>
      <w:r w:rsidRPr="003147DF">
        <w:rPr>
          <w:rFonts w:eastAsia="Calibri"/>
          <w:bCs/>
          <w:lang w:val="en-US" w:eastAsia="en-US"/>
        </w:rPr>
        <w:lastRenderedPageBreak/>
        <w:t xml:space="preserve">also the investment deposit ratio has seen a decline which implies lower deposits with RBI in government bonds and better loan advances. </w:t>
      </w:r>
    </w:p>
    <w:p w14:paraId="77D8605B" w14:textId="77777777" w:rsidR="0096733E" w:rsidRDefault="0096733E" w:rsidP="003147DF">
      <w:pPr>
        <w:contextualSpacing/>
        <w:jc w:val="both"/>
        <w:rPr>
          <w:rFonts w:eastAsia="Calibri"/>
          <w:bCs/>
          <w:lang w:val="en-US" w:eastAsia="en-US"/>
        </w:rPr>
      </w:pPr>
    </w:p>
    <w:p w14:paraId="2C453F28" w14:textId="3D120862" w:rsidR="0093015A" w:rsidRDefault="003147DF" w:rsidP="003147DF">
      <w:pPr>
        <w:contextualSpacing/>
        <w:jc w:val="both"/>
        <w:rPr>
          <w:rFonts w:eastAsia="Calibri"/>
          <w:bCs/>
          <w:lang w:val="en-US" w:eastAsia="en-US"/>
        </w:rPr>
      </w:pPr>
      <w:r w:rsidRPr="003147DF">
        <w:rPr>
          <w:rFonts w:eastAsia="Calibri"/>
          <w:bCs/>
          <w:lang w:val="en-US" w:eastAsia="en-US"/>
        </w:rPr>
        <w:t xml:space="preserve">Net profit as a share of total funds has conjointly seen improvement with stable loan and asset turnover ratios. this is often a healthy indicator of business potency. The increasing average price/ earnings ratio and </w:t>
      </w:r>
      <w:r w:rsidR="00996323">
        <w:rPr>
          <w:rFonts w:eastAsia="Calibri"/>
          <w:bCs/>
          <w:lang w:val="en-US" w:eastAsia="en-US"/>
        </w:rPr>
        <w:t xml:space="preserve">the </w:t>
      </w:r>
      <w:r w:rsidRPr="003147DF">
        <w:rPr>
          <w:rFonts w:eastAsia="Calibri"/>
          <w:bCs/>
          <w:lang w:val="en-US" w:eastAsia="en-US"/>
        </w:rPr>
        <w:t xml:space="preserve">consistent average price to book value </w:t>
      </w:r>
      <w:r w:rsidR="00996323">
        <w:rPr>
          <w:rFonts w:eastAsia="Calibri"/>
          <w:bCs/>
          <w:lang w:val="en-US" w:eastAsia="en-US"/>
        </w:rPr>
        <w:t>are</w:t>
      </w:r>
      <w:r w:rsidRPr="003147DF">
        <w:rPr>
          <w:rFonts w:eastAsia="Calibri"/>
          <w:bCs/>
          <w:lang w:val="en-US" w:eastAsia="en-US"/>
        </w:rPr>
        <w:t xml:space="preserve"> also quite appreciable. Overall, the ROE has been decreasing thanks to the reduced leverage and not the profit </w:t>
      </w:r>
      <w:r w:rsidR="00996323">
        <w:rPr>
          <w:rFonts w:eastAsia="Calibri"/>
          <w:bCs/>
          <w:lang w:val="en-US" w:eastAsia="en-US"/>
        </w:rPr>
        <w:t>which</w:t>
      </w:r>
      <w:r w:rsidRPr="003147DF">
        <w:rPr>
          <w:rFonts w:eastAsia="Calibri"/>
          <w:bCs/>
          <w:lang w:val="en-US" w:eastAsia="en-US"/>
        </w:rPr>
        <w:t xml:space="preserve"> may be a smart indicator of </w:t>
      </w:r>
      <w:r w:rsidR="00996323">
        <w:rPr>
          <w:rFonts w:eastAsia="Calibri"/>
          <w:bCs/>
          <w:lang w:val="en-US" w:eastAsia="en-US"/>
        </w:rPr>
        <w:t>the</w:t>
      </w:r>
      <w:r w:rsidRPr="003147DF">
        <w:rPr>
          <w:rFonts w:eastAsia="Calibri"/>
          <w:bCs/>
          <w:lang w:val="en-US" w:eastAsia="en-US"/>
        </w:rPr>
        <w:t xml:space="preserve"> economic condition within the company (Aaron Patrick, 2020).</w:t>
      </w:r>
    </w:p>
    <w:p w14:paraId="60C11E05" w14:textId="77777777" w:rsidR="00E82F40" w:rsidRDefault="00E82F40" w:rsidP="000F2377">
      <w:pPr>
        <w:contextualSpacing/>
        <w:jc w:val="both"/>
        <w:rPr>
          <w:rFonts w:eastAsia="Calibri"/>
          <w:bCs/>
          <w:lang w:val="en-US" w:eastAsia="en-US"/>
        </w:rPr>
      </w:pPr>
    </w:p>
    <w:p w14:paraId="433F20CB" w14:textId="0CD24400" w:rsidR="00E93CBF" w:rsidRDefault="00E93CBF" w:rsidP="00E93CBF">
      <w:pPr>
        <w:rPr>
          <w:b/>
          <w:bCs/>
        </w:rPr>
      </w:pPr>
      <w:r>
        <w:rPr>
          <w:b/>
          <w:bCs/>
        </w:rPr>
        <w:t xml:space="preserve">Technical </w:t>
      </w:r>
      <w:r w:rsidRPr="007A752E">
        <w:rPr>
          <w:b/>
          <w:bCs/>
        </w:rPr>
        <w:t>Analysis</w:t>
      </w:r>
      <w:r>
        <w:rPr>
          <w:b/>
          <w:bCs/>
        </w:rPr>
        <w:t xml:space="preserve"> of HDFC stock</w:t>
      </w:r>
      <w:r w:rsidRPr="007A752E">
        <w:rPr>
          <w:b/>
          <w:bCs/>
        </w:rPr>
        <w:t>:</w:t>
      </w:r>
    </w:p>
    <w:p w14:paraId="79875B42" w14:textId="58C4FA12" w:rsidR="00C528E1" w:rsidRDefault="00C528E1" w:rsidP="00E93CBF">
      <w:pPr>
        <w:rPr>
          <w:b/>
          <w:bCs/>
        </w:rPr>
      </w:pPr>
    </w:p>
    <w:p w14:paraId="22390C52" w14:textId="77777777" w:rsidR="0096733E" w:rsidRDefault="00C528E1" w:rsidP="002F15C7">
      <w:pPr>
        <w:jc w:val="both"/>
      </w:pPr>
      <w:r w:rsidRPr="00C528E1">
        <w:t>Relative Strength Index defines RSI. For 14 days, if RSI is in the range 25-45 it would mean that HDFC stock is trending downwards,</w:t>
      </w:r>
      <w:r>
        <w:t xml:space="preserve"> </w:t>
      </w:r>
      <w:r w:rsidRPr="00C528E1">
        <w:t>RSI between 45-55 will mean that the HDFC stock indicates sideways movement.</w:t>
      </w:r>
      <w:r w:rsidR="00996323">
        <w:t xml:space="preserve"> </w:t>
      </w:r>
      <w:r w:rsidRPr="00C528E1">
        <w:t xml:space="preserve">it will be trending upwards if RSI is in the range </w:t>
      </w:r>
      <w:r w:rsidR="00996323">
        <w:t xml:space="preserve">of </w:t>
      </w:r>
      <w:r w:rsidRPr="00C528E1">
        <w:t>55-75. if RSI is below 25, HDFC stock is oversold and RSI more than 75 indicates HDFC stock is overbought.</w:t>
      </w:r>
      <w:r>
        <w:t xml:space="preserve"> P</w:t>
      </w:r>
      <w:r w:rsidRPr="00C528E1">
        <w:t>re</w:t>
      </w:r>
      <w:r>
        <w:t>sen</w:t>
      </w:r>
      <w:r w:rsidRPr="00C528E1">
        <w:t>tly RSI is 57.53 meaning that HDFC stock is moving in an upward trend.</w:t>
      </w:r>
    </w:p>
    <w:p w14:paraId="1B5F005C" w14:textId="77777777" w:rsidR="0096733E" w:rsidRDefault="0096733E" w:rsidP="002F15C7">
      <w:pPr>
        <w:jc w:val="both"/>
      </w:pPr>
    </w:p>
    <w:p w14:paraId="5150870B" w14:textId="77777777" w:rsidR="0096733E" w:rsidRDefault="002F15C7" w:rsidP="002F15C7">
      <w:pPr>
        <w:jc w:val="both"/>
      </w:pPr>
      <w:r w:rsidRPr="002F15C7">
        <w:t>MACD is defined as Moving Average Convergence Divergence.</w:t>
      </w:r>
      <w:r w:rsidR="00996323">
        <w:t xml:space="preserve"> </w:t>
      </w:r>
      <w:r w:rsidRPr="002F15C7">
        <w:t>it is calculated by subtracting 26 days EMA from 12 days EMA.</w:t>
      </w:r>
      <w:r>
        <w:t xml:space="preserve"> </w:t>
      </w:r>
      <w:r w:rsidRPr="002F15C7">
        <w:t>if the MACD is more than 0 and also greater than 9 days EMA, HDFC stock will be trending upwards.</w:t>
      </w:r>
      <w:r>
        <w:t xml:space="preserve"> </w:t>
      </w:r>
      <w:r w:rsidRPr="002F15C7">
        <w:t>if the MACD is less than 0 and also lesser than 9 days EMA, HDFC stock will trend downwards. Currently</w:t>
      </w:r>
      <w:r w:rsidR="00996323">
        <w:t>,</w:t>
      </w:r>
      <w:r w:rsidRPr="002F15C7">
        <w:t xml:space="preserve"> MACD is 34.09 indicating that HDFC stock is showing an upward trend.</w:t>
      </w:r>
    </w:p>
    <w:p w14:paraId="1B70C979" w14:textId="77777777" w:rsidR="0096733E" w:rsidRDefault="0096733E" w:rsidP="002F15C7">
      <w:pPr>
        <w:jc w:val="both"/>
      </w:pPr>
    </w:p>
    <w:p w14:paraId="770BB55B" w14:textId="77777777" w:rsidR="0096733E" w:rsidRDefault="002F15C7" w:rsidP="00F171E3">
      <w:pPr>
        <w:jc w:val="both"/>
      </w:pPr>
      <w:r w:rsidRPr="002F15C7">
        <w:t>For 20 days,</w:t>
      </w:r>
      <w:r>
        <w:t xml:space="preserve"> </w:t>
      </w:r>
      <w:r w:rsidR="00996323">
        <w:t xml:space="preserve">the </w:t>
      </w:r>
      <w:r w:rsidRPr="002F15C7">
        <w:t xml:space="preserve">position of the close price </w:t>
      </w:r>
      <w:r w:rsidR="00996323">
        <w:t>for</w:t>
      </w:r>
      <w:r w:rsidRPr="002F15C7">
        <w:t xml:space="preserve"> </w:t>
      </w:r>
      <w:r w:rsidR="00996323">
        <w:t xml:space="preserve">the </w:t>
      </w:r>
      <w:r w:rsidRPr="002F15C7">
        <w:t xml:space="preserve">High-low range will define </w:t>
      </w:r>
      <w:r w:rsidR="00996323">
        <w:t xml:space="preserve">the </w:t>
      </w:r>
      <w:r w:rsidRPr="002F15C7">
        <w:t>Stochastic indicator which determines the momentum in HDFC stock.</w:t>
      </w:r>
      <w:r>
        <w:t xml:space="preserve"> </w:t>
      </w:r>
      <w:r w:rsidRPr="002F15C7">
        <w:t>Stochastic in the range 55-80 will indicate that the stock is trending upwards.</w:t>
      </w:r>
      <w:r>
        <w:t xml:space="preserve"> B</w:t>
      </w:r>
      <w:r w:rsidRPr="002F15C7">
        <w:t>etween 45 and 55, it will be in a sideways trend</w:t>
      </w:r>
      <w:r w:rsidR="00996323">
        <w:t>,</w:t>
      </w:r>
      <w:r w:rsidRPr="002F15C7">
        <w:t xml:space="preserve"> and in </w:t>
      </w:r>
      <w:r w:rsidR="00996323">
        <w:t xml:space="preserve">the </w:t>
      </w:r>
      <w:r w:rsidRPr="002F15C7">
        <w:t xml:space="preserve">range 20-45, the </w:t>
      </w:r>
      <w:r>
        <w:t>HDFC</w:t>
      </w:r>
      <w:r w:rsidRPr="002F15C7">
        <w:t xml:space="preserve"> stock will indicate trending downwards.</w:t>
      </w:r>
      <w:r>
        <w:t xml:space="preserve"> </w:t>
      </w:r>
      <w:r w:rsidRPr="002F15C7">
        <w:t>Stochastic above 80 would mean that HDF</w:t>
      </w:r>
      <w:r>
        <w:t>C</w:t>
      </w:r>
      <w:r w:rsidRPr="002F15C7">
        <w:t xml:space="preserve"> stock is overbought and less than 80 will tell that HDFC stock is oversold.</w:t>
      </w:r>
      <w:r>
        <w:t xml:space="preserve"> C</w:t>
      </w:r>
      <w:r w:rsidRPr="002F15C7">
        <w:t xml:space="preserve">urrently Stochastic is 86.62 which means that HDFC stock is overbought and hence the investor should wait for some time so that </w:t>
      </w:r>
      <w:r w:rsidR="00996323">
        <w:t xml:space="preserve">the </w:t>
      </w:r>
      <w:r w:rsidRPr="002F15C7">
        <w:t>Stochastic indicator gives a lesser value.</w:t>
      </w:r>
    </w:p>
    <w:p w14:paraId="0F4F7586" w14:textId="77777777" w:rsidR="0096733E" w:rsidRDefault="0096733E" w:rsidP="00F171E3">
      <w:pPr>
        <w:jc w:val="both"/>
      </w:pPr>
    </w:p>
    <w:p w14:paraId="0C4F192E" w14:textId="77777777" w:rsidR="0096733E" w:rsidRDefault="002F15C7" w:rsidP="00F171E3">
      <w:pPr>
        <w:jc w:val="both"/>
      </w:pPr>
      <w:r w:rsidRPr="002F15C7">
        <w:t xml:space="preserve">ADX is nothing but </w:t>
      </w:r>
      <w:r w:rsidR="00996323">
        <w:t xml:space="preserve">the </w:t>
      </w:r>
      <w:r w:rsidRPr="002F15C7">
        <w:t>Average Directional Index. We can decide how strongly HDFC stock is trending upwards or downwards using ADX.</w:t>
      </w:r>
      <w:r>
        <w:t xml:space="preserve"> </w:t>
      </w:r>
      <w:r w:rsidRPr="002F15C7">
        <w:t xml:space="preserve">for 14 days, an increasing ADX will indicate </w:t>
      </w:r>
      <w:r w:rsidRPr="002F15C7">
        <w:lastRenderedPageBreak/>
        <w:t xml:space="preserve">HDFC stock trending upwards or downwards very strongly. A decreasing ADX means that no strong trend will exist either upwards or </w:t>
      </w:r>
      <w:r w:rsidR="00C528E1" w:rsidRPr="002F15C7">
        <w:t>downwards.</w:t>
      </w:r>
      <w:r w:rsidR="00C528E1">
        <w:t xml:space="preserve"> Currently</w:t>
      </w:r>
      <w:r w:rsidR="00996323">
        <w:t>,</w:t>
      </w:r>
      <w:r w:rsidR="00C528E1">
        <w:t xml:space="preserve"> HDFC stock ADX is 41.95 meaning it will show a very intense upward or downward trend.</w:t>
      </w:r>
    </w:p>
    <w:p w14:paraId="11F8691A" w14:textId="77777777" w:rsidR="0096733E" w:rsidRDefault="0096733E" w:rsidP="00F171E3">
      <w:pPr>
        <w:jc w:val="both"/>
      </w:pPr>
    </w:p>
    <w:p w14:paraId="02E8E755" w14:textId="5185B833" w:rsidR="00291E98" w:rsidRPr="00F171E3" w:rsidRDefault="00F171E3" w:rsidP="00F171E3">
      <w:pPr>
        <w:jc w:val="both"/>
      </w:pPr>
      <w:r w:rsidRPr="00F171E3">
        <w:t>Bollinger band is positive and negative standard deviations from SMA.</w:t>
      </w:r>
      <w:r>
        <w:t xml:space="preserve"> F</w:t>
      </w:r>
      <w:r w:rsidRPr="00F171E3">
        <w:t xml:space="preserve">or </w:t>
      </w:r>
      <w:r w:rsidR="00996323">
        <w:t>20 days</w:t>
      </w:r>
      <w:r w:rsidRPr="00F171E3">
        <w:t xml:space="preserve">, if the close price of HDFC stock moves quite away from </w:t>
      </w:r>
      <w:r w:rsidR="00996323">
        <w:t xml:space="preserve">a </w:t>
      </w:r>
      <w:r w:rsidRPr="00F171E3">
        <w:t xml:space="preserve">positive standard deviation will mean that HDFC stock is overbought and if the close price of HDFC stock moves away from </w:t>
      </w:r>
      <w:r w:rsidR="00996323">
        <w:t xml:space="preserve">a </w:t>
      </w:r>
      <w:r w:rsidRPr="00F171E3">
        <w:t>negative standard deviation then the HDFC stock will be considered oversold.</w:t>
      </w:r>
      <w:r>
        <w:t xml:space="preserve"> C</w:t>
      </w:r>
      <w:r w:rsidRPr="00F171E3">
        <w:t>urrently</w:t>
      </w:r>
      <w:r w:rsidR="00996323">
        <w:t>,</w:t>
      </w:r>
      <w:r w:rsidRPr="00F171E3">
        <w:t xml:space="preserve"> </w:t>
      </w:r>
      <w:r w:rsidR="00996323">
        <w:t xml:space="preserve">the </w:t>
      </w:r>
      <w:r w:rsidRPr="00F171E3">
        <w:t xml:space="preserve">upper band is 1514.69 and </w:t>
      </w:r>
      <w:r w:rsidR="00996323">
        <w:t xml:space="preserve">the </w:t>
      </w:r>
      <w:r w:rsidRPr="00F171E3">
        <w:t xml:space="preserve">lower band is 1,261.46. </w:t>
      </w:r>
      <w:r w:rsidR="00996323">
        <w:t xml:space="preserve">The </w:t>
      </w:r>
      <w:r w:rsidRPr="00F171E3">
        <w:t>close price of HDFC stock is 1493.05 which means HDFC stock is overbought</w:t>
      </w:r>
      <w:r>
        <w:t xml:space="preserve"> </w:t>
      </w:r>
      <w:r w:rsidR="00291E98">
        <w:rPr>
          <w:b/>
          <w:bCs/>
        </w:rPr>
        <w:fldChar w:fldCharType="begin" w:fldLock="1"/>
      </w:r>
      <w:r w:rsidR="003147DF">
        <w:rPr>
          <w:b/>
          <w:bCs/>
        </w:rPr>
        <w:instrText>ADDIN CSL_CITATION {"citationItems":[{"id":"ITEM-1","itemData":{"URL":"https://www.moneycontrol.com/technical-analysis/hdfcbank/HDF01/weekly","author":[{"dropping-particle":"","family":"moneycontrol","given":"","non-dropping-particle":"","parse-names":false,"suffix":""}],"id":"ITEM-1","issued":{"date-parts":[["0"]]},"title":"HDFC Bank Ltd.TECHNICALS","type":"webpage"},"uris":["http://www.mendeley.com/documents/?uuid=26c9b84f-4433-419d-94c4-068e91e2ec14"]}],"mendeley":{"formattedCitation":"(moneycontrol, n.d.)","plainTextFormattedCitation":"(moneycontrol, n.d.)","previouslyFormattedCitation":"(moneycontrol, n.d.)"},"properties":{"noteIndex":0},"schema":"https://github.com/citation-style-language/schema/raw/master/csl-citation.json"}</w:instrText>
      </w:r>
      <w:r w:rsidR="00291E98">
        <w:rPr>
          <w:b/>
          <w:bCs/>
        </w:rPr>
        <w:fldChar w:fldCharType="separate"/>
      </w:r>
      <w:r w:rsidR="00291E98" w:rsidRPr="00291E98">
        <w:rPr>
          <w:bCs/>
          <w:noProof/>
        </w:rPr>
        <w:t>(moneycontrol, n.d.)</w:t>
      </w:r>
      <w:r w:rsidR="00291E98">
        <w:rPr>
          <w:b/>
          <w:bCs/>
        </w:rPr>
        <w:fldChar w:fldCharType="end"/>
      </w:r>
      <w:r>
        <w:rPr>
          <w:b/>
          <w:bCs/>
        </w:rPr>
        <w:t>.</w:t>
      </w:r>
    </w:p>
    <w:p w14:paraId="2E518C9E" w14:textId="77777777" w:rsidR="00E82F40" w:rsidRDefault="00E82F40" w:rsidP="000F2377">
      <w:pPr>
        <w:contextualSpacing/>
        <w:jc w:val="both"/>
        <w:rPr>
          <w:rFonts w:eastAsia="Calibri"/>
          <w:bCs/>
          <w:lang w:val="en-US" w:eastAsia="en-US"/>
        </w:rPr>
      </w:pPr>
    </w:p>
    <w:p w14:paraId="12E30A16" w14:textId="69F0747A" w:rsidR="00250AEA" w:rsidRDefault="00B40392" w:rsidP="005B46C3">
      <w:pPr>
        <w:contextualSpacing/>
        <w:jc w:val="both"/>
        <w:rPr>
          <w:rFonts w:eastAsia="Calibri"/>
          <w:bCs/>
          <w:lang w:val="en-US" w:eastAsia="en-US"/>
        </w:rPr>
      </w:pPr>
      <w:r>
        <w:rPr>
          <w:rFonts w:eastAsia="Calibri"/>
          <w:bCs/>
          <w:lang w:val="en-US" w:eastAsia="en-US"/>
        </w:rPr>
        <w:t xml:space="preserve">The previous </w:t>
      </w:r>
      <w:r w:rsidR="00C46EC4">
        <w:rPr>
          <w:rFonts w:eastAsia="Calibri"/>
          <w:bCs/>
          <w:lang w:val="en-US" w:eastAsia="en-US"/>
        </w:rPr>
        <w:t>C</w:t>
      </w:r>
      <w:r w:rsidR="000F2377" w:rsidRPr="000F2377">
        <w:rPr>
          <w:rFonts w:eastAsia="Calibri"/>
          <w:bCs/>
          <w:lang w:val="en-US" w:eastAsia="en-US"/>
        </w:rPr>
        <w:t xml:space="preserve">hapter </w:t>
      </w:r>
      <w:r w:rsidR="00E93CBF">
        <w:rPr>
          <w:rFonts w:eastAsia="Calibri"/>
          <w:bCs/>
          <w:lang w:val="en-US" w:eastAsia="en-US"/>
        </w:rPr>
        <w:t xml:space="preserve">performed </w:t>
      </w:r>
      <w:r w:rsidR="00996323">
        <w:rPr>
          <w:rFonts w:eastAsia="Calibri"/>
          <w:bCs/>
          <w:lang w:val="en-US" w:eastAsia="en-US"/>
        </w:rPr>
        <w:t xml:space="preserve">the </w:t>
      </w:r>
      <w:r w:rsidR="00E93CBF">
        <w:rPr>
          <w:rFonts w:eastAsia="Calibri"/>
          <w:bCs/>
          <w:lang w:val="en-US" w:eastAsia="en-US"/>
        </w:rPr>
        <w:t xml:space="preserve">fundamental and technical analysis of HDFC </w:t>
      </w:r>
      <w:r w:rsidR="006B5387">
        <w:rPr>
          <w:rFonts w:eastAsia="Calibri"/>
          <w:bCs/>
          <w:lang w:val="en-US" w:eastAsia="en-US"/>
        </w:rPr>
        <w:t>stock.</w:t>
      </w:r>
      <w:r w:rsidR="006B5387" w:rsidRPr="000F2377">
        <w:rPr>
          <w:rFonts w:eastAsia="Calibri"/>
          <w:bCs/>
          <w:lang w:val="en-US" w:eastAsia="en-US"/>
        </w:rPr>
        <w:t xml:space="preserve"> The</w:t>
      </w:r>
      <w:r w:rsidR="000F2377" w:rsidRPr="000F2377">
        <w:rPr>
          <w:rFonts w:eastAsia="Calibri"/>
          <w:bCs/>
          <w:lang w:val="en-US" w:eastAsia="en-US"/>
        </w:rPr>
        <w:t xml:space="preserve"> </w:t>
      </w:r>
      <w:r>
        <w:rPr>
          <w:rFonts w:eastAsia="Calibri"/>
          <w:bCs/>
          <w:lang w:val="en-US" w:eastAsia="en-US"/>
        </w:rPr>
        <w:t>next</w:t>
      </w:r>
      <w:r w:rsidR="000F2377" w:rsidRPr="000F2377">
        <w:rPr>
          <w:rFonts w:eastAsia="Calibri"/>
          <w:bCs/>
          <w:lang w:val="en-US" w:eastAsia="en-US"/>
        </w:rPr>
        <w:t xml:space="preserve"> chapter explains the Data Understanding section of the CRISP-DM framework. The data Understanding section will get a clear understanding of the dataset before data preparation, process, and analysis</w:t>
      </w:r>
      <w:r w:rsidR="0093015A">
        <w:rPr>
          <w:rFonts w:eastAsia="Calibri"/>
          <w:bCs/>
          <w:lang w:val="en-US" w:eastAsia="en-US"/>
        </w:rPr>
        <w:t>.</w:t>
      </w:r>
    </w:p>
    <w:p w14:paraId="204BA8EE" w14:textId="119C65DD" w:rsidR="00B27D32" w:rsidRDefault="00B27D32" w:rsidP="005B46C3">
      <w:pPr>
        <w:contextualSpacing/>
        <w:jc w:val="both"/>
        <w:rPr>
          <w:rFonts w:eastAsia="Calibri"/>
          <w:bCs/>
          <w:lang w:val="en-US" w:eastAsia="en-US"/>
        </w:rPr>
      </w:pPr>
    </w:p>
    <w:p w14:paraId="37FC99FD" w14:textId="1D664058" w:rsidR="00B27D32" w:rsidRDefault="00B27D32" w:rsidP="005B46C3">
      <w:pPr>
        <w:contextualSpacing/>
        <w:jc w:val="both"/>
        <w:rPr>
          <w:rFonts w:eastAsia="Calibri"/>
          <w:bCs/>
          <w:lang w:val="en-US" w:eastAsia="en-US"/>
        </w:rPr>
      </w:pPr>
    </w:p>
    <w:p w14:paraId="76BF3127" w14:textId="662031CD" w:rsidR="00B27D32" w:rsidRDefault="00B27D32" w:rsidP="005B46C3">
      <w:pPr>
        <w:contextualSpacing/>
        <w:jc w:val="both"/>
        <w:rPr>
          <w:rFonts w:eastAsia="Calibri"/>
          <w:bCs/>
          <w:lang w:val="en-US" w:eastAsia="en-US"/>
        </w:rPr>
      </w:pPr>
    </w:p>
    <w:p w14:paraId="7C237B2F" w14:textId="4C22916F" w:rsidR="00B27D32" w:rsidRDefault="00B27D32" w:rsidP="005B46C3">
      <w:pPr>
        <w:contextualSpacing/>
        <w:jc w:val="both"/>
        <w:rPr>
          <w:rFonts w:eastAsia="Calibri"/>
          <w:bCs/>
          <w:lang w:val="en-US" w:eastAsia="en-US"/>
        </w:rPr>
      </w:pPr>
    </w:p>
    <w:p w14:paraId="653231DA" w14:textId="51AF72ED" w:rsidR="003147DF" w:rsidRDefault="003147DF" w:rsidP="005B46C3">
      <w:pPr>
        <w:contextualSpacing/>
        <w:jc w:val="both"/>
        <w:rPr>
          <w:rFonts w:eastAsia="Calibri"/>
          <w:bCs/>
          <w:lang w:val="en-US" w:eastAsia="en-US"/>
        </w:rPr>
      </w:pPr>
    </w:p>
    <w:p w14:paraId="52D8DC2B" w14:textId="55E93A09" w:rsidR="003147DF" w:rsidRDefault="003147DF" w:rsidP="005B46C3">
      <w:pPr>
        <w:contextualSpacing/>
        <w:jc w:val="both"/>
        <w:rPr>
          <w:rFonts w:eastAsia="Calibri"/>
          <w:bCs/>
          <w:lang w:val="en-US" w:eastAsia="en-US"/>
        </w:rPr>
      </w:pPr>
    </w:p>
    <w:p w14:paraId="6F643F43" w14:textId="1DF40569" w:rsidR="003147DF" w:rsidRDefault="003147DF" w:rsidP="005B46C3">
      <w:pPr>
        <w:contextualSpacing/>
        <w:jc w:val="both"/>
        <w:rPr>
          <w:rFonts w:eastAsia="Calibri"/>
          <w:bCs/>
          <w:lang w:val="en-US" w:eastAsia="en-US"/>
        </w:rPr>
      </w:pPr>
    </w:p>
    <w:p w14:paraId="35803FA6" w14:textId="2057A412" w:rsidR="003147DF" w:rsidRDefault="003147DF" w:rsidP="005B46C3">
      <w:pPr>
        <w:contextualSpacing/>
        <w:jc w:val="both"/>
        <w:rPr>
          <w:rFonts w:eastAsia="Calibri"/>
          <w:bCs/>
          <w:lang w:val="en-US" w:eastAsia="en-US"/>
        </w:rPr>
      </w:pPr>
    </w:p>
    <w:p w14:paraId="5D3E19B5" w14:textId="481AC373" w:rsidR="003147DF" w:rsidRDefault="003147DF" w:rsidP="005B46C3">
      <w:pPr>
        <w:contextualSpacing/>
        <w:jc w:val="both"/>
        <w:rPr>
          <w:rFonts w:eastAsia="Calibri"/>
          <w:bCs/>
          <w:lang w:val="en-US" w:eastAsia="en-US"/>
        </w:rPr>
      </w:pPr>
    </w:p>
    <w:p w14:paraId="45C8E50C" w14:textId="4D13A635" w:rsidR="003147DF" w:rsidRDefault="003147DF" w:rsidP="005B46C3">
      <w:pPr>
        <w:contextualSpacing/>
        <w:jc w:val="both"/>
        <w:rPr>
          <w:rFonts w:eastAsia="Calibri"/>
          <w:bCs/>
          <w:lang w:val="en-US" w:eastAsia="en-US"/>
        </w:rPr>
      </w:pPr>
    </w:p>
    <w:p w14:paraId="05DC156D" w14:textId="0544D656" w:rsidR="003147DF" w:rsidRDefault="003147DF" w:rsidP="005B46C3">
      <w:pPr>
        <w:contextualSpacing/>
        <w:jc w:val="both"/>
        <w:rPr>
          <w:rFonts w:eastAsia="Calibri"/>
          <w:bCs/>
          <w:lang w:val="en-US" w:eastAsia="en-US"/>
        </w:rPr>
      </w:pPr>
    </w:p>
    <w:p w14:paraId="3CDF5099" w14:textId="5E23CFA1" w:rsidR="008F2C23" w:rsidRDefault="008F2C23" w:rsidP="005B46C3">
      <w:pPr>
        <w:contextualSpacing/>
        <w:jc w:val="both"/>
        <w:rPr>
          <w:rFonts w:eastAsia="Calibri"/>
          <w:bCs/>
          <w:lang w:val="en-US" w:eastAsia="en-US"/>
        </w:rPr>
      </w:pPr>
    </w:p>
    <w:p w14:paraId="1EE1295C" w14:textId="01E4C57E" w:rsidR="008F2C23" w:rsidRDefault="008F2C23" w:rsidP="005B46C3">
      <w:pPr>
        <w:contextualSpacing/>
        <w:jc w:val="both"/>
        <w:rPr>
          <w:rFonts w:eastAsia="Calibri"/>
          <w:bCs/>
          <w:lang w:val="en-US" w:eastAsia="en-US"/>
        </w:rPr>
      </w:pPr>
    </w:p>
    <w:p w14:paraId="40792B58" w14:textId="0380AE22" w:rsidR="0096733E" w:rsidRDefault="0096733E" w:rsidP="005B46C3">
      <w:pPr>
        <w:contextualSpacing/>
        <w:jc w:val="both"/>
        <w:rPr>
          <w:rFonts w:eastAsia="Calibri"/>
          <w:bCs/>
          <w:lang w:val="en-US" w:eastAsia="en-US"/>
        </w:rPr>
      </w:pPr>
    </w:p>
    <w:p w14:paraId="7AA50CB0" w14:textId="74CC3202" w:rsidR="0096733E" w:rsidRDefault="0096733E" w:rsidP="005B46C3">
      <w:pPr>
        <w:contextualSpacing/>
        <w:jc w:val="both"/>
        <w:rPr>
          <w:rFonts w:eastAsia="Calibri"/>
          <w:bCs/>
          <w:lang w:val="en-US" w:eastAsia="en-US"/>
        </w:rPr>
      </w:pPr>
    </w:p>
    <w:p w14:paraId="58A77F52" w14:textId="77777777" w:rsidR="0096733E" w:rsidRPr="00C254A6" w:rsidRDefault="0096733E" w:rsidP="005B46C3">
      <w:pPr>
        <w:contextualSpacing/>
        <w:jc w:val="both"/>
        <w:rPr>
          <w:rFonts w:eastAsia="Calibri"/>
          <w:bCs/>
          <w:lang w:val="en-US" w:eastAsia="en-US"/>
        </w:rPr>
      </w:pPr>
    </w:p>
    <w:p w14:paraId="0FB5FA22" w14:textId="77777777" w:rsidR="00A744FE" w:rsidRDefault="00526163" w:rsidP="005B46C3">
      <w:pPr>
        <w:pStyle w:val="Heading1"/>
        <w:spacing w:line="360" w:lineRule="auto"/>
        <w:ind w:left="0"/>
        <w:rPr>
          <w:rFonts w:eastAsia="Calibri"/>
          <w:lang w:eastAsia="en-US"/>
        </w:rPr>
      </w:pPr>
      <w:bookmarkStart w:id="12" w:name="_Toc47857468"/>
      <w:r w:rsidRPr="00182B74">
        <w:rPr>
          <w:rFonts w:eastAsia="Calibri"/>
          <w:lang w:eastAsia="en-US"/>
        </w:rPr>
        <w:lastRenderedPageBreak/>
        <w:t xml:space="preserve">Chapter 7:  </w:t>
      </w:r>
      <w:r w:rsidR="006A2935">
        <w:rPr>
          <w:rFonts w:eastAsia="Calibri"/>
          <w:lang w:eastAsia="en-US"/>
        </w:rPr>
        <w:t>Data Understanding</w:t>
      </w:r>
      <w:bookmarkEnd w:id="12"/>
    </w:p>
    <w:p w14:paraId="53499476" w14:textId="77777777" w:rsidR="00E92B5D" w:rsidRDefault="00E92B5D" w:rsidP="005B46C3">
      <w:pPr>
        <w:contextualSpacing/>
        <w:jc w:val="both"/>
        <w:rPr>
          <w:color w:val="000000"/>
          <w:lang w:val="en-US" w:eastAsia="en-US"/>
        </w:rPr>
      </w:pPr>
    </w:p>
    <w:p w14:paraId="3F541461" w14:textId="77777777" w:rsidR="00AA1443" w:rsidRDefault="00276943" w:rsidP="005B46C3">
      <w:pPr>
        <w:contextualSpacing/>
        <w:jc w:val="both"/>
        <w:rPr>
          <w:rFonts w:eastAsia="Calibri"/>
          <w:lang w:val="en-US" w:eastAsia="en-US"/>
        </w:rPr>
      </w:pPr>
      <w:r w:rsidRPr="00276943">
        <w:rPr>
          <w:rFonts w:eastAsia="Calibri"/>
          <w:lang w:val="en-US" w:eastAsia="en-US"/>
        </w:rPr>
        <w:t xml:space="preserve">Daily </w:t>
      </w:r>
      <w:r w:rsidR="00F72387">
        <w:rPr>
          <w:rFonts w:eastAsia="Calibri"/>
          <w:lang w:val="en-US" w:eastAsia="en-US"/>
        </w:rPr>
        <w:t xml:space="preserve">Trading </w:t>
      </w:r>
      <w:r w:rsidRPr="00276943">
        <w:rPr>
          <w:rFonts w:eastAsia="Calibri"/>
          <w:lang w:val="en-US" w:eastAsia="en-US"/>
        </w:rPr>
        <w:t xml:space="preserve">Data of HDFC company from </w:t>
      </w:r>
      <w:r w:rsidR="00D34AA9">
        <w:rPr>
          <w:rFonts w:eastAsia="Calibri"/>
          <w:lang w:val="en-US" w:eastAsia="en-US"/>
        </w:rPr>
        <w:t xml:space="preserve">the </w:t>
      </w:r>
      <w:r w:rsidRPr="00276943">
        <w:rPr>
          <w:rFonts w:eastAsia="Calibri"/>
          <w:lang w:val="en-US" w:eastAsia="en-US"/>
        </w:rPr>
        <w:t xml:space="preserve">year 2000 to 2021 </w:t>
      </w:r>
      <w:r w:rsidR="00214BDC">
        <w:rPr>
          <w:rFonts w:eastAsia="Calibri"/>
          <w:lang w:val="en-US" w:eastAsia="en-US"/>
        </w:rPr>
        <w:t>i</w:t>
      </w:r>
      <w:r>
        <w:rPr>
          <w:rFonts w:eastAsia="Calibri"/>
          <w:lang w:val="en-US" w:eastAsia="en-US"/>
        </w:rPr>
        <w:t>s being</w:t>
      </w:r>
      <w:r w:rsidRPr="00276943">
        <w:rPr>
          <w:rFonts w:eastAsia="Calibri"/>
          <w:lang w:val="en-US" w:eastAsia="en-US"/>
        </w:rPr>
        <w:t xml:space="preserve"> used for this study. </w:t>
      </w:r>
      <w:r w:rsidR="00F72387">
        <w:rPr>
          <w:rFonts w:eastAsia="Calibri"/>
          <w:lang w:val="en-US" w:eastAsia="en-US"/>
        </w:rPr>
        <w:t xml:space="preserve">This study uses </w:t>
      </w:r>
      <w:r w:rsidRPr="00276943">
        <w:rPr>
          <w:rFonts w:eastAsia="Calibri"/>
          <w:lang w:val="en-US" w:eastAsia="en-US"/>
        </w:rPr>
        <w:t xml:space="preserve">NSE </w:t>
      </w:r>
      <w:r w:rsidR="00F72387">
        <w:rPr>
          <w:rFonts w:eastAsia="Calibri"/>
          <w:lang w:val="en-US" w:eastAsia="en-US"/>
        </w:rPr>
        <w:t>Data.</w:t>
      </w:r>
      <w:r w:rsidR="00214BDC">
        <w:rPr>
          <w:rFonts w:eastAsia="Calibri"/>
          <w:lang w:val="en-US" w:eastAsia="en-US"/>
        </w:rPr>
        <w:t xml:space="preserve"> Following are the details for</w:t>
      </w:r>
      <w:r w:rsidRPr="00276943">
        <w:rPr>
          <w:rFonts w:eastAsia="Calibri"/>
          <w:lang w:val="en-US" w:eastAsia="en-US"/>
        </w:rPr>
        <w:t xml:space="preserve"> every column </w:t>
      </w:r>
      <w:r w:rsidR="00214BDC">
        <w:rPr>
          <w:rFonts w:eastAsia="Calibri"/>
          <w:lang w:val="en-US" w:eastAsia="en-US"/>
        </w:rPr>
        <w:t>used in the HDFC dataset</w:t>
      </w:r>
      <w:r w:rsidRPr="00276943">
        <w:rPr>
          <w:rFonts w:eastAsia="Calibri"/>
          <w:lang w:val="en-US" w:eastAsia="en-US"/>
        </w:rPr>
        <w:t>:</w:t>
      </w:r>
    </w:p>
    <w:p w14:paraId="3B9C4607" w14:textId="77777777" w:rsidR="00AA1443" w:rsidRDefault="00AA1443" w:rsidP="005B46C3">
      <w:pPr>
        <w:contextualSpacing/>
        <w:jc w:val="both"/>
        <w:rPr>
          <w:rFonts w:eastAsia="Calibri"/>
          <w:lang w:val="en-US" w:eastAsia="en-US"/>
        </w:rPr>
      </w:pPr>
    </w:p>
    <w:p w14:paraId="35053464" w14:textId="179EA13C" w:rsidR="0096733E" w:rsidRDefault="00276943" w:rsidP="005B46C3">
      <w:pPr>
        <w:contextualSpacing/>
        <w:jc w:val="both"/>
        <w:rPr>
          <w:rFonts w:eastAsia="Calibri"/>
          <w:lang w:val="en-US" w:eastAsia="en-US"/>
        </w:rPr>
      </w:pPr>
      <w:r w:rsidRPr="00276943">
        <w:rPr>
          <w:rFonts w:eastAsia="Calibri"/>
          <w:lang w:val="en-US" w:eastAsia="en-US"/>
        </w:rPr>
        <w:t xml:space="preserve">Name and symbol: This column </w:t>
      </w:r>
      <w:r w:rsidR="00996323" w:rsidRPr="00276943">
        <w:rPr>
          <w:rFonts w:eastAsia="Calibri"/>
          <w:lang w:val="en-US" w:eastAsia="en-US"/>
        </w:rPr>
        <w:t>tell</w:t>
      </w:r>
      <w:r w:rsidRPr="00276943">
        <w:rPr>
          <w:rFonts w:eastAsia="Calibri"/>
          <w:lang w:val="en-US" w:eastAsia="en-US"/>
        </w:rPr>
        <w:t xml:space="preserve"> us the corporate name (usually abbreviated) and also the symbol </w:t>
      </w:r>
      <w:r>
        <w:rPr>
          <w:rFonts w:eastAsia="Calibri"/>
          <w:lang w:val="en-US" w:eastAsia="en-US"/>
        </w:rPr>
        <w:t>mentioned</w:t>
      </w:r>
      <w:r w:rsidRPr="00276943">
        <w:rPr>
          <w:rFonts w:eastAsia="Calibri"/>
          <w:lang w:val="en-US" w:eastAsia="en-US"/>
        </w:rPr>
        <w:t xml:space="preserve"> thereto. </w:t>
      </w:r>
      <w:r>
        <w:rPr>
          <w:rFonts w:eastAsia="Calibri"/>
          <w:lang w:val="en-US" w:eastAsia="en-US"/>
        </w:rPr>
        <w:t>Share</w:t>
      </w:r>
      <w:r w:rsidRPr="00276943">
        <w:rPr>
          <w:rFonts w:eastAsia="Calibri"/>
          <w:lang w:val="en-US" w:eastAsia="en-US"/>
        </w:rPr>
        <w:t xml:space="preserve"> tables list stocks in alphabetical order</w:t>
      </w:r>
      <w:r>
        <w:rPr>
          <w:rFonts w:eastAsia="Calibri"/>
          <w:lang w:val="en-US" w:eastAsia="en-US"/>
        </w:rPr>
        <w:t xml:space="preserve"> symbol</w:t>
      </w:r>
      <w:r w:rsidR="00D34AA9">
        <w:rPr>
          <w:rFonts w:eastAsia="Calibri"/>
          <w:lang w:val="en-US" w:eastAsia="en-US"/>
        </w:rPr>
        <w:t>-</w:t>
      </w:r>
      <w:r>
        <w:rPr>
          <w:rFonts w:eastAsia="Calibri"/>
          <w:lang w:val="en-US" w:eastAsia="en-US"/>
        </w:rPr>
        <w:t>wise</w:t>
      </w:r>
      <w:r w:rsidRPr="00276943">
        <w:rPr>
          <w:rFonts w:eastAsia="Calibri"/>
          <w:lang w:val="en-US" w:eastAsia="en-US"/>
        </w:rPr>
        <w:t>, and anybody would like to use them al</w:t>
      </w:r>
      <w:r w:rsidR="00D34AA9">
        <w:rPr>
          <w:rFonts w:eastAsia="Calibri"/>
          <w:lang w:val="en-US" w:eastAsia="en-US"/>
        </w:rPr>
        <w:t xml:space="preserve">l </w:t>
      </w:r>
      <w:r w:rsidRPr="00276943">
        <w:rPr>
          <w:rFonts w:eastAsia="Calibri"/>
          <w:lang w:val="en-US" w:eastAsia="en-US"/>
        </w:rPr>
        <w:t xml:space="preserve">together in </w:t>
      </w:r>
      <w:r>
        <w:rPr>
          <w:rFonts w:eastAsia="Calibri"/>
          <w:lang w:val="en-US" w:eastAsia="en-US"/>
        </w:rPr>
        <w:t xml:space="preserve">all </w:t>
      </w:r>
      <w:r w:rsidRPr="00276943">
        <w:rPr>
          <w:rFonts w:eastAsia="Calibri"/>
          <w:lang w:val="en-US" w:eastAsia="en-US"/>
        </w:rPr>
        <w:t>stock communications.</w:t>
      </w:r>
    </w:p>
    <w:p w14:paraId="5A59B632" w14:textId="77777777" w:rsidR="0096733E" w:rsidRDefault="0096733E" w:rsidP="005B46C3">
      <w:pPr>
        <w:contextualSpacing/>
        <w:jc w:val="both"/>
        <w:rPr>
          <w:rFonts w:eastAsia="Calibri"/>
          <w:lang w:val="en-US" w:eastAsia="en-US"/>
        </w:rPr>
      </w:pPr>
    </w:p>
    <w:p w14:paraId="69B4B538" w14:textId="77777777" w:rsidR="0096733E" w:rsidRDefault="00276943" w:rsidP="005B46C3">
      <w:pPr>
        <w:contextualSpacing/>
        <w:jc w:val="both"/>
        <w:rPr>
          <w:rFonts w:eastAsia="Calibri"/>
          <w:lang w:val="en-US" w:eastAsia="en-US"/>
        </w:rPr>
      </w:pPr>
      <w:r w:rsidRPr="00276943">
        <w:rPr>
          <w:rFonts w:eastAsia="Calibri"/>
          <w:lang w:val="en-US" w:eastAsia="en-US"/>
        </w:rPr>
        <w:t>There are completely different series columns utilized by NSE and BSE Stock exchanges.</w:t>
      </w:r>
      <w:r w:rsidR="005F15EB">
        <w:rPr>
          <w:rFonts w:eastAsia="Calibri"/>
          <w:lang w:val="en-US" w:eastAsia="en-US"/>
        </w:rPr>
        <w:t xml:space="preserve"> The dataset under consideration for the project is EQ. </w:t>
      </w:r>
      <w:r w:rsidRPr="00276943">
        <w:rPr>
          <w:rFonts w:eastAsia="Calibri"/>
          <w:lang w:val="en-US" w:eastAsia="en-US"/>
        </w:rPr>
        <w:t>It stands for Equity. For this series</w:t>
      </w:r>
      <w:r w:rsidR="00D34AA9">
        <w:rPr>
          <w:rFonts w:eastAsia="Calibri"/>
          <w:lang w:val="en-US" w:eastAsia="en-US"/>
        </w:rPr>
        <w:t>,</w:t>
      </w:r>
      <w:r w:rsidRPr="00276943">
        <w:rPr>
          <w:rFonts w:eastAsia="Calibri"/>
          <w:lang w:val="en-US" w:eastAsia="en-US"/>
        </w:rPr>
        <w:t xml:space="preserve"> intraday commerce is feasible additionally to </w:t>
      </w:r>
      <w:r w:rsidR="00F0458E">
        <w:rPr>
          <w:rFonts w:eastAsia="Calibri"/>
          <w:lang w:val="en-US" w:eastAsia="en-US"/>
        </w:rPr>
        <w:t>D</w:t>
      </w:r>
      <w:r w:rsidRPr="00276943">
        <w:rPr>
          <w:rFonts w:eastAsia="Calibri"/>
          <w:lang w:val="en-US" w:eastAsia="en-US"/>
        </w:rPr>
        <w:t>elivery Trades.</w:t>
      </w:r>
    </w:p>
    <w:p w14:paraId="0ECCE55E" w14:textId="77777777" w:rsidR="0096733E" w:rsidRDefault="0096733E" w:rsidP="005B46C3">
      <w:pPr>
        <w:contextualSpacing/>
        <w:jc w:val="both"/>
        <w:rPr>
          <w:rFonts w:eastAsia="Calibri"/>
          <w:lang w:val="en-US" w:eastAsia="en-US"/>
        </w:rPr>
      </w:pPr>
    </w:p>
    <w:p w14:paraId="6D742C57" w14:textId="77777777" w:rsidR="0096733E" w:rsidRDefault="00D34AA9" w:rsidP="005B46C3">
      <w:pPr>
        <w:contextualSpacing/>
        <w:jc w:val="both"/>
        <w:rPr>
          <w:rFonts w:eastAsia="Calibri"/>
          <w:lang w:val="en-US" w:eastAsia="en-US"/>
        </w:rPr>
      </w:pPr>
      <w:r>
        <w:rPr>
          <w:rFonts w:eastAsia="Calibri"/>
          <w:lang w:val="en-US" w:eastAsia="en-US"/>
        </w:rPr>
        <w:t>The p</w:t>
      </w:r>
      <w:r w:rsidR="00276943" w:rsidRPr="00276943">
        <w:rPr>
          <w:rFonts w:eastAsia="Calibri"/>
          <w:lang w:val="en-US" w:eastAsia="en-US"/>
        </w:rPr>
        <w:t>revious close nearly always refers to the previous day's final worth of security once the market formally closes for the day. It will apply to a stock, bond, commodity, futures or option</w:t>
      </w:r>
      <w:r>
        <w:rPr>
          <w:rFonts w:eastAsia="Calibri"/>
          <w:lang w:val="en-US" w:eastAsia="en-US"/>
        </w:rPr>
        <w:t>s</w:t>
      </w:r>
      <w:r w:rsidR="00276943" w:rsidRPr="00276943">
        <w:rPr>
          <w:rFonts w:eastAsia="Calibri"/>
          <w:lang w:val="en-US" w:eastAsia="en-US"/>
        </w:rPr>
        <w:t xml:space="preserve"> contract, market index, or other security.</w:t>
      </w:r>
    </w:p>
    <w:p w14:paraId="5A0E437E" w14:textId="77777777" w:rsidR="0096733E" w:rsidRDefault="0096733E" w:rsidP="005B46C3">
      <w:pPr>
        <w:contextualSpacing/>
        <w:jc w:val="both"/>
        <w:rPr>
          <w:rFonts w:eastAsia="Calibri"/>
          <w:lang w:val="en-US" w:eastAsia="en-US"/>
        </w:rPr>
      </w:pPr>
    </w:p>
    <w:p w14:paraId="72C6FCD5" w14:textId="1CD6086F" w:rsidR="00A8656D" w:rsidRDefault="00276943" w:rsidP="005B46C3">
      <w:pPr>
        <w:contextualSpacing/>
        <w:jc w:val="both"/>
        <w:rPr>
          <w:rFonts w:eastAsia="Calibri"/>
          <w:lang w:val="en-US" w:eastAsia="en-US"/>
        </w:rPr>
      </w:pPr>
      <w:r w:rsidRPr="00276943">
        <w:rPr>
          <w:rFonts w:eastAsia="Calibri"/>
          <w:lang w:val="en-US" w:eastAsia="en-US"/>
        </w:rPr>
        <w:t xml:space="preserve">The opening price is the first trade worth that was recorded throughout the day’s commerce. The high is the highest worth at that a stock is listed during a period. The low is the lowest worth of the period. </w:t>
      </w:r>
      <w:r w:rsidR="00B33C0B">
        <w:rPr>
          <w:rFonts w:eastAsia="Calibri"/>
          <w:lang w:val="en-US" w:eastAsia="en-US"/>
        </w:rPr>
        <w:t>T</w:t>
      </w:r>
      <w:r w:rsidRPr="00276943">
        <w:rPr>
          <w:rFonts w:eastAsia="Calibri"/>
          <w:lang w:val="en-US" w:eastAsia="en-US"/>
        </w:rPr>
        <w:t xml:space="preserve">he previous </w:t>
      </w:r>
      <w:r w:rsidR="00D4570C" w:rsidRPr="00276943">
        <w:rPr>
          <w:rFonts w:eastAsia="Calibri"/>
          <w:lang w:val="en-US" w:eastAsia="en-US"/>
        </w:rPr>
        <w:t>closing is</w:t>
      </w:r>
      <w:r w:rsidRPr="00276943">
        <w:rPr>
          <w:rFonts w:eastAsia="Calibri"/>
          <w:lang w:val="en-US" w:eastAsia="en-US"/>
        </w:rPr>
        <w:t xml:space="preserve"> going to be </w:t>
      </w:r>
      <w:r w:rsidR="00D34AA9">
        <w:rPr>
          <w:rFonts w:eastAsia="Calibri"/>
          <w:lang w:val="en-US" w:eastAsia="en-US"/>
        </w:rPr>
        <w:t xml:space="preserve">a </w:t>
      </w:r>
      <w:r w:rsidRPr="00276943">
        <w:rPr>
          <w:rFonts w:eastAsia="Calibri"/>
          <w:lang w:val="en-US" w:eastAsia="en-US"/>
        </w:rPr>
        <w:t>consecutive session's opening price</w:t>
      </w:r>
      <w:r w:rsidR="00272D31">
        <w:rPr>
          <w:rFonts w:eastAsia="Calibri"/>
          <w:lang w:val="en-US" w:eastAsia="en-US"/>
        </w:rPr>
        <w:t>.</w:t>
      </w:r>
    </w:p>
    <w:p w14:paraId="3F5B6817" w14:textId="77777777" w:rsidR="0096733E" w:rsidRDefault="00276943" w:rsidP="005B46C3">
      <w:pPr>
        <w:contextualSpacing/>
        <w:jc w:val="both"/>
        <w:rPr>
          <w:rFonts w:eastAsia="Calibri"/>
          <w:lang w:val="en-US" w:eastAsia="en-US"/>
        </w:rPr>
      </w:pPr>
      <w:r w:rsidRPr="00276943">
        <w:rPr>
          <w:rFonts w:eastAsia="Calibri"/>
          <w:lang w:val="en-US" w:eastAsia="en-US"/>
        </w:rPr>
        <w:t xml:space="preserve">The last price is the one at </w:t>
      </w:r>
      <w:r w:rsidR="00D34AA9">
        <w:rPr>
          <w:rFonts w:eastAsia="Calibri"/>
          <w:lang w:val="en-US" w:eastAsia="en-US"/>
        </w:rPr>
        <w:t>which</w:t>
      </w:r>
      <w:r w:rsidRPr="00276943">
        <w:rPr>
          <w:rFonts w:eastAsia="Calibri"/>
          <w:lang w:val="en-US" w:eastAsia="en-US"/>
        </w:rPr>
        <w:t xml:space="preserve"> the foremost recent transaction happens</w:t>
      </w:r>
      <w:r w:rsidR="00B33C0B">
        <w:rPr>
          <w:rFonts w:eastAsia="Calibri"/>
          <w:lang w:val="en-US" w:eastAsia="en-US"/>
        </w:rPr>
        <w:t>.</w:t>
      </w:r>
      <w:r w:rsidR="00272D31">
        <w:rPr>
          <w:rFonts w:eastAsia="Calibri"/>
          <w:lang w:val="en-US" w:eastAsia="en-US"/>
        </w:rPr>
        <w:t xml:space="preserve"> </w:t>
      </w:r>
      <w:r w:rsidRPr="00276943">
        <w:rPr>
          <w:rFonts w:eastAsia="Calibri"/>
          <w:lang w:val="en-US" w:eastAsia="en-US"/>
        </w:rPr>
        <w:t>The close is the last commerce worth record</w:t>
      </w:r>
      <w:r w:rsidR="00D34AA9">
        <w:rPr>
          <w:rFonts w:eastAsia="Calibri"/>
          <w:lang w:val="en-US" w:eastAsia="en-US"/>
        </w:rPr>
        <w:t>ing</w:t>
      </w:r>
      <w:r w:rsidRPr="00276943">
        <w:rPr>
          <w:rFonts w:eastAsia="Calibri"/>
          <w:lang w:val="en-US" w:eastAsia="en-US"/>
        </w:rPr>
        <w:t xml:space="preserve"> once the market </w:t>
      </w:r>
      <w:r w:rsidR="00D34AA9">
        <w:rPr>
          <w:rFonts w:eastAsia="Calibri"/>
          <w:lang w:val="en-US" w:eastAsia="en-US"/>
        </w:rPr>
        <w:t xml:space="preserve">is </w:t>
      </w:r>
      <w:r w:rsidRPr="00276943">
        <w:rPr>
          <w:rFonts w:eastAsia="Calibri"/>
          <w:lang w:val="en-US" w:eastAsia="en-US"/>
        </w:rPr>
        <w:t>closed on the day</w:t>
      </w:r>
    </w:p>
    <w:p w14:paraId="2CE5FE92" w14:textId="77777777" w:rsidR="0096733E" w:rsidRDefault="0096733E" w:rsidP="005B46C3">
      <w:pPr>
        <w:contextualSpacing/>
        <w:jc w:val="both"/>
        <w:rPr>
          <w:rFonts w:eastAsia="Calibri"/>
          <w:lang w:val="en-US" w:eastAsia="en-US"/>
        </w:rPr>
      </w:pPr>
    </w:p>
    <w:p w14:paraId="0270991D" w14:textId="30B50DFA" w:rsidR="00E92B5D" w:rsidRDefault="00276943" w:rsidP="005B46C3">
      <w:pPr>
        <w:contextualSpacing/>
        <w:jc w:val="both"/>
        <w:rPr>
          <w:rFonts w:eastAsia="Calibri"/>
          <w:lang w:val="en-US" w:eastAsia="en-US"/>
        </w:rPr>
      </w:pPr>
      <w:r w:rsidRPr="00276943">
        <w:rPr>
          <w:rFonts w:eastAsia="Calibri"/>
          <w:lang w:val="en-US" w:eastAsia="en-US"/>
        </w:rPr>
        <w:t xml:space="preserve">The volume-weighted average worth (VWAP) may be a technical analysis indicator used on intraday charts that resets at the beginning of each new commerce session. it is a commerce benchmark that represents the typical worth </w:t>
      </w:r>
      <w:r w:rsidR="00D34AA9">
        <w:rPr>
          <w:rFonts w:eastAsia="Calibri"/>
          <w:lang w:val="en-US" w:eastAsia="en-US"/>
        </w:rPr>
        <w:t xml:space="preserve">which the </w:t>
      </w:r>
      <w:r w:rsidRPr="00276943">
        <w:rPr>
          <w:rFonts w:eastAsia="Calibri"/>
          <w:lang w:val="en-US" w:eastAsia="en-US"/>
        </w:rPr>
        <w:t xml:space="preserve">security listed throughout the day, based on both volume and </w:t>
      </w:r>
      <w:r w:rsidR="00236664" w:rsidRPr="00276943">
        <w:rPr>
          <w:rFonts w:eastAsia="Calibri"/>
          <w:lang w:val="en-US" w:eastAsia="en-US"/>
        </w:rPr>
        <w:t>worth. Trading</w:t>
      </w:r>
      <w:r w:rsidRPr="00276943">
        <w:rPr>
          <w:rFonts w:eastAsia="Calibri"/>
          <w:lang w:val="en-US" w:eastAsia="en-US"/>
        </w:rPr>
        <w:t xml:space="preserve"> Volume shows the number of shares listed for the day, listed in lots of 100 quantities of shares. Share turnover may be an estimation of stock liquidity, calculated by dividing the whole number of shares traded throughout some period</w:t>
      </w:r>
      <w:r w:rsidR="00D4570C" w:rsidRPr="00276943">
        <w:rPr>
          <w:rFonts w:eastAsia="Calibri"/>
          <w:lang w:val="en-US" w:eastAsia="en-US"/>
        </w:rPr>
        <w:t xml:space="preserve"> by</w:t>
      </w:r>
      <w:r w:rsidRPr="00276943">
        <w:rPr>
          <w:rFonts w:eastAsia="Calibri"/>
          <w:lang w:val="en-US" w:eastAsia="en-US"/>
        </w:rPr>
        <w:t xml:space="preserve"> the average number of shares outstanding for </w:t>
      </w:r>
      <w:r w:rsidR="00D34AA9">
        <w:rPr>
          <w:rFonts w:eastAsia="Calibri"/>
          <w:lang w:val="en-US" w:eastAsia="en-US"/>
        </w:rPr>
        <w:t xml:space="preserve">the </w:t>
      </w:r>
      <w:r w:rsidRPr="00276943">
        <w:rPr>
          <w:rFonts w:eastAsia="Calibri"/>
          <w:lang w:val="en-US" w:eastAsia="en-US"/>
        </w:rPr>
        <w:t xml:space="preserve">same duration of time. </w:t>
      </w:r>
    </w:p>
    <w:p w14:paraId="2C11D7C4" w14:textId="77777777" w:rsidR="00D4570C" w:rsidRDefault="00D4570C" w:rsidP="005B46C3">
      <w:pPr>
        <w:contextualSpacing/>
        <w:jc w:val="both"/>
        <w:rPr>
          <w:rFonts w:eastAsia="Calibri"/>
          <w:lang w:val="en-US" w:eastAsia="en-US"/>
        </w:rPr>
      </w:pPr>
    </w:p>
    <w:p w14:paraId="12C79E15" w14:textId="4E6EA70E" w:rsidR="00A744FE" w:rsidRDefault="00236664" w:rsidP="005B46C3">
      <w:pPr>
        <w:contextualSpacing/>
        <w:jc w:val="both"/>
        <w:rPr>
          <w:rFonts w:eastAsia="Calibri"/>
          <w:lang w:val="en-US" w:eastAsia="en-US"/>
        </w:rPr>
      </w:pPr>
      <w:r>
        <w:rPr>
          <w:rFonts w:eastAsia="Calibri"/>
          <w:lang w:val="en-US" w:eastAsia="en-US"/>
        </w:rPr>
        <w:lastRenderedPageBreak/>
        <w:t xml:space="preserve">The previous </w:t>
      </w:r>
      <w:r w:rsidR="00C46EC4">
        <w:rPr>
          <w:rFonts w:eastAsia="Calibri"/>
          <w:lang w:val="en-US" w:eastAsia="en-US"/>
        </w:rPr>
        <w:t>C</w:t>
      </w:r>
      <w:r w:rsidR="00526163" w:rsidRPr="00E92B5D">
        <w:rPr>
          <w:rFonts w:eastAsia="Calibri"/>
          <w:lang w:val="en-US" w:eastAsia="en-US"/>
        </w:rPr>
        <w:t>hapter</w:t>
      </w:r>
      <w:r w:rsidR="00A8656D">
        <w:rPr>
          <w:rFonts w:eastAsia="Calibri"/>
          <w:lang w:val="en-US" w:eastAsia="en-US"/>
        </w:rPr>
        <w:t xml:space="preserve"> </w:t>
      </w:r>
      <w:r w:rsidR="00526163" w:rsidRPr="00E92B5D">
        <w:rPr>
          <w:rFonts w:eastAsia="Calibri"/>
          <w:lang w:val="en-US" w:eastAsia="en-US"/>
        </w:rPr>
        <w:t>explain</w:t>
      </w:r>
      <w:r w:rsidR="00196E4E">
        <w:rPr>
          <w:rFonts w:eastAsia="Calibri"/>
          <w:lang w:val="en-US" w:eastAsia="en-US"/>
        </w:rPr>
        <w:t>s</w:t>
      </w:r>
      <w:r w:rsidR="00526163" w:rsidRPr="00E92B5D">
        <w:rPr>
          <w:rFonts w:eastAsia="Calibri"/>
          <w:lang w:val="en-US" w:eastAsia="en-US"/>
        </w:rPr>
        <w:t xml:space="preserve"> the </w:t>
      </w:r>
      <w:r w:rsidR="00E05E15">
        <w:rPr>
          <w:rFonts w:eastAsia="Calibri"/>
          <w:lang w:val="en-US" w:eastAsia="en-US"/>
        </w:rPr>
        <w:t>HDFC stock</w:t>
      </w:r>
      <w:r w:rsidR="00D34AA9">
        <w:rPr>
          <w:rFonts w:eastAsia="Calibri"/>
          <w:lang w:val="en-US" w:eastAsia="en-US"/>
        </w:rPr>
        <w:t>-</w:t>
      </w:r>
      <w:r w:rsidR="00E05E15">
        <w:rPr>
          <w:rFonts w:eastAsia="Calibri"/>
          <w:lang w:val="en-US" w:eastAsia="en-US"/>
        </w:rPr>
        <w:t>related feature variables</w:t>
      </w:r>
      <w:r w:rsidR="00526163" w:rsidRPr="00E92B5D">
        <w:rPr>
          <w:rFonts w:eastAsia="Calibri"/>
          <w:lang w:val="en-US" w:eastAsia="en-US"/>
        </w:rPr>
        <w:t xml:space="preserve"> that may be used as the independent variables. The </w:t>
      </w:r>
      <w:r w:rsidR="00E05E15">
        <w:rPr>
          <w:rFonts w:eastAsia="Calibri"/>
          <w:lang w:val="en-US" w:eastAsia="en-US"/>
        </w:rPr>
        <w:t>close price of the HDFC stock</w:t>
      </w:r>
      <w:r w:rsidR="00E05E15" w:rsidRPr="00E92B5D">
        <w:rPr>
          <w:rFonts w:eastAsia="Calibri"/>
          <w:lang w:val="en-US" w:eastAsia="en-US"/>
        </w:rPr>
        <w:t xml:space="preserve"> </w:t>
      </w:r>
      <w:r w:rsidR="002302C0">
        <w:rPr>
          <w:rFonts w:eastAsia="Calibri"/>
          <w:lang w:val="en-US" w:eastAsia="en-US"/>
        </w:rPr>
        <w:t xml:space="preserve">represents </w:t>
      </w:r>
      <w:r w:rsidR="00526163" w:rsidRPr="00E92B5D">
        <w:rPr>
          <w:rFonts w:eastAsia="Calibri"/>
          <w:lang w:val="en-US" w:eastAsia="en-US"/>
        </w:rPr>
        <w:t xml:space="preserve">the Target or dependent variable utilized in the Modelling algorithms. </w:t>
      </w:r>
      <w:r w:rsidR="002302C0">
        <w:rPr>
          <w:rFonts w:eastAsia="Calibri"/>
          <w:lang w:val="en-US" w:eastAsia="en-US"/>
        </w:rPr>
        <w:t>D</w:t>
      </w:r>
      <w:r w:rsidR="00526163" w:rsidRPr="00E92B5D">
        <w:rPr>
          <w:rFonts w:eastAsia="Calibri"/>
          <w:lang w:val="en-US" w:eastAsia="en-US"/>
        </w:rPr>
        <w:t xml:space="preserve">ifferent Modelling algorithms </w:t>
      </w:r>
      <w:r w:rsidR="00E05E15">
        <w:rPr>
          <w:rFonts w:eastAsia="Calibri"/>
          <w:lang w:val="en-US" w:eastAsia="en-US"/>
        </w:rPr>
        <w:t>are</w:t>
      </w:r>
      <w:r w:rsidR="00526163" w:rsidRPr="00E92B5D">
        <w:rPr>
          <w:rFonts w:eastAsia="Calibri"/>
          <w:lang w:val="en-US" w:eastAsia="en-US"/>
        </w:rPr>
        <w:t xml:space="preserve"> utilized one by one for </w:t>
      </w:r>
      <w:r w:rsidR="00E05E15">
        <w:rPr>
          <w:rFonts w:eastAsia="Calibri"/>
          <w:lang w:val="en-US" w:eastAsia="en-US"/>
        </w:rPr>
        <w:t>the</w:t>
      </w:r>
      <w:r w:rsidR="00526163" w:rsidRPr="00E92B5D">
        <w:rPr>
          <w:rFonts w:eastAsia="Calibri"/>
          <w:lang w:val="en-US" w:eastAsia="en-US"/>
        </w:rPr>
        <w:t xml:space="preserve"> target variable</w:t>
      </w:r>
      <w:r w:rsidR="00E05E15">
        <w:rPr>
          <w:rFonts w:eastAsia="Calibri"/>
          <w:lang w:val="en-US" w:eastAsia="en-US"/>
        </w:rPr>
        <w:t xml:space="preserve"> which is the close price of the HDFC stock</w:t>
      </w:r>
      <w:r w:rsidR="00526163" w:rsidRPr="00E92B5D">
        <w:rPr>
          <w:rFonts w:eastAsia="Calibri"/>
          <w:lang w:val="en-US" w:eastAsia="en-US"/>
        </w:rPr>
        <w:t xml:space="preserve"> and the findings are being compared in Leader Boards for </w:t>
      </w:r>
      <w:r w:rsidR="00E05E15">
        <w:rPr>
          <w:rFonts w:eastAsia="Calibri"/>
          <w:lang w:val="en-US" w:eastAsia="en-US"/>
        </w:rPr>
        <w:t>the</w:t>
      </w:r>
      <w:r w:rsidR="00526163" w:rsidRPr="00E92B5D">
        <w:rPr>
          <w:rFonts w:eastAsia="Calibri"/>
          <w:lang w:val="en-US" w:eastAsia="en-US"/>
        </w:rPr>
        <w:t xml:space="preserve"> Target </w:t>
      </w:r>
      <w:r w:rsidR="00E05E15" w:rsidRPr="00E92B5D">
        <w:rPr>
          <w:rFonts w:eastAsia="Calibri"/>
          <w:lang w:val="en-US" w:eastAsia="en-US"/>
        </w:rPr>
        <w:t>variable.</w:t>
      </w:r>
      <w:r w:rsidR="00E05E15">
        <w:rPr>
          <w:rFonts w:eastAsia="Calibri"/>
          <w:lang w:val="en-US" w:eastAsia="en-US"/>
        </w:rPr>
        <w:t xml:space="preserve"> </w:t>
      </w:r>
      <w:r w:rsidR="00E05E15" w:rsidRPr="00E92B5D">
        <w:rPr>
          <w:rFonts w:eastAsia="Calibri"/>
          <w:lang w:val="en-US" w:eastAsia="en-US"/>
        </w:rPr>
        <w:t>The</w:t>
      </w:r>
      <w:r w:rsidR="00526163" w:rsidRPr="00E92B5D">
        <w:rPr>
          <w:rFonts w:eastAsia="Calibri"/>
          <w:lang w:val="en-US" w:eastAsia="en-US"/>
        </w:rPr>
        <w:t xml:space="preserve"> </w:t>
      </w:r>
      <w:r w:rsidR="00A76C77">
        <w:rPr>
          <w:rFonts w:eastAsia="Calibri"/>
          <w:lang w:val="en-US" w:eastAsia="en-US"/>
        </w:rPr>
        <w:t>next</w:t>
      </w:r>
      <w:r w:rsidR="00526163" w:rsidRPr="00E92B5D">
        <w:rPr>
          <w:rFonts w:eastAsia="Calibri"/>
          <w:lang w:val="en-US" w:eastAsia="en-US"/>
        </w:rPr>
        <w:t xml:space="preserve"> chapter</w:t>
      </w:r>
      <w:r w:rsidR="00A8656D">
        <w:rPr>
          <w:rFonts w:eastAsia="Calibri"/>
          <w:lang w:val="en-US" w:eastAsia="en-US"/>
        </w:rPr>
        <w:t xml:space="preserve"> </w:t>
      </w:r>
      <w:r w:rsidR="00526163" w:rsidRPr="00E92B5D">
        <w:rPr>
          <w:rFonts w:eastAsia="Calibri"/>
          <w:lang w:val="en-US" w:eastAsia="en-US"/>
        </w:rPr>
        <w:t xml:space="preserve">explains the Data Preparation section of our CRISP-DM </w:t>
      </w:r>
      <w:r w:rsidR="009D1B8D" w:rsidRPr="00E92B5D">
        <w:rPr>
          <w:rFonts w:eastAsia="Calibri"/>
          <w:lang w:val="en-US" w:eastAsia="en-US"/>
        </w:rPr>
        <w:t>framework. Within</w:t>
      </w:r>
      <w:r w:rsidR="00526163" w:rsidRPr="00E92B5D">
        <w:rPr>
          <w:rFonts w:eastAsia="Calibri"/>
          <w:lang w:val="en-US" w:eastAsia="en-US"/>
        </w:rPr>
        <w:t xml:space="preserve"> the data preparation section,</w:t>
      </w:r>
      <w:r w:rsidR="00A8656D">
        <w:rPr>
          <w:rFonts w:eastAsia="Calibri"/>
          <w:lang w:val="en-US" w:eastAsia="en-US"/>
        </w:rPr>
        <w:t xml:space="preserve"> the </w:t>
      </w:r>
      <w:r w:rsidR="00EC34A6">
        <w:rPr>
          <w:rFonts w:eastAsia="Calibri"/>
          <w:lang w:val="en-US" w:eastAsia="en-US"/>
        </w:rPr>
        <w:t xml:space="preserve">data </w:t>
      </w:r>
      <w:r w:rsidR="00EC34A6" w:rsidRPr="00E92B5D">
        <w:rPr>
          <w:rFonts w:eastAsia="Calibri"/>
          <w:lang w:val="en-US" w:eastAsia="en-US"/>
        </w:rPr>
        <w:t>will</w:t>
      </w:r>
      <w:r w:rsidR="00526163" w:rsidRPr="00E92B5D">
        <w:rPr>
          <w:rFonts w:eastAsia="Calibri"/>
          <w:lang w:val="en-US" w:eastAsia="en-US"/>
        </w:rPr>
        <w:t xml:space="preserve"> </w:t>
      </w:r>
      <w:r w:rsidR="00A8656D">
        <w:rPr>
          <w:rFonts w:eastAsia="Calibri"/>
          <w:lang w:val="en-US" w:eastAsia="en-US"/>
        </w:rPr>
        <w:t xml:space="preserve">be </w:t>
      </w:r>
      <w:r w:rsidR="00526163" w:rsidRPr="00E92B5D">
        <w:rPr>
          <w:rFonts w:eastAsia="Calibri"/>
          <w:lang w:val="en-US" w:eastAsia="en-US"/>
        </w:rPr>
        <w:t>clean</w:t>
      </w:r>
      <w:r w:rsidR="00A8656D">
        <w:rPr>
          <w:rFonts w:eastAsia="Calibri"/>
          <w:lang w:val="en-US" w:eastAsia="en-US"/>
        </w:rPr>
        <w:t>ed</w:t>
      </w:r>
      <w:r w:rsidR="00526163" w:rsidRPr="00E92B5D">
        <w:rPr>
          <w:rFonts w:eastAsia="Calibri"/>
          <w:lang w:val="en-US" w:eastAsia="en-US"/>
        </w:rPr>
        <w:t xml:space="preserve"> and </w:t>
      </w:r>
      <w:r w:rsidR="00A8656D" w:rsidRPr="00E92B5D">
        <w:rPr>
          <w:rFonts w:eastAsia="Calibri"/>
          <w:lang w:val="en-US" w:eastAsia="en-US"/>
        </w:rPr>
        <w:t>remodel</w:t>
      </w:r>
      <w:r w:rsidR="00A8656D">
        <w:rPr>
          <w:rFonts w:eastAsia="Calibri"/>
          <w:lang w:val="en-US" w:eastAsia="en-US"/>
        </w:rPr>
        <w:t>ed</w:t>
      </w:r>
      <w:r w:rsidR="00526163" w:rsidRPr="00E92B5D">
        <w:rPr>
          <w:rFonts w:eastAsia="Calibri"/>
          <w:lang w:val="en-US" w:eastAsia="en-US"/>
        </w:rPr>
        <w:t xml:space="preserve"> before process and analysis.</w:t>
      </w:r>
    </w:p>
    <w:p w14:paraId="4BD27D1D" w14:textId="6368828E" w:rsidR="00661D85" w:rsidRDefault="00661D85" w:rsidP="005B46C3">
      <w:pPr>
        <w:contextualSpacing/>
        <w:jc w:val="both"/>
        <w:rPr>
          <w:rFonts w:eastAsia="Calibri"/>
          <w:lang w:val="en-US" w:eastAsia="en-US"/>
        </w:rPr>
      </w:pPr>
    </w:p>
    <w:p w14:paraId="3B656817" w14:textId="52CD1EFF" w:rsidR="00661D85" w:rsidRDefault="00661D85" w:rsidP="005B46C3">
      <w:pPr>
        <w:contextualSpacing/>
        <w:jc w:val="both"/>
        <w:rPr>
          <w:rFonts w:eastAsia="Calibri"/>
          <w:lang w:val="en-US" w:eastAsia="en-US"/>
        </w:rPr>
      </w:pPr>
    </w:p>
    <w:p w14:paraId="222AFB20" w14:textId="3C9CC88E" w:rsidR="00661D85" w:rsidRDefault="00661D85" w:rsidP="005B46C3">
      <w:pPr>
        <w:contextualSpacing/>
        <w:jc w:val="both"/>
        <w:rPr>
          <w:rFonts w:eastAsia="Calibri"/>
          <w:lang w:val="en-US" w:eastAsia="en-US"/>
        </w:rPr>
      </w:pPr>
    </w:p>
    <w:p w14:paraId="65C6C72D" w14:textId="5E51ECA5" w:rsidR="00661D85" w:rsidRDefault="00661D85" w:rsidP="005B46C3">
      <w:pPr>
        <w:contextualSpacing/>
        <w:jc w:val="both"/>
        <w:rPr>
          <w:rFonts w:eastAsia="Calibri"/>
          <w:lang w:val="en-US" w:eastAsia="en-US"/>
        </w:rPr>
      </w:pPr>
    </w:p>
    <w:p w14:paraId="07F05EC5" w14:textId="71A9B30F" w:rsidR="00661D85" w:rsidRDefault="00661D85" w:rsidP="005B46C3">
      <w:pPr>
        <w:contextualSpacing/>
        <w:jc w:val="both"/>
        <w:rPr>
          <w:rFonts w:eastAsia="Calibri"/>
          <w:lang w:val="en-US" w:eastAsia="en-US"/>
        </w:rPr>
      </w:pPr>
    </w:p>
    <w:p w14:paraId="16472AC8" w14:textId="27CAF353" w:rsidR="00661D85" w:rsidRDefault="00661D85" w:rsidP="005B46C3">
      <w:pPr>
        <w:contextualSpacing/>
        <w:jc w:val="both"/>
        <w:rPr>
          <w:rFonts w:eastAsia="Calibri"/>
          <w:lang w:val="en-US" w:eastAsia="en-US"/>
        </w:rPr>
      </w:pPr>
    </w:p>
    <w:p w14:paraId="5C0F6328" w14:textId="3DDD2FD8" w:rsidR="00272D31" w:rsidRDefault="00272D31" w:rsidP="005B46C3">
      <w:pPr>
        <w:contextualSpacing/>
        <w:jc w:val="both"/>
        <w:rPr>
          <w:rFonts w:eastAsia="Calibri"/>
          <w:lang w:val="en-US" w:eastAsia="en-US"/>
        </w:rPr>
      </w:pPr>
    </w:p>
    <w:p w14:paraId="69813C05" w14:textId="0DD682C8" w:rsidR="007208F1" w:rsidRDefault="007208F1" w:rsidP="005B46C3">
      <w:pPr>
        <w:contextualSpacing/>
        <w:jc w:val="both"/>
        <w:rPr>
          <w:rFonts w:eastAsia="Calibri"/>
          <w:lang w:val="en-US" w:eastAsia="en-US"/>
        </w:rPr>
      </w:pPr>
    </w:p>
    <w:p w14:paraId="7963F3EA" w14:textId="65D0AF50" w:rsidR="007208F1" w:rsidRDefault="007208F1" w:rsidP="005B46C3">
      <w:pPr>
        <w:contextualSpacing/>
        <w:jc w:val="both"/>
        <w:rPr>
          <w:rFonts w:eastAsia="Calibri"/>
          <w:lang w:val="en-US" w:eastAsia="en-US"/>
        </w:rPr>
      </w:pPr>
    </w:p>
    <w:p w14:paraId="11E27E23" w14:textId="2A375BDC" w:rsidR="007208F1" w:rsidRDefault="007208F1" w:rsidP="005B46C3">
      <w:pPr>
        <w:contextualSpacing/>
        <w:jc w:val="both"/>
        <w:rPr>
          <w:rFonts w:eastAsia="Calibri"/>
          <w:lang w:val="en-US" w:eastAsia="en-US"/>
        </w:rPr>
      </w:pPr>
    </w:p>
    <w:p w14:paraId="28CBDAEB" w14:textId="4D398798" w:rsidR="007208F1" w:rsidRDefault="007208F1" w:rsidP="005B46C3">
      <w:pPr>
        <w:contextualSpacing/>
        <w:jc w:val="both"/>
        <w:rPr>
          <w:rFonts w:eastAsia="Calibri"/>
          <w:lang w:val="en-US" w:eastAsia="en-US"/>
        </w:rPr>
      </w:pPr>
    </w:p>
    <w:p w14:paraId="3313A41E" w14:textId="5ABF1A66" w:rsidR="007208F1" w:rsidRDefault="007208F1" w:rsidP="005B46C3">
      <w:pPr>
        <w:contextualSpacing/>
        <w:jc w:val="both"/>
        <w:rPr>
          <w:rFonts w:eastAsia="Calibri"/>
          <w:lang w:val="en-US" w:eastAsia="en-US"/>
        </w:rPr>
      </w:pPr>
    </w:p>
    <w:p w14:paraId="7064A2FA" w14:textId="7D46B1EE" w:rsidR="007208F1" w:rsidRDefault="007208F1" w:rsidP="005B46C3">
      <w:pPr>
        <w:contextualSpacing/>
        <w:jc w:val="both"/>
        <w:rPr>
          <w:rFonts w:eastAsia="Calibri"/>
          <w:lang w:val="en-US" w:eastAsia="en-US"/>
        </w:rPr>
      </w:pPr>
    </w:p>
    <w:p w14:paraId="1C24FDCF" w14:textId="5A38FC70" w:rsidR="007208F1" w:rsidRDefault="007208F1" w:rsidP="005B46C3">
      <w:pPr>
        <w:contextualSpacing/>
        <w:jc w:val="both"/>
        <w:rPr>
          <w:rFonts w:eastAsia="Calibri"/>
          <w:lang w:val="en-US" w:eastAsia="en-US"/>
        </w:rPr>
      </w:pPr>
    </w:p>
    <w:p w14:paraId="573932F2" w14:textId="26801834" w:rsidR="007208F1" w:rsidRDefault="007208F1" w:rsidP="005B46C3">
      <w:pPr>
        <w:contextualSpacing/>
        <w:jc w:val="both"/>
        <w:rPr>
          <w:rFonts w:eastAsia="Calibri"/>
          <w:lang w:val="en-US" w:eastAsia="en-US"/>
        </w:rPr>
      </w:pPr>
    </w:p>
    <w:p w14:paraId="1B2D3EB0" w14:textId="561981F1" w:rsidR="007208F1" w:rsidRDefault="007208F1" w:rsidP="005B46C3">
      <w:pPr>
        <w:contextualSpacing/>
        <w:jc w:val="both"/>
        <w:rPr>
          <w:rFonts w:eastAsia="Calibri"/>
          <w:lang w:val="en-US" w:eastAsia="en-US"/>
        </w:rPr>
      </w:pPr>
    </w:p>
    <w:p w14:paraId="2B9AE566" w14:textId="51389F95" w:rsidR="007208F1" w:rsidRDefault="007208F1" w:rsidP="005B46C3">
      <w:pPr>
        <w:contextualSpacing/>
        <w:jc w:val="both"/>
        <w:rPr>
          <w:rFonts w:eastAsia="Calibri"/>
          <w:lang w:val="en-US" w:eastAsia="en-US"/>
        </w:rPr>
      </w:pPr>
    </w:p>
    <w:p w14:paraId="044EE91B" w14:textId="7A14CB26" w:rsidR="007208F1" w:rsidRDefault="007208F1" w:rsidP="005B46C3">
      <w:pPr>
        <w:contextualSpacing/>
        <w:jc w:val="both"/>
        <w:rPr>
          <w:rFonts w:eastAsia="Calibri"/>
          <w:lang w:val="en-US" w:eastAsia="en-US"/>
        </w:rPr>
      </w:pPr>
    </w:p>
    <w:p w14:paraId="0AC27B6D" w14:textId="57E5609B" w:rsidR="007208F1" w:rsidRDefault="007208F1" w:rsidP="005B46C3">
      <w:pPr>
        <w:contextualSpacing/>
        <w:jc w:val="both"/>
        <w:rPr>
          <w:rFonts w:eastAsia="Calibri"/>
          <w:lang w:val="en-US" w:eastAsia="en-US"/>
        </w:rPr>
      </w:pPr>
    </w:p>
    <w:p w14:paraId="15B7F008" w14:textId="476F7531" w:rsidR="007208F1" w:rsidRDefault="007208F1" w:rsidP="005B46C3">
      <w:pPr>
        <w:contextualSpacing/>
        <w:jc w:val="both"/>
        <w:rPr>
          <w:rFonts w:eastAsia="Calibri"/>
          <w:lang w:val="en-US" w:eastAsia="en-US"/>
        </w:rPr>
      </w:pPr>
    </w:p>
    <w:p w14:paraId="19EFA66E" w14:textId="6F00C7C0" w:rsidR="007208F1" w:rsidRDefault="007208F1" w:rsidP="005B46C3">
      <w:pPr>
        <w:contextualSpacing/>
        <w:jc w:val="both"/>
        <w:rPr>
          <w:rFonts w:eastAsia="Calibri"/>
          <w:lang w:val="en-US" w:eastAsia="en-US"/>
        </w:rPr>
      </w:pPr>
    </w:p>
    <w:p w14:paraId="0BFC0185" w14:textId="15C00650" w:rsidR="007208F1" w:rsidRDefault="007208F1" w:rsidP="005B46C3">
      <w:pPr>
        <w:contextualSpacing/>
        <w:jc w:val="both"/>
        <w:rPr>
          <w:rFonts w:eastAsia="Calibri"/>
          <w:lang w:val="en-US" w:eastAsia="en-US"/>
        </w:rPr>
      </w:pPr>
    </w:p>
    <w:p w14:paraId="02BEEBCE" w14:textId="77777777" w:rsidR="00ED5C38" w:rsidRDefault="00ED5C38" w:rsidP="005B46C3">
      <w:pPr>
        <w:contextualSpacing/>
        <w:jc w:val="both"/>
        <w:rPr>
          <w:rFonts w:eastAsia="Calibri"/>
          <w:lang w:val="en-US" w:eastAsia="en-US"/>
        </w:rPr>
      </w:pPr>
    </w:p>
    <w:p w14:paraId="7A4F5416" w14:textId="77777777" w:rsidR="007208F1" w:rsidRDefault="007208F1" w:rsidP="005B46C3">
      <w:pPr>
        <w:contextualSpacing/>
        <w:jc w:val="both"/>
        <w:rPr>
          <w:rFonts w:eastAsia="Calibri"/>
          <w:lang w:val="en-US" w:eastAsia="en-US"/>
        </w:rPr>
      </w:pPr>
    </w:p>
    <w:p w14:paraId="6F7E4B8B" w14:textId="09A02ECE" w:rsidR="00A744FE" w:rsidRDefault="00526163" w:rsidP="005B46C3">
      <w:pPr>
        <w:pStyle w:val="Heading1"/>
        <w:spacing w:line="360" w:lineRule="auto"/>
        <w:ind w:left="0"/>
        <w:rPr>
          <w:rFonts w:eastAsia="Calibri"/>
          <w:lang w:eastAsia="en-US"/>
        </w:rPr>
      </w:pPr>
      <w:bookmarkStart w:id="13" w:name="_Toc47857469"/>
      <w:r w:rsidRPr="00182B74">
        <w:rPr>
          <w:rFonts w:eastAsia="Calibri"/>
          <w:lang w:eastAsia="en-US"/>
        </w:rPr>
        <w:lastRenderedPageBreak/>
        <w:t xml:space="preserve">Chapter 8: </w:t>
      </w:r>
      <w:r w:rsidR="00797D76">
        <w:rPr>
          <w:rFonts w:eastAsia="Calibri"/>
          <w:lang w:eastAsia="en-US"/>
        </w:rPr>
        <w:t>Data Preparation</w:t>
      </w:r>
      <w:bookmarkEnd w:id="13"/>
    </w:p>
    <w:p w14:paraId="613051D3" w14:textId="77777777" w:rsidR="00ED5C38" w:rsidRPr="00ED5C38" w:rsidRDefault="00ED5C38" w:rsidP="00ED5C38">
      <w:pPr>
        <w:rPr>
          <w:rFonts w:eastAsia="Calibri"/>
          <w:lang w:val="en-US" w:eastAsia="en-US"/>
        </w:rPr>
      </w:pPr>
    </w:p>
    <w:p w14:paraId="2D44EF44" w14:textId="77777777" w:rsidR="00ED5C38" w:rsidRDefault="00DF749F" w:rsidP="00733B68">
      <w:pPr>
        <w:jc w:val="both"/>
        <w:rPr>
          <w:rFonts w:eastAsia="Calibri"/>
          <w:lang w:val="en-US" w:eastAsia="en-US"/>
        </w:rPr>
      </w:pPr>
      <w:r w:rsidRPr="00DF749F">
        <w:rPr>
          <w:rFonts w:eastAsia="Calibri"/>
          <w:lang w:val="en-US" w:eastAsia="en-US"/>
        </w:rPr>
        <w:t xml:space="preserve">The HDFC data which is taken from NSE comes with </w:t>
      </w:r>
      <w:r w:rsidR="00996323">
        <w:rPr>
          <w:rFonts w:eastAsia="Calibri"/>
          <w:lang w:val="en-US" w:eastAsia="en-US"/>
        </w:rPr>
        <w:t xml:space="preserve">a </w:t>
      </w:r>
      <w:r w:rsidRPr="00DF749F">
        <w:rPr>
          <w:rFonts w:eastAsia="Calibri"/>
          <w:lang w:val="en-US" w:eastAsia="en-US"/>
        </w:rPr>
        <w:t>lot of limitations and that has to be processed which includes the following steps</w:t>
      </w:r>
      <w:r>
        <w:rPr>
          <w:rFonts w:eastAsia="Calibri"/>
          <w:lang w:val="en-US" w:eastAsia="en-US"/>
        </w:rPr>
        <w:t>:</w:t>
      </w:r>
    </w:p>
    <w:p w14:paraId="1AB4FB88" w14:textId="77777777" w:rsidR="00ED5C38" w:rsidRDefault="00ED5C38" w:rsidP="00733B68">
      <w:pPr>
        <w:jc w:val="both"/>
        <w:rPr>
          <w:rFonts w:eastAsia="Calibri"/>
          <w:lang w:val="en-US" w:eastAsia="en-US"/>
        </w:rPr>
      </w:pPr>
    </w:p>
    <w:p w14:paraId="6C709DA5" w14:textId="415A45B0" w:rsidR="00BA52F3" w:rsidRDefault="0051010D" w:rsidP="00733B68">
      <w:pPr>
        <w:jc w:val="both"/>
        <w:rPr>
          <w:rFonts w:eastAsia="Calibri"/>
          <w:lang w:val="en-US" w:eastAsia="en-US"/>
        </w:rPr>
      </w:pPr>
      <w:r w:rsidRPr="00E75149">
        <w:rPr>
          <w:rFonts w:eastAsia="Calibri"/>
          <w:b/>
          <w:bCs/>
          <w:lang w:val="en-US" w:eastAsia="en-US"/>
        </w:rPr>
        <w:t xml:space="preserve">Handling Missing </w:t>
      </w:r>
      <w:r w:rsidR="00A63C85" w:rsidRPr="00E75149">
        <w:rPr>
          <w:rFonts w:eastAsia="Calibri"/>
          <w:b/>
          <w:bCs/>
          <w:lang w:val="en-US" w:eastAsia="en-US"/>
        </w:rPr>
        <w:t>values</w:t>
      </w:r>
      <w:r w:rsidR="00A63C85" w:rsidRPr="0051010D">
        <w:rPr>
          <w:rFonts w:eastAsia="Calibri"/>
          <w:lang w:val="en-US" w:eastAsia="en-US"/>
        </w:rPr>
        <w:t>: Three</w:t>
      </w:r>
      <w:r w:rsidRPr="0051010D">
        <w:rPr>
          <w:rFonts w:eastAsia="Calibri"/>
          <w:lang w:val="en-US" w:eastAsia="en-US"/>
        </w:rPr>
        <w:t xml:space="preserve"> of the </w:t>
      </w:r>
      <w:r w:rsidR="00D415E7" w:rsidRPr="0051010D">
        <w:rPr>
          <w:rFonts w:eastAsia="Calibri"/>
          <w:lang w:val="en-US" w:eastAsia="en-US"/>
        </w:rPr>
        <w:t>features’</w:t>
      </w:r>
      <w:r w:rsidR="00682F0B">
        <w:rPr>
          <w:rFonts w:eastAsia="Calibri"/>
          <w:lang w:val="en-US" w:eastAsia="en-US"/>
        </w:rPr>
        <w:t xml:space="preserve"> trades</w:t>
      </w:r>
      <w:r w:rsidRPr="0051010D">
        <w:rPr>
          <w:rFonts w:eastAsia="Calibri"/>
          <w:lang w:val="en-US" w:eastAsia="en-US"/>
        </w:rPr>
        <w:t>, ‘Deliverable Volume’,</w:t>
      </w:r>
      <w:r w:rsidR="00682F0B">
        <w:rPr>
          <w:rFonts w:eastAsia="Calibri"/>
          <w:lang w:val="en-US" w:eastAsia="en-US"/>
        </w:rPr>
        <w:t xml:space="preserve"> and</w:t>
      </w:r>
      <w:r w:rsidRPr="0051010D">
        <w:rPr>
          <w:rFonts w:eastAsia="Calibri"/>
          <w:lang w:val="en-US" w:eastAsia="en-US"/>
        </w:rPr>
        <w:t xml:space="preserve">’% Deliverable had quite one hundred periods </w:t>
      </w:r>
      <w:r w:rsidR="00682F0B">
        <w:rPr>
          <w:rFonts w:eastAsia="Calibri"/>
          <w:lang w:val="en-US" w:eastAsia="en-US"/>
        </w:rPr>
        <w:t xml:space="preserve">of </w:t>
      </w:r>
      <w:r w:rsidRPr="0051010D">
        <w:rPr>
          <w:rFonts w:eastAsia="Calibri"/>
          <w:lang w:val="en-US" w:eastAsia="en-US"/>
        </w:rPr>
        <w:t xml:space="preserve">missing values therefore those columns </w:t>
      </w:r>
      <w:r w:rsidR="005B3311">
        <w:rPr>
          <w:rFonts w:eastAsia="Calibri"/>
          <w:lang w:val="en-US" w:eastAsia="en-US"/>
        </w:rPr>
        <w:t xml:space="preserve">need to be dropped </w:t>
      </w:r>
      <w:r w:rsidRPr="0051010D">
        <w:rPr>
          <w:rFonts w:eastAsia="Calibri"/>
          <w:lang w:val="en-US" w:eastAsia="en-US"/>
        </w:rPr>
        <w:t xml:space="preserve">as they are having several missing </w:t>
      </w:r>
      <w:r w:rsidR="00A63C85" w:rsidRPr="0051010D">
        <w:rPr>
          <w:rFonts w:eastAsia="Calibri"/>
          <w:lang w:val="en-US" w:eastAsia="en-US"/>
        </w:rPr>
        <w:t>values.</w:t>
      </w:r>
      <w:r w:rsidR="005B3311">
        <w:rPr>
          <w:rFonts w:eastAsia="Calibri"/>
          <w:lang w:val="en-US" w:eastAsia="en-US"/>
        </w:rPr>
        <w:t xml:space="preserve"> I</w:t>
      </w:r>
      <w:r w:rsidR="005B3311" w:rsidRPr="0051010D">
        <w:rPr>
          <w:rFonts w:eastAsia="Calibri"/>
          <w:lang w:val="en-US" w:eastAsia="en-US"/>
        </w:rPr>
        <w:t>mplementing</w:t>
      </w:r>
      <w:r w:rsidRPr="0051010D">
        <w:rPr>
          <w:rFonts w:eastAsia="Calibri"/>
          <w:lang w:val="en-US" w:eastAsia="en-US"/>
        </w:rPr>
        <w:t xml:space="preserve"> the mean, media</w:t>
      </w:r>
      <w:r w:rsidR="00FF6E69">
        <w:rPr>
          <w:rFonts w:eastAsia="Calibri"/>
          <w:lang w:val="en-US" w:eastAsia="en-US"/>
        </w:rPr>
        <w:t>n</w:t>
      </w:r>
      <w:r w:rsidRPr="0051010D">
        <w:rPr>
          <w:rFonts w:eastAsia="Calibri"/>
          <w:lang w:val="en-US" w:eastAsia="en-US"/>
        </w:rPr>
        <w:t xml:space="preserve">, and mode imputation methodology </w:t>
      </w:r>
      <w:r w:rsidR="005B3311">
        <w:rPr>
          <w:rFonts w:eastAsia="Calibri"/>
          <w:lang w:val="en-US" w:eastAsia="en-US"/>
        </w:rPr>
        <w:t>need</w:t>
      </w:r>
      <w:r w:rsidR="00C46EC4">
        <w:rPr>
          <w:rFonts w:eastAsia="Calibri"/>
          <w:lang w:val="en-US" w:eastAsia="en-US"/>
        </w:rPr>
        <w:t>s</w:t>
      </w:r>
      <w:r w:rsidR="005B3311">
        <w:rPr>
          <w:rFonts w:eastAsia="Calibri"/>
          <w:lang w:val="en-US" w:eastAsia="en-US"/>
        </w:rPr>
        <w:t xml:space="preserve"> to </w:t>
      </w:r>
      <w:r w:rsidR="00C46EC4">
        <w:rPr>
          <w:rFonts w:eastAsia="Calibri"/>
          <w:lang w:val="en-US" w:eastAsia="en-US"/>
        </w:rPr>
        <w:t>hav</w:t>
      </w:r>
      <w:r w:rsidR="005B3311">
        <w:rPr>
          <w:rFonts w:eastAsia="Calibri"/>
          <w:lang w:val="en-US" w:eastAsia="en-US"/>
        </w:rPr>
        <w:t xml:space="preserve">e refrained commonly </w:t>
      </w:r>
      <w:r w:rsidRPr="0051010D">
        <w:rPr>
          <w:rFonts w:eastAsia="Calibri"/>
          <w:lang w:val="en-US" w:eastAsia="en-US"/>
        </w:rPr>
        <w:t xml:space="preserve">because those might render values that may introduce bias into </w:t>
      </w:r>
      <w:r w:rsidR="005A4B92">
        <w:rPr>
          <w:rFonts w:eastAsia="Calibri"/>
          <w:lang w:val="en-US" w:eastAsia="en-US"/>
        </w:rPr>
        <w:t>the</w:t>
      </w:r>
      <w:r w:rsidRPr="0051010D">
        <w:rPr>
          <w:rFonts w:eastAsia="Calibri"/>
          <w:lang w:val="en-US" w:eastAsia="en-US"/>
        </w:rPr>
        <w:t xml:space="preserve"> dataset. Second, the strategy solely looks at the variable itself and therefore might come up with values that don't seem to be representative of trends within the dataset.</w:t>
      </w:r>
    </w:p>
    <w:p w14:paraId="7CF95149" w14:textId="77777777" w:rsidR="00BA52F3" w:rsidRDefault="00BA52F3" w:rsidP="00733B68">
      <w:pPr>
        <w:jc w:val="both"/>
        <w:rPr>
          <w:rFonts w:eastAsia="Calibri"/>
          <w:lang w:val="en-US" w:eastAsia="en-US"/>
        </w:rPr>
      </w:pPr>
    </w:p>
    <w:p w14:paraId="33C53C8A" w14:textId="77777777" w:rsidR="00BA52F3" w:rsidRDefault="0051010D" w:rsidP="00296158">
      <w:pPr>
        <w:jc w:val="both"/>
        <w:rPr>
          <w:rFonts w:eastAsia="Calibri"/>
          <w:lang w:val="en-US" w:eastAsia="en-US"/>
        </w:rPr>
      </w:pPr>
      <w:r w:rsidRPr="00E75149">
        <w:rPr>
          <w:rFonts w:eastAsia="Calibri"/>
          <w:b/>
          <w:bCs/>
          <w:lang w:val="en-US" w:eastAsia="en-US"/>
        </w:rPr>
        <w:t xml:space="preserve">Features </w:t>
      </w:r>
      <w:r w:rsidR="00A63C85" w:rsidRPr="00E75149">
        <w:rPr>
          <w:rFonts w:eastAsia="Calibri"/>
          <w:b/>
          <w:bCs/>
          <w:lang w:val="en-US" w:eastAsia="en-US"/>
        </w:rPr>
        <w:t>Addition:</w:t>
      </w:r>
      <w:r w:rsidR="00A63C85" w:rsidRPr="0051010D">
        <w:rPr>
          <w:rFonts w:eastAsia="Calibri"/>
          <w:lang w:val="en-US" w:eastAsia="en-US"/>
        </w:rPr>
        <w:t xml:space="preserve"> Additionally</w:t>
      </w:r>
      <w:r w:rsidRPr="0051010D">
        <w:rPr>
          <w:rFonts w:eastAsia="Calibri"/>
          <w:lang w:val="en-US" w:eastAsia="en-US"/>
        </w:rPr>
        <w:t>,</w:t>
      </w:r>
      <w:r w:rsidR="005B3311">
        <w:rPr>
          <w:rFonts w:eastAsia="Calibri"/>
          <w:lang w:val="en-US" w:eastAsia="en-US"/>
        </w:rPr>
        <w:t xml:space="preserve"> </w:t>
      </w:r>
      <w:r w:rsidRPr="0051010D">
        <w:rPr>
          <w:rFonts w:eastAsia="Calibri"/>
          <w:lang w:val="en-US" w:eastAsia="en-US"/>
        </w:rPr>
        <w:t xml:space="preserve">computed </w:t>
      </w:r>
      <w:r>
        <w:rPr>
          <w:rFonts w:eastAsia="Calibri"/>
          <w:lang w:val="en-US" w:eastAsia="en-US"/>
        </w:rPr>
        <w:t>variables</w:t>
      </w:r>
      <w:r w:rsidRPr="0051010D">
        <w:rPr>
          <w:rFonts w:eastAsia="Calibri"/>
          <w:lang w:val="en-US" w:eastAsia="en-US"/>
        </w:rPr>
        <w:t xml:space="preserve"> </w:t>
      </w:r>
      <w:r w:rsidR="005B3311">
        <w:rPr>
          <w:rFonts w:eastAsia="Calibri"/>
          <w:lang w:val="en-US" w:eastAsia="en-US"/>
        </w:rPr>
        <w:t xml:space="preserve">were added </w:t>
      </w:r>
      <w:r w:rsidR="00C46EC4">
        <w:rPr>
          <w:rFonts w:eastAsia="Calibri"/>
          <w:lang w:val="en-US" w:eastAsia="en-US"/>
        </w:rPr>
        <w:t>to</w:t>
      </w:r>
      <w:r w:rsidR="005B3311">
        <w:rPr>
          <w:rFonts w:eastAsia="Calibri"/>
          <w:lang w:val="en-US" w:eastAsia="en-US"/>
        </w:rPr>
        <w:t xml:space="preserve"> the dataset </w:t>
      </w:r>
      <w:r w:rsidRPr="0051010D">
        <w:rPr>
          <w:rFonts w:eastAsia="Calibri"/>
          <w:lang w:val="en-US" w:eastAsia="en-US"/>
        </w:rPr>
        <w:t xml:space="preserve">that for sure would influence stock returns. These </w:t>
      </w:r>
      <w:r>
        <w:rPr>
          <w:rFonts w:eastAsia="Calibri"/>
          <w:lang w:val="en-US" w:eastAsia="en-US"/>
        </w:rPr>
        <w:t>are</w:t>
      </w:r>
      <w:r w:rsidRPr="0051010D">
        <w:rPr>
          <w:rFonts w:eastAsia="Calibri"/>
          <w:lang w:val="en-US" w:eastAsia="en-US"/>
        </w:rPr>
        <w:t xml:space="preserve"> moving averages for rolling periods of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conjointly enclose</w:t>
      </w:r>
      <w:r w:rsidR="005B3311">
        <w:rPr>
          <w:rFonts w:eastAsia="Calibri"/>
          <w:lang w:val="en-US" w:eastAsia="en-US"/>
        </w:rPr>
        <w:t xml:space="preserve">d were </w:t>
      </w:r>
      <w:r w:rsidR="001F4A94">
        <w:rPr>
          <w:rFonts w:eastAsia="Calibri"/>
          <w:lang w:val="en-US" w:eastAsia="en-US"/>
        </w:rPr>
        <w:t>EMA</w:t>
      </w:r>
      <w:r w:rsidRPr="0051010D">
        <w:rPr>
          <w:rFonts w:eastAsia="Calibri"/>
          <w:lang w:val="en-US" w:eastAsia="en-US"/>
        </w:rPr>
        <w:t xml:space="preserve"> for seven days,13 days,20 d</w:t>
      </w:r>
      <w:r w:rsidR="00D34AA9">
        <w:rPr>
          <w:rFonts w:eastAsia="Calibri"/>
          <w:lang w:val="en-US" w:eastAsia="en-US"/>
        </w:rPr>
        <w:t>ay</w:t>
      </w:r>
      <w:r w:rsidRPr="0051010D">
        <w:rPr>
          <w:rFonts w:eastAsia="Calibri"/>
          <w:lang w:val="en-US" w:eastAsia="en-US"/>
        </w:rPr>
        <w:t>s,100 days</w:t>
      </w:r>
      <w:r w:rsidR="00D34AA9">
        <w:rPr>
          <w:rFonts w:eastAsia="Calibri"/>
          <w:lang w:val="en-US" w:eastAsia="en-US"/>
        </w:rPr>
        <w:t>,</w:t>
      </w:r>
      <w:r w:rsidRPr="0051010D">
        <w:rPr>
          <w:rFonts w:eastAsia="Calibri"/>
          <w:lang w:val="en-US" w:eastAsia="en-US"/>
        </w:rPr>
        <w:t xml:space="preserve"> and two hundred days. </w:t>
      </w:r>
      <w:r w:rsidR="005B3311">
        <w:rPr>
          <w:rFonts w:eastAsia="Calibri"/>
          <w:lang w:val="en-US" w:eastAsia="en-US"/>
        </w:rPr>
        <w:t>That</w:t>
      </w:r>
      <w:r w:rsidRPr="0051010D">
        <w:rPr>
          <w:rFonts w:eastAsia="Calibri"/>
          <w:lang w:val="en-US" w:eastAsia="en-US"/>
        </w:rPr>
        <w:t xml:space="preserve">'s going to be useful in evaluating the securities market returns. </w:t>
      </w:r>
      <w:r w:rsidR="00D34AA9">
        <w:rPr>
          <w:rFonts w:eastAsia="Calibri"/>
          <w:lang w:val="en-US" w:eastAsia="en-US"/>
        </w:rPr>
        <w:t xml:space="preserve">one </w:t>
      </w:r>
      <w:r w:rsidRPr="0051010D">
        <w:rPr>
          <w:rFonts w:eastAsia="Calibri"/>
          <w:lang w:val="en-US" w:eastAsia="en-US"/>
        </w:rPr>
        <w:t>day</w:t>
      </w:r>
      <w:r w:rsidR="00D34AA9">
        <w:rPr>
          <w:rFonts w:eastAsia="Calibri"/>
          <w:lang w:val="en-US" w:eastAsia="en-US"/>
        </w:rPr>
        <w:t>'s</w:t>
      </w:r>
      <w:r w:rsidRPr="0051010D">
        <w:rPr>
          <w:rFonts w:eastAsia="Calibri"/>
          <w:lang w:val="en-US" w:eastAsia="en-US"/>
        </w:rPr>
        <w:t xml:space="preserve"> previous lag values of volume </w:t>
      </w:r>
      <w:r w:rsidR="005B3311">
        <w:rPr>
          <w:rFonts w:eastAsia="Calibri"/>
          <w:lang w:val="en-US" w:eastAsia="en-US"/>
        </w:rPr>
        <w:t xml:space="preserve">are also added </w:t>
      </w:r>
      <w:r w:rsidRPr="0051010D">
        <w:rPr>
          <w:rFonts w:eastAsia="Calibri"/>
          <w:lang w:val="en-US" w:eastAsia="en-US"/>
        </w:rPr>
        <w:t xml:space="preserve">in </w:t>
      </w:r>
      <w:r w:rsidR="00D34AA9">
        <w:rPr>
          <w:rFonts w:eastAsia="Calibri"/>
          <w:lang w:val="en-US" w:eastAsia="en-US"/>
        </w:rPr>
        <w:t xml:space="preserve">the </w:t>
      </w:r>
      <w:r w:rsidRPr="0051010D">
        <w:rPr>
          <w:rFonts w:eastAsia="Calibri"/>
          <w:lang w:val="en-US" w:eastAsia="en-US"/>
        </w:rPr>
        <w:t xml:space="preserve">concert of </w:t>
      </w:r>
      <w:r w:rsidR="005B3311">
        <w:rPr>
          <w:rFonts w:eastAsia="Calibri"/>
          <w:lang w:val="en-US" w:eastAsia="en-US"/>
        </w:rPr>
        <w:t>the</w:t>
      </w:r>
      <w:r w:rsidRPr="0051010D">
        <w:rPr>
          <w:rFonts w:eastAsia="Calibri"/>
          <w:lang w:val="en-US" w:eastAsia="en-US"/>
        </w:rPr>
        <w:t xml:space="preserve"> input </w:t>
      </w:r>
      <w:r w:rsidR="00A52024" w:rsidRPr="0051010D">
        <w:rPr>
          <w:rFonts w:eastAsia="Calibri"/>
          <w:lang w:val="en-US" w:eastAsia="en-US"/>
        </w:rPr>
        <w:t>feature.</w:t>
      </w:r>
      <w:r w:rsidR="005B3311">
        <w:rPr>
          <w:rFonts w:eastAsia="Calibri"/>
          <w:lang w:val="en-US" w:eastAsia="en-US"/>
        </w:rPr>
        <w:t xml:space="preserve"> </w:t>
      </w:r>
      <w:r w:rsidR="00C46EC4">
        <w:rPr>
          <w:rFonts w:eastAsia="Calibri"/>
          <w:lang w:val="en-US" w:eastAsia="en-US"/>
        </w:rPr>
        <w:t>The p</w:t>
      </w:r>
      <w:r w:rsidRPr="0051010D">
        <w:rPr>
          <w:rFonts w:eastAsia="Calibri"/>
          <w:lang w:val="en-US" w:eastAsia="en-US"/>
        </w:rPr>
        <w:t>rediction has its uncertainty; however,</w:t>
      </w:r>
      <w:r w:rsidR="005B3311">
        <w:rPr>
          <w:rFonts w:eastAsia="Calibri"/>
          <w:lang w:val="en-US" w:eastAsia="en-US"/>
        </w:rPr>
        <w:t xml:space="preserve"> </w:t>
      </w:r>
      <w:r w:rsidRPr="0051010D">
        <w:rPr>
          <w:rFonts w:eastAsia="Calibri"/>
          <w:lang w:val="en-US" w:eastAsia="en-US"/>
        </w:rPr>
        <w:t xml:space="preserve">these indicators have helped monetary economists in the past perceive the longer-term movement of the stock costs. </w:t>
      </w:r>
      <w:r w:rsidR="00D34AA9">
        <w:rPr>
          <w:rFonts w:eastAsia="Calibri"/>
          <w:lang w:val="en-US" w:eastAsia="en-US"/>
        </w:rPr>
        <w:t>A</w:t>
      </w:r>
      <w:r w:rsidRPr="0051010D">
        <w:rPr>
          <w:rFonts w:eastAsia="Calibri"/>
          <w:lang w:val="en-US" w:eastAsia="en-US"/>
        </w:rPr>
        <w:t>nalys</w:t>
      </w:r>
      <w:r w:rsidR="00D34AA9">
        <w:rPr>
          <w:rFonts w:eastAsia="Calibri"/>
          <w:lang w:val="en-US" w:eastAsia="en-US"/>
        </w:rPr>
        <w:t>is</w:t>
      </w:r>
      <w:r w:rsidRPr="0051010D">
        <w:rPr>
          <w:rFonts w:eastAsia="Calibri"/>
          <w:lang w:val="en-US" w:eastAsia="en-US"/>
        </w:rPr>
        <w:t xml:space="preserve"> o</w:t>
      </w:r>
      <w:r w:rsidR="00D34AA9">
        <w:rPr>
          <w:rFonts w:eastAsia="Calibri"/>
          <w:lang w:val="en-US" w:eastAsia="en-US"/>
        </w:rPr>
        <w:t>f</w:t>
      </w:r>
      <w:r w:rsidRPr="0051010D">
        <w:rPr>
          <w:rFonts w:eastAsia="Calibri"/>
          <w:lang w:val="en-US" w:eastAsia="en-US"/>
        </w:rPr>
        <w:t xml:space="preserve"> the connection between extra added features and securities market returns are explored and therefore the analysis findings indicate that </w:t>
      </w:r>
      <w:r w:rsidR="00C54E41" w:rsidRPr="0051010D">
        <w:rPr>
          <w:rFonts w:eastAsia="Calibri"/>
          <w:lang w:val="en-US" w:eastAsia="en-US"/>
        </w:rPr>
        <w:t xml:space="preserve">there </w:t>
      </w:r>
      <w:r w:rsidR="00C54E41">
        <w:rPr>
          <w:rFonts w:eastAsia="Calibri"/>
          <w:lang w:val="en-US" w:eastAsia="en-US"/>
        </w:rPr>
        <w:t>are</w:t>
      </w:r>
      <w:r w:rsidRPr="0051010D">
        <w:rPr>
          <w:rFonts w:eastAsia="Calibri"/>
          <w:lang w:val="en-US" w:eastAsia="en-US"/>
        </w:rPr>
        <w:t xml:space="preserve"> key options just like the ones </w:t>
      </w:r>
      <w:r w:rsidR="005B3311">
        <w:rPr>
          <w:rFonts w:eastAsia="Calibri"/>
          <w:lang w:val="en-US" w:eastAsia="en-US"/>
        </w:rPr>
        <w:t>that are</w:t>
      </w:r>
      <w:r w:rsidRPr="0051010D">
        <w:rPr>
          <w:rFonts w:eastAsia="Calibri"/>
          <w:lang w:val="en-US" w:eastAsia="en-US"/>
        </w:rPr>
        <w:t xml:space="preserve"> embrace</w:t>
      </w:r>
      <w:r w:rsidR="005B3311">
        <w:rPr>
          <w:rFonts w:eastAsia="Calibri"/>
          <w:lang w:val="en-US" w:eastAsia="en-US"/>
        </w:rPr>
        <w:t>d</w:t>
      </w:r>
      <w:r w:rsidRPr="0051010D">
        <w:rPr>
          <w:rFonts w:eastAsia="Calibri"/>
          <w:lang w:val="en-US" w:eastAsia="en-US"/>
        </w:rPr>
        <w:t xml:space="preserve"> in </w:t>
      </w:r>
      <w:r w:rsidR="005B3311">
        <w:rPr>
          <w:rFonts w:eastAsia="Calibri"/>
          <w:lang w:val="en-US" w:eastAsia="en-US"/>
        </w:rPr>
        <w:t>the</w:t>
      </w:r>
      <w:r w:rsidRPr="0051010D">
        <w:rPr>
          <w:rFonts w:eastAsia="Calibri"/>
          <w:lang w:val="en-US" w:eastAsia="en-US"/>
        </w:rPr>
        <w:t xml:space="preserve"> analysis, </w:t>
      </w:r>
      <w:r w:rsidR="005B3311">
        <w:rPr>
          <w:rFonts w:eastAsia="Calibri"/>
          <w:lang w:val="en-US" w:eastAsia="en-US"/>
        </w:rPr>
        <w:t>which</w:t>
      </w:r>
      <w:r w:rsidRPr="0051010D">
        <w:rPr>
          <w:rFonts w:eastAsia="Calibri"/>
          <w:lang w:val="en-US" w:eastAsia="en-US"/>
        </w:rPr>
        <w:t xml:space="preserve"> demonstrated the existence of a correlation between those options and stock markets’ returns.</w:t>
      </w:r>
    </w:p>
    <w:p w14:paraId="76EB90A0" w14:textId="77777777" w:rsidR="00BA52F3" w:rsidRDefault="00BA52F3" w:rsidP="00296158">
      <w:pPr>
        <w:jc w:val="both"/>
        <w:rPr>
          <w:rFonts w:eastAsia="Calibri"/>
          <w:lang w:val="en-US" w:eastAsia="en-US"/>
        </w:rPr>
      </w:pPr>
    </w:p>
    <w:p w14:paraId="41E13ED6" w14:textId="30B04FA1" w:rsidR="00296158" w:rsidRDefault="0051010D" w:rsidP="00296158">
      <w:pPr>
        <w:jc w:val="both"/>
        <w:rPr>
          <w:rFonts w:eastAsia="Calibri"/>
          <w:lang w:val="en-US" w:eastAsia="en-US"/>
        </w:rPr>
      </w:pPr>
      <w:r w:rsidRPr="00733B68">
        <w:rPr>
          <w:rFonts w:eastAsia="Calibri"/>
          <w:b/>
          <w:bCs/>
          <w:lang w:val="en-US" w:eastAsia="en-US"/>
        </w:rPr>
        <w:t>Data Scaling using MinMax Scaler:</w:t>
      </w:r>
      <w:r w:rsidR="00A52024">
        <w:rPr>
          <w:rFonts w:eastAsia="Calibri"/>
          <w:lang w:val="en-US" w:eastAsia="en-US"/>
        </w:rPr>
        <w:t xml:space="preserve"> </w:t>
      </w:r>
      <w:r w:rsidRPr="0051010D">
        <w:rPr>
          <w:rFonts w:eastAsia="Calibri"/>
          <w:lang w:val="en-US" w:eastAsia="en-US"/>
        </w:rPr>
        <w:t>Many machine learning algorithms work higher when features are on a relatively similar scale and close to normally distributed. MinMaxScaler, RobustScaler, StandardScaler, and normali</w:t>
      </w:r>
      <w:r w:rsidR="00D34AA9">
        <w:rPr>
          <w:rFonts w:eastAsia="Calibri"/>
          <w:lang w:val="en-US" w:eastAsia="en-US"/>
        </w:rPr>
        <w:t>z</w:t>
      </w:r>
      <w:r w:rsidRPr="0051010D">
        <w:rPr>
          <w:rFonts w:eastAsia="Calibri"/>
          <w:lang w:val="en-US" w:eastAsia="en-US"/>
        </w:rPr>
        <w:t xml:space="preserve">er are scikit-learn ways to preprocess info for machine learning. The methodology which is needed to be deployed depends </w:t>
      </w:r>
      <w:r w:rsidR="005E6F51" w:rsidRPr="0051010D">
        <w:rPr>
          <w:rFonts w:eastAsia="Calibri"/>
          <w:lang w:val="en-US" w:eastAsia="en-US"/>
        </w:rPr>
        <w:t xml:space="preserve">on </w:t>
      </w:r>
      <w:r w:rsidR="00D34AA9">
        <w:rPr>
          <w:rFonts w:eastAsia="Calibri"/>
          <w:lang w:val="en-US" w:eastAsia="en-US"/>
        </w:rPr>
        <w:t xml:space="preserve">the </w:t>
      </w:r>
      <w:r w:rsidR="005E6F51" w:rsidRPr="0051010D">
        <w:rPr>
          <w:rFonts w:eastAsia="Calibri"/>
          <w:lang w:val="en-US" w:eastAsia="en-US"/>
        </w:rPr>
        <w:t>model</w:t>
      </w:r>
      <w:r w:rsidRPr="0051010D">
        <w:rPr>
          <w:rFonts w:eastAsia="Calibri"/>
          <w:lang w:val="en-US" w:eastAsia="en-US"/>
        </w:rPr>
        <w:t xml:space="preserve"> kind </w:t>
      </w:r>
      <w:r w:rsidR="005E6F51" w:rsidRPr="0051010D">
        <w:rPr>
          <w:rFonts w:eastAsia="Calibri"/>
          <w:lang w:val="en-US" w:eastAsia="en-US"/>
        </w:rPr>
        <w:t>and feature</w:t>
      </w:r>
      <w:r w:rsidRPr="0051010D">
        <w:rPr>
          <w:rFonts w:eastAsia="Calibri"/>
          <w:lang w:val="en-US" w:eastAsia="en-US"/>
        </w:rPr>
        <w:t xml:space="preserve"> values.</w:t>
      </w:r>
    </w:p>
    <w:p w14:paraId="4FFA4DA9" w14:textId="50821EBD" w:rsidR="00DF749F" w:rsidRDefault="00DF749F" w:rsidP="00296158">
      <w:pPr>
        <w:jc w:val="both"/>
        <w:rPr>
          <w:rFonts w:eastAsia="Calibri"/>
          <w:lang w:val="en-US" w:eastAsia="en-US"/>
        </w:rPr>
      </w:pPr>
    </w:p>
    <w:p w14:paraId="2AE22A67" w14:textId="77777777" w:rsidR="00DF749F" w:rsidRDefault="00DF749F" w:rsidP="00296158">
      <w:pPr>
        <w:jc w:val="both"/>
        <w:rPr>
          <w:rFonts w:eastAsia="Calibri"/>
          <w:lang w:val="en-US" w:eastAsia="en-US"/>
        </w:rPr>
      </w:pPr>
    </w:p>
    <w:p w14:paraId="6B15FCE3" w14:textId="77777777" w:rsidR="00296158" w:rsidRDefault="00296158" w:rsidP="00296158">
      <w:pPr>
        <w:jc w:val="both"/>
        <w:rPr>
          <w:rFonts w:eastAsia="Calibri"/>
          <w:lang w:val="en-US" w:eastAsia="en-US"/>
        </w:rPr>
      </w:pPr>
    </w:p>
    <w:p w14:paraId="25442074" w14:textId="77777777" w:rsidR="00BA52F3" w:rsidRDefault="0051010D" w:rsidP="00296158">
      <w:pPr>
        <w:jc w:val="both"/>
        <w:rPr>
          <w:rFonts w:eastAsia="Calibri"/>
          <w:lang w:val="en-US" w:eastAsia="en-US"/>
        </w:rPr>
      </w:pPr>
      <w:r w:rsidRPr="0051010D">
        <w:rPr>
          <w:rFonts w:eastAsia="Calibri"/>
          <w:lang w:val="en-US" w:eastAsia="en-US"/>
        </w:rPr>
        <w:lastRenderedPageBreak/>
        <w:t xml:space="preserve">Data Scaling is a data preprocessing step for numerical variables. several machine learning algorithms like </w:t>
      </w:r>
      <w:r w:rsidR="00D34AA9">
        <w:rPr>
          <w:rFonts w:eastAsia="Calibri"/>
          <w:lang w:val="en-US" w:eastAsia="en-US"/>
        </w:rPr>
        <w:t xml:space="preserve">the </w:t>
      </w:r>
      <w:r w:rsidRPr="0051010D">
        <w:rPr>
          <w:rFonts w:eastAsia="Calibri"/>
          <w:lang w:val="en-US" w:eastAsia="en-US"/>
        </w:rPr>
        <w:t>Gradient descent process, KNN algorithmic rule, linear and logistical regression, etc. need data scaling to supply sensible results. varied scalers are defined for this purpose.</w:t>
      </w:r>
      <w:r w:rsidR="00733B68">
        <w:rPr>
          <w:rFonts w:eastAsia="Calibri"/>
          <w:lang w:val="en-US" w:eastAsia="en-US"/>
        </w:rPr>
        <w:t xml:space="preserve"> </w:t>
      </w:r>
      <w:r w:rsidRPr="0051010D">
        <w:rPr>
          <w:rFonts w:eastAsia="Calibri"/>
          <w:lang w:val="en-US" w:eastAsia="en-US"/>
        </w:rPr>
        <w:t xml:space="preserve">The fit(data) methodology is employed to work out the mean and std dev for a given feature </w:t>
      </w:r>
      <w:r w:rsidR="00D34AA9">
        <w:rPr>
          <w:rFonts w:eastAsia="Calibri"/>
          <w:lang w:val="en-US" w:eastAsia="en-US"/>
        </w:rPr>
        <w:t>so</w:t>
      </w:r>
      <w:r w:rsidRPr="0051010D">
        <w:rPr>
          <w:rFonts w:eastAsia="Calibri"/>
          <w:lang w:val="en-US" w:eastAsia="en-US"/>
        </w:rPr>
        <w:t xml:space="preserve"> that it will be used further for </w:t>
      </w:r>
      <w:r w:rsidR="005E6F51" w:rsidRPr="0051010D">
        <w:rPr>
          <w:rFonts w:eastAsia="Calibri"/>
          <w:lang w:val="en-US" w:eastAsia="en-US"/>
        </w:rPr>
        <w:t>scaling. The</w:t>
      </w:r>
      <w:r w:rsidRPr="0051010D">
        <w:rPr>
          <w:rFonts w:eastAsia="Calibri"/>
          <w:lang w:val="en-US" w:eastAsia="en-US"/>
        </w:rPr>
        <w:t xml:space="preserve"> transform(data) methodology is employed to perform scaling using mean and std dev calculated using the </w:t>
      </w:r>
      <w:r w:rsidR="005E6F51" w:rsidRPr="0051010D">
        <w:rPr>
          <w:rFonts w:eastAsia="Calibri"/>
          <w:lang w:val="en-US" w:eastAsia="en-US"/>
        </w:rPr>
        <w:t>fit (</w:t>
      </w:r>
      <w:r w:rsidRPr="0051010D">
        <w:rPr>
          <w:rFonts w:eastAsia="Calibri"/>
          <w:lang w:val="en-US" w:eastAsia="en-US"/>
        </w:rPr>
        <w:t xml:space="preserve">) </w:t>
      </w:r>
      <w:r w:rsidR="005E6F51" w:rsidRPr="0051010D">
        <w:rPr>
          <w:rFonts w:eastAsia="Calibri"/>
          <w:lang w:val="en-US" w:eastAsia="en-US"/>
        </w:rPr>
        <w:t>methodology. The</w:t>
      </w:r>
      <w:r w:rsidRPr="0051010D">
        <w:rPr>
          <w:rFonts w:eastAsia="Calibri"/>
          <w:lang w:val="en-US" w:eastAsia="en-US"/>
        </w:rPr>
        <w:t xml:space="preserve"> </w:t>
      </w:r>
      <w:r w:rsidR="005E6F51" w:rsidRPr="0051010D">
        <w:rPr>
          <w:rFonts w:eastAsia="Calibri"/>
          <w:lang w:val="en-US" w:eastAsia="en-US"/>
        </w:rPr>
        <w:t>fit transform (</w:t>
      </w:r>
      <w:r w:rsidRPr="0051010D">
        <w:rPr>
          <w:rFonts w:eastAsia="Calibri"/>
          <w:lang w:val="en-US" w:eastAsia="en-US"/>
        </w:rPr>
        <w:t>) method does both fit and transform.</w:t>
      </w:r>
    </w:p>
    <w:p w14:paraId="5E3B52CE" w14:textId="77777777" w:rsidR="00BA52F3" w:rsidRDefault="00BA52F3" w:rsidP="00296158">
      <w:pPr>
        <w:jc w:val="both"/>
        <w:rPr>
          <w:rFonts w:eastAsia="Calibri"/>
          <w:lang w:val="en-US" w:eastAsia="en-US"/>
        </w:rPr>
      </w:pPr>
    </w:p>
    <w:p w14:paraId="5BE3E696" w14:textId="0939A434" w:rsidR="005073A7" w:rsidRDefault="0051010D" w:rsidP="00296158">
      <w:pPr>
        <w:jc w:val="both"/>
        <w:rPr>
          <w:rFonts w:eastAsia="Calibri"/>
          <w:lang w:val="en-US" w:eastAsia="en-US"/>
        </w:rPr>
      </w:pPr>
      <w:r w:rsidRPr="0051010D">
        <w:rPr>
          <w:rFonts w:eastAsia="Calibri"/>
          <w:lang w:val="en-US" w:eastAsia="en-US"/>
        </w:rPr>
        <w:t xml:space="preserve">MinMax Scaler is one </w:t>
      </w:r>
      <w:r w:rsidR="00D34AA9">
        <w:rPr>
          <w:rFonts w:eastAsia="Calibri"/>
          <w:lang w:val="en-US" w:eastAsia="en-US"/>
        </w:rPr>
        <w:t>of</w:t>
      </w:r>
      <w:r w:rsidRPr="0051010D">
        <w:rPr>
          <w:rFonts w:eastAsia="Calibri"/>
          <w:lang w:val="en-US" w:eastAsia="en-US"/>
        </w:rPr>
        <w:t xml:space="preserve"> the approach</w:t>
      </w:r>
      <w:r w:rsidR="00D34AA9">
        <w:rPr>
          <w:rFonts w:eastAsia="Calibri"/>
          <w:lang w:val="en-US" w:eastAsia="en-US"/>
        </w:rPr>
        <w:t>es</w:t>
      </w:r>
      <w:r w:rsidRPr="0051010D">
        <w:rPr>
          <w:rFonts w:eastAsia="Calibri"/>
          <w:lang w:val="en-US" w:eastAsia="en-US"/>
        </w:rPr>
        <w:t xml:space="preserve"> </w:t>
      </w:r>
      <w:r w:rsidR="00D34AA9">
        <w:rPr>
          <w:rFonts w:eastAsia="Calibri"/>
          <w:lang w:val="en-US" w:eastAsia="en-US"/>
        </w:rPr>
        <w:t>to</w:t>
      </w:r>
      <w:r w:rsidRPr="0051010D">
        <w:rPr>
          <w:rFonts w:eastAsia="Calibri"/>
          <w:lang w:val="en-US" w:eastAsia="en-US"/>
        </w:rPr>
        <w:t xml:space="preserve"> data scaling that is being </w:t>
      </w:r>
      <w:r w:rsidR="005E6F51" w:rsidRPr="0051010D">
        <w:rPr>
          <w:rFonts w:eastAsia="Calibri"/>
          <w:lang w:val="en-US" w:eastAsia="en-US"/>
        </w:rPr>
        <w:t>used. Here</w:t>
      </w:r>
      <w:r w:rsidRPr="0051010D">
        <w:rPr>
          <w:rFonts w:eastAsia="Calibri"/>
          <w:lang w:val="en-US" w:eastAsia="en-US"/>
        </w:rPr>
        <w:t>, the minimum of feature</w:t>
      </w:r>
      <w:r w:rsidR="00D34AA9">
        <w:rPr>
          <w:rFonts w:eastAsia="Calibri"/>
          <w:lang w:val="en-US" w:eastAsia="en-US"/>
        </w:rPr>
        <w:t>s</w:t>
      </w:r>
      <w:r w:rsidRPr="0051010D">
        <w:rPr>
          <w:rFonts w:eastAsia="Calibri"/>
          <w:lang w:val="en-US" w:eastAsia="en-US"/>
        </w:rPr>
        <w:t xml:space="preserve"> is created up to zero</w:t>
      </w:r>
      <w:r w:rsidR="00D34AA9">
        <w:rPr>
          <w:rFonts w:eastAsia="Calibri"/>
          <w:lang w:val="en-US" w:eastAsia="en-US"/>
        </w:rPr>
        <w:t>,</w:t>
      </w:r>
      <w:r w:rsidRPr="0051010D">
        <w:rPr>
          <w:rFonts w:eastAsia="Calibri"/>
          <w:lang w:val="en-US" w:eastAsia="en-US"/>
        </w:rPr>
        <w:t xml:space="preserve"> and the most of feature</w:t>
      </w:r>
      <w:r w:rsidR="00D34AA9">
        <w:rPr>
          <w:rFonts w:eastAsia="Calibri"/>
          <w:lang w:val="en-US" w:eastAsia="en-US"/>
        </w:rPr>
        <w:t>s</w:t>
      </w:r>
      <w:r w:rsidRPr="0051010D">
        <w:rPr>
          <w:rFonts w:eastAsia="Calibri"/>
          <w:lang w:val="en-US" w:eastAsia="en-US"/>
        </w:rPr>
        <w:t xml:space="preserve"> </w:t>
      </w:r>
      <w:r w:rsidR="00D34AA9">
        <w:rPr>
          <w:rFonts w:eastAsia="Calibri"/>
          <w:lang w:val="en-US" w:eastAsia="en-US"/>
        </w:rPr>
        <w:t xml:space="preserve">are </w:t>
      </w:r>
      <w:r w:rsidRPr="0051010D">
        <w:rPr>
          <w:rFonts w:eastAsia="Calibri"/>
          <w:lang w:val="en-US" w:eastAsia="en-US"/>
        </w:rPr>
        <w:t xml:space="preserve">up to one. MinMax </w:t>
      </w:r>
      <w:r w:rsidR="005E6F51" w:rsidRPr="0051010D">
        <w:rPr>
          <w:rFonts w:eastAsia="Calibri"/>
          <w:lang w:val="en-US" w:eastAsia="en-US"/>
        </w:rPr>
        <w:t>Scaler shrinks</w:t>
      </w:r>
      <w:r w:rsidRPr="0051010D">
        <w:rPr>
          <w:rFonts w:eastAsia="Calibri"/>
          <w:lang w:val="en-US" w:eastAsia="en-US"/>
        </w:rPr>
        <w:t xml:space="preserve"> the data inside the given range, sometimes </w:t>
      </w:r>
      <w:r w:rsidR="00D34AA9">
        <w:rPr>
          <w:rFonts w:eastAsia="Calibri"/>
          <w:lang w:val="en-US" w:eastAsia="en-US"/>
        </w:rPr>
        <w:t>from</w:t>
      </w:r>
      <w:r w:rsidRPr="0051010D">
        <w:rPr>
          <w:rFonts w:eastAsia="Calibri"/>
          <w:lang w:val="en-US" w:eastAsia="en-US"/>
        </w:rPr>
        <w:t xml:space="preserve"> zero to one. It transforms data by scaling </w:t>
      </w:r>
      <w:r w:rsidR="005E6F51" w:rsidRPr="0051010D">
        <w:rPr>
          <w:rFonts w:eastAsia="Calibri"/>
          <w:lang w:val="en-US" w:eastAsia="en-US"/>
        </w:rPr>
        <w:t>variables</w:t>
      </w:r>
      <w:r w:rsidRPr="0051010D">
        <w:rPr>
          <w:rFonts w:eastAsia="Calibri"/>
          <w:lang w:val="en-US" w:eastAsia="en-US"/>
        </w:rPr>
        <w:t xml:space="preserve"> to a given range. It scales the </w:t>
      </w:r>
      <w:r w:rsidR="005E6F51" w:rsidRPr="0051010D">
        <w:rPr>
          <w:rFonts w:eastAsia="Calibri"/>
          <w:lang w:val="en-US" w:eastAsia="en-US"/>
        </w:rPr>
        <w:t>worth</w:t>
      </w:r>
      <w:r w:rsidRPr="0051010D">
        <w:rPr>
          <w:rFonts w:eastAsia="Calibri"/>
          <w:lang w:val="en-US" w:eastAsia="en-US"/>
        </w:rPr>
        <w:t xml:space="preserve"> to a selected value range while not varying the form of the initial </w:t>
      </w:r>
      <w:r w:rsidR="00EC34A6" w:rsidRPr="0051010D">
        <w:rPr>
          <w:rFonts w:eastAsia="Calibri"/>
          <w:lang w:val="en-US" w:eastAsia="en-US"/>
        </w:rPr>
        <w:t>distribution.</w:t>
      </w:r>
      <w:r w:rsidR="00EC34A6" w:rsidRPr="00BC5FC5">
        <w:rPr>
          <w:rFonts w:eastAsia="Calibri"/>
          <w:lang w:val="en-US" w:eastAsia="en-US"/>
        </w:rPr>
        <w:t xml:space="preserve"> </w:t>
      </w:r>
      <w:r w:rsidR="00F73702">
        <w:rPr>
          <w:rFonts w:eastAsia="Calibri"/>
          <w:lang w:val="en-US" w:eastAsia="en-US"/>
        </w:rPr>
        <w:t xml:space="preserve">The previous </w:t>
      </w:r>
      <w:r w:rsidR="00C46EC4">
        <w:rPr>
          <w:rFonts w:eastAsia="Calibri"/>
          <w:lang w:val="en-US" w:eastAsia="en-US"/>
        </w:rPr>
        <w:t>C</w:t>
      </w:r>
      <w:r w:rsidR="00526163" w:rsidRPr="00BC5FC5">
        <w:rPr>
          <w:rFonts w:eastAsia="Calibri"/>
          <w:lang w:val="en-US" w:eastAsia="en-US"/>
        </w:rPr>
        <w:t>hapter</w:t>
      </w:r>
      <w:r w:rsidR="001023F5">
        <w:rPr>
          <w:rFonts w:eastAsia="Calibri"/>
          <w:lang w:val="en-US" w:eastAsia="en-US"/>
        </w:rPr>
        <w:t xml:space="preserve"> </w:t>
      </w:r>
      <w:r w:rsidR="00EC34A6">
        <w:rPr>
          <w:rFonts w:eastAsia="Calibri"/>
          <w:lang w:val="en-US" w:eastAsia="en-US"/>
        </w:rPr>
        <w:t xml:space="preserve">is </w:t>
      </w:r>
      <w:r w:rsidR="00DA374F">
        <w:rPr>
          <w:rFonts w:eastAsia="Calibri"/>
          <w:lang w:val="en-US" w:eastAsia="en-US"/>
        </w:rPr>
        <w:t>intended</w:t>
      </w:r>
      <w:r w:rsidR="00526163" w:rsidRPr="00BC5FC5">
        <w:rPr>
          <w:rFonts w:eastAsia="Calibri"/>
          <w:lang w:val="en-US" w:eastAsia="en-US"/>
        </w:rPr>
        <w:t xml:space="preserve"> on making ready </w:t>
      </w:r>
      <w:r w:rsidR="00526163">
        <w:rPr>
          <w:rFonts w:eastAsia="Calibri"/>
          <w:lang w:val="en-US" w:eastAsia="en-US"/>
        </w:rPr>
        <w:t>the</w:t>
      </w:r>
      <w:r w:rsidR="00526163" w:rsidRPr="00BC5FC5">
        <w:rPr>
          <w:rFonts w:eastAsia="Calibri"/>
          <w:lang w:val="en-US" w:eastAsia="en-US"/>
        </w:rPr>
        <w:t xml:space="preserve"> data to be future-ready for the Model Building processes. the </w:t>
      </w:r>
      <w:r w:rsidR="00F73702">
        <w:rPr>
          <w:rFonts w:eastAsia="Calibri"/>
          <w:lang w:val="en-US" w:eastAsia="en-US"/>
        </w:rPr>
        <w:t>next</w:t>
      </w:r>
      <w:r w:rsidR="00526163" w:rsidRPr="00BC5FC5">
        <w:rPr>
          <w:rFonts w:eastAsia="Calibri"/>
          <w:lang w:val="en-US" w:eastAsia="en-US"/>
        </w:rPr>
        <w:t xml:space="preserve"> </w:t>
      </w:r>
      <w:r w:rsidR="00771A8E" w:rsidRPr="00BC5FC5">
        <w:rPr>
          <w:rFonts w:eastAsia="Calibri"/>
          <w:lang w:val="en-US" w:eastAsia="en-US"/>
        </w:rPr>
        <w:t>chapter</w:t>
      </w:r>
      <w:r w:rsidR="00771A8E">
        <w:rPr>
          <w:rFonts w:eastAsia="Calibri"/>
          <w:lang w:val="en-US" w:eastAsia="en-US"/>
        </w:rPr>
        <w:t xml:space="preserve"> </w:t>
      </w:r>
      <w:r w:rsidR="00771A8E" w:rsidRPr="00BC5FC5">
        <w:rPr>
          <w:rFonts w:eastAsia="Calibri"/>
          <w:lang w:val="en-US" w:eastAsia="en-US"/>
        </w:rPr>
        <w:t>explains</w:t>
      </w:r>
      <w:r w:rsidR="00526163" w:rsidRPr="00BC5FC5">
        <w:rPr>
          <w:rFonts w:eastAsia="Calibri"/>
          <w:lang w:val="en-US" w:eastAsia="en-US"/>
        </w:rPr>
        <w:t xml:space="preserve"> the </w:t>
      </w:r>
      <w:r w:rsidR="00526163">
        <w:rPr>
          <w:rFonts w:eastAsia="Calibri"/>
          <w:lang w:val="en-US" w:eastAsia="en-US"/>
        </w:rPr>
        <w:t>Data</w:t>
      </w:r>
      <w:r w:rsidR="00526163" w:rsidRPr="00BC5FC5">
        <w:rPr>
          <w:rFonts w:eastAsia="Calibri"/>
          <w:lang w:val="en-US" w:eastAsia="en-US"/>
        </w:rPr>
        <w:t xml:space="preserve"> Modelling section of </w:t>
      </w:r>
      <w:r w:rsidR="001023F5">
        <w:rPr>
          <w:rFonts w:eastAsia="Calibri"/>
          <w:lang w:val="en-US" w:eastAsia="en-US"/>
        </w:rPr>
        <w:t xml:space="preserve">the </w:t>
      </w:r>
      <w:r w:rsidR="00526163" w:rsidRPr="00BC5FC5">
        <w:rPr>
          <w:rFonts w:eastAsia="Calibri"/>
          <w:lang w:val="en-US" w:eastAsia="en-US"/>
        </w:rPr>
        <w:t>CRISP-DM framework.</w:t>
      </w:r>
      <w:bookmarkStart w:id="14" w:name="_Toc47857470"/>
    </w:p>
    <w:p w14:paraId="4C0019F0" w14:textId="07047CFF" w:rsidR="00DB12D2" w:rsidRDefault="00DB12D2" w:rsidP="00296158">
      <w:pPr>
        <w:jc w:val="both"/>
        <w:rPr>
          <w:rFonts w:eastAsia="Calibri"/>
          <w:lang w:val="en-US" w:eastAsia="en-US"/>
        </w:rPr>
      </w:pPr>
    </w:p>
    <w:p w14:paraId="523C0254" w14:textId="601D4CD9" w:rsidR="00DB12D2" w:rsidRDefault="00DB12D2" w:rsidP="00296158">
      <w:pPr>
        <w:jc w:val="both"/>
        <w:rPr>
          <w:rFonts w:eastAsia="Calibri"/>
          <w:lang w:val="en-US" w:eastAsia="en-US"/>
        </w:rPr>
      </w:pPr>
    </w:p>
    <w:p w14:paraId="5F1A115F" w14:textId="1317B22E" w:rsidR="00370B3D" w:rsidRDefault="00370B3D" w:rsidP="00296158">
      <w:pPr>
        <w:jc w:val="both"/>
        <w:rPr>
          <w:rFonts w:eastAsia="Calibri"/>
          <w:lang w:val="en-US" w:eastAsia="en-US"/>
        </w:rPr>
      </w:pPr>
    </w:p>
    <w:p w14:paraId="0F1B5047" w14:textId="25E364CC" w:rsidR="00F06D37" w:rsidRDefault="00F06D37" w:rsidP="00296158">
      <w:pPr>
        <w:jc w:val="both"/>
        <w:rPr>
          <w:rFonts w:eastAsia="Calibri"/>
          <w:lang w:val="en-US" w:eastAsia="en-US"/>
        </w:rPr>
      </w:pPr>
    </w:p>
    <w:p w14:paraId="1F9EB802" w14:textId="2705ECA9" w:rsidR="00F06D37" w:rsidRDefault="00F06D37" w:rsidP="00296158">
      <w:pPr>
        <w:jc w:val="both"/>
        <w:rPr>
          <w:rFonts w:eastAsia="Calibri"/>
          <w:lang w:val="en-US" w:eastAsia="en-US"/>
        </w:rPr>
      </w:pPr>
    </w:p>
    <w:p w14:paraId="2954D142" w14:textId="35EC9DDB" w:rsidR="00F06D37" w:rsidRDefault="00F06D37" w:rsidP="00296158">
      <w:pPr>
        <w:jc w:val="both"/>
        <w:rPr>
          <w:rFonts w:eastAsia="Calibri"/>
          <w:lang w:val="en-US" w:eastAsia="en-US"/>
        </w:rPr>
      </w:pPr>
    </w:p>
    <w:p w14:paraId="51709BF8" w14:textId="681C68E2" w:rsidR="00F06D37" w:rsidRDefault="00F06D37" w:rsidP="00296158">
      <w:pPr>
        <w:jc w:val="both"/>
        <w:rPr>
          <w:rFonts w:eastAsia="Calibri"/>
          <w:lang w:val="en-US" w:eastAsia="en-US"/>
        </w:rPr>
      </w:pPr>
    </w:p>
    <w:p w14:paraId="24F0A69B" w14:textId="3F344F7E" w:rsidR="00F06D37" w:rsidRDefault="00F06D37" w:rsidP="00296158">
      <w:pPr>
        <w:jc w:val="both"/>
        <w:rPr>
          <w:rFonts w:eastAsia="Calibri"/>
          <w:lang w:val="en-US" w:eastAsia="en-US"/>
        </w:rPr>
      </w:pPr>
    </w:p>
    <w:p w14:paraId="54DA5DAD" w14:textId="5848ABEF" w:rsidR="00F06D37" w:rsidRDefault="00F06D37" w:rsidP="00296158">
      <w:pPr>
        <w:jc w:val="both"/>
        <w:rPr>
          <w:rFonts w:eastAsia="Calibri"/>
          <w:lang w:val="en-US" w:eastAsia="en-US"/>
        </w:rPr>
      </w:pPr>
    </w:p>
    <w:p w14:paraId="76F8D3DA" w14:textId="42E43ED7" w:rsidR="00F06D37" w:rsidRDefault="00F06D37" w:rsidP="00296158">
      <w:pPr>
        <w:jc w:val="both"/>
        <w:rPr>
          <w:rFonts w:eastAsia="Calibri"/>
          <w:lang w:val="en-US" w:eastAsia="en-US"/>
        </w:rPr>
      </w:pPr>
    </w:p>
    <w:p w14:paraId="494BA6A1" w14:textId="7644573C" w:rsidR="00F06D37" w:rsidRDefault="00F06D37" w:rsidP="00296158">
      <w:pPr>
        <w:jc w:val="both"/>
        <w:rPr>
          <w:rFonts w:eastAsia="Calibri"/>
          <w:lang w:val="en-US" w:eastAsia="en-US"/>
        </w:rPr>
      </w:pPr>
    </w:p>
    <w:p w14:paraId="36D39674" w14:textId="6E3FAB24" w:rsidR="00F06D37" w:rsidRDefault="00F06D37" w:rsidP="00296158">
      <w:pPr>
        <w:jc w:val="both"/>
        <w:rPr>
          <w:rFonts w:eastAsia="Calibri"/>
          <w:lang w:val="en-US" w:eastAsia="en-US"/>
        </w:rPr>
      </w:pPr>
    </w:p>
    <w:p w14:paraId="1B957D77" w14:textId="50FAFB99" w:rsidR="00F06D37" w:rsidRDefault="00F06D37" w:rsidP="00296158">
      <w:pPr>
        <w:jc w:val="both"/>
        <w:rPr>
          <w:rFonts w:eastAsia="Calibri"/>
          <w:lang w:val="en-US" w:eastAsia="en-US"/>
        </w:rPr>
      </w:pPr>
    </w:p>
    <w:p w14:paraId="4792ED5B" w14:textId="6AA88E8D" w:rsidR="00F06D37" w:rsidRDefault="00F06D37" w:rsidP="00296158">
      <w:pPr>
        <w:jc w:val="both"/>
        <w:rPr>
          <w:rFonts w:eastAsia="Calibri"/>
          <w:lang w:val="en-US" w:eastAsia="en-US"/>
        </w:rPr>
      </w:pPr>
    </w:p>
    <w:p w14:paraId="5F71B6E6" w14:textId="2882832D" w:rsidR="00F06D37" w:rsidRDefault="00F06D37" w:rsidP="00296158">
      <w:pPr>
        <w:jc w:val="both"/>
        <w:rPr>
          <w:rFonts w:eastAsia="Calibri"/>
          <w:lang w:val="en-US" w:eastAsia="en-US"/>
        </w:rPr>
      </w:pPr>
    </w:p>
    <w:p w14:paraId="31EF2539" w14:textId="3E73C74F" w:rsidR="00F06D37" w:rsidRDefault="00F06D37" w:rsidP="00296158">
      <w:pPr>
        <w:jc w:val="both"/>
        <w:rPr>
          <w:rFonts w:eastAsia="Calibri"/>
          <w:lang w:val="en-US" w:eastAsia="en-US"/>
        </w:rPr>
      </w:pPr>
    </w:p>
    <w:p w14:paraId="7AB2061A" w14:textId="1AA0FC93" w:rsidR="00F06D37" w:rsidRDefault="00F06D37" w:rsidP="00296158">
      <w:pPr>
        <w:jc w:val="both"/>
        <w:rPr>
          <w:rFonts w:eastAsia="Calibri"/>
          <w:lang w:val="en-US" w:eastAsia="en-US"/>
        </w:rPr>
      </w:pPr>
    </w:p>
    <w:p w14:paraId="50FC601A" w14:textId="77777777" w:rsidR="00F06D37" w:rsidRDefault="00F06D37" w:rsidP="00296158">
      <w:pPr>
        <w:jc w:val="both"/>
        <w:rPr>
          <w:rFonts w:eastAsia="Calibri"/>
          <w:lang w:val="en-US" w:eastAsia="en-US"/>
        </w:rPr>
      </w:pPr>
    </w:p>
    <w:p w14:paraId="5111EED8" w14:textId="77777777" w:rsidR="00A744FE" w:rsidRPr="005073A7" w:rsidRDefault="00526163" w:rsidP="001B3245">
      <w:pPr>
        <w:pStyle w:val="Heading1"/>
        <w:spacing w:line="360" w:lineRule="auto"/>
        <w:ind w:left="0"/>
        <w:jc w:val="both"/>
        <w:rPr>
          <w:rFonts w:eastAsia="Calibri"/>
          <w:lang w:eastAsia="en-US"/>
        </w:rPr>
      </w:pPr>
      <w:r w:rsidRPr="005073A7">
        <w:rPr>
          <w:rFonts w:eastAsia="Calibri"/>
          <w:lang w:eastAsia="en-US"/>
        </w:rPr>
        <w:lastRenderedPageBreak/>
        <w:t xml:space="preserve">Chapter 9:  </w:t>
      </w:r>
      <w:r w:rsidR="00797D76" w:rsidRPr="005073A7">
        <w:rPr>
          <w:rFonts w:eastAsia="Calibri"/>
          <w:lang w:eastAsia="en-US"/>
        </w:rPr>
        <w:t>Data Modeling</w:t>
      </w:r>
      <w:bookmarkEnd w:id="14"/>
    </w:p>
    <w:p w14:paraId="27623345" w14:textId="77777777" w:rsidR="004A03E5" w:rsidRDefault="004A03E5" w:rsidP="005B46C3">
      <w:pPr>
        <w:jc w:val="both"/>
      </w:pPr>
    </w:p>
    <w:p w14:paraId="32CA67B2"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A rule-based model is being developed to do hypothesis testing to determine whether the chosen stock's price is crossing any of the following moving averages: the 7-day, 13-day, 20-day, 100-day, and 200-day moving averages. It will be a purchase decision if the projection indicates that the value will be higher than various Moving Averages. Exponential Time series Models will be used to create the same five hypothesis testing models. After that, five further ARIMA-based time series models will be created to support </w:t>
      </w:r>
      <w:r w:rsidR="001E4E23">
        <w:rPr>
          <w:color w:val="000000"/>
          <w:shd w:val="clear" w:color="auto" w:fill="FFFFFF"/>
        </w:rPr>
        <w:t>the</w:t>
      </w:r>
      <w:r w:rsidRPr="009107B3">
        <w:rPr>
          <w:color w:val="000000"/>
          <w:shd w:val="clear" w:color="auto" w:fill="FFFFFF"/>
        </w:rPr>
        <w:t xml:space="preserve"> buy or sell recommendation for every stock.</w:t>
      </w:r>
    </w:p>
    <w:p w14:paraId="7F0ACB62" w14:textId="77777777" w:rsidR="00FD4A30" w:rsidRDefault="00FD4A30" w:rsidP="005B46C3">
      <w:pPr>
        <w:shd w:val="clear" w:color="auto" w:fill="FFFFFF"/>
        <w:spacing w:before="120" w:after="120"/>
        <w:contextualSpacing/>
        <w:jc w:val="both"/>
        <w:rPr>
          <w:color w:val="000000"/>
          <w:shd w:val="clear" w:color="auto" w:fill="FFFFFF"/>
        </w:rPr>
      </w:pPr>
    </w:p>
    <w:p w14:paraId="5F385ED7" w14:textId="19F8F63A"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idea is to determine how much profit, assuming $10,000 is invested in HDFC stock, will result from </w:t>
      </w:r>
      <w:r w:rsidR="001E4E23">
        <w:rPr>
          <w:color w:val="000000"/>
          <w:shd w:val="clear" w:color="auto" w:fill="FFFFFF"/>
        </w:rPr>
        <w:t>the</w:t>
      </w:r>
      <w:r w:rsidRPr="009107B3">
        <w:rPr>
          <w:color w:val="000000"/>
          <w:shd w:val="clear" w:color="auto" w:fill="FFFFFF"/>
        </w:rPr>
        <w:t xml:space="preserve"> forecasting outputs from these 15 various models.</w:t>
      </w:r>
    </w:p>
    <w:p w14:paraId="2E59499B" w14:textId="77777777" w:rsidR="001B3245" w:rsidRDefault="001B3245" w:rsidP="005B46C3">
      <w:pPr>
        <w:shd w:val="clear" w:color="auto" w:fill="FFFFFF"/>
        <w:spacing w:before="120" w:after="120"/>
        <w:contextualSpacing/>
        <w:jc w:val="both"/>
        <w:rPr>
          <w:color w:val="000000"/>
          <w:shd w:val="clear" w:color="auto" w:fill="FFFFFF"/>
        </w:rPr>
      </w:pPr>
    </w:p>
    <w:p w14:paraId="27F16043"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HDFC </w:t>
      </w:r>
      <w:r w:rsidR="00A20865">
        <w:rPr>
          <w:color w:val="000000"/>
          <w:shd w:val="clear" w:color="auto" w:fill="FFFFFF"/>
        </w:rPr>
        <w:t>stock</w:t>
      </w:r>
      <w:r w:rsidRPr="009107B3">
        <w:rPr>
          <w:color w:val="000000"/>
          <w:shd w:val="clear" w:color="auto" w:fill="FFFFFF"/>
        </w:rPr>
        <w:t xml:space="preserve"> data is </w:t>
      </w:r>
      <w:r w:rsidR="00A20865">
        <w:rPr>
          <w:color w:val="000000"/>
          <w:shd w:val="clear" w:color="auto" w:fill="FFFFFF"/>
        </w:rPr>
        <w:t>being used</w:t>
      </w:r>
      <w:r w:rsidRPr="009107B3">
        <w:rPr>
          <w:color w:val="000000"/>
          <w:shd w:val="clear" w:color="auto" w:fill="FFFFFF"/>
        </w:rPr>
        <w:t xml:space="preserve"> in step 1.</w:t>
      </w:r>
      <w:r w:rsidR="00FB100B">
        <w:rPr>
          <w:color w:val="000000"/>
          <w:shd w:val="clear" w:color="auto" w:fill="FFFFFF"/>
        </w:rPr>
        <w:t xml:space="preserve"> </w:t>
      </w:r>
      <w:r w:rsidRPr="009107B3">
        <w:rPr>
          <w:color w:val="000000"/>
          <w:shd w:val="clear" w:color="auto" w:fill="FFFFFF"/>
        </w:rPr>
        <w:t>The time series data is plotted for the HDFC stock that is provided as a dataset for the project for all ten years.</w:t>
      </w:r>
      <w:r w:rsidR="00FF26E7">
        <w:rPr>
          <w:color w:val="000000"/>
          <w:shd w:val="clear" w:color="auto" w:fill="FFFFFF"/>
        </w:rPr>
        <w:t xml:space="preserve"> </w:t>
      </w:r>
      <w:r w:rsidRPr="009107B3">
        <w:rPr>
          <w:color w:val="000000"/>
          <w:shd w:val="clear" w:color="auto" w:fill="FFFFFF"/>
        </w:rPr>
        <w:t xml:space="preserve">The 7-day </w:t>
      </w:r>
      <w:r w:rsidR="00996323">
        <w:rPr>
          <w:color w:val="000000"/>
          <w:shd w:val="clear" w:color="auto" w:fill="FFFFFF"/>
        </w:rPr>
        <w:t>SMA</w:t>
      </w:r>
      <w:r w:rsidRPr="009107B3">
        <w:rPr>
          <w:color w:val="000000"/>
          <w:shd w:val="clear" w:color="auto" w:fill="FFFFFF"/>
        </w:rPr>
        <w:t xml:space="preserve"> time series data is added in step 3.</w:t>
      </w:r>
      <w:r w:rsidR="00FF26E7">
        <w:rPr>
          <w:color w:val="000000"/>
          <w:shd w:val="clear" w:color="auto" w:fill="FFFFFF"/>
        </w:rPr>
        <w:t xml:space="preserve"> </w:t>
      </w:r>
      <w:r w:rsidRPr="009107B3">
        <w:rPr>
          <w:color w:val="000000"/>
          <w:shd w:val="clear" w:color="auto" w:fill="FFFFFF"/>
        </w:rPr>
        <w:t xml:space="preserve">The data for a 7-day </w:t>
      </w:r>
      <w:r w:rsidR="00996323">
        <w:rPr>
          <w:color w:val="000000"/>
          <w:shd w:val="clear" w:color="auto" w:fill="FFFFFF"/>
        </w:rPr>
        <w:t>SMA</w:t>
      </w:r>
      <w:r w:rsidRPr="009107B3">
        <w:rPr>
          <w:color w:val="000000"/>
          <w:shd w:val="clear" w:color="auto" w:fill="FFFFFF"/>
        </w:rPr>
        <w:t xml:space="preserve"> time series is being plotted.</w:t>
      </w:r>
      <w:r w:rsidR="00FF26E7">
        <w:rPr>
          <w:color w:val="000000"/>
          <w:shd w:val="clear" w:color="auto" w:fill="FFFFFF"/>
        </w:rPr>
        <w:t xml:space="preserve"> </w:t>
      </w:r>
      <w:r w:rsidRPr="009107B3">
        <w:rPr>
          <w:color w:val="000000"/>
          <w:shd w:val="clear" w:color="auto" w:fill="FFFFFF"/>
        </w:rPr>
        <w:t xml:space="preserve">The data from 7-day </w:t>
      </w:r>
      <w:r w:rsidR="00996323">
        <w:rPr>
          <w:color w:val="000000"/>
          <w:shd w:val="clear" w:color="auto" w:fill="FFFFFF"/>
        </w:rPr>
        <w:t>SMA</w:t>
      </w:r>
      <w:r w:rsidRPr="009107B3">
        <w:rPr>
          <w:color w:val="000000"/>
          <w:shd w:val="clear" w:color="auto" w:fill="FFFFFF"/>
        </w:rPr>
        <w:t xml:space="preserve"> is included in the Data frame. It is determined whether the closing price value on a certain prior day was lower or higher than the current 7-day </w:t>
      </w:r>
      <w:r w:rsidR="00996323">
        <w:rPr>
          <w:color w:val="000000"/>
          <w:shd w:val="clear" w:color="auto" w:fill="FFFFFF"/>
        </w:rPr>
        <w:t>SMA</w:t>
      </w:r>
      <w:r w:rsidRPr="009107B3">
        <w:rPr>
          <w:color w:val="000000"/>
          <w:shd w:val="clear" w:color="auto" w:fill="FFFFFF"/>
        </w:rPr>
        <w:t>.</w:t>
      </w:r>
    </w:p>
    <w:p w14:paraId="077BB794" w14:textId="77777777" w:rsidR="00FD4A30" w:rsidRDefault="00FD4A30" w:rsidP="005B46C3">
      <w:pPr>
        <w:shd w:val="clear" w:color="auto" w:fill="FFFFFF"/>
        <w:spacing w:before="120" w:after="120"/>
        <w:contextualSpacing/>
        <w:jc w:val="both"/>
        <w:rPr>
          <w:color w:val="000000"/>
          <w:shd w:val="clear" w:color="auto" w:fill="FFFFFF"/>
        </w:rPr>
      </w:pPr>
    </w:p>
    <w:p w14:paraId="39732A9E" w14:textId="77777777" w:rsidR="00FD4A30"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If yesterday's closing price was below the 7-day </w:t>
      </w:r>
      <w:r w:rsidR="00996323">
        <w:rPr>
          <w:color w:val="000000"/>
          <w:shd w:val="clear" w:color="auto" w:fill="FFFFFF"/>
        </w:rPr>
        <w:t>SMA</w:t>
      </w:r>
      <w:r w:rsidRPr="009107B3">
        <w:rPr>
          <w:color w:val="000000"/>
          <w:shd w:val="clear" w:color="auto" w:fill="FFFFFF"/>
        </w:rPr>
        <w:t xml:space="preserve"> and the overall trend is upward, the stock price is likely to increase tomorrow.</w:t>
      </w:r>
      <w:r w:rsidR="001B3245">
        <w:rPr>
          <w:color w:val="000000"/>
          <w:shd w:val="clear" w:color="auto" w:fill="FFFFFF"/>
        </w:rPr>
        <w:t xml:space="preserve"> </w:t>
      </w:r>
      <w:r w:rsidRPr="009107B3">
        <w:rPr>
          <w:color w:val="000000"/>
          <w:shd w:val="clear" w:color="auto" w:fill="FFFFFF"/>
        </w:rPr>
        <w:t>It will serve as the hypothesis testing rule. It is to be determined how frequently the price rise predicted by the hypothesis testing is the same as the actual price rise for the next day.</w:t>
      </w:r>
    </w:p>
    <w:p w14:paraId="578300FB" w14:textId="77777777" w:rsidR="00FD4A30" w:rsidRDefault="00FD4A30" w:rsidP="005B46C3">
      <w:pPr>
        <w:shd w:val="clear" w:color="auto" w:fill="FFFFFF"/>
        <w:spacing w:before="120" w:after="120"/>
        <w:contextualSpacing/>
        <w:jc w:val="both"/>
        <w:rPr>
          <w:color w:val="000000"/>
          <w:shd w:val="clear" w:color="auto" w:fill="FFFFFF"/>
        </w:rPr>
      </w:pPr>
    </w:p>
    <w:p w14:paraId="4B363CD6" w14:textId="1236B323" w:rsidR="001B3245" w:rsidRDefault="009107B3" w:rsidP="005B46C3">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It is necessary to repeatedly verify the hypothesis testing rule's percentage accuracy. </w:t>
      </w:r>
      <w:r w:rsidR="00D34AA9">
        <w:rPr>
          <w:color w:val="000000"/>
          <w:shd w:val="clear" w:color="auto" w:fill="FFFFFF"/>
        </w:rPr>
        <w:t xml:space="preserve">The </w:t>
      </w:r>
      <w:r w:rsidRPr="009107B3">
        <w:rPr>
          <w:color w:val="000000"/>
          <w:shd w:val="clear" w:color="auto" w:fill="FFFFFF"/>
        </w:rPr>
        <w:t>T-test can be used to perform hypothesis testing if the sample size for testing is lesser than 30 samples. Z-Test can be used to validate null and alternate hypothesis testing for samples larger than 30.</w:t>
      </w:r>
    </w:p>
    <w:p w14:paraId="7FE19030" w14:textId="77777777" w:rsidR="001B3245" w:rsidRDefault="001B3245" w:rsidP="005B46C3">
      <w:pPr>
        <w:shd w:val="clear" w:color="auto" w:fill="FFFFFF"/>
        <w:spacing w:before="120" w:after="120"/>
        <w:contextualSpacing/>
        <w:jc w:val="both"/>
        <w:rPr>
          <w:color w:val="000000"/>
          <w:shd w:val="clear" w:color="auto" w:fill="FFFFFF"/>
        </w:rPr>
      </w:pPr>
    </w:p>
    <w:p w14:paraId="05FC03F5" w14:textId="57C99106" w:rsidR="004A03E5" w:rsidRDefault="009107B3" w:rsidP="00FF26E7">
      <w:pPr>
        <w:shd w:val="clear" w:color="auto" w:fill="FFFFFF"/>
        <w:spacing w:before="120" w:after="120"/>
        <w:contextualSpacing/>
        <w:jc w:val="both"/>
        <w:rPr>
          <w:color w:val="000000"/>
          <w:shd w:val="clear" w:color="auto" w:fill="FFFFFF"/>
        </w:rPr>
      </w:pPr>
      <w:r w:rsidRPr="009107B3">
        <w:rPr>
          <w:color w:val="000000"/>
          <w:shd w:val="clear" w:color="auto" w:fill="FFFFFF"/>
        </w:rPr>
        <w:t xml:space="preserve">The same step is performed for the </w:t>
      </w:r>
      <w:r w:rsidR="00996323">
        <w:rPr>
          <w:color w:val="000000"/>
          <w:shd w:val="clear" w:color="auto" w:fill="FFFFFF"/>
        </w:rPr>
        <w:t>SMA</w:t>
      </w:r>
      <w:r w:rsidRPr="009107B3">
        <w:rPr>
          <w:color w:val="000000"/>
          <w:shd w:val="clear" w:color="auto" w:fill="FFFFFF"/>
        </w:rPr>
        <w:t xml:space="preserve"> of 13 days, 20 days, 100 days, and 200 </w:t>
      </w:r>
      <w:r w:rsidR="00996323" w:rsidRPr="009107B3">
        <w:rPr>
          <w:color w:val="000000"/>
          <w:shd w:val="clear" w:color="auto" w:fill="FFFFFF"/>
        </w:rPr>
        <w:t>days.</w:t>
      </w:r>
      <w:r w:rsidR="00996323">
        <w:rPr>
          <w:color w:val="000000"/>
          <w:shd w:val="clear" w:color="auto" w:fill="FFFFFF"/>
        </w:rPr>
        <w:t xml:space="preserve"> EMA</w:t>
      </w:r>
      <w:r w:rsidRPr="009107B3">
        <w:rPr>
          <w:color w:val="000000"/>
          <w:shd w:val="clear" w:color="auto" w:fill="FFFFFF"/>
        </w:rPr>
        <w:t xml:space="preserve"> is used to recreate the five different models created using </w:t>
      </w:r>
      <w:r w:rsidR="00A856EF">
        <w:rPr>
          <w:color w:val="000000"/>
          <w:shd w:val="clear" w:color="auto" w:fill="FFFFFF"/>
        </w:rPr>
        <w:t>SMA</w:t>
      </w:r>
      <w:r w:rsidRPr="009107B3">
        <w:rPr>
          <w:color w:val="000000"/>
          <w:shd w:val="clear" w:color="auto" w:fill="FFFFFF"/>
        </w:rPr>
        <w:t xml:space="preserve">.ARIMA Time series </w:t>
      </w:r>
      <w:r w:rsidR="001F7760" w:rsidRPr="009107B3">
        <w:rPr>
          <w:color w:val="000000"/>
          <w:shd w:val="clear" w:color="auto" w:fill="FFFFFF"/>
        </w:rPr>
        <w:t>modelling</w:t>
      </w:r>
      <w:r w:rsidRPr="009107B3">
        <w:rPr>
          <w:color w:val="000000"/>
          <w:shd w:val="clear" w:color="auto" w:fill="FFFFFF"/>
        </w:rPr>
        <w:t xml:space="preserve"> is used to create an additional five different models.</w:t>
      </w:r>
      <w:r w:rsidR="00FF26E7">
        <w:rPr>
          <w:color w:val="000000"/>
          <w:shd w:val="clear" w:color="auto" w:fill="FFFFFF"/>
        </w:rPr>
        <w:t xml:space="preserve"> </w:t>
      </w:r>
      <w:r w:rsidRPr="009107B3">
        <w:rPr>
          <w:color w:val="000000"/>
          <w:shd w:val="clear" w:color="auto" w:fill="FFFFFF"/>
        </w:rPr>
        <w:t>The construction of all 15 models, as seen above, will be used to forecast day trading in the stock market.</w:t>
      </w:r>
    </w:p>
    <w:p w14:paraId="51654C06" w14:textId="77777777" w:rsidR="004A03E5" w:rsidRDefault="004A03E5" w:rsidP="004A03E5">
      <w:pPr>
        <w:shd w:val="clear" w:color="auto" w:fill="FFFFFF"/>
        <w:spacing w:before="120" w:after="120"/>
        <w:contextualSpacing/>
        <w:rPr>
          <w:color w:val="000000"/>
          <w:shd w:val="clear" w:color="auto" w:fill="FFFFFF"/>
        </w:rPr>
      </w:pPr>
    </w:p>
    <w:p w14:paraId="4C7BF514" w14:textId="77777777" w:rsidR="00FD4A30" w:rsidRDefault="009107B3" w:rsidP="004A03E5">
      <w:pPr>
        <w:shd w:val="clear" w:color="auto" w:fill="FFFFFF"/>
        <w:spacing w:before="120" w:after="120"/>
        <w:contextualSpacing/>
        <w:rPr>
          <w:color w:val="000000"/>
          <w:shd w:val="clear" w:color="auto" w:fill="FFFFFF"/>
        </w:rPr>
      </w:pPr>
      <w:r w:rsidRPr="009107B3">
        <w:rPr>
          <w:color w:val="000000"/>
          <w:shd w:val="clear" w:color="auto" w:fill="FFFFFF"/>
        </w:rPr>
        <w:lastRenderedPageBreak/>
        <w:t>When the majority of the 15 various models or all of them move in the same direction, a choice on whether to purchase or sell the stock must be made. What works in the Indian stock market must be proven with evidence. Any stock on the stock market can utili</w:t>
      </w:r>
      <w:r w:rsidR="00D34AA9">
        <w:rPr>
          <w:color w:val="000000"/>
          <w:shd w:val="clear" w:color="auto" w:fill="FFFFFF"/>
        </w:rPr>
        <w:t>z</w:t>
      </w:r>
      <w:r w:rsidRPr="009107B3">
        <w:rPr>
          <w:color w:val="000000"/>
          <w:shd w:val="clear" w:color="auto" w:fill="FFFFFF"/>
        </w:rPr>
        <w:t>e the same procedure to forecast buy or sell choices, which is helpful.</w:t>
      </w:r>
    </w:p>
    <w:p w14:paraId="24F83E19" w14:textId="77777777" w:rsidR="00FD4A30" w:rsidRDefault="00FD4A30" w:rsidP="004A03E5">
      <w:pPr>
        <w:shd w:val="clear" w:color="auto" w:fill="FFFFFF"/>
        <w:spacing w:before="120" w:after="120"/>
        <w:contextualSpacing/>
        <w:rPr>
          <w:color w:val="000000"/>
          <w:shd w:val="clear" w:color="auto" w:fill="FFFFFF"/>
        </w:rPr>
      </w:pPr>
    </w:p>
    <w:p w14:paraId="341C16C5" w14:textId="70712F36" w:rsidR="00AB3623" w:rsidRDefault="00FD4A30" w:rsidP="004A03E5">
      <w:pPr>
        <w:shd w:val="clear" w:color="auto" w:fill="FFFFFF"/>
        <w:spacing w:before="120" w:after="120"/>
        <w:contextualSpacing/>
        <w:rPr>
          <w:color w:val="000000"/>
          <w:shd w:val="clear" w:color="auto" w:fill="FFFFFF"/>
        </w:rPr>
      </w:pPr>
      <w:r>
        <w:rPr>
          <w:color w:val="000000"/>
          <w:shd w:val="clear" w:color="auto" w:fill="FFFFFF"/>
        </w:rPr>
        <w:t>V</w:t>
      </w:r>
      <w:r w:rsidR="009107B3" w:rsidRPr="009107B3">
        <w:rPr>
          <w:color w:val="000000"/>
          <w:shd w:val="clear" w:color="auto" w:fill="FFFFFF"/>
        </w:rPr>
        <w:t>arious Classification models namely AutoKeras Classification Model (Structured Data Classifier), K-neighbours Classifier Model</w:t>
      </w:r>
      <w:r w:rsidR="00D34AA9">
        <w:rPr>
          <w:color w:val="000000"/>
          <w:shd w:val="clear" w:color="auto" w:fill="FFFFFF"/>
        </w:rPr>
        <w:t>,</w:t>
      </w:r>
      <w:r w:rsidR="009107B3" w:rsidRPr="009107B3">
        <w:rPr>
          <w:color w:val="000000"/>
          <w:shd w:val="clear" w:color="auto" w:fill="FFFFFF"/>
        </w:rPr>
        <w:t xml:space="preserve"> and Logistic Regression Classification Model deployed and their prediction accuracy is being compared with </w:t>
      </w:r>
      <w:r w:rsidR="00A856EF">
        <w:rPr>
          <w:color w:val="000000"/>
          <w:shd w:val="clear" w:color="auto" w:fill="FFFFFF"/>
        </w:rPr>
        <w:t>SMA</w:t>
      </w:r>
      <w:r w:rsidR="009107B3" w:rsidRPr="009107B3">
        <w:rPr>
          <w:color w:val="000000"/>
          <w:shd w:val="clear" w:color="auto" w:fill="FFFFFF"/>
        </w:rPr>
        <w:t xml:space="preserve"> Models, </w:t>
      </w:r>
      <w:r w:rsidR="001F4A94">
        <w:rPr>
          <w:color w:val="000000"/>
          <w:shd w:val="clear" w:color="auto" w:fill="FFFFFF"/>
        </w:rPr>
        <w:t xml:space="preserve">EMA </w:t>
      </w:r>
      <w:r w:rsidR="009107B3" w:rsidRPr="009107B3">
        <w:rPr>
          <w:color w:val="000000"/>
          <w:shd w:val="clear" w:color="auto" w:fill="FFFFFF"/>
        </w:rPr>
        <w:t>Models</w:t>
      </w:r>
      <w:r w:rsidR="00D34AA9">
        <w:rPr>
          <w:color w:val="000000"/>
          <w:shd w:val="clear" w:color="auto" w:fill="FFFFFF"/>
        </w:rPr>
        <w:t>,</w:t>
      </w:r>
      <w:r w:rsidR="009107B3" w:rsidRPr="009107B3">
        <w:rPr>
          <w:color w:val="000000"/>
          <w:shd w:val="clear" w:color="auto" w:fill="FFFFFF"/>
        </w:rPr>
        <w:t xml:space="preserve"> and ARIMA Models.</w:t>
      </w:r>
      <w:r w:rsidR="00FF26E7">
        <w:rPr>
          <w:color w:val="000000"/>
          <w:shd w:val="clear" w:color="auto" w:fill="FFFFFF"/>
        </w:rPr>
        <w:t xml:space="preserve"> </w:t>
      </w:r>
    </w:p>
    <w:p w14:paraId="4F96621D" w14:textId="77777777" w:rsidR="00AB3623" w:rsidRDefault="00AB3623" w:rsidP="004A03E5">
      <w:pPr>
        <w:shd w:val="clear" w:color="auto" w:fill="FFFFFF"/>
        <w:spacing w:before="120" w:after="120"/>
        <w:contextualSpacing/>
        <w:rPr>
          <w:color w:val="000000"/>
          <w:shd w:val="clear" w:color="auto" w:fill="FFFFFF"/>
        </w:rPr>
      </w:pPr>
    </w:p>
    <w:p w14:paraId="28368431" w14:textId="7CD92BB8" w:rsidR="004A03E5" w:rsidRDefault="00FD4A30" w:rsidP="004A03E5">
      <w:pPr>
        <w:shd w:val="clear" w:color="auto" w:fill="FFFFFF"/>
        <w:spacing w:before="120" w:after="120"/>
        <w:contextualSpacing/>
        <w:rPr>
          <w:color w:val="000000"/>
          <w:shd w:val="clear" w:color="auto" w:fill="FFFFFF"/>
        </w:rPr>
      </w:pPr>
      <w:r>
        <w:rPr>
          <w:color w:val="000000"/>
          <w:shd w:val="clear" w:color="auto" w:fill="FFFFFF"/>
        </w:rPr>
        <w:t>F</w:t>
      </w:r>
      <w:r w:rsidR="009107B3" w:rsidRPr="009107B3">
        <w:rPr>
          <w:color w:val="000000"/>
          <w:shd w:val="clear" w:color="auto" w:fill="FFFFFF"/>
        </w:rPr>
        <w:t xml:space="preserve">urther ahead various Regression Models including both Machine Learning and Deep learning techniques are deployed and Metrics namely </w:t>
      </w:r>
      <w:r w:rsidR="0013204B">
        <w:rPr>
          <w:color w:val="000000"/>
          <w:shd w:val="clear" w:color="auto" w:fill="FFFFFF"/>
        </w:rPr>
        <w:t xml:space="preserve">MAE </w:t>
      </w:r>
      <w:r w:rsidR="009107B3" w:rsidRPr="009107B3">
        <w:rPr>
          <w:color w:val="000000"/>
          <w:shd w:val="clear" w:color="auto" w:fill="FFFFFF"/>
        </w:rPr>
        <w:t xml:space="preserve">and </w:t>
      </w:r>
      <w:r w:rsidR="00417501">
        <w:rPr>
          <w:rFonts w:eastAsia="Calibri"/>
          <w:bCs/>
          <w:lang w:val="en-US" w:eastAsia="en-US"/>
        </w:rPr>
        <w:t>MAPE</w:t>
      </w:r>
      <w:r w:rsidR="00417501" w:rsidRPr="009107B3">
        <w:rPr>
          <w:color w:val="000000"/>
          <w:shd w:val="clear" w:color="auto" w:fill="FFFFFF"/>
        </w:rPr>
        <w:t xml:space="preserve"> </w:t>
      </w:r>
      <w:r w:rsidR="009107B3" w:rsidRPr="009107B3">
        <w:rPr>
          <w:color w:val="000000"/>
          <w:shd w:val="clear" w:color="auto" w:fill="FFFFFF"/>
        </w:rPr>
        <w:t xml:space="preserve">are deployed to estimate the </w:t>
      </w:r>
      <w:r w:rsidR="00D34AA9">
        <w:rPr>
          <w:color w:val="000000"/>
          <w:shd w:val="clear" w:color="auto" w:fill="FFFFFF"/>
        </w:rPr>
        <w:t>quality of the predictions</w:t>
      </w:r>
      <w:r w:rsidR="009107B3" w:rsidRPr="009107B3">
        <w:rPr>
          <w:color w:val="000000"/>
          <w:shd w:val="clear" w:color="auto" w:fill="FFFFFF"/>
        </w:rPr>
        <w:t xml:space="preserve"> on the close price of the HDFC share. These Regression Models are </w:t>
      </w:r>
      <w:r w:rsidR="00C46EC4">
        <w:rPr>
          <w:color w:val="000000"/>
          <w:shd w:val="clear" w:color="auto" w:fill="FFFFFF"/>
        </w:rPr>
        <w:t xml:space="preserve">the </w:t>
      </w:r>
      <w:r w:rsidR="009107B3" w:rsidRPr="009107B3">
        <w:rPr>
          <w:color w:val="000000"/>
          <w:shd w:val="clear" w:color="auto" w:fill="FFFFFF"/>
        </w:rPr>
        <w:t xml:space="preserve">OLS-Linear Regression Model, Lasso Regression Model, Lasso regression Model Using Cross Validation, The </w:t>
      </w:r>
      <w:r w:rsidR="00417501" w:rsidRPr="009107B3">
        <w:rPr>
          <w:color w:val="000000"/>
          <w:shd w:val="clear" w:color="auto" w:fill="FFFFFF"/>
        </w:rPr>
        <w:t>KNN</w:t>
      </w:r>
      <w:r w:rsidR="00417501">
        <w:rPr>
          <w:color w:val="000000"/>
          <w:shd w:val="clear" w:color="auto" w:fill="FFFFFF"/>
        </w:rPr>
        <w:t xml:space="preserve"> </w:t>
      </w:r>
      <w:r w:rsidR="00417501" w:rsidRPr="009107B3">
        <w:rPr>
          <w:color w:val="000000"/>
          <w:shd w:val="clear" w:color="auto" w:fill="FFFFFF"/>
        </w:rPr>
        <w:t>Algorithm</w:t>
      </w:r>
      <w:r w:rsidR="009107B3" w:rsidRPr="009107B3">
        <w:rPr>
          <w:color w:val="000000"/>
          <w:shd w:val="clear" w:color="auto" w:fill="FFFFFF"/>
        </w:rPr>
        <w:t>, Decision Tree Algorithm, GridSearchCV Algorithm with Hyperparameter Tuning, Random Forest Regression Model,</w:t>
      </w:r>
      <w:r w:rsidR="00D34AA9">
        <w:rPr>
          <w:color w:val="000000"/>
          <w:shd w:val="clear" w:color="auto" w:fill="FFFFFF"/>
        </w:rPr>
        <w:t xml:space="preserve"> </w:t>
      </w:r>
      <w:r w:rsidR="009107B3" w:rsidRPr="009107B3">
        <w:rPr>
          <w:color w:val="000000"/>
          <w:shd w:val="clear" w:color="auto" w:fill="FFFFFF"/>
        </w:rPr>
        <w:t>XGBoost ML Model, Using PCA</w:t>
      </w:r>
      <w:r w:rsidR="00365DDE">
        <w:rPr>
          <w:color w:val="000000"/>
          <w:shd w:val="clear" w:color="auto" w:fill="FFFFFF"/>
        </w:rPr>
        <w:t xml:space="preserve"> </w:t>
      </w:r>
      <w:r w:rsidR="009107B3" w:rsidRPr="009107B3">
        <w:rPr>
          <w:color w:val="000000"/>
          <w:shd w:val="clear" w:color="auto" w:fill="FFFFFF"/>
        </w:rPr>
        <w:t xml:space="preserve">with </w:t>
      </w:r>
      <w:r w:rsidR="00417501" w:rsidRPr="009107B3">
        <w:rPr>
          <w:color w:val="000000"/>
          <w:shd w:val="clear" w:color="auto" w:fill="FFFFFF"/>
        </w:rPr>
        <w:t>LSTM,</w:t>
      </w:r>
      <w:r w:rsidR="00417501">
        <w:rPr>
          <w:color w:val="000000"/>
          <w:shd w:val="clear" w:color="auto" w:fill="FFFFFF"/>
        </w:rPr>
        <w:t xml:space="preserve"> Using</w:t>
      </w:r>
      <w:r w:rsidR="009107B3" w:rsidRPr="009107B3">
        <w:rPr>
          <w:color w:val="000000"/>
          <w:shd w:val="clear" w:color="auto" w:fill="FFFFFF"/>
        </w:rPr>
        <w:t xml:space="preserve"> </w:t>
      </w:r>
      <w:r w:rsidR="002F092E" w:rsidRPr="009107B3">
        <w:rPr>
          <w:color w:val="000000"/>
          <w:shd w:val="clear" w:color="auto" w:fill="FFFFFF"/>
        </w:rPr>
        <w:t>PCA</w:t>
      </w:r>
      <w:r w:rsidR="002F092E">
        <w:rPr>
          <w:color w:val="000000"/>
          <w:shd w:val="clear" w:color="auto" w:fill="FFFFFF"/>
        </w:rPr>
        <w:t xml:space="preserve"> </w:t>
      </w:r>
      <w:r w:rsidR="002F092E" w:rsidRPr="009107B3">
        <w:rPr>
          <w:color w:val="000000"/>
          <w:shd w:val="clear" w:color="auto" w:fill="FFFFFF"/>
        </w:rPr>
        <w:t>with</w:t>
      </w:r>
      <w:r w:rsidR="009107B3" w:rsidRPr="009107B3">
        <w:rPr>
          <w:color w:val="000000"/>
          <w:shd w:val="clear" w:color="auto" w:fill="FFFFFF"/>
        </w:rPr>
        <w:t xml:space="preserve"> LSTM with Moving Average </w:t>
      </w:r>
      <w:r w:rsidR="002F092E" w:rsidRPr="009107B3">
        <w:rPr>
          <w:color w:val="000000"/>
          <w:shd w:val="clear" w:color="auto" w:fill="FFFFFF"/>
        </w:rPr>
        <w:t>variables (</w:t>
      </w:r>
      <w:r w:rsidR="009107B3" w:rsidRPr="009107B3">
        <w:rPr>
          <w:color w:val="000000"/>
          <w:shd w:val="clear" w:color="auto" w:fill="FFFFFF"/>
        </w:rPr>
        <w:t>Feature Engineering),</w:t>
      </w:r>
      <w:r w:rsidR="00D34AA9">
        <w:rPr>
          <w:color w:val="000000"/>
          <w:shd w:val="clear" w:color="auto" w:fill="FFFFFF"/>
        </w:rPr>
        <w:t xml:space="preserve"> </w:t>
      </w:r>
      <w:r w:rsidR="009107B3" w:rsidRPr="009107B3">
        <w:rPr>
          <w:color w:val="000000"/>
          <w:shd w:val="clear" w:color="auto" w:fill="FFFFFF"/>
        </w:rPr>
        <w:t>LSTM</w:t>
      </w:r>
      <w:r w:rsidR="00EC34A6">
        <w:rPr>
          <w:color w:val="000000"/>
          <w:shd w:val="clear" w:color="auto" w:fill="FFFFFF"/>
        </w:rPr>
        <w:t xml:space="preserve"> </w:t>
      </w:r>
      <w:r w:rsidR="009107B3" w:rsidRPr="009107B3">
        <w:rPr>
          <w:color w:val="000000"/>
          <w:shd w:val="clear" w:color="auto" w:fill="FFFFFF"/>
        </w:rPr>
        <w:t>Neural Network Model,</w:t>
      </w:r>
      <w:r w:rsidR="009107B3">
        <w:rPr>
          <w:color w:val="000000"/>
          <w:shd w:val="clear" w:color="auto" w:fill="FFFFFF"/>
        </w:rPr>
        <w:t xml:space="preserve"> </w:t>
      </w:r>
      <w:r w:rsidR="009107B3" w:rsidRPr="009107B3">
        <w:rPr>
          <w:color w:val="000000"/>
          <w:shd w:val="clear" w:color="auto" w:fill="FFFFFF"/>
        </w:rPr>
        <w:t>Regression Model using AutoKeras.</w:t>
      </w:r>
    </w:p>
    <w:p w14:paraId="3B3741F6" w14:textId="77777777" w:rsidR="004A03E5" w:rsidRDefault="004A03E5" w:rsidP="004A03E5">
      <w:pPr>
        <w:shd w:val="clear" w:color="auto" w:fill="FFFFFF"/>
        <w:spacing w:before="120" w:after="120"/>
        <w:contextualSpacing/>
        <w:rPr>
          <w:color w:val="000000"/>
          <w:shd w:val="clear" w:color="auto" w:fill="FFFFFF"/>
        </w:rPr>
      </w:pPr>
    </w:p>
    <w:p w14:paraId="7ADCC2AE" w14:textId="3DFEEDFD" w:rsidR="00E9581F" w:rsidRPr="004A03E5" w:rsidRDefault="00526163" w:rsidP="004A03E5">
      <w:pPr>
        <w:shd w:val="clear" w:color="auto" w:fill="FFFFFF"/>
        <w:spacing w:before="120" w:after="120"/>
        <w:contextualSpacing/>
        <w:rPr>
          <w:color w:val="000000"/>
          <w:shd w:val="clear" w:color="auto" w:fill="FFFFFF"/>
        </w:rPr>
      </w:pPr>
      <w:r>
        <w:rPr>
          <w:color w:val="000000"/>
          <w:shd w:val="clear" w:color="auto" w:fill="FFFFFF"/>
        </w:rPr>
        <w:t xml:space="preserve">The previous </w:t>
      </w:r>
      <w:r w:rsidR="00A20865">
        <w:rPr>
          <w:color w:val="000000"/>
          <w:shd w:val="clear" w:color="auto" w:fill="FFFFFF"/>
        </w:rPr>
        <w:t>chapter focuses</w:t>
      </w:r>
      <w:r>
        <w:rPr>
          <w:color w:val="000000"/>
          <w:shd w:val="clear" w:color="auto" w:fill="FFFFFF"/>
        </w:rPr>
        <w:t xml:space="preserve"> on employing various Modelling algorithms to predict the Target variable value</w:t>
      </w:r>
      <w:r w:rsidR="009107B3">
        <w:rPr>
          <w:color w:val="000000"/>
          <w:shd w:val="clear" w:color="auto" w:fill="FFFFFF"/>
        </w:rPr>
        <w:t xml:space="preserve"> and determine </w:t>
      </w:r>
      <w:r w:rsidR="00D34AA9">
        <w:rPr>
          <w:color w:val="000000"/>
          <w:shd w:val="clear" w:color="auto" w:fill="FFFFFF"/>
        </w:rPr>
        <w:t xml:space="preserve">the </w:t>
      </w:r>
      <w:r w:rsidR="009107B3">
        <w:rPr>
          <w:color w:val="000000"/>
          <w:shd w:val="clear" w:color="auto" w:fill="FFFFFF"/>
        </w:rPr>
        <w:t xml:space="preserve">accuracy of the trend prediction as </w:t>
      </w:r>
      <w:r w:rsidR="00B162FD">
        <w:rPr>
          <w:color w:val="000000"/>
          <w:shd w:val="clear" w:color="auto" w:fill="FFFFFF"/>
        </w:rPr>
        <w:t>well. The</w:t>
      </w:r>
      <w:r>
        <w:rPr>
          <w:color w:val="000000"/>
          <w:shd w:val="clear" w:color="auto" w:fill="FFFFFF"/>
        </w:rPr>
        <w:t xml:space="preserve"> next </w:t>
      </w:r>
      <w:r w:rsidR="00A20865">
        <w:rPr>
          <w:color w:val="000000"/>
          <w:shd w:val="clear" w:color="auto" w:fill="FFFFFF"/>
        </w:rPr>
        <w:t>chapter speaks</w:t>
      </w:r>
      <w:r>
        <w:rPr>
          <w:color w:val="000000"/>
          <w:shd w:val="clear" w:color="auto" w:fill="FFFFFF"/>
        </w:rPr>
        <w:t xml:space="preserve"> about the </w:t>
      </w:r>
      <w:r>
        <w:rPr>
          <w:rFonts w:eastAsia="Calibri"/>
          <w:lang w:eastAsia="en-US"/>
        </w:rPr>
        <w:t>Data Evaluation</w:t>
      </w:r>
      <w:r>
        <w:rPr>
          <w:rFonts w:eastAsia="Calibri"/>
          <w:lang w:val="en-US" w:eastAsia="en-US"/>
        </w:rPr>
        <w:t xml:space="preserve"> phase of the </w:t>
      </w:r>
      <w:r>
        <w:t xml:space="preserve">CRISP-DM framework. The Data Evaluation phase is the results of </w:t>
      </w:r>
      <w:r w:rsidR="001B3245">
        <w:t xml:space="preserve">the </w:t>
      </w:r>
      <w:r>
        <w:t xml:space="preserve">Data Modelling phase and </w:t>
      </w:r>
      <w:r w:rsidR="009107B3">
        <w:t>discusses the Metrics utilized to determine</w:t>
      </w:r>
      <w:r>
        <w:t xml:space="preserve"> the extent of successes achieved from the different Modelling Algorithms employed on the Target Variable.</w:t>
      </w:r>
    </w:p>
    <w:p w14:paraId="0FD0D1E6" w14:textId="5DDDD3CE" w:rsidR="00574258" w:rsidRDefault="00574258" w:rsidP="005B46C3">
      <w:pPr>
        <w:shd w:val="clear" w:color="auto" w:fill="FFFFFF"/>
        <w:spacing w:before="120" w:after="120"/>
        <w:contextualSpacing/>
        <w:jc w:val="both"/>
        <w:rPr>
          <w:rFonts w:cstheme="minorHAnsi"/>
          <w:color w:val="202122"/>
        </w:rPr>
      </w:pPr>
    </w:p>
    <w:p w14:paraId="22135E07" w14:textId="13826BBA" w:rsidR="00574258" w:rsidRDefault="00574258" w:rsidP="005B46C3">
      <w:pPr>
        <w:shd w:val="clear" w:color="auto" w:fill="FFFFFF"/>
        <w:spacing w:before="120" w:after="120"/>
        <w:contextualSpacing/>
        <w:jc w:val="both"/>
        <w:rPr>
          <w:rFonts w:cstheme="minorHAnsi"/>
          <w:color w:val="202122"/>
        </w:rPr>
      </w:pPr>
    </w:p>
    <w:p w14:paraId="0D6B829C" w14:textId="707E4B73" w:rsidR="006F3076" w:rsidRDefault="006F3076" w:rsidP="005B46C3">
      <w:pPr>
        <w:shd w:val="clear" w:color="auto" w:fill="FFFFFF"/>
        <w:spacing w:before="120" w:after="120"/>
        <w:contextualSpacing/>
        <w:jc w:val="both"/>
        <w:rPr>
          <w:rFonts w:cstheme="minorHAnsi"/>
          <w:color w:val="202122"/>
        </w:rPr>
      </w:pPr>
    </w:p>
    <w:p w14:paraId="38215E22" w14:textId="732512CB" w:rsidR="006F3076" w:rsidRDefault="006F3076" w:rsidP="005B46C3">
      <w:pPr>
        <w:shd w:val="clear" w:color="auto" w:fill="FFFFFF"/>
        <w:spacing w:before="120" w:after="120"/>
        <w:contextualSpacing/>
        <w:jc w:val="both"/>
        <w:rPr>
          <w:rFonts w:cstheme="minorHAnsi"/>
          <w:color w:val="202122"/>
        </w:rPr>
      </w:pPr>
    </w:p>
    <w:p w14:paraId="0978B964" w14:textId="77777777" w:rsidR="006F3076" w:rsidRPr="003C7E4A" w:rsidRDefault="006F3076" w:rsidP="005B46C3">
      <w:pPr>
        <w:shd w:val="clear" w:color="auto" w:fill="FFFFFF"/>
        <w:spacing w:before="120" w:after="120"/>
        <w:contextualSpacing/>
        <w:jc w:val="both"/>
        <w:rPr>
          <w:rFonts w:cstheme="minorHAnsi"/>
          <w:color w:val="202122"/>
        </w:rPr>
      </w:pPr>
    </w:p>
    <w:p w14:paraId="768F232A" w14:textId="77777777" w:rsidR="00797D76" w:rsidRDefault="00526163" w:rsidP="005B46C3">
      <w:pPr>
        <w:pStyle w:val="Heading1"/>
        <w:spacing w:line="360" w:lineRule="auto"/>
        <w:ind w:left="0"/>
        <w:rPr>
          <w:rFonts w:eastAsia="Calibri"/>
          <w:lang w:eastAsia="en-US"/>
        </w:rPr>
      </w:pPr>
      <w:bookmarkStart w:id="15" w:name="_Toc47857471"/>
      <w:r>
        <w:rPr>
          <w:rFonts w:eastAsia="Calibri"/>
          <w:lang w:eastAsia="en-US"/>
        </w:rPr>
        <w:lastRenderedPageBreak/>
        <w:t>Chapter 10</w:t>
      </w:r>
      <w:r w:rsidRPr="00182B74">
        <w:rPr>
          <w:rFonts w:eastAsia="Calibri"/>
          <w:lang w:eastAsia="en-US"/>
        </w:rPr>
        <w:t xml:space="preserve">:  </w:t>
      </w:r>
      <w:r>
        <w:rPr>
          <w:rFonts w:eastAsia="Calibri"/>
          <w:lang w:eastAsia="en-US"/>
        </w:rPr>
        <w:t>Data Evaluation</w:t>
      </w:r>
      <w:bookmarkEnd w:id="15"/>
    </w:p>
    <w:p w14:paraId="58135EBE" w14:textId="77777777" w:rsidR="00574258" w:rsidRDefault="00574258" w:rsidP="005B46C3">
      <w:pPr>
        <w:jc w:val="both"/>
      </w:pPr>
    </w:p>
    <w:p w14:paraId="7E8CD881" w14:textId="32A2F9BE" w:rsidR="000D3874" w:rsidRDefault="00155282" w:rsidP="005B46C3">
      <w:pPr>
        <w:jc w:val="both"/>
      </w:pPr>
      <w:r>
        <w:t>Initially</w:t>
      </w:r>
      <w:r w:rsidR="00D34AA9">
        <w:t>,</w:t>
      </w:r>
      <w:r>
        <w:t xml:space="preserve"> A rule-based model is being developed to try to do hypothesis testing to </w:t>
      </w:r>
      <w:r w:rsidR="000E46ED">
        <w:t>determine</w:t>
      </w:r>
      <w:r>
        <w:t xml:space="preserve"> whether or not the chosen stock's </w:t>
      </w:r>
      <w:r w:rsidR="000E46ED">
        <w:t>price</w:t>
      </w:r>
      <w:r>
        <w:t xml:space="preserve"> is crossing any of the moving averages mentioned on top. prediction based on </w:t>
      </w:r>
      <w:r w:rsidR="00D34AA9">
        <w:t xml:space="preserve">the </w:t>
      </w:r>
      <w:r>
        <w:t xml:space="preserve">Hypothesis Testing Rule is </w:t>
      </w:r>
      <w:r w:rsidR="000E46ED">
        <w:t>compared with the actual trend</w:t>
      </w:r>
      <w:r>
        <w:t xml:space="preserve"> to </w:t>
      </w:r>
      <w:r w:rsidR="000E46ED">
        <w:t>evaluate</w:t>
      </w:r>
      <w:r>
        <w:t xml:space="preserve"> the accuracy </w:t>
      </w:r>
      <w:r w:rsidR="00996323">
        <w:t>of</w:t>
      </w:r>
      <w:r>
        <w:t xml:space="preserve"> predicting the upward Trend or Downward trend of the HDFC shares.</w:t>
      </w:r>
    </w:p>
    <w:p w14:paraId="6B67D4A1" w14:textId="095527FE" w:rsidR="004B6951" w:rsidRDefault="004B6951" w:rsidP="005B46C3">
      <w:pPr>
        <w:jc w:val="both"/>
      </w:pPr>
    </w:p>
    <w:p w14:paraId="4EF11BE8" w14:textId="77777777" w:rsidR="004B6951" w:rsidRPr="00926A08" w:rsidRDefault="004B6951" w:rsidP="004B6951">
      <w:pPr>
        <w:pStyle w:val="Heading2"/>
        <w:spacing w:line="360" w:lineRule="auto"/>
        <w:ind w:left="0"/>
        <w:rPr>
          <w:sz w:val="24"/>
          <w:szCs w:val="24"/>
        </w:rPr>
      </w:pPr>
      <w:r w:rsidRPr="000A11D1">
        <w:rPr>
          <w:sz w:val="24"/>
          <w:szCs w:val="24"/>
        </w:rPr>
        <w:t>SMA EMA T Test M</w:t>
      </w:r>
      <w:r>
        <w:rPr>
          <w:sz w:val="24"/>
          <w:szCs w:val="24"/>
        </w:rPr>
        <w:t>etrics:</w:t>
      </w:r>
    </w:p>
    <w:p w14:paraId="12C86DDF" w14:textId="77777777" w:rsidR="004B6951" w:rsidRDefault="004B6951" w:rsidP="004B6951">
      <w:pPr>
        <w:jc w:val="both"/>
      </w:pPr>
    </w:p>
    <w:p w14:paraId="27F9E0D9" w14:textId="77777777" w:rsidR="00163A17" w:rsidRDefault="004B6951" w:rsidP="00163A17">
      <w:pPr>
        <w:jc w:val="both"/>
      </w:pPr>
      <w:r>
        <w:t xml:space="preserve">The hypothesis testing </w:t>
      </w:r>
      <w:r w:rsidR="00C9200A">
        <w:t>rule’s accuracy</w:t>
      </w:r>
      <w:r>
        <w:t xml:space="preserve"> is repeatedly verified. The T-test is employed to perform hypothesis testing because the sample size for testing is lesser than thirty samples. </w:t>
      </w:r>
      <w:r w:rsidR="00C9200A">
        <w:t>SMA of</w:t>
      </w:r>
      <w:r>
        <w:t xml:space="preserve"> 7 days.13days, and 20 days</w:t>
      </w:r>
      <w:r w:rsidR="00C9200A">
        <w:t xml:space="preserve"> and </w:t>
      </w:r>
      <w:r>
        <w:t xml:space="preserve">EMA with </w:t>
      </w:r>
      <w:r w:rsidR="00C9200A">
        <w:t>7</w:t>
      </w:r>
      <w:r>
        <w:t xml:space="preserve">,13 days, and </w:t>
      </w:r>
      <w:r w:rsidR="00C9200A">
        <w:t>20</w:t>
      </w:r>
      <w:r>
        <w:t xml:space="preserve"> days spans are employed to recreate the various models based on T</w:t>
      </w:r>
      <w:r w:rsidR="00996323">
        <w:t>-</w:t>
      </w:r>
      <w:r>
        <w:t>test Hypothesis Testing.</w:t>
      </w:r>
    </w:p>
    <w:p w14:paraId="31609E1A" w14:textId="77777777" w:rsidR="00163A17" w:rsidRDefault="00163A17" w:rsidP="00163A17">
      <w:pPr>
        <w:jc w:val="both"/>
      </w:pPr>
    </w:p>
    <w:p w14:paraId="59C18FB9" w14:textId="3833AC2A" w:rsidR="00C9200A" w:rsidRDefault="00C9200A" w:rsidP="00163A17">
      <w:pPr>
        <w:jc w:val="both"/>
      </w:pPr>
      <w:r w:rsidRPr="00992C8C">
        <w:t xml:space="preserve">The Leader Board </w:t>
      </w:r>
      <w:r>
        <w:t xml:space="preserve">for T-test Hypothesis Testing </w:t>
      </w:r>
      <w:r w:rsidRPr="00992C8C">
        <w:t>gives the following results:</w:t>
      </w:r>
    </w:p>
    <w:p w14:paraId="145B8F76" w14:textId="77777777" w:rsidR="00C9200A" w:rsidRPr="003278CD" w:rsidRDefault="00C9200A" w:rsidP="00C9200A"/>
    <w:tbl>
      <w:tblPr>
        <w:tblStyle w:val="TableGrid"/>
        <w:tblW w:w="6115" w:type="dxa"/>
        <w:jc w:val="center"/>
        <w:tblCellMar>
          <w:left w:w="58" w:type="dxa"/>
          <w:right w:w="58" w:type="dxa"/>
        </w:tblCellMar>
        <w:tblLook w:val="04A0" w:firstRow="1" w:lastRow="0" w:firstColumn="1" w:lastColumn="0" w:noHBand="0" w:noVBand="1"/>
      </w:tblPr>
      <w:tblGrid>
        <w:gridCol w:w="1135"/>
        <w:gridCol w:w="796"/>
        <w:gridCol w:w="1574"/>
        <w:gridCol w:w="1530"/>
        <w:gridCol w:w="1080"/>
      </w:tblGrid>
      <w:tr w:rsidR="00C9200A" w:rsidRPr="005C14F2" w14:paraId="11EF6AD5" w14:textId="77777777" w:rsidTr="006A5F3F">
        <w:trPr>
          <w:trHeight w:val="650"/>
          <w:jc w:val="center"/>
        </w:trPr>
        <w:tc>
          <w:tcPr>
            <w:tcW w:w="1135" w:type="dxa"/>
            <w:shd w:val="clear" w:color="auto" w:fill="D9D9D9" w:themeFill="background1" w:themeFillShade="D9"/>
            <w:noWrap/>
            <w:vAlign w:val="center"/>
            <w:hideMark/>
          </w:tcPr>
          <w:p w14:paraId="71B39674"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119FCFB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TOTAL</w:t>
            </w:r>
          </w:p>
        </w:tc>
        <w:tc>
          <w:tcPr>
            <w:tcW w:w="1574" w:type="dxa"/>
            <w:shd w:val="clear" w:color="auto" w:fill="D9D9D9" w:themeFill="background1" w:themeFillShade="D9"/>
            <w:noWrap/>
            <w:vAlign w:val="center"/>
            <w:hideMark/>
          </w:tcPr>
          <w:p w14:paraId="3AF03E6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D97B61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 xml:space="preserve">FALSE COUNT </w:t>
            </w:r>
          </w:p>
        </w:tc>
        <w:tc>
          <w:tcPr>
            <w:tcW w:w="1080" w:type="dxa"/>
            <w:shd w:val="clear" w:color="auto" w:fill="D9D9D9" w:themeFill="background1" w:themeFillShade="D9"/>
            <w:noWrap/>
            <w:vAlign w:val="center"/>
            <w:hideMark/>
          </w:tcPr>
          <w:p w14:paraId="30323A32"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EFFICIENCY</w:t>
            </w:r>
          </w:p>
        </w:tc>
      </w:tr>
      <w:tr w:rsidR="00C9200A" w:rsidRPr="005C14F2" w14:paraId="1ABE740B" w14:textId="77777777" w:rsidTr="006A5F3F">
        <w:trPr>
          <w:trHeight w:val="350"/>
          <w:jc w:val="center"/>
        </w:trPr>
        <w:tc>
          <w:tcPr>
            <w:tcW w:w="1135" w:type="dxa"/>
            <w:noWrap/>
            <w:vAlign w:val="center"/>
            <w:hideMark/>
          </w:tcPr>
          <w:p w14:paraId="28E2189D"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SMA7</w:t>
            </w:r>
          </w:p>
        </w:tc>
        <w:tc>
          <w:tcPr>
            <w:tcW w:w="796" w:type="dxa"/>
            <w:noWrap/>
            <w:vAlign w:val="center"/>
            <w:hideMark/>
          </w:tcPr>
          <w:p w14:paraId="04D71176"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5297</w:t>
            </w:r>
          </w:p>
        </w:tc>
        <w:tc>
          <w:tcPr>
            <w:tcW w:w="1574" w:type="dxa"/>
            <w:noWrap/>
            <w:vAlign w:val="center"/>
            <w:hideMark/>
          </w:tcPr>
          <w:p w14:paraId="49C587DA"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4114</w:t>
            </w:r>
          </w:p>
        </w:tc>
        <w:tc>
          <w:tcPr>
            <w:tcW w:w="1530" w:type="dxa"/>
            <w:noWrap/>
            <w:vAlign w:val="center"/>
            <w:hideMark/>
          </w:tcPr>
          <w:p w14:paraId="39F98193"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1183</w:t>
            </w:r>
          </w:p>
        </w:tc>
        <w:tc>
          <w:tcPr>
            <w:tcW w:w="1080" w:type="dxa"/>
            <w:noWrap/>
            <w:vAlign w:val="center"/>
            <w:hideMark/>
          </w:tcPr>
          <w:p w14:paraId="33ECB3E7" w14:textId="77777777" w:rsidR="00C9200A" w:rsidRPr="001F2F15" w:rsidRDefault="00C9200A" w:rsidP="00C9200A">
            <w:pPr>
              <w:rPr>
                <w:rFonts w:asciiTheme="minorHAnsi" w:hAnsiTheme="minorHAnsi" w:cstheme="minorHAnsi"/>
                <w:b/>
                <w:bCs/>
                <w:color w:val="000000"/>
                <w:sz w:val="20"/>
                <w:szCs w:val="20"/>
                <w:lang w:val="en-US" w:eastAsia="en-US"/>
              </w:rPr>
            </w:pPr>
            <w:r w:rsidRPr="001F2F15">
              <w:rPr>
                <w:rFonts w:asciiTheme="minorHAnsi" w:hAnsiTheme="minorHAnsi" w:cstheme="minorHAnsi"/>
                <w:b/>
                <w:bCs/>
                <w:color w:val="000000"/>
                <w:sz w:val="20"/>
                <w:szCs w:val="20"/>
                <w:lang w:val="en-US" w:eastAsia="en-US"/>
              </w:rPr>
              <w:t>77.67</w:t>
            </w:r>
          </w:p>
        </w:tc>
      </w:tr>
      <w:tr w:rsidR="00C9200A" w:rsidRPr="005C14F2" w14:paraId="419DB31B" w14:textId="77777777" w:rsidTr="006A5F3F">
        <w:trPr>
          <w:trHeight w:val="260"/>
          <w:jc w:val="center"/>
        </w:trPr>
        <w:tc>
          <w:tcPr>
            <w:tcW w:w="1135" w:type="dxa"/>
            <w:noWrap/>
            <w:vAlign w:val="center"/>
            <w:hideMark/>
          </w:tcPr>
          <w:p w14:paraId="17769CA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SMA13</w:t>
            </w:r>
          </w:p>
        </w:tc>
        <w:tc>
          <w:tcPr>
            <w:tcW w:w="796" w:type="dxa"/>
            <w:noWrap/>
            <w:vAlign w:val="center"/>
            <w:hideMark/>
          </w:tcPr>
          <w:p w14:paraId="3C6426D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6932786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3474</w:t>
            </w:r>
          </w:p>
        </w:tc>
        <w:tc>
          <w:tcPr>
            <w:tcW w:w="1530" w:type="dxa"/>
            <w:noWrap/>
            <w:vAlign w:val="center"/>
            <w:hideMark/>
          </w:tcPr>
          <w:p w14:paraId="50418B50"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1817</w:t>
            </w:r>
          </w:p>
        </w:tc>
        <w:tc>
          <w:tcPr>
            <w:tcW w:w="1080" w:type="dxa"/>
            <w:noWrap/>
            <w:vAlign w:val="center"/>
            <w:hideMark/>
          </w:tcPr>
          <w:p w14:paraId="7D8A66F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65.66</w:t>
            </w:r>
          </w:p>
        </w:tc>
      </w:tr>
      <w:tr w:rsidR="00C9200A" w:rsidRPr="005C14F2" w14:paraId="22547487" w14:textId="77777777" w:rsidTr="006A5F3F">
        <w:trPr>
          <w:trHeight w:val="70"/>
          <w:jc w:val="center"/>
        </w:trPr>
        <w:tc>
          <w:tcPr>
            <w:tcW w:w="1135" w:type="dxa"/>
            <w:noWrap/>
            <w:vAlign w:val="center"/>
            <w:hideMark/>
          </w:tcPr>
          <w:p w14:paraId="59ECD977"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SMA20</w:t>
            </w:r>
          </w:p>
        </w:tc>
        <w:tc>
          <w:tcPr>
            <w:tcW w:w="796" w:type="dxa"/>
            <w:noWrap/>
            <w:vAlign w:val="center"/>
            <w:hideMark/>
          </w:tcPr>
          <w:p w14:paraId="6E5F8F1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6301053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3217</w:t>
            </w:r>
          </w:p>
        </w:tc>
        <w:tc>
          <w:tcPr>
            <w:tcW w:w="1530" w:type="dxa"/>
            <w:noWrap/>
            <w:vAlign w:val="center"/>
            <w:hideMark/>
          </w:tcPr>
          <w:p w14:paraId="3931570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2067</w:t>
            </w:r>
          </w:p>
        </w:tc>
        <w:tc>
          <w:tcPr>
            <w:tcW w:w="1080" w:type="dxa"/>
            <w:noWrap/>
            <w:vAlign w:val="center"/>
            <w:hideMark/>
          </w:tcPr>
          <w:p w14:paraId="34E3CDA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60.88</w:t>
            </w:r>
          </w:p>
        </w:tc>
      </w:tr>
      <w:tr w:rsidR="00C9200A" w:rsidRPr="005C14F2" w14:paraId="2FB68DEC" w14:textId="77777777" w:rsidTr="006A5F3F">
        <w:trPr>
          <w:trHeight w:val="98"/>
          <w:jc w:val="center"/>
        </w:trPr>
        <w:tc>
          <w:tcPr>
            <w:tcW w:w="1135" w:type="dxa"/>
            <w:noWrap/>
            <w:vAlign w:val="center"/>
            <w:hideMark/>
          </w:tcPr>
          <w:p w14:paraId="1D072D1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EMA7</w:t>
            </w:r>
          </w:p>
        </w:tc>
        <w:tc>
          <w:tcPr>
            <w:tcW w:w="796" w:type="dxa"/>
            <w:noWrap/>
            <w:vAlign w:val="center"/>
            <w:hideMark/>
          </w:tcPr>
          <w:p w14:paraId="375ABC14"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5297</w:t>
            </w:r>
          </w:p>
        </w:tc>
        <w:tc>
          <w:tcPr>
            <w:tcW w:w="1574" w:type="dxa"/>
            <w:noWrap/>
            <w:vAlign w:val="center"/>
            <w:hideMark/>
          </w:tcPr>
          <w:p w14:paraId="2EEE1F7D"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4077</w:t>
            </w:r>
          </w:p>
        </w:tc>
        <w:tc>
          <w:tcPr>
            <w:tcW w:w="1530" w:type="dxa"/>
            <w:noWrap/>
            <w:vAlign w:val="center"/>
            <w:hideMark/>
          </w:tcPr>
          <w:p w14:paraId="003AB82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1220</w:t>
            </w:r>
          </w:p>
        </w:tc>
        <w:tc>
          <w:tcPr>
            <w:tcW w:w="1080" w:type="dxa"/>
            <w:vAlign w:val="center"/>
            <w:hideMark/>
          </w:tcPr>
          <w:p w14:paraId="67B8984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76.97</w:t>
            </w:r>
          </w:p>
        </w:tc>
      </w:tr>
      <w:tr w:rsidR="00C9200A" w:rsidRPr="005C14F2" w14:paraId="3924C13E" w14:textId="77777777" w:rsidTr="006A5F3F">
        <w:trPr>
          <w:trHeight w:val="70"/>
          <w:jc w:val="center"/>
        </w:trPr>
        <w:tc>
          <w:tcPr>
            <w:tcW w:w="1135" w:type="dxa"/>
            <w:noWrap/>
            <w:vAlign w:val="center"/>
            <w:hideMark/>
          </w:tcPr>
          <w:p w14:paraId="096F6C75"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EMA13</w:t>
            </w:r>
          </w:p>
        </w:tc>
        <w:tc>
          <w:tcPr>
            <w:tcW w:w="796" w:type="dxa"/>
            <w:noWrap/>
            <w:vAlign w:val="center"/>
            <w:hideMark/>
          </w:tcPr>
          <w:p w14:paraId="12A07031"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5291</w:t>
            </w:r>
          </w:p>
        </w:tc>
        <w:tc>
          <w:tcPr>
            <w:tcW w:w="1574" w:type="dxa"/>
            <w:noWrap/>
            <w:vAlign w:val="center"/>
            <w:hideMark/>
          </w:tcPr>
          <w:p w14:paraId="2FFCB7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3486</w:t>
            </w:r>
          </w:p>
        </w:tc>
        <w:tc>
          <w:tcPr>
            <w:tcW w:w="1530" w:type="dxa"/>
            <w:noWrap/>
            <w:vAlign w:val="center"/>
            <w:hideMark/>
          </w:tcPr>
          <w:p w14:paraId="0D110B53"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1805</w:t>
            </w:r>
          </w:p>
        </w:tc>
        <w:tc>
          <w:tcPr>
            <w:tcW w:w="1080" w:type="dxa"/>
            <w:noWrap/>
            <w:vAlign w:val="center"/>
            <w:hideMark/>
          </w:tcPr>
          <w:p w14:paraId="61EC166A"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65.89</w:t>
            </w:r>
          </w:p>
        </w:tc>
      </w:tr>
      <w:tr w:rsidR="00C9200A" w:rsidRPr="005C14F2" w14:paraId="0F839926" w14:textId="77777777" w:rsidTr="006A5F3F">
        <w:trPr>
          <w:trHeight w:val="70"/>
          <w:jc w:val="center"/>
        </w:trPr>
        <w:tc>
          <w:tcPr>
            <w:tcW w:w="1135" w:type="dxa"/>
            <w:noWrap/>
            <w:vAlign w:val="center"/>
            <w:hideMark/>
          </w:tcPr>
          <w:p w14:paraId="52162E1B"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EMA20</w:t>
            </w:r>
          </w:p>
        </w:tc>
        <w:tc>
          <w:tcPr>
            <w:tcW w:w="796" w:type="dxa"/>
            <w:noWrap/>
            <w:vAlign w:val="center"/>
            <w:hideMark/>
          </w:tcPr>
          <w:p w14:paraId="37F39FB2"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5284</w:t>
            </w:r>
          </w:p>
        </w:tc>
        <w:tc>
          <w:tcPr>
            <w:tcW w:w="1574" w:type="dxa"/>
            <w:noWrap/>
            <w:vAlign w:val="center"/>
            <w:hideMark/>
          </w:tcPr>
          <w:p w14:paraId="184239FF"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3236</w:t>
            </w:r>
          </w:p>
        </w:tc>
        <w:tc>
          <w:tcPr>
            <w:tcW w:w="1530" w:type="dxa"/>
            <w:noWrap/>
            <w:vAlign w:val="center"/>
            <w:hideMark/>
          </w:tcPr>
          <w:p w14:paraId="3FB7A64E"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2048</w:t>
            </w:r>
          </w:p>
        </w:tc>
        <w:tc>
          <w:tcPr>
            <w:tcW w:w="1080" w:type="dxa"/>
            <w:noWrap/>
            <w:vAlign w:val="center"/>
            <w:hideMark/>
          </w:tcPr>
          <w:p w14:paraId="0373E0CC" w14:textId="77777777" w:rsidR="00C9200A" w:rsidRPr="001F2F15" w:rsidRDefault="00C9200A" w:rsidP="00C9200A">
            <w:pPr>
              <w:rPr>
                <w:rFonts w:asciiTheme="minorHAnsi" w:hAnsiTheme="minorHAnsi" w:cstheme="minorHAnsi"/>
                <w:color w:val="000000"/>
                <w:sz w:val="20"/>
                <w:szCs w:val="20"/>
                <w:lang w:val="en-US" w:eastAsia="en-US"/>
              </w:rPr>
            </w:pPr>
            <w:r w:rsidRPr="001F2F15">
              <w:rPr>
                <w:rFonts w:asciiTheme="minorHAnsi" w:hAnsiTheme="minorHAnsi" w:cstheme="minorHAnsi"/>
                <w:color w:val="000000"/>
                <w:sz w:val="20"/>
                <w:szCs w:val="20"/>
                <w:lang w:val="en-US" w:eastAsia="en-US"/>
              </w:rPr>
              <w:t>61.24</w:t>
            </w:r>
          </w:p>
        </w:tc>
      </w:tr>
    </w:tbl>
    <w:p w14:paraId="469712A2" w14:textId="77777777" w:rsidR="00C9200A" w:rsidRDefault="00C9200A" w:rsidP="00C9200A">
      <w:pPr>
        <w:rPr>
          <w:lang w:val="en-US"/>
        </w:rPr>
      </w:pPr>
    </w:p>
    <w:p w14:paraId="2CB2A3CC" w14:textId="3A69294D" w:rsidR="00C9200A" w:rsidRPr="00097E7E" w:rsidRDefault="00C9200A" w:rsidP="006A5F3F">
      <w:pPr>
        <w:jc w:val="center"/>
      </w:pPr>
      <w:r>
        <w:t>Table</w:t>
      </w:r>
      <w:r w:rsidRPr="00097E7E">
        <w:t xml:space="preserve"> 1</w:t>
      </w:r>
      <w:r w:rsidR="00163A17">
        <w:t>0</w:t>
      </w:r>
      <w:r w:rsidRPr="00097E7E">
        <w:t>.</w:t>
      </w:r>
      <w:r w:rsidR="00163A17">
        <w:t>1</w:t>
      </w:r>
      <w:r w:rsidRPr="00097E7E">
        <w:t xml:space="preserve">– Leader Board-comparison of Metrics for </w:t>
      </w:r>
      <w:r>
        <w:t xml:space="preserve">SMA and EMA variables as per </w:t>
      </w:r>
      <w:r w:rsidRPr="005C14F2">
        <w:t>T Test</w:t>
      </w:r>
      <w:r>
        <w:t xml:space="preserve"> based on Hypothesis Testing</w:t>
      </w:r>
    </w:p>
    <w:p w14:paraId="5C42A5DF" w14:textId="77777777" w:rsidR="00C9200A" w:rsidRPr="00097E7E" w:rsidRDefault="00C9200A" w:rsidP="00C9200A">
      <w:pPr>
        <w:jc w:val="both"/>
      </w:pPr>
    </w:p>
    <w:p w14:paraId="03E230E9" w14:textId="0A3E2FBD" w:rsidR="00C9200A" w:rsidRPr="00097E7E" w:rsidRDefault="00C9200A" w:rsidP="00C9200A">
      <w:pPr>
        <w:jc w:val="both"/>
      </w:pPr>
      <w:r>
        <w:t>From Table</w:t>
      </w:r>
      <w:r w:rsidRPr="00097E7E">
        <w:t xml:space="preserve"> 1</w:t>
      </w:r>
      <w:r w:rsidR="00163A17">
        <w:t>0</w:t>
      </w:r>
      <w:r w:rsidRPr="00097E7E">
        <w:t>.</w:t>
      </w:r>
      <w:r w:rsidR="00163A17">
        <w:t>1</w:t>
      </w:r>
      <w:r>
        <w:t xml:space="preserve">, </w:t>
      </w:r>
      <w:r w:rsidRPr="00097E7E">
        <w:t xml:space="preserve">It can be observed that </w:t>
      </w:r>
      <w:r>
        <w:t>T-test Hypothesis testing done for 7-day</w:t>
      </w:r>
      <w:r w:rsidR="001D5201">
        <w:t>s</w:t>
      </w:r>
      <w:r>
        <w:t xml:space="preserve"> </w:t>
      </w:r>
      <w:r w:rsidR="00DF60B9">
        <w:t>SMA</w:t>
      </w:r>
      <w:r>
        <w:t xml:space="preserve"> has given the highest efficiency in correctly predicting the upward or downward trend closely followed by </w:t>
      </w:r>
      <w:r w:rsidR="001D5201">
        <w:t xml:space="preserve">7-days </w:t>
      </w:r>
      <w:r>
        <w:t xml:space="preserve">EMA. </w:t>
      </w:r>
      <w:r w:rsidR="001D5201">
        <w:t>H</w:t>
      </w:r>
      <w:r>
        <w:t xml:space="preserve">owever, prediction efficiency is </w:t>
      </w:r>
      <w:r w:rsidR="00996323">
        <w:t xml:space="preserve">the </w:t>
      </w:r>
      <w:r>
        <w:t>least for 20</w:t>
      </w:r>
      <w:r w:rsidR="001D5201">
        <w:t>-</w:t>
      </w:r>
      <w:r>
        <w:t>day SMA and 20-days EMA.</w:t>
      </w:r>
      <w:r w:rsidRPr="00097E7E">
        <w:t xml:space="preserve"> </w:t>
      </w:r>
    </w:p>
    <w:p w14:paraId="74210F4C" w14:textId="77777777" w:rsidR="00C9200A" w:rsidRDefault="00C9200A" w:rsidP="004B6951">
      <w:pPr>
        <w:jc w:val="both"/>
      </w:pPr>
    </w:p>
    <w:p w14:paraId="2C952DB6" w14:textId="77777777" w:rsidR="006A5F3F" w:rsidRDefault="006A5F3F" w:rsidP="006A5F3F">
      <w:pPr>
        <w:pStyle w:val="Heading2"/>
        <w:spacing w:line="360" w:lineRule="auto"/>
        <w:ind w:left="0"/>
        <w:rPr>
          <w:sz w:val="24"/>
          <w:szCs w:val="24"/>
        </w:rPr>
      </w:pPr>
      <w:r w:rsidRPr="0007442E">
        <w:rPr>
          <w:sz w:val="24"/>
          <w:szCs w:val="24"/>
        </w:rPr>
        <w:lastRenderedPageBreak/>
        <w:t>SMA EMA Z Test Metrics:</w:t>
      </w:r>
    </w:p>
    <w:p w14:paraId="358EB666" w14:textId="77777777" w:rsidR="00E006CA" w:rsidRDefault="00E006CA" w:rsidP="006A5F3F">
      <w:pPr>
        <w:jc w:val="both"/>
      </w:pPr>
    </w:p>
    <w:p w14:paraId="2566837A" w14:textId="054709EA" w:rsidR="006A5F3F" w:rsidRDefault="006A5F3F" w:rsidP="006A5F3F">
      <w:pPr>
        <w:jc w:val="both"/>
      </w:pPr>
      <w:r>
        <w:t xml:space="preserve">The hypothesis testing rule's accuracy is repeatedly verified. Z-test is employed to perform hypothesis testing because the sample size for testing is more than 30 samples. </w:t>
      </w:r>
      <w:r w:rsidR="00E006CA">
        <w:t>SMA</w:t>
      </w:r>
      <w:r>
        <w:t xml:space="preserve"> of </w:t>
      </w:r>
      <w:r w:rsidR="00E006CA">
        <w:t>100,</w:t>
      </w:r>
      <w:r>
        <w:t>200 day</w:t>
      </w:r>
      <w:r w:rsidR="00E006CA">
        <w:t xml:space="preserve">s and </w:t>
      </w:r>
      <w:r>
        <w:t>EMA with 100 days and 200 days spans are employed to recreate the various models</w:t>
      </w:r>
      <w:r w:rsidR="00E006CA">
        <w:t>.</w:t>
      </w:r>
    </w:p>
    <w:p w14:paraId="68CE9677" w14:textId="77777777" w:rsidR="006A5F3F" w:rsidRDefault="006A5F3F" w:rsidP="006A5F3F">
      <w:pPr>
        <w:jc w:val="both"/>
      </w:pPr>
    </w:p>
    <w:p w14:paraId="586F4771" w14:textId="30902449" w:rsidR="006A5F3F" w:rsidRDefault="006A5F3F" w:rsidP="006A5F3F">
      <w:pPr>
        <w:jc w:val="both"/>
      </w:pPr>
      <w:r w:rsidRPr="00E55952">
        <w:t xml:space="preserve">The Leader Board </w:t>
      </w:r>
      <w:r w:rsidR="00A00CEE">
        <w:t xml:space="preserve">for Z-test Hypothesis Testing </w:t>
      </w:r>
      <w:r w:rsidRPr="00E55952">
        <w:t>gives the following results:</w:t>
      </w:r>
    </w:p>
    <w:p w14:paraId="5F1F55AD" w14:textId="77777777" w:rsidR="00E006CA" w:rsidRPr="00097E7E" w:rsidRDefault="00E006CA" w:rsidP="006A5F3F">
      <w:pPr>
        <w:jc w:val="both"/>
      </w:pPr>
    </w:p>
    <w:tbl>
      <w:tblPr>
        <w:tblStyle w:val="TableGrid"/>
        <w:tblW w:w="6475" w:type="dxa"/>
        <w:jc w:val="center"/>
        <w:tblCellMar>
          <w:top w:w="14" w:type="dxa"/>
          <w:left w:w="43" w:type="dxa"/>
          <w:bottom w:w="14" w:type="dxa"/>
          <w:right w:w="43" w:type="dxa"/>
        </w:tblCellMar>
        <w:tblLook w:val="04A0" w:firstRow="1" w:lastRow="0" w:firstColumn="1" w:lastColumn="0" w:noHBand="0" w:noVBand="1"/>
      </w:tblPr>
      <w:tblGrid>
        <w:gridCol w:w="1552"/>
        <w:gridCol w:w="796"/>
        <w:gridCol w:w="1427"/>
        <w:gridCol w:w="1530"/>
        <w:gridCol w:w="1170"/>
      </w:tblGrid>
      <w:tr w:rsidR="006A5F3F" w:rsidRPr="006A5F3F" w14:paraId="78CB9CB4" w14:textId="77777777" w:rsidTr="006A5F3F">
        <w:trPr>
          <w:trHeight w:val="613"/>
          <w:jc w:val="center"/>
        </w:trPr>
        <w:tc>
          <w:tcPr>
            <w:tcW w:w="1552" w:type="dxa"/>
            <w:shd w:val="clear" w:color="auto" w:fill="D9D9D9" w:themeFill="background1" w:themeFillShade="D9"/>
            <w:noWrap/>
            <w:vAlign w:val="center"/>
            <w:hideMark/>
          </w:tcPr>
          <w:p w14:paraId="4014AFB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796" w:type="dxa"/>
            <w:shd w:val="clear" w:color="auto" w:fill="D9D9D9" w:themeFill="background1" w:themeFillShade="D9"/>
            <w:noWrap/>
            <w:vAlign w:val="center"/>
            <w:hideMark/>
          </w:tcPr>
          <w:p w14:paraId="72537453"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TOTAL</w:t>
            </w:r>
          </w:p>
        </w:tc>
        <w:tc>
          <w:tcPr>
            <w:tcW w:w="1427" w:type="dxa"/>
            <w:shd w:val="clear" w:color="auto" w:fill="D9D9D9" w:themeFill="background1" w:themeFillShade="D9"/>
            <w:noWrap/>
            <w:vAlign w:val="center"/>
            <w:hideMark/>
          </w:tcPr>
          <w:p w14:paraId="06A27A49"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TRUE COUNT</w:t>
            </w:r>
          </w:p>
        </w:tc>
        <w:tc>
          <w:tcPr>
            <w:tcW w:w="1530" w:type="dxa"/>
            <w:shd w:val="clear" w:color="auto" w:fill="D9D9D9" w:themeFill="background1" w:themeFillShade="D9"/>
            <w:noWrap/>
            <w:vAlign w:val="center"/>
            <w:hideMark/>
          </w:tcPr>
          <w:p w14:paraId="2239E5D0"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FALSE COUNT </w:t>
            </w:r>
          </w:p>
        </w:tc>
        <w:tc>
          <w:tcPr>
            <w:tcW w:w="1170" w:type="dxa"/>
            <w:shd w:val="clear" w:color="auto" w:fill="D9D9D9" w:themeFill="background1" w:themeFillShade="D9"/>
            <w:noWrap/>
            <w:vAlign w:val="center"/>
            <w:hideMark/>
          </w:tcPr>
          <w:p w14:paraId="2232253F" w14:textId="77777777" w:rsidR="006A5F3F" w:rsidRPr="001D5201" w:rsidRDefault="006A5F3F" w:rsidP="006A5F3F">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EFFICIENCY</w:t>
            </w:r>
          </w:p>
        </w:tc>
      </w:tr>
      <w:tr w:rsidR="006A5F3F" w:rsidRPr="006A5F3F" w14:paraId="5A1A5DCB" w14:textId="77777777" w:rsidTr="006A5F3F">
        <w:trPr>
          <w:trHeight w:val="56"/>
          <w:jc w:val="center"/>
        </w:trPr>
        <w:tc>
          <w:tcPr>
            <w:tcW w:w="1552" w:type="dxa"/>
            <w:noWrap/>
            <w:vAlign w:val="center"/>
            <w:hideMark/>
          </w:tcPr>
          <w:p w14:paraId="364795C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SMA100</w:t>
            </w:r>
          </w:p>
        </w:tc>
        <w:tc>
          <w:tcPr>
            <w:tcW w:w="796" w:type="dxa"/>
            <w:noWrap/>
            <w:vAlign w:val="center"/>
            <w:hideMark/>
          </w:tcPr>
          <w:p w14:paraId="79B58249"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43541CE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2798</w:t>
            </w:r>
          </w:p>
        </w:tc>
        <w:tc>
          <w:tcPr>
            <w:tcW w:w="1530" w:type="dxa"/>
            <w:noWrap/>
            <w:vAlign w:val="center"/>
            <w:hideMark/>
          </w:tcPr>
          <w:p w14:paraId="0CE6E4C1"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2406</w:t>
            </w:r>
          </w:p>
        </w:tc>
        <w:tc>
          <w:tcPr>
            <w:tcW w:w="1170" w:type="dxa"/>
            <w:noWrap/>
            <w:vAlign w:val="center"/>
            <w:hideMark/>
          </w:tcPr>
          <w:p w14:paraId="10E2711F"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53.77</w:t>
            </w:r>
          </w:p>
        </w:tc>
      </w:tr>
      <w:tr w:rsidR="006A5F3F" w:rsidRPr="006A5F3F" w14:paraId="11B94D58" w14:textId="77777777" w:rsidTr="006A5F3F">
        <w:trPr>
          <w:trHeight w:val="56"/>
          <w:jc w:val="center"/>
        </w:trPr>
        <w:tc>
          <w:tcPr>
            <w:tcW w:w="1552" w:type="dxa"/>
            <w:noWrap/>
            <w:vAlign w:val="center"/>
            <w:hideMark/>
          </w:tcPr>
          <w:p w14:paraId="408D230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SMA200</w:t>
            </w:r>
          </w:p>
        </w:tc>
        <w:tc>
          <w:tcPr>
            <w:tcW w:w="796" w:type="dxa"/>
            <w:noWrap/>
            <w:vAlign w:val="center"/>
            <w:hideMark/>
          </w:tcPr>
          <w:p w14:paraId="115AAACD"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5E573BE2"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2754</w:t>
            </w:r>
          </w:p>
        </w:tc>
        <w:tc>
          <w:tcPr>
            <w:tcW w:w="1530" w:type="dxa"/>
            <w:noWrap/>
            <w:vAlign w:val="center"/>
            <w:hideMark/>
          </w:tcPr>
          <w:p w14:paraId="53A14865"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2350</w:t>
            </w:r>
          </w:p>
        </w:tc>
        <w:tc>
          <w:tcPr>
            <w:tcW w:w="1170" w:type="dxa"/>
            <w:noWrap/>
            <w:vAlign w:val="center"/>
            <w:hideMark/>
          </w:tcPr>
          <w:p w14:paraId="6D633370"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53.96</w:t>
            </w:r>
          </w:p>
        </w:tc>
      </w:tr>
      <w:tr w:rsidR="006A5F3F" w:rsidRPr="006A5F3F" w14:paraId="685D9A1E" w14:textId="77777777" w:rsidTr="006A5F3F">
        <w:trPr>
          <w:trHeight w:val="56"/>
          <w:jc w:val="center"/>
        </w:trPr>
        <w:tc>
          <w:tcPr>
            <w:tcW w:w="1552" w:type="dxa"/>
            <w:noWrap/>
            <w:vAlign w:val="center"/>
            <w:hideMark/>
          </w:tcPr>
          <w:p w14:paraId="0CD8F3FA"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EMA100</w:t>
            </w:r>
          </w:p>
        </w:tc>
        <w:tc>
          <w:tcPr>
            <w:tcW w:w="796" w:type="dxa"/>
            <w:noWrap/>
            <w:vAlign w:val="center"/>
            <w:hideMark/>
          </w:tcPr>
          <w:p w14:paraId="7C45AE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5204</w:t>
            </w:r>
          </w:p>
        </w:tc>
        <w:tc>
          <w:tcPr>
            <w:tcW w:w="1427" w:type="dxa"/>
            <w:noWrap/>
            <w:vAlign w:val="center"/>
            <w:hideMark/>
          </w:tcPr>
          <w:p w14:paraId="1832F9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2829</w:t>
            </w:r>
          </w:p>
        </w:tc>
        <w:tc>
          <w:tcPr>
            <w:tcW w:w="1530" w:type="dxa"/>
            <w:noWrap/>
            <w:vAlign w:val="center"/>
            <w:hideMark/>
          </w:tcPr>
          <w:p w14:paraId="769D2F93"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2375</w:t>
            </w:r>
          </w:p>
        </w:tc>
        <w:tc>
          <w:tcPr>
            <w:tcW w:w="1170" w:type="dxa"/>
            <w:vAlign w:val="center"/>
            <w:hideMark/>
          </w:tcPr>
          <w:p w14:paraId="07371CEE"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54.36</w:t>
            </w:r>
          </w:p>
        </w:tc>
      </w:tr>
      <w:tr w:rsidR="006A5F3F" w:rsidRPr="006A5F3F" w14:paraId="04677590" w14:textId="77777777" w:rsidTr="006A5F3F">
        <w:trPr>
          <w:trHeight w:val="56"/>
          <w:jc w:val="center"/>
        </w:trPr>
        <w:tc>
          <w:tcPr>
            <w:tcW w:w="1552" w:type="dxa"/>
            <w:noWrap/>
            <w:vAlign w:val="center"/>
            <w:hideMark/>
          </w:tcPr>
          <w:p w14:paraId="69EE71E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EMA200</w:t>
            </w:r>
          </w:p>
        </w:tc>
        <w:tc>
          <w:tcPr>
            <w:tcW w:w="796" w:type="dxa"/>
            <w:noWrap/>
            <w:vAlign w:val="center"/>
            <w:hideMark/>
          </w:tcPr>
          <w:p w14:paraId="2CF81916"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5104</w:t>
            </w:r>
          </w:p>
        </w:tc>
        <w:tc>
          <w:tcPr>
            <w:tcW w:w="1427" w:type="dxa"/>
            <w:noWrap/>
            <w:vAlign w:val="center"/>
            <w:hideMark/>
          </w:tcPr>
          <w:p w14:paraId="44E73357"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2779</w:t>
            </w:r>
          </w:p>
        </w:tc>
        <w:tc>
          <w:tcPr>
            <w:tcW w:w="1530" w:type="dxa"/>
            <w:noWrap/>
            <w:vAlign w:val="center"/>
            <w:hideMark/>
          </w:tcPr>
          <w:p w14:paraId="74A95BFB"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2325</w:t>
            </w:r>
          </w:p>
        </w:tc>
        <w:tc>
          <w:tcPr>
            <w:tcW w:w="1170" w:type="dxa"/>
            <w:noWrap/>
            <w:vAlign w:val="center"/>
            <w:hideMark/>
          </w:tcPr>
          <w:p w14:paraId="203AA20C" w14:textId="77777777" w:rsidR="006A5F3F" w:rsidRPr="001D5201" w:rsidRDefault="006A5F3F" w:rsidP="006A5F3F">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54.45</w:t>
            </w:r>
          </w:p>
        </w:tc>
      </w:tr>
    </w:tbl>
    <w:p w14:paraId="1015C891" w14:textId="77777777" w:rsidR="006A5F3F" w:rsidRDefault="006A5F3F" w:rsidP="006A5F3F">
      <w:pPr>
        <w:jc w:val="both"/>
      </w:pPr>
    </w:p>
    <w:p w14:paraId="181106F1" w14:textId="703EA18A" w:rsidR="006A5F3F" w:rsidRDefault="006A5F3F" w:rsidP="00A87195">
      <w:pPr>
        <w:jc w:val="center"/>
      </w:pPr>
      <w:r>
        <w:t>Table</w:t>
      </w:r>
      <w:r w:rsidRPr="00097E7E">
        <w:t xml:space="preserve"> 1</w:t>
      </w:r>
      <w:r w:rsidR="00163A17">
        <w:t>0</w:t>
      </w:r>
      <w:r w:rsidRPr="00097E7E">
        <w:t>.</w:t>
      </w:r>
      <w:r w:rsidR="00163A17">
        <w:t>2</w:t>
      </w:r>
      <w:r w:rsidRPr="00097E7E">
        <w:t xml:space="preserve">– Leader Board-comparison of Metrics for </w:t>
      </w:r>
      <w:r>
        <w:t>SMA and EMA variables as per Z</w:t>
      </w:r>
      <w:r w:rsidRPr="005C14F2">
        <w:t xml:space="preserve"> Test</w:t>
      </w:r>
      <w:r>
        <w:t xml:space="preserve"> based on Hypothesis Testing</w:t>
      </w:r>
    </w:p>
    <w:p w14:paraId="26B2B2CF" w14:textId="77777777" w:rsidR="00A87195" w:rsidRDefault="00A87195" w:rsidP="006A5F3F">
      <w:pPr>
        <w:jc w:val="both"/>
      </w:pPr>
    </w:p>
    <w:p w14:paraId="3DEA453C" w14:textId="77777777" w:rsidR="00163A17" w:rsidRDefault="006A5F3F" w:rsidP="005B46C3">
      <w:pPr>
        <w:jc w:val="both"/>
      </w:pPr>
      <w:r>
        <w:t>From Table 1</w:t>
      </w:r>
      <w:r w:rsidR="00163A17">
        <w:t>0</w:t>
      </w:r>
      <w:r>
        <w:t>.</w:t>
      </w:r>
      <w:r w:rsidR="00163A17">
        <w:t>2</w:t>
      </w:r>
      <w:r>
        <w:t xml:space="preserve">, </w:t>
      </w:r>
      <w:r w:rsidRPr="00097E7E">
        <w:t xml:space="preserve">It can be observed that </w:t>
      </w:r>
      <w:r>
        <w:t>Z-test Hypothesis testing done for a rolling 100-day moving average and 200-day moving average has given lesser efficiency in correctly predicting the upward or downward trend compared to the prediction done with Hypothesis testing done on smaller samples using T-test Hypothesis testing. Similar inferences can be drawn for EMA with 100 days and 200 days span as well.</w:t>
      </w:r>
      <w:r w:rsidRPr="00097E7E">
        <w:t xml:space="preserve"> </w:t>
      </w:r>
    </w:p>
    <w:p w14:paraId="3C0230D8" w14:textId="77777777" w:rsidR="00163A17" w:rsidRDefault="00163A17" w:rsidP="005B46C3">
      <w:pPr>
        <w:jc w:val="both"/>
      </w:pPr>
    </w:p>
    <w:p w14:paraId="0D8015CD" w14:textId="5F6EE2DD" w:rsidR="001F1264" w:rsidRDefault="00155282" w:rsidP="005B46C3">
      <w:pPr>
        <w:jc w:val="both"/>
      </w:pPr>
      <w:r>
        <w:t>Then</w:t>
      </w:r>
      <w:r w:rsidR="000D3874">
        <w:t xml:space="preserve"> </w:t>
      </w:r>
      <w:r w:rsidR="00D34AA9">
        <w:t xml:space="preserve">a </w:t>
      </w:r>
      <w:r>
        <w:t>few Classifications Based Models</w:t>
      </w:r>
      <w:r w:rsidR="000D3874">
        <w:t xml:space="preserve"> will be conjointly built.</w:t>
      </w:r>
      <w:r>
        <w:t xml:space="preserve"> Metrics being employed for classification Models would be accuracy score and confusion matrix which can facilitate</w:t>
      </w:r>
      <w:r w:rsidR="002B1682">
        <w:t xml:space="preserve"> further</w:t>
      </w:r>
      <w:r>
        <w:t xml:space="preserve"> in determining the accuracy </w:t>
      </w:r>
      <w:r w:rsidR="00D34AA9">
        <w:t>of</w:t>
      </w:r>
      <w:r>
        <w:t xml:space="preserve"> predicting the upward Trend or Downward trend of the HDFC shares.</w:t>
      </w:r>
    </w:p>
    <w:p w14:paraId="45F5D834" w14:textId="03742FEA" w:rsidR="001D5201" w:rsidRDefault="001D5201" w:rsidP="005B46C3">
      <w:pPr>
        <w:jc w:val="both"/>
      </w:pPr>
    </w:p>
    <w:p w14:paraId="1B5EE280" w14:textId="22240EB6" w:rsidR="001D5201" w:rsidRDefault="001D5201" w:rsidP="005B46C3">
      <w:pPr>
        <w:jc w:val="both"/>
      </w:pPr>
    </w:p>
    <w:p w14:paraId="57812A0F" w14:textId="11376A47" w:rsidR="001D5201" w:rsidRDefault="001D5201" w:rsidP="005B46C3">
      <w:pPr>
        <w:jc w:val="both"/>
      </w:pPr>
    </w:p>
    <w:p w14:paraId="15F4DDB1" w14:textId="77777777" w:rsidR="001D5201" w:rsidRDefault="001D5201" w:rsidP="005B46C3">
      <w:pPr>
        <w:jc w:val="both"/>
      </w:pPr>
    </w:p>
    <w:p w14:paraId="15001C4E" w14:textId="2AFFE8A1" w:rsidR="00E006CA" w:rsidRDefault="00E006CA" w:rsidP="001F1264">
      <w:pPr>
        <w:pStyle w:val="Heading2"/>
        <w:spacing w:line="360" w:lineRule="auto"/>
        <w:ind w:left="0"/>
      </w:pPr>
      <w:r w:rsidRPr="005B6124">
        <w:lastRenderedPageBreak/>
        <w:t>Classification Model Metrics:</w:t>
      </w:r>
    </w:p>
    <w:p w14:paraId="368C24E2" w14:textId="77777777" w:rsidR="001F1264" w:rsidRPr="001F1264" w:rsidRDefault="001F1264" w:rsidP="001F1264">
      <w:pPr>
        <w:rPr>
          <w:lang w:val="en-US"/>
        </w:rPr>
      </w:pPr>
    </w:p>
    <w:p w14:paraId="3A9A60FA" w14:textId="77777777" w:rsidR="00163A17" w:rsidRDefault="00E006CA" w:rsidP="00163A17">
      <w:pPr>
        <w:jc w:val="both"/>
      </w:pPr>
      <w:r w:rsidRPr="002D3DE3">
        <w:t>Auto Keras Classification Model (Structured Data Classifier), KNN Classification Model, and Logistic Regression Classification Modelling techniques are deployed to predict the direction of the close price.</w:t>
      </w:r>
    </w:p>
    <w:p w14:paraId="122300E5" w14:textId="77777777" w:rsidR="00163A17" w:rsidRDefault="00163A17" w:rsidP="00163A17">
      <w:pPr>
        <w:jc w:val="both"/>
      </w:pPr>
    </w:p>
    <w:p w14:paraId="288DD07A" w14:textId="4F873C59" w:rsidR="00E006CA" w:rsidRDefault="00E006CA" w:rsidP="00163A17">
      <w:pPr>
        <w:jc w:val="both"/>
      </w:pPr>
      <w:r>
        <w:t>The</w:t>
      </w:r>
      <w:r w:rsidRPr="00097E7E">
        <w:t xml:space="preserve"> Leader Board </w:t>
      </w:r>
      <w:r>
        <w:t xml:space="preserve">for Classification Models </w:t>
      </w:r>
      <w:r w:rsidRPr="00097E7E">
        <w:t>gives the following results:</w:t>
      </w:r>
    </w:p>
    <w:p w14:paraId="7ED91383" w14:textId="77777777" w:rsidR="001F1264" w:rsidRPr="00097E7E" w:rsidRDefault="001F1264" w:rsidP="00E006CA"/>
    <w:tbl>
      <w:tblPr>
        <w:tblStyle w:val="TableGrid"/>
        <w:tblW w:w="7645" w:type="dxa"/>
        <w:jc w:val="center"/>
        <w:tblCellMar>
          <w:top w:w="14" w:type="dxa"/>
          <w:left w:w="43" w:type="dxa"/>
          <w:bottom w:w="14" w:type="dxa"/>
          <w:right w:w="43" w:type="dxa"/>
        </w:tblCellMar>
        <w:tblLook w:val="04A0" w:firstRow="1" w:lastRow="0" w:firstColumn="1" w:lastColumn="0" w:noHBand="0" w:noVBand="1"/>
      </w:tblPr>
      <w:tblGrid>
        <w:gridCol w:w="2916"/>
        <w:gridCol w:w="679"/>
        <w:gridCol w:w="1350"/>
        <w:gridCol w:w="1350"/>
        <w:gridCol w:w="1350"/>
      </w:tblGrid>
      <w:tr w:rsidR="001F1264" w:rsidRPr="001D5201" w14:paraId="77DA2B67" w14:textId="77777777" w:rsidTr="001D5201">
        <w:trPr>
          <w:trHeight w:val="558"/>
          <w:jc w:val="center"/>
        </w:trPr>
        <w:tc>
          <w:tcPr>
            <w:tcW w:w="2916" w:type="dxa"/>
            <w:shd w:val="clear" w:color="auto" w:fill="D9D9D9" w:themeFill="background1" w:themeFillShade="D9"/>
            <w:hideMark/>
          </w:tcPr>
          <w:p w14:paraId="4CF7F058" w14:textId="53605FAA"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SERIAL NUMBERS           </w:t>
            </w:r>
          </w:p>
        </w:tc>
        <w:tc>
          <w:tcPr>
            <w:tcW w:w="679" w:type="dxa"/>
            <w:shd w:val="clear" w:color="auto" w:fill="D9D9D9" w:themeFill="background1" w:themeFillShade="D9"/>
            <w:noWrap/>
            <w:hideMark/>
          </w:tcPr>
          <w:p w14:paraId="5ECC3D6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TOTAL</w:t>
            </w:r>
          </w:p>
        </w:tc>
        <w:tc>
          <w:tcPr>
            <w:tcW w:w="1350" w:type="dxa"/>
            <w:shd w:val="clear" w:color="auto" w:fill="D9D9D9" w:themeFill="background1" w:themeFillShade="D9"/>
            <w:noWrap/>
            <w:hideMark/>
          </w:tcPr>
          <w:p w14:paraId="5C5C85A9"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TRUE COUNT</w:t>
            </w:r>
          </w:p>
        </w:tc>
        <w:tc>
          <w:tcPr>
            <w:tcW w:w="1350" w:type="dxa"/>
            <w:shd w:val="clear" w:color="auto" w:fill="D9D9D9" w:themeFill="background1" w:themeFillShade="D9"/>
            <w:noWrap/>
            <w:hideMark/>
          </w:tcPr>
          <w:p w14:paraId="64809E27"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 xml:space="preserve">FALSE COUNT </w:t>
            </w:r>
          </w:p>
        </w:tc>
        <w:tc>
          <w:tcPr>
            <w:tcW w:w="1350" w:type="dxa"/>
            <w:shd w:val="clear" w:color="auto" w:fill="D9D9D9" w:themeFill="background1" w:themeFillShade="D9"/>
            <w:noWrap/>
            <w:hideMark/>
          </w:tcPr>
          <w:p w14:paraId="35401E60" w14:textId="77777777" w:rsidR="001F1264" w:rsidRPr="001D5201" w:rsidRDefault="001F1264" w:rsidP="005E1CE8">
            <w:pPr>
              <w:rPr>
                <w:rFonts w:ascii="Calibri" w:hAnsi="Calibri" w:cs="Calibri"/>
                <w:b/>
                <w:bCs/>
                <w:color w:val="000000"/>
                <w:sz w:val="20"/>
                <w:szCs w:val="20"/>
                <w:lang w:val="en-US" w:eastAsia="en-US"/>
              </w:rPr>
            </w:pPr>
            <w:r w:rsidRPr="001D5201">
              <w:rPr>
                <w:rFonts w:ascii="Calibri" w:hAnsi="Calibri" w:cs="Calibri"/>
                <w:b/>
                <w:bCs/>
                <w:color w:val="000000"/>
                <w:sz w:val="20"/>
                <w:szCs w:val="20"/>
                <w:lang w:val="en-US" w:eastAsia="en-US"/>
              </w:rPr>
              <w:t>EFFICIENCY</w:t>
            </w:r>
          </w:p>
        </w:tc>
      </w:tr>
      <w:tr w:rsidR="001F1264" w:rsidRPr="001D5201" w14:paraId="4490C075" w14:textId="77777777" w:rsidTr="001D5201">
        <w:trPr>
          <w:trHeight w:val="291"/>
          <w:jc w:val="center"/>
        </w:trPr>
        <w:tc>
          <w:tcPr>
            <w:tcW w:w="2916" w:type="dxa"/>
            <w:hideMark/>
          </w:tcPr>
          <w:p w14:paraId="6D2BE506" w14:textId="77777777" w:rsidR="001F1264" w:rsidRPr="00ED5C38" w:rsidRDefault="001F1264" w:rsidP="005E1CE8">
            <w:pPr>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Auto Keras Classification Model</w:t>
            </w:r>
          </w:p>
        </w:tc>
        <w:tc>
          <w:tcPr>
            <w:tcW w:w="679" w:type="dxa"/>
            <w:noWrap/>
            <w:hideMark/>
          </w:tcPr>
          <w:p w14:paraId="47FDF870"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1061</w:t>
            </w:r>
          </w:p>
        </w:tc>
        <w:tc>
          <w:tcPr>
            <w:tcW w:w="1350" w:type="dxa"/>
            <w:noWrap/>
            <w:hideMark/>
          </w:tcPr>
          <w:p w14:paraId="7530B1D5"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901</w:t>
            </w:r>
          </w:p>
        </w:tc>
        <w:tc>
          <w:tcPr>
            <w:tcW w:w="1350" w:type="dxa"/>
            <w:noWrap/>
            <w:hideMark/>
          </w:tcPr>
          <w:p w14:paraId="68232DB7"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160</w:t>
            </w:r>
          </w:p>
        </w:tc>
        <w:tc>
          <w:tcPr>
            <w:tcW w:w="1350" w:type="dxa"/>
            <w:hideMark/>
          </w:tcPr>
          <w:p w14:paraId="289DB0B4" w14:textId="77777777" w:rsidR="001F1264" w:rsidRPr="00ED5C38" w:rsidRDefault="001F1264" w:rsidP="005E1CE8">
            <w:pPr>
              <w:jc w:val="right"/>
              <w:rPr>
                <w:rFonts w:asciiTheme="minorHAnsi" w:hAnsiTheme="minorHAnsi" w:cstheme="minorHAnsi"/>
                <w:b/>
                <w:bCs/>
                <w:color w:val="000000"/>
                <w:sz w:val="20"/>
                <w:szCs w:val="20"/>
                <w:lang w:val="en-US" w:eastAsia="en-US"/>
              </w:rPr>
            </w:pPr>
            <w:r w:rsidRPr="00ED5C38">
              <w:rPr>
                <w:rFonts w:asciiTheme="minorHAnsi" w:hAnsiTheme="minorHAnsi" w:cstheme="minorHAnsi"/>
                <w:b/>
                <w:bCs/>
                <w:color w:val="000000"/>
                <w:sz w:val="20"/>
                <w:szCs w:val="20"/>
                <w:lang w:val="en-US" w:eastAsia="en-US"/>
              </w:rPr>
              <w:t>84.92</w:t>
            </w:r>
          </w:p>
        </w:tc>
      </w:tr>
      <w:tr w:rsidR="001F1264" w:rsidRPr="001D5201" w14:paraId="481D28FC" w14:textId="77777777" w:rsidTr="001D5201">
        <w:trPr>
          <w:trHeight w:val="56"/>
          <w:jc w:val="center"/>
        </w:trPr>
        <w:tc>
          <w:tcPr>
            <w:tcW w:w="2916" w:type="dxa"/>
            <w:hideMark/>
          </w:tcPr>
          <w:p w14:paraId="6B78173E" w14:textId="77777777" w:rsidR="001F1264" w:rsidRPr="001D5201" w:rsidRDefault="001F1264" w:rsidP="005E1CE8">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KNN Classification Model</w:t>
            </w:r>
          </w:p>
        </w:tc>
        <w:tc>
          <w:tcPr>
            <w:tcW w:w="679" w:type="dxa"/>
            <w:noWrap/>
            <w:hideMark/>
          </w:tcPr>
          <w:p w14:paraId="79208C40"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1061</w:t>
            </w:r>
          </w:p>
        </w:tc>
        <w:tc>
          <w:tcPr>
            <w:tcW w:w="1350" w:type="dxa"/>
            <w:noWrap/>
            <w:hideMark/>
          </w:tcPr>
          <w:p w14:paraId="70B15CAC"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786</w:t>
            </w:r>
          </w:p>
        </w:tc>
        <w:tc>
          <w:tcPr>
            <w:tcW w:w="1350" w:type="dxa"/>
            <w:noWrap/>
            <w:hideMark/>
          </w:tcPr>
          <w:p w14:paraId="5F3D223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267</w:t>
            </w:r>
          </w:p>
        </w:tc>
        <w:tc>
          <w:tcPr>
            <w:tcW w:w="1350" w:type="dxa"/>
            <w:noWrap/>
            <w:hideMark/>
          </w:tcPr>
          <w:p w14:paraId="4755F823" w14:textId="77777777" w:rsidR="001F1264" w:rsidRPr="001D5201" w:rsidRDefault="001F1264" w:rsidP="005E1CE8">
            <w:pPr>
              <w:jc w:val="right"/>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74.08</w:t>
            </w:r>
          </w:p>
        </w:tc>
      </w:tr>
      <w:tr w:rsidR="001F1264" w:rsidRPr="001D5201" w14:paraId="1FB47BEB" w14:textId="77777777" w:rsidTr="001D5201">
        <w:trPr>
          <w:trHeight w:val="56"/>
          <w:jc w:val="center"/>
        </w:trPr>
        <w:tc>
          <w:tcPr>
            <w:tcW w:w="2916" w:type="dxa"/>
            <w:hideMark/>
          </w:tcPr>
          <w:p w14:paraId="7FC2BB68" w14:textId="77777777" w:rsidR="001F1264" w:rsidRPr="001D5201" w:rsidRDefault="001F1264" w:rsidP="005E1CE8">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Logistic Regression Classification Model</w:t>
            </w:r>
          </w:p>
        </w:tc>
        <w:tc>
          <w:tcPr>
            <w:tcW w:w="679" w:type="dxa"/>
            <w:noWrap/>
            <w:hideMark/>
          </w:tcPr>
          <w:p w14:paraId="6C9C79E4"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1061</w:t>
            </w:r>
          </w:p>
        </w:tc>
        <w:tc>
          <w:tcPr>
            <w:tcW w:w="1350" w:type="dxa"/>
            <w:noWrap/>
            <w:hideMark/>
          </w:tcPr>
          <w:p w14:paraId="49FD1C6F"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956</w:t>
            </w:r>
          </w:p>
        </w:tc>
        <w:tc>
          <w:tcPr>
            <w:tcW w:w="1350" w:type="dxa"/>
            <w:noWrap/>
            <w:hideMark/>
          </w:tcPr>
          <w:p w14:paraId="0E38AADD"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97</w:t>
            </w:r>
          </w:p>
        </w:tc>
        <w:tc>
          <w:tcPr>
            <w:tcW w:w="1350" w:type="dxa"/>
            <w:noWrap/>
            <w:hideMark/>
          </w:tcPr>
          <w:p w14:paraId="2EFFA046" w14:textId="77777777" w:rsidR="001F1264" w:rsidRPr="001D5201" w:rsidRDefault="001F1264" w:rsidP="005E1CE8">
            <w:pPr>
              <w:jc w:val="right"/>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90.10</w:t>
            </w:r>
          </w:p>
        </w:tc>
      </w:tr>
    </w:tbl>
    <w:p w14:paraId="6A029BB8" w14:textId="77777777" w:rsidR="00E006CA" w:rsidRPr="001D5201" w:rsidRDefault="00E006CA" w:rsidP="00E006CA">
      <w:pPr>
        <w:jc w:val="both"/>
        <w:rPr>
          <w:sz w:val="20"/>
          <w:szCs w:val="20"/>
        </w:rPr>
      </w:pPr>
    </w:p>
    <w:p w14:paraId="011CC846" w14:textId="0C13B814" w:rsidR="00E006CA" w:rsidRDefault="00E006CA" w:rsidP="00E006CA">
      <w:pPr>
        <w:jc w:val="center"/>
      </w:pPr>
      <w:r>
        <w:t>Table</w:t>
      </w:r>
      <w:r w:rsidRPr="00A71DD3">
        <w:t xml:space="preserve"> 1</w:t>
      </w:r>
      <w:r w:rsidR="00163A17">
        <w:t>0</w:t>
      </w:r>
      <w:r w:rsidRPr="00A71DD3">
        <w:t>.</w:t>
      </w:r>
      <w:r w:rsidR="00163A17">
        <w:t>3</w:t>
      </w:r>
      <w:r w:rsidRPr="00A71DD3">
        <w:t xml:space="preserve">– Leader Board-comparison of Metrics for </w:t>
      </w:r>
      <w:r>
        <w:t xml:space="preserve">Accuracy </w:t>
      </w:r>
      <w:r w:rsidRPr="00A71DD3">
        <w:t xml:space="preserve">Predictions on </w:t>
      </w:r>
      <w:r>
        <w:t xml:space="preserve">Close price of HDFC Share </w:t>
      </w:r>
      <w:r w:rsidRPr="00A71DD3">
        <w:t xml:space="preserve">by different </w:t>
      </w:r>
      <w:r>
        <w:t>Classification</w:t>
      </w:r>
      <w:r w:rsidRPr="00A71DD3">
        <w:t xml:space="preserve"> Models</w:t>
      </w:r>
    </w:p>
    <w:p w14:paraId="483BE485" w14:textId="77777777" w:rsidR="00E006CA" w:rsidRPr="00A71DD3" w:rsidRDefault="00E006CA" w:rsidP="00E006CA">
      <w:pPr>
        <w:jc w:val="center"/>
      </w:pPr>
    </w:p>
    <w:p w14:paraId="58F9095C" w14:textId="77777777" w:rsidR="00163A17" w:rsidRDefault="00E006CA" w:rsidP="005B46C3">
      <w:pPr>
        <w:jc w:val="both"/>
      </w:pPr>
      <w:r>
        <w:t>From Table 1</w:t>
      </w:r>
      <w:r w:rsidR="00163A17">
        <w:t>0</w:t>
      </w:r>
      <w:r>
        <w:t>.</w:t>
      </w:r>
      <w:r w:rsidR="00163A17">
        <w:t>3</w:t>
      </w:r>
      <w:r>
        <w:t xml:space="preserve">, </w:t>
      </w:r>
      <w:r w:rsidRPr="00A71DD3">
        <w:t xml:space="preserve">It can be observed that </w:t>
      </w:r>
      <w:r>
        <w:t>Logistic Regression Classification Model and Auto Keras classification Model have given the accuracy of near about 85 to 90% in able to correctly predict the direction of the close price. The highest Accuracy in predicting the direction by Hypothesis Testing using SMA and EMA was near about 77%. Hence, it can be safely concluded that Deep Learning models and Machine Learning Models were able to provide better outputs compared to Statistical methods of Hypothesis Testing.</w:t>
      </w:r>
    </w:p>
    <w:p w14:paraId="561D6445" w14:textId="77777777" w:rsidR="00163A17" w:rsidRDefault="00163A17" w:rsidP="005B46C3">
      <w:pPr>
        <w:jc w:val="both"/>
      </w:pPr>
    </w:p>
    <w:p w14:paraId="415822F6" w14:textId="64E8E81C" w:rsidR="00A00CEE" w:rsidRDefault="00155282" w:rsidP="005B46C3">
      <w:pPr>
        <w:jc w:val="both"/>
      </w:pPr>
      <w:r>
        <w:t xml:space="preserve">Following that five ARIMA models are created using Moving Average as the Target variable because it would smoothen the curve for the close price of the HDFC stock </w:t>
      </w:r>
      <w:r w:rsidR="002B1682">
        <w:t>worth. In</w:t>
      </w:r>
      <w:r>
        <w:t xml:space="preserve"> all results of </w:t>
      </w:r>
      <w:r w:rsidR="00D34AA9">
        <w:t xml:space="preserve">the </w:t>
      </w:r>
      <w:r>
        <w:t xml:space="preserve">ADF test for ARIMA Modelling on </w:t>
      </w:r>
      <w:r w:rsidR="005A4B92">
        <w:t>the</w:t>
      </w:r>
      <w:r>
        <w:t xml:space="preserve"> dataset for HDFC stock, the p-value obtained w</w:t>
      </w:r>
      <w:r w:rsidR="00D34AA9">
        <w:t>as</w:t>
      </w:r>
      <w:r>
        <w:t xml:space="preserve"> bigger than 0.05 thus the null hypothesis</w:t>
      </w:r>
      <w:r w:rsidR="00C472B4">
        <w:t xml:space="preserve"> is not rejected</w:t>
      </w:r>
      <w:r>
        <w:t xml:space="preserve"> and </w:t>
      </w:r>
      <w:r w:rsidR="00C472B4">
        <w:t xml:space="preserve">it is </w:t>
      </w:r>
      <w:r>
        <w:t xml:space="preserve">concluded that the statistic </w:t>
      </w:r>
      <w:r w:rsidR="00054662">
        <w:t>for Dataset</w:t>
      </w:r>
      <w:r>
        <w:t xml:space="preserve"> under consideration is non-stationary</w:t>
      </w:r>
      <w:r w:rsidR="00A07B0B">
        <w:t xml:space="preserve"> and hence ARIMA Modelling is not suitable for HDFC stock.</w:t>
      </w:r>
    </w:p>
    <w:p w14:paraId="3BED7BFC" w14:textId="1360D465" w:rsidR="00A16A06" w:rsidRDefault="00A16A06" w:rsidP="005B46C3">
      <w:pPr>
        <w:jc w:val="both"/>
      </w:pPr>
    </w:p>
    <w:p w14:paraId="04C0D740" w14:textId="77777777" w:rsidR="001D5201" w:rsidRDefault="001D5201" w:rsidP="005B46C3">
      <w:pPr>
        <w:jc w:val="both"/>
      </w:pPr>
    </w:p>
    <w:p w14:paraId="6A0F1354" w14:textId="77777777" w:rsidR="00A16A06" w:rsidRDefault="00A16A06" w:rsidP="004A022D">
      <w:pPr>
        <w:pStyle w:val="Heading2"/>
        <w:spacing w:line="360" w:lineRule="auto"/>
        <w:ind w:left="0"/>
        <w:rPr>
          <w:sz w:val="24"/>
          <w:szCs w:val="24"/>
        </w:rPr>
      </w:pPr>
      <w:r w:rsidRPr="007F7A78">
        <w:rPr>
          <w:color w:val="212121"/>
          <w:sz w:val="24"/>
          <w:szCs w:val="24"/>
          <w:shd w:val="clear" w:color="auto" w:fill="FFFFFF"/>
        </w:rPr>
        <w:lastRenderedPageBreak/>
        <w:t>ARIMA Model</w:t>
      </w:r>
      <w:r>
        <w:rPr>
          <w:color w:val="212121"/>
          <w:sz w:val="24"/>
          <w:szCs w:val="24"/>
          <w:shd w:val="clear" w:color="auto" w:fill="FFFFFF"/>
        </w:rPr>
        <w:t>s</w:t>
      </w:r>
      <w:r w:rsidRPr="007F7A78">
        <w:rPr>
          <w:color w:val="212121"/>
          <w:sz w:val="24"/>
          <w:szCs w:val="24"/>
          <w:shd w:val="clear" w:color="auto" w:fill="FFFFFF"/>
        </w:rPr>
        <w:t xml:space="preserve"> Metrics</w:t>
      </w:r>
      <w:r w:rsidRPr="007F7A78">
        <w:rPr>
          <w:sz w:val="24"/>
          <w:szCs w:val="24"/>
        </w:rPr>
        <w:t>:</w:t>
      </w:r>
    </w:p>
    <w:p w14:paraId="5F657CF8" w14:textId="77777777" w:rsidR="00A16A06" w:rsidRPr="0042328F" w:rsidRDefault="00A16A06" w:rsidP="00A16A06">
      <w:pPr>
        <w:rPr>
          <w:lang w:val="en-US"/>
        </w:rPr>
      </w:pPr>
    </w:p>
    <w:p w14:paraId="1C8B33A9" w14:textId="77777777" w:rsidR="00163A17" w:rsidRDefault="00A16A06" w:rsidP="00A16A06">
      <w:pPr>
        <w:jc w:val="both"/>
      </w:pPr>
      <w:r>
        <w:t>SMA of</w:t>
      </w:r>
      <w:r w:rsidRPr="00427B18">
        <w:t xml:space="preserve"> 7-day</w:t>
      </w:r>
      <w:r>
        <w:t>s</w:t>
      </w:r>
      <w:r w:rsidRPr="00427B18">
        <w:t>,13-day</w:t>
      </w:r>
      <w:r>
        <w:t>s,</w:t>
      </w:r>
      <w:r w:rsidRPr="00427B18">
        <w:t>20-day</w:t>
      </w:r>
      <w:r>
        <w:t>s</w:t>
      </w:r>
      <w:r w:rsidRPr="00427B18">
        <w:t xml:space="preserve"> </w:t>
      </w:r>
      <w:r>
        <w:t>and</w:t>
      </w:r>
      <w:r w:rsidRPr="00427B18">
        <w:t>100-day</w:t>
      </w:r>
      <w:r>
        <w:t>s</w:t>
      </w:r>
      <w:r w:rsidRPr="00427B18">
        <w:t xml:space="preserve"> and </w:t>
      </w:r>
      <w:r>
        <w:t xml:space="preserve">EMA </w:t>
      </w:r>
      <w:r w:rsidRPr="00427B18">
        <w:t xml:space="preserve">with 200 days span </w:t>
      </w:r>
      <w:r w:rsidR="00996323">
        <w:t>is</w:t>
      </w:r>
      <w:r>
        <w:t xml:space="preserve"> used </w:t>
      </w:r>
      <w:r w:rsidRPr="00427B18">
        <w:t>as Target Variables</w:t>
      </w:r>
      <w:r>
        <w:t xml:space="preserve"> to recreate</w:t>
      </w:r>
      <w:r w:rsidRPr="00427B18">
        <w:t xml:space="preserve"> 5 different Auto Arima Models</w:t>
      </w:r>
      <w:r>
        <w:t>.</w:t>
      </w:r>
    </w:p>
    <w:p w14:paraId="5BEDA67A" w14:textId="77777777" w:rsidR="00163A17" w:rsidRDefault="00163A17" w:rsidP="00A16A06">
      <w:pPr>
        <w:jc w:val="both"/>
      </w:pPr>
    </w:p>
    <w:p w14:paraId="0DB5DB4A" w14:textId="2349A939" w:rsidR="00A16A06" w:rsidRDefault="00A16A06" w:rsidP="00A16A06">
      <w:pPr>
        <w:jc w:val="both"/>
      </w:pPr>
      <w:r>
        <w:t>The</w:t>
      </w:r>
      <w:r w:rsidRPr="00A71DD3">
        <w:t xml:space="preserve"> Leader Board </w:t>
      </w:r>
      <w:r>
        <w:t xml:space="preserve">for ARIMA Models </w:t>
      </w:r>
      <w:r w:rsidRPr="00A71DD3">
        <w:t>gives the following results:</w:t>
      </w:r>
    </w:p>
    <w:p w14:paraId="14AA4DAC" w14:textId="77777777" w:rsidR="00A16A06" w:rsidRDefault="00A16A06" w:rsidP="00A16A06">
      <w:pPr>
        <w:jc w:val="both"/>
      </w:pPr>
    </w:p>
    <w:tbl>
      <w:tblPr>
        <w:tblStyle w:val="TableGrid"/>
        <w:tblW w:w="7596" w:type="dxa"/>
        <w:jc w:val="center"/>
        <w:tblCellMar>
          <w:top w:w="14" w:type="dxa"/>
          <w:left w:w="43" w:type="dxa"/>
          <w:bottom w:w="14" w:type="dxa"/>
          <w:right w:w="43" w:type="dxa"/>
        </w:tblCellMar>
        <w:tblLook w:val="04A0" w:firstRow="1" w:lastRow="0" w:firstColumn="1" w:lastColumn="0" w:noHBand="0" w:noVBand="1"/>
      </w:tblPr>
      <w:tblGrid>
        <w:gridCol w:w="2335"/>
        <w:gridCol w:w="681"/>
        <w:gridCol w:w="1168"/>
        <w:gridCol w:w="1116"/>
        <w:gridCol w:w="1375"/>
        <w:gridCol w:w="921"/>
      </w:tblGrid>
      <w:tr w:rsidR="00A16A06" w:rsidRPr="00A16A06" w14:paraId="617F629A" w14:textId="77777777" w:rsidTr="00A16A06">
        <w:trPr>
          <w:trHeight w:val="1412"/>
          <w:jc w:val="center"/>
        </w:trPr>
        <w:tc>
          <w:tcPr>
            <w:tcW w:w="2335" w:type="dxa"/>
            <w:shd w:val="clear" w:color="auto" w:fill="D9D9D9" w:themeFill="background1" w:themeFillShade="D9"/>
            <w:vAlign w:val="center"/>
            <w:hideMark/>
          </w:tcPr>
          <w:p w14:paraId="18491B2B" w14:textId="52C83253"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681" w:type="dxa"/>
            <w:shd w:val="clear" w:color="auto" w:fill="D9D9D9" w:themeFill="background1" w:themeFillShade="D9"/>
            <w:vAlign w:val="center"/>
            <w:hideMark/>
          </w:tcPr>
          <w:p w14:paraId="47A3FAC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1168" w:type="dxa"/>
            <w:shd w:val="clear" w:color="auto" w:fill="D9D9D9" w:themeFill="background1" w:themeFillShade="D9"/>
            <w:vAlign w:val="center"/>
            <w:hideMark/>
          </w:tcPr>
          <w:p w14:paraId="78D8093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1116" w:type="dxa"/>
            <w:shd w:val="clear" w:color="auto" w:fill="D9D9D9" w:themeFill="background1" w:themeFillShade="D9"/>
            <w:vAlign w:val="center"/>
            <w:hideMark/>
          </w:tcPr>
          <w:p w14:paraId="12E779C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75" w:type="dxa"/>
            <w:shd w:val="clear" w:color="auto" w:fill="D9D9D9" w:themeFill="background1" w:themeFillShade="D9"/>
            <w:vAlign w:val="center"/>
            <w:hideMark/>
          </w:tcPr>
          <w:p w14:paraId="55376A49"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921" w:type="dxa"/>
            <w:shd w:val="clear" w:color="auto" w:fill="D9D9D9" w:themeFill="background1" w:themeFillShade="D9"/>
            <w:vAlign w:val="center"/>
            <w:hideMark/>
          </w:tcPr>
          <w:p w14:paraId="49F545B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 xml:space="preserve">MAPE FOR    TEST DATA </w:t>
            </w:r>
          </w:p>
        </w:tc>
      </w:tr>
      <w:tr w:rsidR="00A16A06" w:rsidRPr="00A16A06" w14:paraId="4A2B6A44" w14:textId="77777777" w:rsidTr="00A16A06">
        <w:trPr>
          <w:trHeight w:val="407"/>
          <w:jc w:val="center"/>
        </w:trPr>
        <w:tc>
          <w:tcPr>
            <w:tcW w:w="2335" w:type="dxa"/>
            <w:vAlign w:val="center"/>
            <w:hideMark/>
          </w:tcPr>
          <w:p w14:paraId="05EBB75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EMA-200 samples</w:t>
            </w:r>
          </w:p>
        </w:tc>
        <w:tc>
          <w:tcPr>
            <w:tcW w:w="681" w:type="dxa"/>
            <w:noWrap/>
            <w:vAlign w:val="center"/>
            <w:hideMark/>
          </w:tcPr>
          <w:p w14:paraId="3EE5CA0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84.21</w:t>
            </w:r>
          </w:p>
        </w:tc>
        <w:tc>
          <w:tcPr>
            <w:tcW w:w="1168" w:type="dxa"/>
            <w:noWrap/>
            <w:vAlign w:val="center"/>
            <w:hideMark/>
          </w:tcPr>
          <w:p w14:paraId="1084D361"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9662.99</w:t>
            </w:r>
          </w:p>
        </w:tc>
        <w:tc>
          <w:tcPr>
            <w:tcW w:w="1116" w:type="dxa"/>
            <w:vAlign w:val="center"/>
            <w:hideMark/>
          </w:tcPr>
          <w:p w14:paraId="52ADD96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98.30</w:t>
            </w:r>
          </w:p>
        </w:tc>
        <w:tc>
          <w:tcPr>
            <w:tcW w:w="1375" w:type="dxa"/>
            <w:noWrap/>
            <w:vAlign w:val="center"/>
            <w:hideMark/>
          </w:tcPr>
          <w:p w14:paraId="727906F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96.06</w:t>
            </w:r>
          </w:p>
        </w:tc>
        <w:tc>
          <w:tcPr>
            <w:tcW w:w="921" w:type="dxa"/>
            <w:noWrap/>
            <w:vAlign w:val="center"/>
            <w:hideMark/>
          </w:tcPr>
          <w:p w14:paraId="280E5D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Nan</w:t>
            </w:r>
          </w:p>
        </w:tc>
      </w:tr>
      <w:tr w:rsidR="00A16A06" w:rsidRPr="00A16A06" w14:paraId="0CD8B4B9" w14:textId="77777777" w:rsidTr="00A16A06">
        <w:trPr>
          <w:trHeight w:val="450"/>
          <w:jc w:val="center"/>
        </w:trPr>
        <w:tc>
          <w:tcPr>
            <w:tcW w:w="2335" w:type="dxa"/>
            <w:vAlign w:val="center"/>
            <w:hideMark/>
          </w:tcPr>
          <w:p w14:paraId="401A823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SMA-100 samples</w:t>
            </w:r>
          </w:p>
        </w:tc>
        <w:tc>
          <w:tcPr>
            <w:tcW w:w="681" w:type="dxa"/>
            <w:noWrap/>
            <w:vAlign w:val="center"/>
            <w:hideMark/>
          </w:tcPr>
          <w:p w14:paraId="5402B01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112.25</w:t>
            </w:r>
          </w:p>
        </w:tc>
        <w:tc>
          <w:tcPr>
            <w:tcW w:w="1168" w:type="dxa"/>
            <w:noWrap/>
            <w:vAlign w:val="center"/>
            <w:hideMark/>
          </w:tcPr>
          <w:p w14:paraId="0629D44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19404.28</w:t>
            </w:r>
          </w:p>
        </w:tc>
        <w:tc>
          <w:tcPr>
            <w:tcW w:w="1116" w:type="dxa"/>
            <w:noWrap/>
            <w:vAlign w:val="center"/>
            <w:hideMark/>
          </w:tcPr>
          <w:p w14:paraId="0DC12F37"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139.30</w:t>
            </w:r>
          </w:p>
        </w:tc>
        <w:tc>
          <w:tcPr>
            <w:tcW w:w="1375" w:type="dxa"/>
            <w:noWrap/>
            <w:vAlign w:val="center"/>
            <w:hideMark/>
          </w:tcPr>
          <w:p w14:paraId="473D03C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95.51</w:t>
            </w:r>
          </w:p>
        </w:tc>
        <w:tc>
          <w:tcPr>
            <w:tcW w:w="921" w:type="dxa"/>
            <w:noWrap/>
            <w:vAlign w:val="center"/>
            <w:hideMark/>
          </w:tcPr>
          <w:p w14:paraId="0AC6EF5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9.42</w:t>
            </w:r>
          </w:p>
        </w:tc>
      </w:tr>
      <w:tr w:rsidR="00A16A06" w:rsidRPr="00A16A06" w14:paraId="66A1FC79" w14:textId="77777777" w:rsidTr="00A16A06">
        <w:trPr>
          <w:trHeight w:val="407"/>
          <w:jc w:val="center"/>
        </w:trPr>
        <w:tc>
          <w:tcPr>
            <w:tcW w:w="2335" w:type="dxa"/>
            <w:vAlign w:val="center"/>
            <w:hideMark/>
          </w:tcPr>
          <w:p w14:paraId="5B6872E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SMA-20 samples</w:t>
            </w:r>
          </w:p>
        </w:tc>
        <w:tc>
          <w:tcPr>
            <w:tcW w:w="681" w:type="dxa"/>
            <w:noWrap/>
            <w:vAlign w:val="center"/>
            <w:hideMark/>
          </w:tcPr>
          <w:p w14:paraId="510CA750"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183.76</w:t>
            </w:r>
          </w:p>
        </w:tc>
        <w:tc>
          <w:tcPr>
            <w:tcW w:w="1168" w:type="dxa"/>
            <w:noWrap/>
            <w:vAlign w:val="center"/>
            <w:hideMark/>
          </w:tcPr>
          <w:p w14:paraId="6D7B8605"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45227.79</w:t>
            </w:r>
          </w:p>
        </w:tc>
        <w:tc>
          <w:tcPr>
            <w:tcW w:w="1116" w:type="dxa"/>
            <w:noWrap/>
            <w:vAlign w:val="center"/>
            <w:hideMark/>
          </w:tcPr>
          <w:p w14:paraId="36D1657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212.67</w:t>
            </w:r>
          </w:p>
        </w:tc>
        <w:tc>
          <w:tcPr>
            <w:tcW w:w="1375" w:type="dxa"/>
            <w:noWrap/>
            <w:vAlign w:val="center"/>
            <w:hideMark/>
          </w:tcPr>
          <w:p w14:paraId="1A2ED64F"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181.82</w:t>
            </w:r>
          </w:p>
        </w:tc>
        <w:tc>
          <w:tcPr>
            <w:tcW w:w="921" w:type="dxa"/>
            <w:noWrap/>
            <w:vAlign w:val="center"/>
            <w:hideMark/>
          </w:tcPr>
          <w:p w14:paraId="11E05823"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16.29</w:t>
            </w:r>
          </w:p>
        </w:tc>
      </w:tr>
      <w:tr w:rsidR="00A16A06" w:rsidRPr="00A16A06" w14:paraId="7272AED1" w14:textId="77777777" w:rsidTr="00A16A06">
        <w:trPr>
          <w:trHeight w:val="407"/>
          <w:jc w:val="center"/>
        </w:trPr>
        <w:tc>
          <w:tcPr>
            <w:tcW w:w="2335" w:type="dxa"/>
            <w:vAlign w:val="center"/>
            <w:hideMark/>
          </w:tcPr>
          <w:p w14:paraId="3F8787A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SMA-13 samples</w:t>
            </w:r>
          </w:p>
        </w:tc>
        <w:tc>
          <w:tcPr>
            <w:tcW w:w="681" w:type="dxa"/>
            <w:noWrap/>
            <w:vAlign w:val="center"/>
            <w:hideMark/>
          </w:tcPr>
          <w:p w14:paraId="4D6C881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184.73</w:t>
            </w:r>
          </w:p>
        </w:tc>
        <w:tc>
          <w:tcPr>
            <w:tcW w:w="1168" w:type="dxa"/>
            <w:noWrap/>
            <w:vAlign w:val="center"/>
            <w:hideMark/>
          </w:tcPr>
          <w:p w14:paraId="57AE5D9B"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44482.52</w:t>
            </w:r>
          </w:p>
        </w:tc>
        <w:tc>
          <w:tcPr>
            <w:tcW w:w="1116" w:type="dxa"/>
            <w:noWrap/>
            <w:vAlign w:val="center"/>
            <w:hideMark/>
          </w:tcPr>
          <w:p w14:paraId="5749EF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210.91</w:t>
            </w:r>
          </w:p>
        </w:tc>
        <w:tc>
          <w:tcPr>
            <w:tcW w:w="1375" w:type="dxa"/>
            <w:noWrap/>
            <w:vAlign w:val="center"/>
            <w:hideMark/>
          </w:tcPr>
          <w:p w14:paraId="4A732CEC"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172.64</w:t>
            </w:r>
          </w:p>
        </w:tc>
        <w:tc>
          <w:tcPr>
            <w:tcW w:w="921" w:type="dxa"/>
            <w:vAlign w:val="center"/>
            <w:hideMark/>
          </w:tcPr>
          <w:p w14:paraId="3F8F2B08"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16.171</w:t>
            </w:r>
          </w:p>
        </w:tc>
      </w:tr>
      <w:tr w:rsidR="00A16A06" w:rsidRPr="00A16A06" w14:paraId="616E7D69" w14:textId="77777777" w:rsidTr="00A16A06">
        <w:trPr>
          <w:trHeight w:val="407"/>
          <w:jc w:val="center"/>
        </w:trPr>
        <w:tc>
          <w:tcPr>
            <w:tcW w:w="2335" w:type="dxa"/>
            <w:vAlign w:val="center"/>
            <w:hideMark/>
          </w:tcPr>
          <w:p w14:paraId="62715E6E"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Auto Arima model using SMA-7 samples</w:t>
            </w:r>
          </w:p>
        </w:tc>
        <w:tc>
          <w:tcPr>
            <w:tcW w:w="681" w:type="dxa"/>
            <w:noWrap/>
            <w:vAlign w:val="center"/>
            <w:hideMark/>
          </w:tcPr>
          <w:p w14:paraId="32408684"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185.64</w:t>
            </w:r>
          </w:p>
        </w:tc>
        <w:tc>
          <w:tcPr>
            <w:tcW w:w="1168" w:type="dxa"/>
            <w:noWrap/>
            <w:vAlign w:val="center"/>
            <w:hideMark/>
          </w:tcPr>
          <w:p w14:paraId="707546A6"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47486.11</w:t>
            </w:r>
          </w:p>
        </w:tc>
        <w:tc>
          <w:tcPr>
            <w:tcW w:w="1116" w:type="dxa"/>
            <w:noWrap/>
            <w:vAlign w:val="center"/>
            <w:hideMark/>
          </w:tcPr>
          <w:p w14:paraId="5E244032"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217.91</w:t>
            </w:r>
          </w:p>
        </w:tc>
        <w:tc>
          <w:tcPr>
            <w:tcW w:w="1375" w:type="dxa"/>
            <w:noWrap/>
            <w:vAlign w:val="center"/>
            <w:hideMark/>
          </w:tcPr>
          <w:p w14:paraId="2FBF9B9A"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173.93</w:t>
            </w:r>
          </w:p>
        </w:tc>
        <w:tc>
          <w:tcPr>
            <w:tcW w:w="921" w:type="dxa"/>
            <w:vAlign w:val="center"/>
            <w:hideMark/>
          </w:tcPr>
          <w:p w14:paraId="64C129D3" w14:textId="77777777" w:rsidR="00A16A06" w:rsidRPr="00044E6B" w:rsidRDefault="00A16A06" w:rsidP="00A16A06">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br/>
              <w:t>15.09</w:t>
            </w:r>
          </w:p>
        </w:tc>
      </w:tr>
    </w:tbl>
    <w:p w14:paraId="66CE055A" w14:textId="77777777" w:rsidR="00A16A06" w:rsidRDefault="00A16A06" w:rsidP="00A16A06"/>
    <w:p w14:paraId="08B0303B" w14:textId="7379BD20" w:rsidR="00A16A06" w:rsidRDefault="00A16A06" w:rsidP="00A16A06">
      <w:pPr>
        <w:jc w:val="center"/>
      </w:pPr>
      <w:r>
        <w:t>Table</w:t>
      </w:r>
      <w:r w:rsidRPr="00DB2CD8">
        <w:rPr>
          <w:rFonts w:cstheme="minorHAnsi"/>
        </w:rPr>
        <w:t xml:space="preserve"> 1</w:t>
      </w:r>
      <w:r w:rsidR="00163A17">
        <w:rPr>
          <w:rFonts w:cstheme="minorHAnsi"/>
        </w:rPr>
        <w:t>0</w:t>
      </w:r>
      <w:r w:rsidRPr="00DB2CD8">
        <w:rPr>
          <w:rFonts w:cstheme="minorHAnsi"/>
        </w:rPr>
        <w:t>.</w:t>
      </w:r>
      <w:r w:rsidR="00163A17">
        <w:rPr>
          <w:rFonts w:cstheme="minorHAnsi"/>
        </w:rPr>
        <w:t>4</w:t>
      </w:r>
      <w:r w:rsidRPr="00DB2CD8">
        <w:rPr>
          <w:rFonts w:cstheme="minorHAnsi"/>
        </w:rPr>
        <w:t xml:space="preserve">– Leader Board-comparison of Metrics </w:t>
      </w:r>
      <w:r>
        <w:rPr>
          <w:rFonts w:cstheme="minorHAnsi"/>
        </w:rPr>
        <w:t xml:space="preserve">for </w:t>
      </w:r>
      <w:r>
        <w:t xml:space="preserve">Accuracy </w:t>
      </w:r>
      <w:r w:rsidRPr="00A71DD3">
        <w:t xml:space="preserve">Predictions on </w:t>
      </w:r>
      <w:r>
        <w:t>Close price</w:t>
      </w:r>
    </w:p>
    <w:p w14:paraId="6A36F570" w14:textId="77777777" w:rsidR="00A16A06" w:rsidRDefault="00A16A06" w:rsidP="00A16A06">
      <w:pPr>
        <w:jc w:val="center"/>
      </w:pPr>
      <w:r>
        <w:t xml:space="preserve">of HDFC Share </w:t>
      </w:r>
      <w:r w:rsidRPr="00A71DD3">
        <w:t xml:space="preserve">by </w:t>
      </w:r>
      <w:r>
        <w:t>ARIMA Models</w:t>
      </w:r>
    </w:p>
    <w:p w14:paraId="5972B7C2" w14:textId="77777777" w:rsidR="00A16A06" w:rsidRDefault="00A16A06" w:rsidP="00A16A06"/>
    <w:p w14:paraId="210060CD" w14:textId="140E92F8" w:rsidR="00A16A06" w:rsidRPr="008E3FB8" w:rsidRDefault="00163A17" w:rsidP="00163A17">
      <w:pPr>
        <w:jc w:val="both"/>
        <w:rPr>
          <w:rFonts w:cstheme="minorHAnsi"/>
        </w:rPr>
      </w:pPr>
      <w:r>
        <w:t>F</w:t>
      </w:r>
      <w:r w:rsidR="00A16A06">
        <w:t>rom Table 1</w:t>
      </w:r>
      <w:r>
        <w:t>0</w:t>
      </w:r>
      <w:r w:rsidR="00A16A06">
        <w:t>.</w:t>
      </w:r>
      <w:r>
        <w:t>4</w:t>
      </w:r>
      <w:r w:rsidR="00A16A06">
        <w:t xml:space="preserve">, In all results of the ADF test for ARIMA Modelling on the dataset for HDFC stock, it can be seen that the p-value obtained was bigger than 0.05 thus the null hypothesis is not rejected and concluded that the statistic for Dataset under consideration is non-stationary. </w:t>
      </w:r>
      <w:r w:rsidR="00A16A06" w:rsidRPr="00DB2CD8">
        <w:rPr>
          <w:rFonts w:cstheme="minorHAnsi"/>
        </w:rPr>
        <w:t xml:space="preserve">It can be observed that </w:t>
      </w:r>
      <w:r w:rsidR="00A16A06">
        <w:rPr>
          <w:rFonts w:cstheme="minorHAnsi"/>
        </w:rPr>
        <w:t>MAE</w:t>
      </w:r>
      <w:r w:rsidR="00A16A06" w:rsidRPr="00DB2CD8">
        <w:rPr>
          <w:rFonts w:cstheme="minorHAnsi"/>
        </w:rPr>
        <w:t xml:space="preserve">, </w:t>
      </w:r>
      <w:r w:rsidR="00A16A06">
        <w:rPr>
          <w:rFonts w:cstheme="minorHAnsi"/>
        </w:rPr>
        <w:t>MSE</w:t>
      </w:r>
      <w:r w:rsidR="00A16A06" w:rsidRPr="00DB2CD8">
        <w:rPr>
          <w:rFonts w:cstheme="minorHAnsi"/>
        </w:rPr>
        <w:t xml:space="preserve">, </w:t>
      </w:r>
      <w:r w:rsidR="00A16A06">
        <w:rPr>
          <w:rFonts w:cstheme="minorHAnsi"/>
        </w:rPr>
        <w:t>RMSE,</w:t>
      </w:r>
      <w:r w:rsidR="00A16A06" w:rsidRPr="00DB2CD8">
        <w:rPr>
          <w:rFonts w:cstheme="minorHAnsi"/>
        </w:rPr>
        <w:t xml:space="preserve"> Median Absolute Error</w:t>
      </w:r>
      <w:r w:rsidR="00A16A06">
        <w:rPr>
          <w:rFonts w:cstheme="minorHAnsi"/>
        </w:rPr>
        <w:t>,</w:t>
      </w:r>
      <w:r w:rsidR="00A16A06" w:rsidRPr="00DB2CD8">
        <w:rPr>
          <w:rFonts w:cstheme="minorHAnsi"/>
        </w:rPr>
        <w:t xml:space="preserve"> </w:t>
      </w:r>
      <w:r w:rsidR="00A16A06">
        <w:rPr>
          <w:rFonts w:cstheme="minorHAnsi"/>
        </w:rPr>
        <w:t xml:space="preserve">and </w:t>
      </w:r>
      <w:r w:rsidR="00A16A06">
        <w:rPr>
          <w:rFonts w:eastAsia="Calibri"/>
          <w:bCs/>
          <w:lang w:val="en-US" w:eastAsia="en-US"/>
        </w:rPr>
        <w:t>MAPE</w:t>
      </w:r>
      <w:r w:rsidR="00A16A06">
        <w:t xml:space="preserve"> are far too high </w:t>
      </w:r>
      <w:r w:rsidR="00A16A06" w:rsidRPr="00DB2CD8">
        <w:rPr>
          <w:rFonts w:cstheme="minorHAnsi"/>
        </w:rPr>
        <w:t xml:space="preserve">in the case of </w:t>
      </w:r>
      <w:r w:rsidR="00A16A06">
        <w:rPr>
          <w:rFonts w:cstheme="minorHAnsi"/>
        </w:rPr>
        <w:t>all Auto ARIMA Modelling</w:t>
      </w:r>
      <w:r w:rsidR="00A16A06" w:rsidRPr="00DB2CD8">
        <w:rPr>
          <w:rFonts w:cstheme="minorHAnsi"/>
        </w:rPr>
        <w:t>.</w:t>
      </w:r>
      <w:r w:rsidR="00A16A06">
        <w:rPr>
          <w:rFonts w:cstheme="minorHAnsi"/>
        </w:rPr>
        <w:t xml:space="preserve"> Hence, it can be concluded that the dataset under consideration was not suitable for Time series Modelling using the ARIMA Modelling algorithm.</w:t>
      </w:r>
    </w:p>
    <w:p w14:paraId="7223FF89" w14:textId="77777777" w:rsidR="00A16A06" w:rsidRDefault="00A16A06" w:rsidP="005B46C3">
      <w:pPr>
        <w:jc w:val="both"/>
      </w:pPr>
    </w:p>
    <w:p w14:paraId="187E883E" w14:textId="77777777" w:rsidR="00A00CEE" w:rsidRDefault="00A00CEE" w:rsidP="005B46C3">
      <w:pPr>
        <w:jc w:val="both"/>
      </w:pPr>
    </w:p>
    <w:p w14:paraId="734B1394" w14:textId="4301BA89" w:rsidR="00926A08" w:rsidRDefault="00054662" w:rsidP="005B46C3">
      <w:pPr>
        <w:jc w:val="both"/>
      </w:pPr>
      <w:r>
        <w:lastRenderedPageBreak/>
        <w:t>Next,</w:t>
      </w:r>
      <w:r w:rsidR="00155282">
        <w:t xml:space="preserve"> </w:t>
      </w:r>
      <w:r w:rsidR="0001597F">
        <w:t xml:space="preserve">the </w:t>
      </w:r>
      <w:r w:rsidR="00155282">
        <w:t xml:space="preserve">different Regression Models </w:t>
      </w:r>
      <w:r w:rsidR="0001597F">
        <w:t xml:space="preserve">are being built </w:t>
      </w:r>
      <w:r w:rsidR="00155282">
        <w:t xml:space="preserve">using each of </w:t>
      </w:r>
      <w:r w:rsidR="00D34AA9">
        <w:t xml:space="preserve">the </w:t>
      </w:r>
      <w:r w:rsidR="00155282">
        <w:t xml:space="preserve">Machine Learning and Deep Learning algorithms to work out the Accuracy in predicting the expected close price of the HDFC </w:t>
      </w:r>
      <w:r>
        <w:t>stock</w:t>
      </w:r>
      <w:r w:rsidR="00155282">
        <w:t xml:space="preserve"> that is that the Target or </w:t>
      </w:r>
      <w:r>
        <w:t xml:space="preserve">dependent </w:t>
      </w:r>
      <w:r w:rsidR="00155282">
        <w:t>variable for</w:t>
      </w:r>
      <w:r w:rsidR="0001597F">
        <w:t xml:space="preserve"> the</w:t>
      </w:r>
      <w:r w:rsidR="00155282">
        <w:t xml:space="preserve"> Modelling </w:t>
      </w:r>
      <w:r>
        <w:t>Algorithms. The</w:t>
      </w:r>
      <w:r w:rsidR="00155282">
        <w:t xml:space="preserve"> metrics </w:t>
      </w:r>
      <w:r>
        <w:t xml:space="preserve">that </w:t>
      </w:r>
      <w:r w:rsidR="0001597F">
        <w:t>need to be</w:t>
      </w:r>
      <w:r w:rsidR="00155282">
        <w:t xml:space="preserve"> verif</w:t>
      </w:r>
      <w:r w:rsidR="0001597F">
        <w:t>ied</w:t>
      </w:r>
      <w:r w:rsidR="00155282">
        <w:t xml:space="preserve"> </w:t>
      </w:r>
      <w:r>
        <w:t xml:space="preserve">for the </w:t>
      </w:r>
      <w:r w:rsidR="00155282">
        <w:t xml:space="preserve">accuracy of predictions in </w:t>
      </w:r>
      <w:r w:rsidR="00D34AA9">
        <w:t xml:space="preserve">the </w:t>
      </w:r>
      <w:r w:rsidR="00155282">
        <w:t>case of regression Modelling are MAE</w:t>
      </w:r>
      <w:r>
        <w:t xml:space="preserve">, </w:t>
      </w:r>
      <w:r w:rsidR="00155282">
        <w:t>MSE</w:t>
      </w:r>
      <w:r w:rsidR="002F092E">
        <w:t>,</w:t>
      </w:r>
      <w:r>
        <w:t xml:space="preserve"> </w:t>
      </w:r>
      <w:r w:rsidR="00155282">
        <w:t>RMSE</w:t>
      </w:r>
      <w:r w:rsidR="002F092E">
        <w:t xml:space="preserve">, </w:t>
      </w:r>
      <w:r>
        <w:t>Median</w:t>
      </w:r>
      <w:r w:rsidR="00155282">
        <w:t xml:space="preserve"> Absolute </w:t>
      </w:r>
      <w:r>
        <w:t>Error (</w:t>
      </w:r>
      <w:r w:rsidR="00155282">
        <w:t>MAE</w:t>
      </w:r>
      <w:r>
        <w:t>)</w:t>
      </w:r>
      <w:r w:rsidR="00C46EC4">
        <w:t>,</w:t>
      </w:r>
      <w:r w:rsidR="002F092E">
        <w:t xml:space="preserve"> and </w:t>
      </w:r>
      <w:r w:rsidR="00155282">
        <w:t>MAPE.</w:t>
      </w:r>
      <w:r w:rsidR="002F092E">
        <w:t xml:space="preserve"> </w:t>
      </w:r>
      <w:r w:rsidR="00155282">
        <w:t xml:space="preserve">Model performance is being evaluated </w:t>
      </w:r>
      <w:r w:rsidR="00A07B0B">
        <w:t>based</w:t>
      </w:r>
      <w:r w:rsidR="00155282">
        <w:t xml:space="preserve"> on the above metrics for the various </w:t>
      </w:r>
      <w:r w:rsidR="002B1682">
        <w:t xml:space="preserve">Regression </w:t>
      </w:r>
      <w:r w:rsidR="00155282">
        <w:t xml:space="preserve">Models designed for </w:t>
      </w:r>
      <w:r w:rsidR="00E94C1D">
        <w:t>the</w:t>
      </w:r>
      <w:r w:rsidR="00155282">
        <w:t xml:space="preserve"> project.</w:t>
      </w:r>
    </w:p>
    <w:p w14:paraId="41880976" w14:textId="766981C2" w:rsidR="00FB7499" w:rsidRPr="006965C7" w:rsidRDefault="00377970" w:rsidP="004A022D">
      <w:pPr>
        <w:pStyle w:val="Heading2"/>
        <w:spacing w:line="360" w:lineRule="auto"/>
        <w:ind w:left="0"/>
        <w:rPr>
          <w:sz w:val="24"/>
          <w:szCs w:val="24"/>
        </w:rPr>
      </w:pPr>
      <w:r>
        <w:rPr>
          <w:color w:val="212121"/>
          <w:sz w:val="24"/>
          <w:szCs w:val="24"/>
          <w:shd w:val="clear" w:color="auto" w:fill="FFFFFF"/>
        </w:rPr>
        <w:t>Regression</w:t>
      </w:r>
      <w:r w:rsidRPr="007F7A78">
        <w:rPr>
          <w:color w:val="212121"/>
          <w:sz w:val="24"/>
          <w:szCs w:val="24"/>
          <w:shd w:val="clear" w:color="auto" w:fill="FFFFFF"/>
        </w:rPr>
        <w:t xml:space="preserve"> Model</w:t>
      </w:r>
      <w:r>
        <w:rPr>
          <w:color w:val="212121"/>
          <w:sz w:val="24"/>
          <w:szCs w:val="24"/>
          <w:shd w:val="clear" w:color="auto" w:fill="FFFFFF"/>
        </w:rPr>
        <w:t>s</w:t>
      </w:r>
      <w:r w:rsidR="009C786A">
        <w:rPr>
          <w:color w:val="212121"/>
          <w:sz w:val="24"/>
          <w:szCs w:val="24"/>
          <w:shd w:val="clear" w:color="auto" w:fill="FFFFFF"/>
        </w:rPr>
        <w:t xml:space="preserve"> </w:t>
      </w:r>
      <w:r w:rsidRPr="007F7A78">
        <w:rPr>
          <w:color w:val="212121"/>
          <w:sz w:val="24"/>
          <w:szCs w:val="24"/>
          <w:shd w:val="clear" w:color="auto" w:fill="FFFFFF"/>
        </w:rPr>
        <w:t>Metrics</w:t>
      </w:r>
      <w:r w:rsidRPr="007F7A78">
        <w:rPr>
          <w:sz w:val="24"/>
          <w:szCs w:val="24"/>
        </w:rPr>
        <w:t>:</w:t>
      </w:r>
    </w:p>
    <w:p w14:paraId="1AA222A7" w14:textId="48A3F30D" w:rsidR="00176BF5" w:rsidRDefault="00176BF5" w:rsidP="005B46C3">
      <w:pPr>
        <w:jc w:val="both"/>
      </w:pPr>
    </w:p>
    <w:p w14:paraId="1655CBAF" w14:textId="36FF4F28" w:rsidR="00377970" w:rsidRDefault="00AA3086" w:rsidP="005B46C3">
      <w:pPr>
        <w:jc w:val="both"/>
      </w:pPr>
      <w:r>
        <w:t>The</w:t>
      </w:r>
      <w:r w:rsidR="00377970" w:rsidRPr="00A71DD3">
        <w:t xml:space="preserve"> Leader Board </w:t>
      </w:r>
      <w:r w:rsidR="009C786A">
        <w:t>Based on OLS, Lasso, CVLASSO</w:t>
      </w:r>
      <w:r w:rsidR="00996323">
        <w:t>,</w:t>
      </w:r>
      <w:r w:rsidR="009C786A">
        <w:t xml:space="preserve"> and KNN regression Models </w:t>
      </w:r>
      <w:r w:rsidR="00377970" w:rsidRPr="00A71DD3">
        <w:t>gives the following results:</w:t>
      </w:r>
    </w:p>
    <w:p w14:paraId="3B1C2D46" w14:textId="77777777" w:rsidR="009C786A" w:rsidRDefault="009C786A" w:rsidP="005B46C3">
      <w:pPr>
        <w:jc w:val="both"/>
      </w:pPr>
    </w:p>
    <w:tbl>
      <w:tblPr>
        <w:tblStyle w:val="TableGrid"/>
        <w:tblW w:w="7465" w:type="dxa"/>
        <w:jc w:val="center"/>
        <w:tblCellMar>
          <w:top w:w="14" w:type="dxa"/>
          <w:left w:w="43" w:type="dxa"/>
          <w:bottom w:w="14" w:type="dxa"/>
          <w:right w:w="43" w:type="dxa"/>
        </w:tblCellMar>
        <w:tblLook w:val="04A0" w:firstRow="1" w:lastRow="0" w:firstColumn="1" w:lastColumn="0" w:noHBand="0" w:noVBand="1"/>
      </w:tblPr>
      <w:tblGrid>
        <w:gridCol w:w="2065"/>
        <w:gridCol w:w="1008"/>
        <w:gridCol w:w="972"/>
        <w:gridCol w:w="990"/>
        <w:gridCol w:w="1350"/>
        <w:gridCol w:w="1080"/>
      </w:tblGrid>
      <w:tr w:rsidR="009C786A" w:rsidRPr="00377970" w14:paraId="6DD5DA8D" w14:textId="77777777" w:rsidTr="00CF79FA">
        <w:trPr>
          <w:trHeight w:val="1250"/>
          <w:jc w:val="center"/>
        </w:trPr>
        <w:tc>
          <w:tcPr>
            <w:tcW w:w="2065" w:type="dxa"/>
            <w:shd w:val="clear" w:color="auto" w:fill="D9D9D9" w:themeFill="background1" w:themeFillShade="D9"/>
            <w:vAlign w:val="center"/>
            <w:hideMark/>
          </w:tcPr>
          <w:p w14:paraId="3730B7D6" w14:textId="31D43B9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SERIAL NUMBERS</w:t>
            </w:r>
          </w:p>
        </w:tc>
        <w:tc>
          <w:tcPr>
            <w:tcW w:w="1008" w:type="dxa"/>
            <w:shd w:val="clear" w:color="auto" w:fill="D9D9D9" w:themeFill="background1" w:themeFillShade="D9"/>
            <w:vAlign w:val="center"/>
            <w:hideMark/>
          </w:tcPr>
          <w:p w14:paraId="630959FE" w14:textId="0F7A7B1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MAE FOR TEST DATA</w:t>
            </w:r>
          </w:p>
        </w:tc>
        <w:tc>
          <w:tcPr>
            <w:tcW w:w="972" w:type="dxa"/>
            <w:shd w:val="clear" w:color="auto" w:fill="D9D9D9" w:themeFill="background1" w:themeFillShade="D9"/>
            <w:vAlign w:val="center"/>
            <w:hideMark/>
          </w:tcPr>
          <w:p w14:paraId="78CE4986" w14:textId="2B430623"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MSE FOR TEST DATA</w:t>
            </w:r>
          </w:p>
        </w:tc>
        <w:tc>
          <w:tcPr>
            <w:tcW w:w="990" w:type="dxa"/>
            <w:shd w:val="clear" w:color="auto" w:fill="D9D9D9" w:themeFill="background1" w:themeFillShade="D9"/>
            <w:vAlign w:val="center"/>
            <w:hideMark/>
          </w:tcPr>
          <w:p w14:paraId="1CE79B3C" w14:textId="49C5447F"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RMSE FOR TEST DATA</w:t>
            </w:r>
          </w:p>
        </w:tc>
        <w:tc>
          <w:tcPr>
            <w:tcW w:w="1350" w:type="dxa"/>
            <w:shd w:val="clear" w:color="auto" w:fill="D9D9D9" w:themeFill="background1" w:themeFillShade="D9"/>
            <w:vAlign w:val="center"/>
            <w:hideMark/>
          </w:tcPr>
          <w:p w14:paraId="7C3B0284" w14:textId="1240AE75"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Median Absolute Error FOR TEST DATA</w:t>
            </w:r>
          </w:p>
        </w:tc>
        <w:tc>
          <w:tcPr>
            <w:tcW w:w="1080" w:type="dxa"/>
            <w:shd w:val="clear" w:color="auto" w:fill="D9D9D9" w:themeFill="background1" w:themeFillShade="D9"/>
            <w:vAlign w:val="center"/>
            <w:hideMark/>
          </w:tcPr>
          <w:p w14:paraId="7EDC8B38" w14:textId="3AF1CB80"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MAPE FOR    TEST DATA</w:t>
            </w:r>
          </w:p>
        </w:tc>
      </w:tr>
      <w:tr w:rsidR="009C786A" w:rsidRPr="00377970" w14:paraId="63D494AE" w14:textId="77777777" w:rsidTr="00CF79FA">
        <w:trPr>
          <w:trHeight w:val="451"/>
          <w:jc w:val="center"/>
        </w:trPr>
        <w:tc>
          <w:tcPr>
            <w:tcW w:w="2065" w:type="dxa"/>
            <w:vAlign w:val="center"/>
            <w:hideMark/>
          </w:tcPr>
          <w:p w14:paraId="748739FA" w14:textId="77777777" w:rsidR="00CF79F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 xml:space="preserve">OLS-Linear </w:t>
            </w:r>
          </w:p>
          <w:p w14:paraId="4C37CEDC" w14:textId="29712438"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Regression Model</w:t>
            </w:r>
          </w:p>
        </w:tc>
        <w:tc>
          <w:tcPr>
            <w:tcW w:w="1008" w:type="dxa"/>
            <w:noWrap/>
            <w:vAlign w:val="center"/>
            <w:hideMark/>
          </w:tcPr>
          <w:p w14:paraId="1407BEC4"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2.03</w:t>
            </w:r>
          </w:p>
        </w:tc>
        <w:tc>
          <w:tcPr>
            <w:tcW w:w="972" w:type="dxa"/>
            <w:noWrap/>
            <w:vAlign w:val="center"/>
            <w:hideMark/>
          </w:tcPr>
          <w:p w14:paraId="082E2DD0"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11.83</w:t>
            </w:r>
          </w:p>
        </w:tc>
        <w:tc>
          <w:tcPr>
            <w:tcW w:w="990" w:type="dxa"/>
            <w:vAlign w:val="center"/>
            <w:hideMark/>
          </w:tcPr>
          <w:p w14:paraId="6EA0386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3.44</w:t>
            </w:r>
          </w:p>
        </w:tc>
        <w:tc>
          <w:tcPr>
            <w:tcW w:w="1350" w:type="dxa"/>
            <w:noWrap/>
            <w:vAlign w:val="center"/>
            <w:hideMark/>
          </w:tcPr>
          <w:p w14:paraId="13A108A9"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1.14</w:t>
            </w:r>
          </w:p>
        </w:tc>
        <w:tc>
          <w:tcPr>
            <w:tcW w:w="1080" w:type="dxa"/>
            <w:noWrap/>
            <w:vAlign w:val="center"/>
            <w:hideMark/>
          </w:tcPr>
          <w:p w14:paraId="23D60041" w14:textId="77777777" w:rsidR="009C786A" w:rsidRPr="00044E6B" w:rsidRDefault="009C786A" w:rsidP="009C786A">
            <w:pPr>
              <w:rPr>
                <w:rFonts w:asciiTheme="minorHAnsi" w:hAnsiTheme="minorHAnsi" w:cstheme="minorHAnsi"/>
                <w:b/>
                <w:bCs/>
                <w:color w:val="000000"/>
                <w:sz w:val="20"/>
                <w:szCs w:val="20"/>
                <w:lang w:val="en-US" w:eastAsia="en-US"/>
              </w:rPr>
            </w:pPr>
            <w:r w:rsidRPr="00044E6B">
              <w:rPr>
                <w:rFonts w:asciiTheme="minorHAnsi" w:hAnsiTheme="minorHAnsi" w:cstheme="minorHAnsi"/>
                <w:b/>
                <w:bCs/>
                <w:color w:val="000000"/>
                <w:sz w:val="20"/>
                <w:szCs w:val="20"/>
                <w:lang w:val="en-US" w:eastAsia="en-US"/>
              </w:rPr>
              <w:t>0.227</w:t>
            </w:r>
          </w:p>
        </w:tc>
      </w:tr>
      <w:tr w:rsidR="009C786A" w:rsidRPr="00377970" w14:paraId="4B0F853A" w14:textId="77777777" w:rsidTr="00CF79FA">
        <w:trPr>
          <w:trHeight w:val="500"/>
          <w:jc w:val="center"/>
        </w:trPr>
        <w:tc>
          <w:tcPr>
            <w:tcW w:w="2065" w:type="dxa"/>
            <w:vAlign w:val="center"/>
            <w:hideMark/>
          </w:tcPr>
          <w:p w14:paraId="7EEECCF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w:t>
            </w:r>
          </w:p>
        </w:tc>
        <w:tc>
          <w:tcPr>
            <w:tcW w:w="1008" w:type="dxa"/>
            <w:noWrap/>
            <w:vAlign w:val="center"/>
            <w:hideMark/>
          </w:tcPr>
          <w:p w14:paraId="2A3B395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7.56</w:t>
            </w:r>
          </w:p>
        </w:tc>
        <w:tc>
          <w:tcPr>
            <w:tcW w:w="972" w:type="dxa"/>
            <w:noWrap/>
            <w:vAlign w:val="center"/>
            <w:hideMark/>
          </w:tcPr>
          <w:p w14:paraId="3D147FD3"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132.63</w:t>
            </w:r>
          </w:p>
        </w:tc>
        <w:tc>
          <w:tcPr>
            <w:tcW w:w="990" w:type="dxa"/>
            <w:noWrap/>
            <w:vAlign w:val="center"/>
            <w:hideMark/>
          </w:tcPr>
          <w:p w14:paraId="56788FBA"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11.52</w:t>
            </w:r>
          </w:p>
        </w:tc>
        <w:tc>
          <w:tcPr>
            <w:tcW w:w="1350" w:type="dxa"/>
            <w:noWrap/>
            <w:vAlign w:val="center"/>
            <w:hideMark/>
          </w:tcPr>
          <w:p w14:paraId="6A2EB6B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4.67</w:t>
            </w:r>
          </w:p>
        </w:tc>
        <w:tc>
          <w:tcPr>
            <w:tcW w:w="1080" w:type="dxa"/>
            <w:noWrap/>
            <w:vAlign w:val="center"/>
            <w:hideMark/>
          </w:tcPr>
          <w:p w14:paraId="1D25B7F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4678879F" w14:textId="77777777" w:rsidTr="00CF79FA">
        <w:trPr>
          <w:trHeight w:val="451"/>
          <w:jc w:val="center"/>
        </w:trPr>
        <w:tc>
          <w:tcPr>
            <w:tcW w:w="2065" w:type="dxa"/>
            <w:vAlign w:val="center"/>
            <w:hideMark/>
          </w:tcPr>
          <w:p w14:paraId="44216858" w14:textId="6918B7FA"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Lasso regression Model Using Cross-Validation</w:t>
            </w:r>
          </w:p>
        </w:tc>
        <w:tc>
          <w:tcPr>
            <w:tcW w:w="1008" w:type="dxa"/>
            <w:noWrap/>
            <w:vAlign w:val="center"/>
            <w:hideMark/>
          </w:tcPr>
          <w:p w14:paraId="50ACBF4D"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7.55</w:t>
            </w:r>
          </w:p>
        </w:tc>
        <w:tc>
          <w:tcPr>
            <w:tcW w:w="972" w:type="dxa"/>
            <w:noWrap/>
            <w:vAlign w:val="center"/>
            <w:hideMark/>
          </w:tcPr>
          <w:p w14:paraId="0E33C3D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132.59</w:t>
            </w:r>
          </w:p>
        </w:tc>
        <w:tc>
          <w:tcPr>
            <w:tcW w:w="990" w:type="dxa"/>
            <w:noWrap/>
            <w:vAlign w:val="center"/>
            <w:hideMark/>
          </w:tcPr>
          <w:p w14:paraId="72EBF068"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11.51</w:t>
            </w:r>
          </w:p>
        </w:tc>
        <w:tc>
          <w:tcPr>
            <w:tcW w:w="1350" w:type="dxa"/>
            <w:noWrap/>
            <w:vAlign w:val="center"/>
            <w:hideMark/>
          </w:tcPr>
          <w:p w14:paraId="6072AA8F"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4.66</w:t>
            </w:r>
          </w:p>
        </w:tc>
        <w:tc>
          <w:tcPr>
            <w:tcW w:w="1080" w:type="dxa"/>
            <w:noWrap/>
            <w:vAlign w:val="center"/>
            <w:hideMark/>
          </w:tcPr>
          <w:p w14:paraId="2A0615A1"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0.85</w:t>
            </w:r>
          </w:p>
        </w:tc>
      </w:tr>
      <w:tr w:rsidR="009C786A" w:rsidRPr="00377970" w14:paraId="6CC91339" w14:textId="77777777" w:rsidTr="00CF79FA">
        <w:trPr>
          <w:trHeight w:val="451"/>
          <w:jc w:val="center"/>
        </w:trPr>
        <w:tc>
          <w:tcPr>
            <w:tcW w:w="2065" w:type="dxa"/>
            <w:vAlign w:val="center"/>
            <w:hideMark/>
          </w:tcPr>
          <w:p w14:paraId="7288BC94" w14:textId="7456E0C9"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KNN Algorithm</w:t>
            </w:r>
          </w:p>
        </w:tc>
        <w:tc>
          <w:tcPr>
            <w:tcW w:w="1008" w:type="dxa"/>
            <w:noWrap/>
            <w:vAlign w:val="center"/>
            <w:hideMark/>
          </w:tcPr>
          <w:p w14:paraId="02B77EEB"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5.42</w:t>
            </w:r>
          </w:p>
        </w:tc>
        <w:tc>
          <w:tcPr>
            <w:tcW w:w="972" w:type="dxa"/>
            <w:noWrap/>
            <w:vAlign w:val="center"/>
            <w:hideMark/>
          </w:tcPr>
          <w:p w14:paraId="548CA84E"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132.08</w:t>
            </w:r>
          </w:p>
        </w:tc>
        <w:tc>
          <w:tcPr>
            <w:tcW w:w="990" w:type="dxa"/>
            <w:noWrap/>
            <w:vAlign w:val="center"/>
            <w:hideMark/>
          </w:tcPr>
          <w:p w14:paraId="33219540"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11.49</w:t>
            </w:r>
          </w:p>
        </w:tc>
        <w:tc>
          <w:tcPr>
            <w:tcW w:w="1350" w:type="dxa"/>
            <w:noWrap/>
            <w:vAlign w:val="center"/>
            <w:hideMark/>
          </w:tcPr>
          <w:p w14:paraId="2A678BB9"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3.16</w:t>
            </w:r>
          </w:p>
        </w:tc>
        <w:tc>
          <w:tcPr>
            <w:tcW w:w="1080" w:type="dxa"/>
            <w:vAlign w:val="center"/>
            <w:hideMark/>
          </w:tcPr>
          <w:p w14:paraId="6167F905" w14:textId="77777777" w:rsidR="009C786A" w:rsidRPr="00044E6B" w:rsidRDefault="009C786A" w:rsidP="009C786A">
            <w:pPr>
              <w:rPr>
                <w:rFonts w:asciiTheme="minorHAnsi" w:hAnsiTheme="minorHAnsi" w:cstheme="minorHAnsi"/>
                <w:color w:val="000000"/>
                <w:sz w:val="20"/>
                <w:szCs w:val="20"/>
                <w:lang w:val="en-US" w:eastAsia="en-US"/>
              </w:rPr>
            </w:pPr>
            <w:r w:rsidRPr="00044E6B">
              <w:rPr>
                <w:rFonts w:asciiTheme="minorHAnsi" w:hAnsiTheme="minorHAnsi" w:cstheme="minorHAnsi"/>
                <w:color w:val="000000"/>
                <w:sz w:val="20"/>
                <w:szCs w:val="20"/>
                <w:lang w:val="en-US" w:eastAsia="en-US"/>
              </w:rPr>
              <w:t>0.59</w:t>
            </w:r>
          </w:p>
        </w:tc>
      </w:tr>
    </w:tbl>
    <w:p w14:paraId="1D9C9FCF" w14:textId="77777777" w:rsidR="001D5201" w:rsidRDefault="001D5201" w:rsidP="003018EB">
      <w:pPr>
        <w:jc w:val="center"/>
      </w:pPr>
    </w:p>
    <w:p w14:paraId="201C3865" w14:textId="1F22E56E" w:rsidR="002863A9" w:rsidRDefault="00AA3086" w:rsidP="003018EB">
      <w:pPr>
        <w:jc w:val="center"/>
      </w:pPr>
      <w:r>
        <w:t>Table</w:t>
      </w:r>
      <w:r w:rsidR="00BA57E8" w:rsidRPr="00DB2CD8">
        <w:rPr>
          <w:rFonts w:cstheme="minorHAnsi"/>
        </w:rPr>
        <w:t xml:space="preserve"> 1</w:t>
      </w:r>
      <w:r w:rsidR="00163A17">
        <w:rPr>
          <w:rFonts w:cstheme="minorHAnsi"/>
        </w:rPr>
        <w:t>0</w:t>
      </w:r>
      <w:r w:rsidR="00BA57E8" w:rsidRPr="00DB2CD8">
        <w:rPr>
          <w:rFonts w:cstheme="minorHAnsi"/>
        </w:rPr>
        <w:t>.</w:t>
      </w:r>
      <w:r w:rsidR="00163A17">
        <w:rPr>
          <w:rFonts w:cstheme="minorHAnsi"/>
        </w:rPr>
        <w:t>5</w:t>
      </w:r>
      <w:r w:rsidR="00BA57E8" w:rsidRPr="00DB2CD8">
        <w:rPr>
          <w:rFonts w:cstheme="minorHAnsi"/>
        </w:rPr>
        <w:t xml:space="preserve">– Leader Board-comparison of Metrics </w:t>
      </w:r>
      <w:r w:rsidR="00BA57E8">
        <w:rPr>
          <w:rFonts w:cstheme="minorHAnsi"/>
        </w:rPr>
        <w:t xml:space="preserve">for </w:t>
      </w:r>
      <w:r w:rsidR="00D83352">
        <w:t>Predicting</w:t>
      </w:r>
      <w:r w:rsidR="00BA57E8" w:rsidRPr="00A71DD3">
        <w:t xml:space="preserve"> </w:t>
      </w:r>
      <w:r w:rsidR="00BA57E8">
        <w:t xml:space="preserve">Close price of HDFC Share </w:t>
      </w:r>
      <w:r w:rsidR="00BA57E8" w:rsidRPr="00A71DD3">
        <w:t xml:space="preserve">by </w:t>
      </w:r>
      <w:r w:rsidR="00682F0B">
        <w:t xml:space="preserve">the </w:t>
      </w:r>
      <w:r w:rsidR="00600421">
        <w:t xml:space="preserve">First set of </w:t>
      </w:r>
      <w:r w:rsidR="00D83352">
        <w:t>Regression Models</w:t>
      </w:r>
    </w:p>
    <w:p w14:paraId="1F3BEA5F" w14:textId="77777777" w:rsidR="00176BF5" w:rsidRDefault="00176BF5" w:rsidP="003018EB">
      <w:pPr>
        <w:jc w:val="center"/>
      </w:pPr>
    </w:p>
    <w:p w14:paraId="11FAE60E" w14:textId="5CBC2262" w:rsidR="00D83352" w:rsidRDefault="00AA3086" w:rsidP="00176BF5">
      <w:pPr>
        <w:jc w:val="both"/>
      </w:pPr>
      <w:r>
        <w:t>From Table 1</w:t>
      </w:r>
      <w:r w:rsidR="00163A17">
        <w:t>0</w:t>
      </w:r>
      <w:r>
        <w:t>.</w:t>
      </w:r>
      <w:r w:rsidR="00163A17">
        <w:t>5</w:t>
      </w:r>
      <w:r>
        <w:t xml:space="preserve">, </w:t>
      </w:r>
      <w:r w:rsidR="00BA57E8" w:rsidRPr="002863A9">
        <w:t xml:space="preserve">It can be observed that </w:t>
      </w:r>
      <w:r w:rsidR="0013204B">
        <w:t>MAE</w:t>
      </w:r>
      <w:r w:rsidR="00A8750C" w:rsidRPr="002863A9">
        <w:t xml:space="preserve"> and </w:t>
      </w:r>
      <w:r w:rsidR="00DF0E32">
        <w:t>MAPE</w:t>
      </w:r>
      <w:r w:rsidR="00A8750C" w:rsidRPr="002863A9">
        <w:t xml:space="preserve"> w</w:t>
      </w:r>
      <w:r w:rsidR="00C46EC4">
        <w:t>ere</w:t>
      </w:r>
      <w:r w:rsidR="002863A9" w:rsidRPr="002863A9">
        <w:t xml:space="preserve"> </w:t>
      </w:r>
      <w:r w:rsidR="00A8750C" w:rsidRPr="002863A9">
        <w:t xml:space="preserve">satisfactory for </w:t>
      </w:r>
      <w:r w:rsidR="00D34AA9" w:rsidRPr="002863A9">
        <w:t xml:space="preserve">the </w:t>
      </w:r>
      <w:r w:rsidR="00A8750C" w:rsidRPr="002863A9">
        <w:rPr>
          <w:color w:val="000000"/>
          <w:lang w:val="en-US" w:eastAsia="en-US"/>
        </w:rPr>
        <w:t>OLS</w:t>
      </w:r>
      <w:r w:rsidR="00A856EF">
        <w:rPr>
          <w:color w:val="000000"/>
          <w:lang w:val="en-US" w:eastAsia="en-US"/>
        </w:rPr>
        <w:t>-</w:t>
      </w:r>
      <w:r w:rsidR="00A8750C" w:rsidRPr="002863A9">
        <w:rPr>
          <w:color w:val="000000"/>
          <w:lang w:val="en-US" w:eastAsia="en-US"/>
        </w:rPr>
        <w:t>Linear Regression Model</w:t>
      </w:r>
      <w:r w:rsidR="00A8750C" w:rsidRPr="002863A9">
        <w:t xml:space="preserve">. However, other Regression Models were not able to provide MAPE within </w:t>
      </w:r>
      <w:r w:rsidR="00D34AA9" w:rsidRPr="002863A9">
        <w:t xml:space="preserve">the </w:t>
      </w:r>
      <w:r w:rsidR="00A8750C" w:rsidRPr="002863A9">
        <w:t>acceptable range.</w:t>
      </w:r>
    </w:p>
    <w:p w14:paraId="7DD601A1" w14:textId="16097454" w:rsidR="00606928" w:rsidRDefault="00606928" w:rsidP="00176BF5">
      <w:pPr>
        <w:jc w:val="both"/>
      </w:pPr>
    </w:p>
    <w:p w14:paraId="03C0714B" w14:textId="08C6F542" w:rsidR="00606928" w:rsidRDefault="00606928" w:rsidP="00176BF5">
      <w:pPr>
        <w:jc w:val="both"/>
      </w:pPr>
    </w:p>
    <w:p w14:paraId="53BBA27E" w14:textId="52146FD0" w:rsidR="00606928" w:rsidRDefault="00606928" w:rsidP="00176BF5">
      <w:pPr>
        <w:jc w:val="both"/>
      </w:pPr>
    </w:p>
    <w:p w14:paraId="75127279" w14:textId="77777777" w:rsidR="00044E6B" w:rsidRPr="002863A9" w:rsidRDefault="00044E6B" w:rsidP="00176BF5">
      <w:pPr>
        <w:jc w:val="both"/>
      </w:pPr>
    </w:p>
    <w:p w14:paraId="428875B4" w14:textId="7B8C873F" w:rsidR="00D83352" w:rsidRDefault="000C663A" w:rsidP="005B46C3">
      <w:pPr>
        <w:jc w:val="both"/>
      </w:pPr>
      <w:r>
        <w:lastRenderedPageBreak/>
        <w:t xml:space="preserve">The </w:t>
      </w:r>
      <w:r w:rsidRPr="00A71DD3">
        <w:t>Leader</w:t>
      </w:r>
      <w:r w:rsidR="00D83352" w:rsidRPr="00A71DD3">
        <w:t xml:space="preserve"> Board </w:t>
      </w:r>
      <w:r w:rsidR="003141BF">
        <w:t xml:space="preserve">based on </w:t>
      </w:r>
      <w:r w:rsidR="003141BF" w:rsidRPr="008C2FF5">
        <w:t>Decision Tree</w:t>
      </w:r>
      <w:r w:rsidR="003141BF">
        <w:t>,</w:t>
      </w:r>
      <w:r w:rsidR="003141BF" w:rsidRPr="003141BF">
        <w:t xml:space="preserve"> </w:t>
      </w:r>
      <w:r w:rsidR="003141BF" w:rsidRPr="008C2FF5">
        <w:t>GridSearchCV</w:t>
      </w:r>
      <w:r w:rsidR="003141BF">
        <w:t>,</w:t>
      </w:r>
      <w:r w:rsidR="003141BF" w:rsidRPr="003141BF">
        <w:t xml:space="preserve"> </w:t>
      </w:r>
      <w:r w:rsidR="003141BF" w:rsidRPr="008C2FF5">
        <w:t>Random Forest</w:t>
      </w:r>
      <w:r w:rsidR="00996323">
        <w:t>,</w:t>
      </w:r>
      <w:r w:rsidR="003141BF">
        <w:t xml:space="preserve"> and </w:t>
      </w:r>
      <w:r w:rsidR="003141BF" w:rsidRPr="008C2FF5">
        <w:t>XGBoost</w:t>
      </w:r>
      <w:r w:rsidR="00606928">
        <w:t xml:space="preserve"> </w:t>
      </w:r>
      <w:r w:rsidR="00606928" w:rsidRPr="008C2FF5">
        <w:t>Regression Model</w:t>
      </w:r>
      <w:r w:rsidR="00606928">
        <w:t>s</w:t>
      </w:r>
      <w:r w:rsidR="003141BF" w:rsidRPr="008C2FF5">
        <w:t xml:space="preserve"> </w:t>
      </w:r>
      <w:r w:rsidR="00D83352" w:rsidRPr="00A71DD3">
        <w:t>gives</w:t>
      </w:r>
      <w:r w:rsidR="00AA3086">
        <w:t xml:space="preserve"> </w:t>
      </w:r>
      <w:r w:rsidR="00D83352" w:rsidRPr="00A71DD3">
        <w:t>the following results:</w:t>
      </w:r>
    </w:p>
    <w:p w14:paraId="4F14514D" w14:textId="77777777" w:rsidR="00606928" w:rsidRDefault="00606928" w:rsidP="005B46C3">
      <w:pPr>
        <w:jc w:val="both"/>
      </w:pPr>
    </w:p>
    <w:tbl>
      <w:tblPr>
        <w:tblStyle w:val="TableGrid"/>
        <w:tblW w:w="8052" w:type="dxa"/>
        <w:jc w:val="center"/>
        <w:tblCellMar>
          <w:top w:w="14" w:type="dxa"/>
          <w:left w:w="43" w:type="dxa"/>
          <w:bottom w:w="14" w:type="dxa"/>
          <w:right w:w="43" w:type="dxa"/>
        </w:tblCellMar>
        <w:tblLook w:val="04A0" w:firstRow="1" w:lastRow="0" w:firstColumn="1" w:lastColumn="0" w:noHBand="0" w:noVBand="1"/>
      </w:tblPr>
      <w:tblGrid>
        <w:gridCol w:w="2245"/>
        <w:gridCol w:w="1019"/>
        <w:gridCol w:w="1314"/>
        <w:gridCol w:w="1118"/>
        <w:gridCol w:w="1328"/>
        <w:gridCol w:w="1028"/>
      </w:tblGrid>
      <w:tr w:rsidR="00606928" w:rsidRPr="00606928" w14:paraId="5B993FF3" w14:textId="77777777" w:rsidTr="00606928">
        <w:trPr>
          <w:trHeight w:val="607"/>
          <w:jc w:val="center"/>
        </w:trPr>
        <w:tc>
          <w:tcPr>
            <w:tcW w:w="2245" w:type="dxa"/>
            <w:shd w:val="clear" w:color="auto" w:fill="D9D9D9" w:themeFill="background1" w:themeFillShade="D9"/>
            <w:vAlign w:val="center"/>
            <w:hideMark/>
          </w:tcPr>
          <w:p w14:paraId="1641D9A2"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DESCRIPTIONS</w:t>
            </w:r>
          </w:p>
        </w:tc>
        <w:tc>
          <w:tcPr>
            <w:tcW w:w="1019" w:type="dxa"/>
            <w:shd w:val="clear" w:color="auto" w:fill="D9D9D9" w:themeFill="background1" w:themeFillShade="D9"/>
            <w:vAlign w:val="center"/>
            <w:hideMark/>
          </w:tcPr>
          <w:p w14:paraId="7746C715" w14:textId="318F5935"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MAE FOR TEST DATA</w:t>
            </w:r>
          </w:p>
        </w:tc>
        <w:tc>
          <w:tcPr>
            <w:tcW w:w="1314" w:type="dxa"/>
            <w:shd w:val="clear" w:color="auto" w:fill="D9D9D9" w:themeFill="background1" w:themeFillShade="D9"/>
            <w:vAlign w:val="center"/>
            <w:hideMark/>
          </w:tcPr>
          <w:p w14:paraId="71506969" w14:textId="110BF4A4"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MSE FOR TEST DATA</w:t>
            </w:r>
          </w:p>
        </w:tc>
        <w:tc>
          <w:tcPr>
            <w:tcW w:w="1118" w:type="dxa"/>
            <w:shd w:val="clear" w:color="auto" w:fill="D9D9D9" w:themeFill="background1" w:themeFillShade="D9"/>
            <w:vAlign w:val="center"/>
            <w:hideMark/>
          </w:tcPr>
          <w:p w14:paraId="05F1D8A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RMSE</w:t>
            </w:r>
          </w:p>
          <w:p w14:paraId="34E8D9DB" w14:textId="24FFD743"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FOR TEST DATA</w:t>
            </w:r>
          </w:p>
        </w:tc>
        <w:tc>
          <w:tcPr>
            <w:tcW w:w="1328" w:type="dxa"/>
            <w:shd w:val="clear" w:color="auto" w:fill="D9D9D9" w:themeFill="background1" w:themeFillShade="D9"/>
            <w:vAlign w:val="center"/>
            <w:hideMark/>
          </w:tcPr>
          <w:p w14:paraId="63FA7202" w14:textId="47E0815F"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Median Absolute Error FOR TEST DATA</w:t>
            </w:r>
          </w:p>
        </w:tc>
        <w:tc>
          <w:tcPr>
            <w:tcW w:w="1028" w:type="dxa"/>
            <w:shd w:val="clear" w:color="auto" w:fill="D9D9D9" w:themeFill="background1" w:themeFillShade="D9"/>
            <w:vAlign w:val="center"/>
            <w:hideMark/>
          </w:tcPr>
          <w:p w14:paraId="19F4B38F"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 xml:space="preserve">MAPE FOR    TEST DATA </w:t>
            </w:r>
          </w:p>
        </w:tc>
      </w:tr>
      <w:tr w:rsidR="00606928" w:rsidRPr="00606928" w14:paraId="6650057E" w14:textId="77777777" w:rsidTr="00606928">
        <w:trPr>
          <w:trHeight w:val="506"/>
          <w:jc w:val="center"/>
        </w:trPr>
        <w:tc>
          <w:tcPr>
            <w:tcW w:w="2245" w:type="dxa"/>
            <w:vAlign w:val="center"/>
            <w:hideMark/>
          </w:tcPr>
          <w:p w14:paraId="609EA51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Decision Tree Algorithm</w:t>
            </w:r>
          </w:p>
        </w:tc>
        <w:tc>
          <w:tcPr>
            <w:tcW w:w="1019" w:type="dxa"/>
            <w:noWrap/>
            <w:vAlign w:val="center"/>
            <w:hideMark/>
          </w:tcPr>
          <w:p w14:paraId="41318D66"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3.26</w:t>
            </w:r>
          </w:p>
        </w:tc>
        <w:tc>
          <w:tcPr>
            <w:tcW w:w="1314" w:type="dxa"/>
            <w:noWrap/>
            <w:vAlign w:val="center"/>
            <w:hideMark/>
          </w:tcPr>
          <w:p w14:paraId="250A548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23.95</w:t>
            </w:r>
          </w:p>
        </w:tc>
        <w:tc>
          <w:tcPr>
            <w:tcW w:w="1118" w:type="dxa"/>
            <w:vAlign w:val="center"/>
            <w:hideMark/>
          </w:tcPr>
          <w:p w14:paraId="185A7E8A"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4.89</w:t>
            </w:r>
          </w:p>
        </w:tc>
        <w:tc>
          <w:tcPr>
            <w:tcW w:w="1328" w:type="dxa"/>
            <w:noWrap/>
            <w:vAlign w:val="center"/>
            <w:hideMark/>
          </w:tcPr>
          <w:p w14:paraId="62B53B6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5DB43B33"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0.383</w:t>
            </w:r>
          </w:p>
        </w:tc>
      </w:tr>
      <w:tr w:rsidR="00606928" w:rsidRPr="00606928" w14:paraId="4669B7A5" w14:textId="77777777" w:rsidTr="00606928">
        <w:trPr>
          <w:trHeight w:val="1281"/>
          <w:jc w:val="center"/>
        </w:trPr>
        <w:tc>
          <w:tcPr>
            <w:tcW w:w="2245" w:type="dxa"/>
            <w:vAlign w:val="center"/>
            <w:hideMark/>
          </w:tcPr>
          <w:p w14:paraId="50878279" w14:textId="542067B2"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 xml:space="preserve"> GridSearchCV Algorithm with Hyper-parameter Tuning</w:t>
            </w:r>
          </w:p>
        </w:tc>
        <w:tc>
          <w:tcPr>
            <w:tcW w:w="1019" w:type="dxa"/>
            <w:noWrap/>
            <w:vAlign w:val="center"/>
            <w:hideMark/>
          </w:tcPr>
          <w:p w14:paraId="79A52FB9"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3.22</w:t>
            </w:r>
          </w:p>
        </w:tc>
        <w:tc>
          <w:tcPr>
            <w:tcW w:w="1314" w:type="dxa"/>
            <w:noWrap/>
            <w:vAlign w:val="center"/>
            <w:hideMark/>
          </w:tcPr>
          <w:p w14:paraId="5124CF42"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23.16</w:t>
            </w:r>
          </w:p>
        </w:tc>
        <w:tc>
          <w:tcPr>
            <w:tcW w:w="1118" w:type="dxa"/>
            <w:noWrap/>
            <w:vAlign w:val="center"/>
            <w:hideMark/>
          </w:tcPr>
          <w:p w14:paraId="0C2FE4F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4.81</w:t>
            </w:r>
          </w:p>
        </w:tc>
        <w:tc>
          <w:tcPr>
            <w:tcW w:w="1328" w:type="dxa"/>
            <w:noWrap/>
            <w:vAlign w:val="center"/>
            <w:hideMark/>
          </w:tcPr>
          <w:p w14:paraId="24702808"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2.10</w:t>
            </w:r>
          </w:p>
        </w:tc>
        <w:tc>
          <w:tcPr>
            <w:tcW w:w="1028" w:type="dxa"/>
            <w:noWrap/>
            <w:vAlign w:val="center"/>
            <w:hideMark/>
          </w:tcPr>
          <w:p w14:paraId="7DBC933E"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0.38</w:t>
            </w:r>
          </w:p>
        </w:tc>
      </w:tr>
      <w:tr w:rsidR="00606928" w:rsidRPr="00606928" w14:paraId="4EECBE46" w14:textId="77777777" w:rsidTr="00606928">
        <w:trPr>
          <w:trHeight w:val="506"/>
          <w:jc w:val="center"/>
        </w:trPr>
        <w:tc>
          <w:tcPr>
            <w:tcW w:w="2245" w:type="dxa"/>
            <w:vAlign w:val="center"/>
            <w:hideMark/>
          </w:tcPr>
          <w:p w14:paraId="6A8DD704"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Random Forest Regression Model</w:t>
            </w:r>
          </w:p>
        </w:tc>
        <w:tc>
          <w:tcPr>
            <w:tcW w:w="1019" w:type="dxa"/>
            <w:noWrap/>
            <w:vAlign w:val="center"/>
            <w:hideMark/>
          </w:tcPr>
          <w:p w14:paraId="5E7E9808"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2.45</w:t>
            </w:r>
          </w:p>
        </w:tc>
        <w:tc>
          <w:tcPr>
            <w:tcW w:w="1314" w:type="dxa"/>
            <w:noWrap/>
            <w:vAlign w:val="center"/>
            <w:hideMark/>
          </w:tcPr>
          <w:p w14:paraId="399B541B"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15.25</w:t>
            </w:r>
          </w:p>
        </w:tc>
        <w:tc>
          <w:tcPr>
            <w:tcW w:w="1118" w:type="dxa"/>
            <w:noWrap/>
            <w:vAlign w:val="center"/>
            <w:hideMark/>
          </w:tcPr>
          <w:p w14:paraId="16F66A8D"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3.90</w:t>
            </w:r>
          </w:p>
        </w:tc>
        <w:tc>
          <w:tcPr>
            <w:tcW w:w="1328" w:type="dxa"/>
            <w:noWrap/>
            <w:vAlign w:val="center"/>
            <w:hideMark/>
          </w:tcPr>
          <w:p w14:paraId="0662556E"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1.49</w:t>
            </w:r>
          </w:p>
        </w:tc>
        <w:tc>
          <w:tcPr>
            <w:tcW w:w="1028" w:type="dxa"/>
            <w:noWrap/>
            <w:vAlign w:val="center"/>
            <w:hideMark/>
          </w:tcPr>
          <w:p w14:paraId="057404E7" w14:textId="77777777" w:rsidR="00606928" w:rsidRPr="00F51782" w:rsidRDefault="00606928" w:rsidP="00606928">
            <w:pPr>
              <w:rPr>
                <w:rFonts w:asciiTheme="minorHAnsi" w:hAnsiTheme="minorHAnsi" w:cstheme="minorHAnsi"/>
                <w:b/>
                <w:bCs/>
                <w:color w:val="000000"/>
                <w:sz w:val="20"/>
                <w:szCs w:val="20"/>
                <w:lang w:val="en-US" w:eastAsia="en-US"/>
              </w:rPr>
            </w:pPr>
            <w:r w:rsidRPr="00F51782">
              <w:rPr>
                <w:rFonts w:asciiTheme="minorHAnsi" w:hAnsiTheme="minorHAnsi" w:cstheme="minorHAnsi"/>
                <w:b/>
                <w:bCs/>
                <w:color w:val="000000"/>
                <w:sz w:val="20"/>
                <w:szCs w:val="20"/>
                <w:lang w:val="en-US" w:eastAsia="en-US"/>
              </w:rPr>
              <w:t>0.29</w:t>
            </w:r>
          </w:p>
        </w:tc>
      </w:tr>
      <w:tr w:rsidR="00606928" w:rsidRPr="00606928" w14:paraId="3F913755" w14:textId="77777777" w:rsidTr="00606928">
        <w:trPr>
          <w:trHeight w:val="506"/>
          <w:jc w:val="center"/>
        </w:trPr>
        <w:tc>
          <w:tcPr>
            <w:tcW w:w="2245" w:type="dxa"/>
            <w:vAlign w:val="center"/>
            <w:hideMark/>
          </w:tcPr>
          <w:p w14:paraId="6EB0CE8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XGBoost ML Model</w:t>
            </w:r>
          </w:p>
        </w:tc>
        <w:tc>
          <w:tcPr>
            <w:tcW w:w="1019" w:type="dxa"/>
            <w:noWrap/>
            <w:vAlign w:val="center"/>
            <w:hideMark/>
          </w:tcPr>
          <w:p w14:paraId="0FF13B77"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3.25</w:t>
            </w:r>
          </w:p>
        </w:tc>
        <w:tc>
          <w:tcPr>
            <w:tcW w:w="1314" w:type="dxa"/>
            <w:noWrap/>
            <w:vAlign w:val="center"/>
            <w:hideMark/>
          </w:tcPr>
          <w:p w14:paraId="3482ECEB"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22.78</w:t>
            </w:r>
          </w:p>
        </w:tc>
        <w:tc>
          <w:tcPr>
            <w:tcW w:w="1118" w:type="dxa"/>
            <w:noWrap/>
            <w:vAlign w:val="center"/>
            <w:hideMark/>
          </w:tcPr>
          <w:p w14:paraId="1DC7BF0D"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4.77</w:t>
            </w:r>
          </w:p>
        </w:tc>
        <w:tc>
          <w:tcPr>
            <w:tcW w:w="1328" w:type="dxa"/>
            <w:noWrap/>
            <w:vAlign w:val="center"/>
            <w:hideMark/>
          </w:tcPr>
          <w:p w14:paraId="12F91ABC"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2.12</w:t>
            </w:r>
          </w:p>
        </w:tc>
        <w:tc>
          <w:tcPr>
            <w:tcW w:w="1028" w:type="dxa"/>
            <w:vAlign w:val="center"/>
            <w:hideMark/>
          </w:tcPr>
          <w:p w14:paraId="79835CEF" w14:textId="77777777" w:rsidR="00606928" w:rsidRPr="00F51782" w:rsidRDefault="00606928" w:rsidP="00606928">
            <w:pPr>
              <w:rPr>
                <w:rFonts w:asciiTheme="minorHAnsi" w:hAnsiTheme="minorHAnsi" w:cstheme="minorHAnsi"/>
                <w:color w:val="000000"/>
                <w:sz w:val="20"/>
                <w:szCs w:val="20"/>
                <w:lang w:val="en-US" w:eastAsia="en-US"/>
              </w:rPr>
            </w:pPr>
            <w:r w:rsidRPr="00F51782">
              <w:rPr>
                <w:rFonts w:asciiTheme="minorHAnsi" w:hAnsiTheme="minorHAnsi" w:cstheme="minorHAnsi"/>
                <w:color w:val="000000"/>
                <w:sz w:val="20"/>
                <w:szCs w:val="20"/>
                <w:lang w:val="en-US" w:eastAsia="en-US"/>
              </w:rPr>
              <w:t>0.37</w:t>
            </w:r>
          </w:p>
        </w:tc>
      </w:tr>
    </w:tbl>
    <w:p w14:paraId="604EDAC1" w14:textId="24657F03" w:rsidR="00A71DD3" w:rsidRDefault="00A71DD3" w:rsidP="00AA3086">
      <w:pPr>
        <w:jc w:val="both"/>
      </w:pPr>
    </w:p>
    <w:p w14:paraId="2D863480" w14:textId="63507732" w:rsidR="00D83352" w:rsidRDefault="00AA3086" w:rsidP="003018EB">
      <w:pPr>
        <w:jc w:val="center"/>
      </w:pPr>
      <w:r>
        <w:t>Table</w:t>
      </w:r>
      <w:r w:rsidR="00D83352" w:rsidRPr="00DB2CD8">
        <w:rPr>
          <w:rFonts w:cstheme="minorHAnsi"/>
        </w:rPr>
        <w:t xml:space="preserve"> 1</w:t>
      </w:r>
      <w:r w:rsidR="00163A17">
        <w:rPr>
          <w:rFonts w:cstheme="minorHAnsi"/>
        </w:rPr>
        <w:t>0</w:t>
      </w:r>
      <w:r w:rsidR="00D83352" w:rsidRPr="00DB2CD8">
        <w:rPr>
          <w:rFonts w:cstheme="minorHAnsi"/>
        </w:rPr>
        <w:t>.</w:t>
      </w:r>
      <w:r w:rsidR="00163A17">
        <w:rPr>
          <w:rFonts w:cstheme="minorHAnsi"/>
        </w:rPr>
        <w:t>6</w:t>
      </w:r>
      <w:r w:rsidR="00D83352" w:rsidRPr="00DB2CD8">
        <w:rPr>
          <w:rFonts w:cstheme="minorHAnsi"/>
        </w:rPr>
        <w:t xml:space="preserve">– Leader Board-comparison of Metrics </w:t>
      </w:r>
      <w:r w:rsidR="00D83352">
        <w:rPr>
          <w:rFonts w:cstheme="minorHAnsi"/>
        </w:rPr>
        <w:t xml:space="preserve">for </w:t>
      </w:r>
      <w:r w:rsidR="00D83352">
        <w:t>Predicting</w:t>
      </w:r>
      <w:r w:rsidR="00D83352" w:rsidRPr="00A71DD3">
        <w:t xml:space="preserve"> </w:t>
      </w:r>
      <w:r w:rsidR="00D83352">
        <w:t>Close price</w:t>
      </w:r>
    </w:p>
    <w:p w14:paraId="1098E3A7" w14:textId="18C871AC" w:rsidR="00D83352" w:rsidRDefault="00D83352" w:rsidP="003018EB">
      <w:pPr>
        <w:jc w:val="center"/>
      </w:pPr>
      <w:r>
        <w:t xml:space="preserve">of HDFC Share </w:t>
      </w:r>
      <w:r w:rsidRPr="00A71DD3">
        <w:t xml:space="preserve">by </w:t>
      </w:r>
      <w:r w:rsidR="00682F0B">
        <w:t xml:space="preserve">the </w:t>
      </w:r>
      <w:r w:rsidR="00600421">
        <w:t xml:space="preserve">Second set of </w:t>
      </w:r>
      <w:r>
        <w:t>Regression Models</w:t>
      </w:r>
    </w:p>
    <w:p w14:paraId="07776F10" w14:textId="77777777" w:rsidR="00176BF5" w:rsidRPr="00A71DD3" w:rsidRDefault="00176BF5" w:rsidP="003018EB">
      <w:pPr>
        <w:jc w:val="center"/>
      </w:pPr>
    </w:p>
    <w:p w14:paraId="316EB4B5" w14:textId="2277F44E" w:rsidR="00135810" w:rsidRDefault="00163A17" w:rsidP="00163A17">
      <w:pPr>
        <w:jc w:val="both"/>
        <w:rPr>
          <w:rFonts w:cstheme="minorHAnsi"/>
        </w:rPr>
      </w:pPr>
      <w:r>
        <w:rPr>
          <w:rFonts w:cstheme="minorHAnsi"/>
        </w:rPr>
        <w:t>F</w:t>
      </w:r>
      <w:r w:rsidR="00AA3086">
        <w:rPr>
          <w:rFonts w:cstheme="minorHAnsi"/>
        </w:rPr>
        <w:t>rom Table 1</w:t>
      </w:r>
      <w:r>
        <w:rPr>
          <w:rFonts w:cstheme="minorHAnsi"/>
        </w:rPr>
        <w:t>0</w:t>
      </w:r>
      <w:r w:rsidR="00AA3086">
        <w:rPr>
          <w:rFonts w:cstheme="minorHAnsi"/>
        </w:rPr>
        <w:t>.</w:t>
      </w:r>
      <w:r>
        <w:rPr>
          <w:rFonts w:cstheme="minorHAnsi"/>
        </w:rPr>
        <w:t>6</w:t>
      </w:r>
      <w:r w:rsidR="00AA3086">
        <w:rPr>
          <w:rFonts w:cstheme="minorHAnsi"/>
        </w:rPr>
        <w:t xml:space="preserve">, </w:t>
      </w:r>
      <w:r w:rsidR="00A8750C" w:rsidRPr="009F34B9">
        <w:rPr>
          <w:rFonts w:cstheme="minorHAnsi"/>
        </w:rPr>
        <w:t xml:space="preserve">It can be observed that </w:t>
      </w:r>
      <w:r w:rsidR="0013204B">
        <w:rPr>
          <w:rFonts w:cstheme="minorHAnsi"/>
        </w:rPr>
        <w:t>MAE</w:t>
      </w:r>
      <w:r w:rsidR="00A8750C" w:rsidRPr="009F34B9">
        <w:rPr>
          <w:rFonts w:cstheme="minorHAnsi"/>
        </w:rPr>
        <w:t xml:space="preserve"> and </w:t>
      </w:r>
      <w:r w:rsidR="003018EB">
        <w:t xml:space="preserve">MAPE </w:t>
      </w:r>
      <w:r w:rsidR="003018EB" w:rsidRPr="009F34B9">
        <w:t>were</w:t>
      </w:r>
      <w:r w:rsidR="00A8750C" w:rsidRPr="009F34B9">
        <w:t xml:space="preserve"> satisfactory for </w:t>
      </w:r>
      <w:r w:rsidR="00A8750C" w:rsidRPr="009F34B9">
        <w:rPr>
          <w:rFonts w:ascii="Calibri" w:hAnsi="Calibri" w:cs="Calibri"/>
          <w:color w:val="000000"/>
          <w:sz w:val="22"/>
          <w:szCs w:val="22"/>
          <w:lang w:val="en-US" w:eastAsia="en-US"/>
        </w:rPr>
        <w:t>Random Forest Regression Model</w:t>
      </w:r>
      <w:r w:rsidR="00A8750C" w:rsidRPr="009F34B9">
        <w:rPr>
          <w:rFonts w:cstheme="minorHAnsi"/>
        </w:rPr>
        <w:t xml:space="preserve">. However, other Regression Models were able to provide fairly acceptable MAPE but </w:t>
      </w:r>
      <w:r w:rsidR="009F34B9" w:rsidRPr="009F34B9">
        <w:rPr>
          <w:rFonts w:cstheme="minorHAnsi"/>
        </w:rPr>
        <w:t>still lower MAPE would have been better.</w:t>
      </w:r>
    </w:p>
    <w:p w14:paraId="0326BD13" w14:textId="003026B2" w:rsidR="00044E6B" w:rsidRDefault="00044E6B" w:rsidP="005B46C3">
      <w:pPr>
        <w:rPr>
          <w:rFonts w:cstheme="minorHAnsi"/>
        </w:rPr>
      </w:pPr>
    </w:p>
    <w:p w14:paraId="52493542" w14:textId="5D8D1776" w:rsidR="00044E6B" w:rsidRDefault="00044E6B" w:rsidP="005B46C3">
      <w:pPr>
        <w:rPr>
          <w:rFonts w:cstheme="minorHAnsi"/>
        </w:rPr>
      </w:pPr>
    </w:p>
    <w:p w14:paraId="08C9E86E" w14:textId="44E68047" w:rsidR="00044E6B" w:rsidRDefault="00044E6B" w:rsidP="005B46C3">
      <w:pPr>
        <w:rPr>
          <w:rFonts w:cstheme="minorHAnsi"/>
        </w:rPr>
      </w:pPr>
    </w:p>
    <w:p w14:paraId="59D40619" w14:textId="35FAD2E9" w:rsidR="00044E6B" w:rsidRDefault="00044E6B" w:rsidP="005B46C3">
      <w:pPr>
        <w:rPr>
          <w:rFonts w:cstheme="minorHAnsi"/>
        </w:rPr>
      </w:pPr>
    </w:p>
    <w:p w14:paraId="727A08B6" w14:textId="4EAD26AD" w:rsidR="00044E6B" w:rsidRDefault="00044E6B" w:rsidP="005B46C3">
      <w:pPr>
        <w:rPr>
          <w:rFonts w:cstheme="minorHAnsi"/>
        </w:rPr>
      </w:pPr>
    </w:p>
    <w:p w14:paraId="63B19EBA" w14:textId="30232448" w:rsidR="00044E6B" w:rsidRDefault="00044E6B" w:rsidP="005B46C3">
      <w:pPr>
        <w:rPr>
          <w:rFonts w:cstheme="minorHAnsi"/>
        </w:rPr>
      </w:pPr>
    </w:p>
    <w:p w14:paraId="4F33A869" w14:textId="0BD09E36" w:rsidR="00044E6B" w:rsidRDefault="00044E6B" w:rsidP="005B46C3">
      <w:pPr>
        <w:rPr>
          <w:rFonts w:cstheme="minorHAnsi"/>
        </w:rPr>
      </w:pPr>
    </w:p>
    <w:p w14:paraId="5D523DD4" w14:textId="371AE168" w:rsidR="00044E6B" w:rsidRDefault="00044E6B" w:rsidP="005B46C3">
      <w:pPr>
        <w:rPr>
          <w:rFonts w:cstheme="minorHAnsi"/>
        </w:rPr>
      </w:pPr>
    </w:p>
    <w:p w14:paraId="1D462222" w14:textId="77777777" w:rsidR="00044E6B" w:rsidRDefault="00044E6B" w:rsidP="005B46C3">
      <w:pPr>
        <w:rPr>
          <w:rFonts w:cstheme="minorHAnsi"/>
        </w:rPr>
      </w:pPr>
    </w:p>
    <w:p w14:paraId="0B6937B3" w14:textId="77777777" w:rsidR="00044E6B" w:rsidRDefault="00044E6B" w:rsidP="005B46C3">
      <w:pPr>
        <w:jc w:val="both"/>
      </w:pPr>
    </w:p>
    <w:p w14:paraId="3E62E269" w14:textId="592D744C" w:rsidR="00135810" w:rsidRDefault="00AF131E" w:rsidP="005B46C3">
      <w:pPr>
        <w:jc w:val="both"/>
      </w:pPr>
      <w:r>
        <w:lastRenderedPageBreak/>
        <w:t xml:space="preserve">The </w:t>
      </w:r>
      <w:r w:rsidR="00DD3B4B" w:rsidRPr="00A71DD3">
        <w:t xml:space="preserve">Leader Board </w:t>
      </w:r>
      <w:r w:rsidR="00044E6B">
        <w:t xml:space="preserve">based on </w:t>
      </w:r>
      <w:r w:rsidR="00044E6B" w:rsidRPr="006B7964">
        <w:t>PCA with LSTM</w:t>
      </w:r>
      <w:r w:rsidR="00044E6B">
        <w:t>,</w:t>
      </w:r>
      <w:r w:rsidR="00044E6B" w:rsidRPr="00044E6B">
        <w:t xml:space="preserve"> </w:t>
      </w:r>
      <w:r w:rsidR="00044E6B" w:rsidRPr="006B7964">
        <w:t>PCA</w:t>
      </w:r>
      <w:r w:rsidR="00044E6B">
        <w:t xml:space="preserve"> </w:t>
      </w:r>
      <w:r w:rsidR="00044E6B" w:rsidRPr="006B7964">
        <w:t xml:space="preserve">with LSTM with Moving Average variables, LSTM Neural </w:t>
      </w:r>
      <w:r w:rsidR="000F1342" w:rsidRPr="006B7964">
        <w:t>Network</w:t>
      </w:r>
      <w:r w:rsidR="00996323">
        <w:t>,</w:t>
      </w:r>
      <w:r w:rsidR="000F1342" w:rsidRPr="006B7964">
        <w:t xml:space="preserve"> </w:t>
      </w:r>
      <w:r w:rsidR="000F1342">
        <w:t>and</w:t>
      </w:r>
      <w:r w:rsidR="00044E6B">
        <w:t xml:space="preserve"> </w:t>
      </w:r>
      <w:r w:rsidR="00044E6B" w:rsidRPr="006B7964">
        <w:t>AutoKeras</w:t>
      </w:r>
      <w:r w:rsidR="00044E6B">
        <w:t xml:space="preserve"> </w:t>
      </w:r>
      <w:r w:rsidR="00044E6B" w:rsidRPr="006B7964">
        <w:t xml:space="preserve">Regression </w:t>
      </w:r>
      <w:r w:rsidR="001D5201" w:rsidRPr="006B7964">
        <w:t>Model</w:t>
      </w:r>
      <w:r w:rsidR="001D5201">
        <w:t>s</w:t>
      </w:r>
      <w:r w:rsidR="001D5201" w:rsidRPr="00A71DD3">
        <w:t xml:space="preserve"> </w:t>
      </w:r>
      <w:r w:rsidR="001D5201">
        <w:t>gives</w:t>
      </w:r>
      <w:r w:rsidR="0086762D">
        <w:t xml:space="preserve"> </w:t>
      </w:r>
      <w:r w:rsidR="0086762D" w:rsidRPr="00A71DD3">
        <w:t>the</w:t>
      </w:r>
      <w:r w:rsidR="00DD3B4B" w:rsidRPr="00A71DD3">
        <w:t xml:space="preserve"> following results:</w:t>
      </w:r>
    </w:p>
    <w:p w14:paraId="37FE1006" w14:textId="77777777" w:rsidR="00044E6B" w:rsidRDefault="00044E6B" w:rsidP="005B46C3">
      <w:pPr>
        <w:jc w:val="both"/>
      </w:pPr>
    </w:p>
    <w:tbl>
      <w:tblPr>
        <w:tblStyle w:val="TableGrid"/>
        <w:tblW w:w="7790" w:type="dxa"/>
        <w:jc w:val="center"/>
        <w:tblCellMar>
          <w:top w:w="14" w:type="dxa"/>
          <w:left w:w="43" w:type="dxa"/>
          <w:bottom w:w="14" w:type="dxa"/>
          <w:right w:w="43" w:type="dxa"/>
        </w:tblCellMar>
        <w:tblLook w:val="04A0" w:firstRow="1" w:lastRow="0" w:firstColumn="1" w:lastColumn="0" w:noHBand="0" w:noVBand="1"/>
      </w:tblPr>
      <w:tblGrid>
        <w:gridCol w:w="1795"/>
        <w:gridCol w:w="1390"/>
        <w:gridCol w:w="1224"/>
        <w:gridCol w:w="1068"/>
        <w:gridCol w:w="1355"/>
        <w:gridCol w:w="958"/>
      </w:tblGrid>
      <w:tr w:rsidR="000F1342" w:rsidRPr="00044E6B" w14:paraId="0ED946BC" w14:textId="77777777" w:rsidTr="000F1342">
        <w:trPr>
          <w:trHeight w:val="458"/>
          <w:jc w:val="center"/>
        </w:trPr>
        <w:tc>
          <w:tcPr>
            <w:tcW w:w="1795" w:type="dxa"/>
            <w:shd w:val="clear" w:color="auto" w:fill="D9D9D9" w:themeFill="background1" w:themeFillShade="D9"/>
            <w:vAlign w:val="center"/>
            <w:hideMark/>
          </w:tcPr>
          <w:p w14:paraId="3E76314F" w14:textId="7C5665D1"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SERIAL NUMBERS</w:t>
            </w:r>
          </w:p>
        </w:tc>
        <w:tc>
          <w:tcPr>
            <w:tcW w:w="1390" w:type="dxa"/>
            <w:shd w:val="clear" w:color="auto" w:fill="D9D9D9" w:themeFill="background1" w:themeFillShade="D9"/>
            <w:vAlign w:val="center"/>
            <w:hideMark/>
          </w:tcPr>
          <w:p w14:paraId="574E8315" w14:textId="56FF8D15"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MAE FOR TEST DATA</w:t>
            </w:r>
          </w:p>
        </w:tc>
        <w:tc>
          <w:tcPr>
            <w:tcW w:w="1224" w:type="dxa"/>
            <w:shd w:val="clear" w:color="auto" w:fill="D9D9D9" w:themeFill="background1" w:themeFillShade="D9"/>
            <w:vAlign w:val="center"/>
            <w:hideMark/>
          </w:tcPr>
          <w:p w14:paraId="7A079F3B" w14:textId="41939B1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MSE FOR TEST DATA</w:t>
            </w:r>
          </w:p>
        </w:tc>
        <w:tc>
          <w:tcPr>
            <w:tcW w:w="1068" w:type="dxa"/>
            <w:shd w:val="clear" w:color="auto" w:fill="D9D9D9" w:themeFill="background1" w:themeFillShade="D9"/>
            <w:vAlign w:val="center"/>
            <w:hideMark/>
          </w:tcPr>
          <w:p w14:paraId="44101BB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RMSE</w:t>
            </w:r>
          </w:p>
          <w:p w14:paraId="11749C23" w14:textId="7B068458"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FOR TEST DATA</w:t>
            </w:r>
          </w:p>
        </w:tc>
        <w:tc>
          <w:tcPr>
            <w:tcW w:w="1355" w:type="dxa"/>
            <w:shd w:val="clear" w:color="auto" w:fill="D9D9D9" w:themeFill="background1" w:themeFillShade="D9"/>
            <w:vAlign w:val="center"/>
            <w:hideMark/>
          </w:tcPr>
          <w:p w14:paraId="4196AE60" w14:textId="371E36FA"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Median Absolute Error FOR TEST DATA</w:t>
            </w:r>
          </w:p>
        </w:tc>
        <w:tc>
          <w:tcPr>
            <w:tcW w:w="958" w:type="dxa"/>
            <w:shd w:val="clear" w:color="auto" w:fill="D9D9D9" w:themeFill="background1" w:themeFillShade="D9"/>
            <w:vAlign w:val="center"/>
            <w:hideMark/>
          </w:tcPr>
          <w:p w14:paraId="4CAC738A"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 xml:space="preserve">MAPE FOR    TEST DATA </w:t>
            </w:r>
          </w:p>
        </w:tc>
      </w:tr>
      <w:tr w:rsidR="000F1342" w:rsidRPr="00044E6B" w14:paraId="4300A922" w14:textId="77777777" w:rsidTr="000F1342">
        <w:trPr>
          <w:trHeight w:val="382"/>
          <w:jc w:val="center"/>
        </w:trPr>
        <w:tc>
          <w:tcPr>
            <w:tcW w:w="1795" w:type="dxa"/>
            <w:vAlign w:val="center"/>
            <w:hideMark/>
          </w:tcPr>
          <w:p w14:paraId="60412A7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t>
            </w:r>
          </w:p>
          <w:p w14:paraId="5446E367" w14:textId="6E8E32D6"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with LSTM</w:t>
            </w:r>
          </w:p>
        </w:tc>
        <w:tc>
          <w:tcPr>
            <w:tcW w:w="1390" w:type="dxa"/>
            <w:noWrap/>
            <w:vAlign w:val="center"/>
            <w:hideMark/>
          </w:tcPr>
          <w:p w14:paraId="3E8ED829"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4.37</w:t>
            </w:r>
          </w:p>
        </w:tc>
        <w:tc>
          <w:tcPr>
            <w:tcW w:w="1224" w:type="dxa"/>
            <w:noWrap/>
            <w:vAlign w:val="center"/>
            <w:hideMark/>
          </w:tcPr>
          <w:p w14:paraId="09076C66"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34.70</w:t>
            </w:r>
          </w:p>
        </w:tc>
        <w:tc>
          <w:tcPr>
            <w:tcW w:w="1068" w:type="dxa"/>
            <w:vAlign w:val="center"/>
            <w:hideMark/>
          </w:tcPr>
          <w:p w14:paraId="7CD62DD0"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5.89</w:t>
            </w:r>
          </w:p>
        </w:tc>
        <w:tc>
          <w:tcPr>
            <w:tcW w:w="1355" w:type="dxa"/>
            <w:noWrap/>
            <w:vAlign w:val="center"/>
            <w:hideMark/>
          </w:tcPr>
          <w:p w14:paraId="3FA87D9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3.60</w:t>
            </w:r>
          </w:p>
        </w:tc>
        <w:tc>
          <w:tcPr>
            <w:tcW w:w="958" w:type="dxa"/>
            <w:vAlign w:val="center"/>
            <w:hideMark/>
          </w:tcPr>
          <w:p w14:paraId="3DE6315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33.44</w:t>
            </w:r>
          </w:p>
        </w:tc>
      </w:tr>
      <w:tr w:rsidR="000F1342" w:rsidRPr="00044E6B" w14:paraId="565AD784" w14:textId="77777777" w:rsidTr="000F1342">
        <w:trPr>
          <w:trHeight w:val="482"/>
          <w:jc w:val="center"/>
        </w:trPr>
        <w:tc>
          <w:tcPr>
            <w:tcW w:w="1795" w:type="dxa"/>
            <w:vAlign w:val="center"/>
            <w:hideMark/>
          </w:tcPr>
          <w:p w14:paraId="47CF1B7E" w14:textId="5B71B9AB"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 xml:space="preserve">Using PCA with LSTM with Moving Average variables </w:t>
            </w:r>
          </w:p>
        </w:tc>
        <w:tc>
          <w:tcPr>
            <w:tcW w:w="1390" w:type="dxa"/>
            <w:noWrap/>
            <w:vAlign w:val="center"/>
            <w:hideMark/>
          </w:tcPr>
          <w:p w14:paraId="6F5E8EC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7.75</w:t>
            </w:r>
          </w:p>
        </w:tc>
        <w:tc>
          <w:tcPr>
            <w:tcW w:w="1224" w:type="dxa"/>
            <w:noWrap/>
            <w:vAlign w:val="center"/>
            <w:hideMark/>
          </w:tcPr>
          <w:p w14:paraId="19997378"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135.03</w:t>
            </w:r>
          </w:p>
        </w:tc>
        <w:tc>
          <w:tcPr>
            <w:tcW w:w="1068" w:type="dxa"/>
            <w:noWrap/>
            <w:vAlign w:val="center"/>
            <w:hideMark/>
          </w:tcPr>
          <w:p w14:paraId="2EEF752C"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11.62</w:t>
            </w:r>
          </w:p>
        </w:tc>
        <w:tc>
          <w:tcPr>
            <w:tcW w:w="1355" w:type="dxa"/>
            <w:noWrap/>
            <w:vAlign w:val="center"/>
            <w:hideMark/>
          </w:tcPr>
          <w:p w14:paraId="336EE3C4"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5.99</w:t>
            </w:r>
          </w:p>
        </w:tc>
        <w:tc>
          <w:tcPr>
            <w:tcW w:w="958" w:type="dxa"/>
            <w:noWrap/>
            <w:vAlign w:val="center"/>
            <w:hideMark/>
          </w:tcPr>
          <w:p w14:paraId="40249452"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33.47</w:t>
            </w:r>
          </w:p>
        </w:tc>
      </w:tr>
      <w:tr w:rsidR="000F1342" w:rsidRPr="00044E6B" w14:paraId="7FB019B7" w14:textId="77777777" w:rsidTr="000F1342">
        <w:trPr>
          <w:trHeight w:val="382"/>
          <w:jc w:val="center"/>
        </w:trPr>
        <w:tc>
          <w:tcPr>
            <w:tcW w:w="1795" w:type="dxa"/>
            <w:vAlign w:val="center"/>
            <w:hideMark/>
          </w:tcPr>
          <w:p w14:paraId="193258CB" w14:textId="7D5ECA7D"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LSTM Neural Network Model</w:t>
            </w:r>
          </w:p>
        </w:tc>
        <w:tc>
          <w:tcPr>
            <w:tcW w:w="1390" w:type="dxa"/>
            <w:noWrap/>
            <w:vAlign w:val="center"/>
            <w:hideMark/>
          </w:tcPr>
          <w:p w14:paraId="3B852E4D"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9.71</w:t>
            </w:r>
          </w:p>
        </w:tc>
        <w:tc>
          <w:tcPr>
            <w:tcW w:w="1224" w:type="dxa"/>
            <w:noWrap/>
            <w:vAlign w:val="center"/>
            <w:hideMark/>
          </w:tcPr>
          <w:p w14:paraId="7F4E0F8B"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159.01</w:t>
            </w:r>
          </w:p>
        </w:tc>
        <w:tc>
          <w:tcPr>
            <w:tcW w:w="1068" w:type="dxa"/>
            <w:vAlign w:val="center"/>
            <w:hideMark/>
          </w:tcPr>
          <w:p w14:paraId="70B743F3"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12.61</w:t>
            </w:r>
          </w:p>
        </w:tc>
        <w:tc>
          <w:tcPr>
            <w:tcW w:w="1355" w:type="dxa"/>
            <w:noWrap/>
            <w:vAlign w:val="center"/>
            <w:hideMark/>
          </w:tcPr>
          <w:p w14:paraId="41B6B63E"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8.20</w:t>
            </w:r>
          </w:p>
        </w:tc>
        <w:tc>
          <w:tcPr>
            <w:tcW w:w="958" w:type="dxa"/>
            <w:noWrap/>
            <w:vAlign w:val="center"/>
            <w:hideMark/>
          </w:tcPr>
          <w:p w14:paraId="197A30D5" w14:textId="77777777" w:rsidR="000F1342" w:rsidRPr="001D5201" w:rsidRDefault="000F1342" w:rsidP="000F1342">
            <w:pPr>
              <w:rPr>
                <w:rFonts w:asciiTheme="minorHAnsi" w:hAnsiTheme="minorHAnsi" w:cstheme="minorHAnsi"/>
                <w:color w:val="000000"/>
                <w:sz w:val="20"/>
                <w:szCs w:val="20"/>
                <w:lang w:val="en-US" w:eastAsia="en-US"/>
              </w:rPr>
            </w:pPr>
            <w:r w:rsidRPr="001D5201">
              <w:rPr>
                <w:rFonts w:asciiTheme="minorHAnsi" w:hAnsiTheme="minorHAnsi" w:cstheme="minorHAnsi"/>
                <w:color w:val="000000"/>
                <w:sz w:val="20"/>
                <w:szCs w:val="20"/>
                <w:lang w:val="en-US" w:eastAsia="en-US"/>
              </w:rPr>
              <w:t>33.40</w:t>
            </w:r>
          </w:p>
        </w:tc>
      </w:tr>
      <w:tr w:rsidR="000F1342" w:rsidRPr="00044E6B" w14:paraId="3F22CCFF" w14:textId="77777777" w:rsidTr="000F1342">
        <w:trPr>
          <w:trHeight w:val="423"/>
          <w:jc w:val="center"/>
        </w:trPr>
        <w:tc>
          <w:tcPr>
            <w:tcW w:w="1795" w:type="dxa"/>
            <w:vAlign w:val="center"/>
            <w:hideMark/>
          </w:tcPr>
          <w:p w14:paraId="644EE00B"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Regression Model using AutoKeras</w:t>
            </w:r>
          </w:p>
        </w:tc>
        <w:tc>
          <w:tcPr>
            <w:tcW w:w="1390" w:type="dxa"/>
            <w:noWrap/>
            <w:vAlign w:val="center"/>
            <w:hideMark/>
          </w:tcPr>
          <w:p w14:paraId="40F5EB2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2.59</w:t>
            </w:r>
          </w:p>
        </w:tc>
        <w:tc>
          <w:tcPr>
            <w:tcW w:w="1224" w:type="dxa"/>
            <w:noWrap/>
            <w:vAlign w:val="center"/>
            <w:hideMark/>
          </w:tcPr>
          <w:p w14:paraId="354AF2E3"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242.51</w:t>
            </w:r>
          </w:p>
        </w:tc>
        <w:tc>
          <w:tcPr>
            <w:tcW w:w="1068" w:type="dxa"/>
            <w:noWrap/>
            <w:vAlign w:val="center"/>
            <w:hideMark/>
          </w:tcPr>
          <w:p w14:paraId="1754BF64"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15.57</w:t>
            </w:r>
          </w:p>
        </w:tc>
        <w:tc>
          <w:tcPr>
            <w:tcW w:w="1355" w:type="dxa"/>
            <w:noWrap/>
            <w:vAlign w:val="center"/>
            <w:hideMark/>
          </w:tcPr>
          <w:p w14:paraId="293F1966"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1.10</w:t>
            </w:r>
          </w:p>
        </w:tc>
        <w:tc>
          <w:tcPr>
            <w:tcW w:w="958" w:type="dxa"/>
            <w:noWrap/>
            <w:vAlign w:val="center"/>
            <w:hideMark/>
          </w:tcPr>
          <w:p w14:paraId="74BE2F20" w14:textId="77777777" w:rsidR="000F1342" w:rsidRPr="001D5201" w:rsidRDefault="000F1342" w:rsidP="000F1342">
            <w:pPr>
              <w:rPr>
                <w:rFonts w:asciiTheme="minorHAnsi" w:hAnsiTheme="minorHAnsi" w:cstheme="minorHAnsi"/>
                <w:b/>
                <w:bCs/>
                <w:color w:val="000000"/>
                <w:sz w:val="20"/>
                <w:szCs w:val="20"/>
                <w:lang w:val="en-US" w:eastAsia="en-US"/>
              </w:rPr>
            </w:pPr>
            <w:r w:rsidRPr="001D5201">
              <w:rPr>
                <w:rFonts w:asciiTheme="minorHAnsi" w:hAnsiTheme="minorHAnsi" w:cstheme="minorHAnsi"/>
                <w:b/>
                <w:bCs/>
                <w:color w:val="000000"/>
                <w:sz w:val="20"/>
                <w:szCs w:val="20"/>
                <w:lang w:val="en-US" w:eastAsia="en-US"/>
              </w:rPr>
              <w:t>0.27</w:t>
            </w:r>
          </w:p>
        </w:tc>
      </w:tr>
    </w:tbl>
    <w:p w14:paraId="4D38AB06" w14:textId="77777777" w:rsidR="00D83352" w:rsidRDefault="00D83352" w:rsidP="005B46C3">
      <w:pPr>
        <w:jc w:val="both"/>
        <w:rPr>
          <w:rFonts w:cstheme="minorHAnsi"/>
        </w:rPr>
      </w:pPr>
    </w:p>
    <w:p w14:paraId="1CCEE7B7" w14:textId="2D28EA0E" w:rsidR="00DD3B4B" w:rsidRDefault="00486C4B" w:rsidP="003018EB">
      <w:pPr>
        <w:jc w:val="center"/>
      </w:pPr>
      <w:r>
        <w:t>T</w:t>
      </w:r>
      <w:r w:rsidR="00AF131E">
        <w:t>able</w:t>
      </w:r>
      <w:r w:rsidR="00DD3B4B" w:rsidRPr="00DB2CD8">
        <w:rPr>
          <w:rFonts w:cstheme="minorHAnsi"/>
        </w:rPr>
        <w:t xml:space="preserve"> 1</w:t>
      </w:r>
      <w:r w:rsidR="00163A17">
        <w:rPr>
          <w:rFonts w:cstheme="minorHAnsi"/>
        </w:rPr>
        <w:t>0</w:t>
      </w:r>
      <w:r w:rsidR="00DD3B4B" w:rsidRPr="00DB2CD8">
        <w:rPr>
          <w:rFonts w:cstheme="minorHAnsi"/>
        </w:rPr>
        <w:t>.</w:t>
      </w:r>
      <w:r w:rsidR="00163A17">
        <w:rPr>
          <w:rFonts w:cstheme="minorHAnsi"/>
        </w:rPr>
        <w:t>7</w:t>
      </w:r>
      <w:r w:rsidR="00DD3B4B" w:rsidRPr="00DB2CD8">
        <w:rPr>
          <w:rFonts w:cstheme="minorHAnsi"/>
        </w:rPr>
        <w:t xml:space="preserve">– Leader Board-comparison of Metrics </w:t>
      </w:r>
      <w:r w:rsidR="00DD3B4B">
        <w:rPr>
          <w:rFonts w:cstheme="minorHAnsi"/>
        </w:rPr>
        <w:t xml:space="preserve">for </w:t>
      </w:r>
      <w:r w:rsidR="00DD3B4B">
        <w:t>Predicting</w:t>
      </w:r>
      <w:r w:rsidR="00DD3B4B" w:rsidRPr="00A71DD3">
        <w:t xml:space="preserve"> </w:t>
      </w:r>
      <w:r w:rsidR="00DD3B4B">
        <w:t>Close price</w:t>
      </w:r>
    </w:p>
    <w:p w14:paraId="489C1B84" w14:textId="5CBD9C9D" w:rsidR="00DD3B4B" w:rsidRDefault="00DD3B4B" w:rsidP="003018EB">
      <w:pPr>
        <w:jc w:val="center"/>
      </w:pPr>
      <w:r>
        <w:t xml:space="preserve">of HDFC Share </w:t>
      </w:r>
      <w:r w:rsidRPr="00A71DD3">
        <w:t xml:space="preserve">by </w:t>
      </w:r>
      <w:r w:rsidR="00682F0B">
        <w:t xml:space="preserve">the </w:t>
      </w:r>
      <w:r w:rsidR="00600421">
        <w:t>Third set of</w:t>
      </w:r>
      <w:r>
        <w:t xml:space="preserve"> Regression Models</w:t>
      </w:r>
    </w:p>
    <w:p w14:paraId="4F439595" w14:textId="77777777" w:rsidR="00F85EF0" w:rsidRDefault="00F85EF0" w:rsidP="003018EB">
      <w:pPr>
        <w:jc w:val="center"/>
      </w:pPr>
    </w:p>
    <w:p w14:paraId="5BBFC9BA" w14:textId="77777777" w:rsidR="00163A17" w:rsidRDefault="00163A17" w:rsidP="00163A17">
      <w:pPr>
        <w:jc w:val="both"/>
        <w:rPr>
          <w:rFonts w:cstheme="minorHAnsi"/>
        </w:rPr>
      </w:pPr>
      <w:bookmarkStart w:id="16" w:name="_Toc47857473"/>
      <w:r>
        <w:rPr>
          <w:rFonts w:cstheme="minorHAnsi"/>
        </w:rPr>
        <w:t>F</w:t>
      </w:r>
      <w:r w:rsidR="00AF131E">
        <w:rPr>
          <w:rFonts w:cstheme="minorHAnsi"/>
        </w:rPr>
        <w:t>rom Table 1</w:t>
      </w:r>
      <w:r>
        <w:rPr>
          <w:rFonts w:cstheme="minorHAnsi"/>
        </w:rPr>
        <w:t>0</w:t>
      </w:r>
      <w:r w:rsidR="00AF131E">
        <w:rPr>
          <w:rFonts w:cstheme="minorHAnsi"/>
        </w:rPr>
        <w:t>.</w:t>
      </w:r>
      <w:r>
        <w:rPr>
          <w:rFonts w:cstheme="minorHAnsi"/>
        </w:rPr>
        <w:t>7</w:t>
      </w:r>
      <w:r w:rsidR="00AF131E">
        <w:rPr>
          <w:rFonts w:cstheme="minorHAnsi"/>
        </w:rPr>
        <w:t xml:space="preserve">, </w:t>
      </w:r>
      <w:r w:rsidR="009F34B9" w:rsidRPr="009F34B9">
        <w:rPr>
          <w:rFonts w:cstheme="minorHAnsi"/>
        </w:rPr>
        <w:t xml:space="preserve">It can be observed that </w:t>
      </w:r>
      <w:r w:rsidR="0086762D">
        <w:rPr>
          <w:rFonts w:cstheme="minorHAnsi"/>
        </w:rPr>
        <w:t>MAE</w:t>
      </w:r>
      <w:r w:rsidR="009F34B9" w:rsidRPr="009F34B9">
        <w:rPr>
          <w:rFonts w:cstheme="minorHAnsi"/>
        </w:rPr>
        <w:t xml:space="preserve"> and </w:t>
      </w:r>
      <w:r w:rsidR="0086762D">
        <w:t>MAPE</w:t>
      </w:r>
      <w:r w:rsidR="009F34B9" w:rsidRPr="009F34B9">
        <w:t xml:space="preserve"> w</w:t>
      </w:r>
      <w:r w:rsidR="00C46EC4">
        <w:t>ere</w:t>
      </w:r>
      <w:r w:rsidR="009F34B9" w:rsidRPr="009F34B9">
        <w:t xml:space="preserve"> satisfactory for both </w:t>
      </w:r>
      <w:r w:rsidR="009F34B9" w:rsidRPr="009F34B9">
        <w:rPr>
          <w:rFonts w:ascii="Calibri" w:hAnsi="Calibri" w:cs="Calibri"/>
          <w:color w:val="000000"/>
          <w:sz w:val="22"/>
          <w:szCs w:val="22"/>
          <w:lang w:val="en-US" w:eastAsia="en-US"/>
        </w:rPr>
        <w:t xml:space="preserve">Using </w:t>
      </w:r>
      <w:r w:rsidR="0086762D" w:rsidRPr="009F34B9">
        <w:rPr>
          <w:rFonts w:ascii="Calibri" w:hAnsi="Calibri" w:cs="Calibri"/>
          <w:color w:val="000000"/>
          <w:sz w:val="22"/>
          <w:szCs w:val="22"/>
          <w:lang w:val="en-US" w:eastAsia="en-US"/>
        </w:rPr>
        <w:t>PCA</w:t>
      </w:r>
      <w:r w:rsidR="0086762D">
        <w:rPr>
          <w:rFonts w:ascii="Calibri" w:hAnsi="Calibri" w:cs="Calibri"/>
          <w:color w:val="000000"/>
          <w:sz w:val="22"/>
          <w:szCs w:val="22"/>
          <w:lang w:val="en-US" w:eastAsia="en-US"/>
        </w:rPr>
        <w:t xml:space="preserve"> </w:t>
      </w:r>
      <w:r w:rsidR="0086762D" w:rsidRPr="009F34B9">
        <w:rPr>
          <w:rFonts w:ascii="Calibri" w:hAnsi="Calibri" w:cs="Calibri"/>
          <w:color w:val="000000"/>
          <w:sz w:val="22"/>
          <w:szCs w:val="22"/>
          <w:lang w:val="en-US" w:eastAsia="en-US"/>
        </w:rPr>
        <w:t>with</w:t>
      </w:r>
      <w:r w:rsidR="009F34B9" w:rsidRPr="009F34B9">
        <w:rPr>
          <w:rFonts w:ascii="Calibri" w:hAnsi="Calibri" w:cs="Calibri"/>
          <w:color w:val="000000"/>
          <w:sz w:val="22"/>
          <w:szCs w:val="22"/>
          <w:lang w:val="en-US" w:eastAsia="en-US"/>
        </w:rPr>
        <w:t xml:space="preserve"> LSTM</w:t>
      </w:r>
      <w:r w:rsidR="009F34B9" w:rsidRPr="009F34B9">
        <w:rPr>
          <w:rFonts w:cstheme="minorHAnsi"/>
        </w:rPr>
        <w:t xml:space="preserve"> and </w:t>
      </w:r>
      <w:r w:rsidR="009F34B9" w:rsidRPr="009F34B9">
        <w:rPr>
          <w:rFonts w:ascii="Calibri" w:hAnsi="Calibri" w:cs="Calibri"/>
          <w:color w:val="000000"/>
          <w:sz w:val="22"/>
          <w:szCs w:val="22"/>
          <w:lang w:val="en-US" w:eastAsia="en-US"/>
        </w:rPr>
        <w:t>Regression Model using AutoKeras.</w:t>
      </w:r>
      <w:r w:rsidR="009F34B9" w:rsidRPr="009F34B9">
        <w:rPr>
          <w:rFonts w:cstheme="minorHAnsi"/>
        </w:rPr>
        <w:t>However, other Regression Models were able to provide fairly acceptable MAPE but still</w:t>
      </w:r>
      <w:r w:rsidR="00D34AA9">
        <w:rPr>
          <w:rFonts w:cstheme="minorHAnsi"/>
        </w:rPr>
        <w:t>,</w:t>
      </w:r>
      <w:r w:rsidR="009F34B9" w:rsidRPr="009F34B9">
        <w:rPr>
          <w:rFonts w:cstheme="minorHAnsi"/>
        </w:rPr>
        <w:t xml:space="preserve"> </w:t>
      </w:r>
      <w:r w:rsidR="009F34B9">
        <w:rPr>
          <w:rFonts w:cstheme="minorHAnsi"/>
        </w:rPr>
        <w:t>their MAE</w:t>
      </w:r>
      <w:r w:rsidR="009F34B9" w:rsidRPr="009F34B9">
        <w:rPr>
          <w:rFonts w:cstheme="minorHAnsi"/>
        </w:rPr>
        <w:t xml:space="preserve"> would have been better.</w:t>
      </w:r>
    </w:p>
    <w:p w14:paraId="1BE1B91F" w14:textId="77777777" w:rsidR="00163A17" w:rsidRDefault="00163A17" w:rsidP="00163A17">
      <w:pPr>
        <w:jc w:val="both"/>
        <w:rPr>
          <w:rFonts w:cstheme="minorHAnsi"/>
        </w:rPr>
      </w:pPr>
    </w:p>
    <w:p w14:paraId="653873D4" w14:textId="67AABB56" w:rsidR="003253C7" w:rsidRDefault="003253C7" w:rsidP="00163A17">
      <w:pPr>
        <w:jc w:val="both"/>
        <w:rPr>
          <w:rFonts w:cstheme="minorHAnsi"/>
        </w:rPr>
      </w:pPr>
      <w:r>
        <w:rPr>
          <w:rFonts w:cstheme="minorHAnsi"/>
        </w:rPr>
        <w:t>The previous chapter discusses the accuracy of stock prediction using hypothesis testing and classification models.</w:t>
      </w:r>
      <w:r w:rsidR="00F75CCD">
        <w:rPr>
          <w:rFonts w:cstheme="minorHAnsi"/>
        </w:rPr>
        <w:t xml:space="preserve"> </w:t>
      </w:r>
      <w:r>
        <w:rPr>
          <w:rFonts w:cstheme="minorHAnsi"/>
        </w:rPr>
        <w:t>The Arima Model</w:t>
      </w:r>
      <w:r w:rsidR="00F75CCD">
        <w:rPr>
          <w:rFonts w:cstheme="minorHAnsi"/>
        </w:rPr>
        <w:t>s</w:t>
      </w:r>
      <w:r>
        <w:rPr>
          <w:rFonts w:cstheme="minorHAnsi"/>
        </w:rPr>
        <w:t xml:space="preserve"> and various Regression Model</w:t>
      </w:r>
      <w:r w:rsidR="00F75CCD">
        <w:rPr>
          <w:rFonts w:cstheme="minorHAnsi"/>
        </w:rPr>
        <w:t>s</w:t>
      </w:r>
      <w:r>
        <w:rPr>
          <w:rFonts w:cstheme="minorHAnsi"/>
        </w:rPr>
        <w:t xml:space="preserve"> predict the close value of HDFC stock and estimate using different error metrics. The Analysis</w:t>
      </w:r>
      <w:r w:rsidRPr="003253C7">
        <w:rPr>
          <w:rFonts w:cstheme="minorHAnsi"/>
        </w:rPr>
        <w:t xml:space="preserve"> and Results</w:t>
      </w:r>
      <w:r>
        <w:rPr>
          <w:rFonts w:cstheme="minorHAnsi"/>
        </w:rPr>
        <w:t xml:space="preserve"> chapter will examine all the results derived from the various models </w:t>
      </w:r>
      <w:r w:rsidR="00F75CCD">
        <w:rPr>
          <w:rFonts w:cstheme="minorHAnsi"/>
        </w:rPr>
        <w:t xml:space="preserve">and figure out the best model which has been most successful in minimizing the </w:t>
      </w:r>
      <w:r w:rsidR="00996323">
        <w:rPr>
          <w:rFonts w:cstheme="minorHAnsi"/>
        </w:rPr>
        <w:t>prediction errors</w:t>
      </w:r>
      <w:r w:rsidR="00F75CCD">
        <w:rPr>
          <w:rFonts w:cstheme="minorHAnsi"/>
        </w:rPr>
        <w:t>.</w:t>
      </w:r>
    </w:p>
    <w:p w14:paraId="67C567DF" w14:textId="1B2ED099" w:rsidR="001D5201" w:rsidRDefault="001D5201" w:rsidP="005B46C3">
      <w:pPr>
        <w:rPr>
          <w:rFonts w:cstheme="minorHAnsi"/>
        </w:rPr>
      </w:pPr>
    </w:p>
    <w:p w14:paraId="6E053759" w14:textId="4307F9AB" w:rsidR="001D5201" w:rsidRDefault="001D5201" w:rsidP="005B46C3">
      <w:pPr>
        <w:rPr>
          <w:rFonts w:cstheme="minorHAnsi"/>
        </w:rPr>
      </w:pPr>
    </w:p>
    <w:p w14:paraId="0580CAB2" w14:textId="77777777" w:rsidR="001D5201" w:rsidRDefault="001D5201" w:rsidP="005B46C3">
      <w:pPr>
        <w:rPr>
          <w:rFonts w:cstheme="minorHAnsi"/>
        </w:rPr>
      </w:pPr>
    </w:p>
    <w:p w14:paraId="36AA0530" w14:textId="4EF8667A" w:rsidR="00160393" w:rsidRDefault="00160393" w:rsidP="00160393">
      <w:pPr>
        <w:pStyle w:val="Heading1"/>
        <w:spacing w:line="360" w:lineRule="auto"/>
        <w:ind w:left="0"/>
        <w:rPr>
          <w:rFonts w:eastAsia="Calibri"/>
          <w:lang w:eastAsia="en-US"/>
        </w:rPr>
      </w:pPr>
      <w:bookmarkStart w:id="17" w:name="_Toc47857472"/>
      <w:r>
        <w:rPr>
          <w:rFonts w:eastAsia="Calibri"/>
          <w:lang w:eastAsia="en-US"/>
        </w:rPr>
        <w:lastRenderedPageBreak/>
        <w:t>Chapter 11</w:t>
      </w:r>
      <w:r w:rsidRPr="00182B74">
        <w:rPr>
          <w:rFonts w:eastAsia="Calibri"/>
          <w:lang w:eastAsia="en-US"/>
        </w:rPr>
        <w:t xml:space="preserve">:  </w:t>
      </w:r>
      <w:r>
        <w:rPr>
          <w:rFonts w:eastAsia="Calibri"/>
          <w:lang w:eastAsia="en-US"/>
        </w:rPr>
        <w:t>Deployment</w:t>
      </w:r>
      <w:bookmarkEnd w:id="17"/>
    </w:p>
    <w:p w14:paraId="25D91FB2" w14:textId="77777777" w:rsidR="00055FD1" w:rsidRDefault="00055FD1" w:rsidP="00FB3F26">
      <w:pPr>
        <w:pStyle w:val="BodyText"/>
        <w:spacing w:line="276" w:lineRule="auto"/>
        <w:rPr>
          <w:b w:val="0"/>
          <w:bCs w:val="0"/>
        </w:rPr>
      </w:pPr>
    </w:p>
    <w:p w14:paraId="6F614F24" w14:textId="1F506366" w:rsidR="00FB3F26" w:rsidRPr="00FB3F26" w:rsidRDefault="00FB3F26" w:rsidP="004E6F57">
      <w:pPr>
        <w:pStyle w:val="BodyText"/>
        <w:spacing w:line="276" w:lineRule="auto"/>
        <w:jc w:val="both"/>
        <w:rPr>
          <w:b w:val="0"/>
          <w:bCs w:val="0"/>
        </w:rPr>
      </w:pPr>
      <w:r w:rsidRPr="00FB3F26">
        <w:rPr>
          <w:b w:val="0"/>
          <w:bCs w:val="0"/>
        </w:rPr>
        <w:t xml:space="preserve">In </w:t>
      </w:r>
      <w:r w:rsidR="00996323">
        <w:rPr>
          <w:b w:val="0"/>
          <w:bCs w:val="0"/>
        </w:rPr>
        <w:t xml:space="preserve">the </w:t>
      </w:r>
      <w:r w:rsidRPr="00FB3F26">
        <w:rPr>
          <w:b w:val="0"/>
          <w:bCs w:val="0"/>
        </w:rPr>
        <w:t>Future, there is a deployment Dashboard proposed. The</w:t>
      </w:r>
      <w:r w:rsidRPr="00FB3F26">
        <w:rPr>
          <w:b w:val="0"/>
          <w:bCs w:val="0"/>
          <w:spacing w:val="-1"/>
        </w:rPr>
        <w:t xml:space="preserve"> </w:t>
      </w:r>
      <w:r w:rsidRPr="00FB3F26">
        <w:rPr>
          <w:b w:val="0"/>
          <w:bCs w:val="0"/>
        </w:rPr>
        <w:t>data pipeline</w:t>
      </w:r>
      <w:r w:rsidRPr="00FB3F26">
        <w:rPr>
          <w:b w:val="0"/>
          <w:bCs w:val="0"/>
          <w:spacing w:val="1"/>
        </w:rPr>
        <w:t xml:space="preserve"> </w:t>
      </w:r>
      <w:r w:rsidRPr="00FB3F26">
        <w:rPr>
          <w:b w:val="0"/>
          <w:bCs w:val="0"/>
        </w:rPr>
        <w:t>shown</w:t>
      </w:r>
      <w:r w:rsidRPr="00FB3F26">
        <w:rPr>
          <w:b w:val="0"/>
          <w:bCs w:val="0"/>
          <w:spacing w:val="3"/>
        </w:rPr>
        <w:t xml:space="preserve"> below explain</w:t>
      </w:r>
      <w:r w:rsidR="00996323">
        <w:rPr>
          <w:b w:val="0"/>
          <w:bCs w:val="0"/>
          <w:spacing w:val="3"/>
        </w:rPr>
        <w:t>s</w:t>
      </w:r>
      <w:r w:rsidRPr="00FB3F26">
        <w:rPr>
          <w:b w:val="0"/>
          <w:bCs w:val="0"/>
          <w:spacing w:val="3"/>
        </w:rPr>
        <w:t xml:space="preserve"> </w:t>
      </w:r>
      <w:r w:rsidRPr="00FB3F26">
        <w:rPr>
          <w:b w:val="0"/>
          <w:bCs w:val="0"/>
        </w:rPr>
        <w:t>the</w:t>
      </w:r>
      <w:r w:rsidRPr="00FB3F26">
        <w:rPr>
          <w:b w:val="0"/>
          <w:bCs w:val="0"/>
          <w:spacing w:val="1"/>
        </w:rPr>
        <w:t xml:space="preserve"> </w:t>
      </w:r>
      <w:r w:rsidRPr="00FB3F26">
        <w:rPr>
          <w:b w:val="0"/>
          <w:bCs w:val="0"/>
        </w:rPr>
        <w:t>deployment</w:t>
      </w:r>
      <w:r w:rsidRPr="00FB3F26">
        <w:rPr>
          <w:b w:val="0"/>
          <w:bCs w:val="0"/>
          <w:spacing w:val="1"/>
        </w:rPr>
        <w:t xml:space="preserve"> </w:t>
      </w:r>
      <w:r w:rsidRPr="00FB3F26">
        <w:rPr>
          <w:b w:val="0"/>
          <w:bCs w:val="0"/>
        </w:rPr>
        <w:t xml:space="preserve">plan to </w:t>
      </w:r>
      <w:r>
        <w:rPr>
          <w:b w:val="0"/>
          <w:bCs w:val="0"/>
        </w:rPr>
        <w:t xml:space="preserve">be </w:t>
      </w:r>
      <w:r w:rsidRPr="00FB3F26">
        <w:rPr>
          <w:b w:val="0"/>
          <w:bCs w:val="0"/>
        </w:rPr>
        <w:t xml:space="preserve">taken up where </w:t>
      </w:r>
      <w:r w:rsidR="0065505C" w:rsidRPr="00FB3F26">
        <w:rPr>
          <w:b w:val="0"/>
          <w:bCs w:val="0"/>
        </w:rPr>
        <w:t xml:space="preserve">the </w:t>
      </w:r>
      <w:r w:rsidR="0065505C" w:rsidRPr="00FB3F26">
        <w:rPr>
          <w:b w:val="0"/>
          <w:bCs w:val="0"/>
          <w:spacing w:val="2"/>
        </w:rPr>
        <w:t>business</w:t>
      </w:r>
      <w:r w:rsidRPr="00FB3F26">
        <w:rPr>
          <w:b w:val="0"/>
          <w:bCs w:val="0"/>
          <w:spacing w:val="1"/>
        </w:rPr>
        <w:t xml:space="preserve"> </w:t>
      </w:r>
      <w:r w:rsidRPr="00FB3F26">
        <w:rPr>
          <w:b w:val="0"/>
          <w:bCs w:val="0"/>
        </w:rPr>
        <w:t>requirement</w:t>
      </w:r>
      <w:r w:rsidRPr="00FB3F26">
        <w:rPr>
          <w:b w:val="0"/>
          <w:bCs w:val="0"/>
          <w:spacing w:val="2"/>
        </w:rPr>
        <w:t xml:space="preserve"> would be </w:t>
      </w:r>
      <w:r w:rsidRPr="00FB3F26">
        <w:rPr>
          <w:b w:val="0"/>
          <w:bCs w:val="0"/>
        </w:rPr>
        <w:t>to</w:t>
      </w:r>
      <w:r w:rsidRPr="00FB3F26">
        <w:rPr>
          <w:b w:val="0"/>
          <w:bCs w:val="0"/>
          <w:spacing w:val="1"/>
        </w:rPr>
        <w:t xml:space="preserve"> </w:t>
      </w:r>
      <w:r w:rsidRPr="00FB3F26">
        <w:rPr>
          <w:b w:val="0"/>
          <w:bCs w:val="0"/>
        </w:rPr>
        <w:t>develop</w:t>
      </w:r>
      <w:r w:rsidRPr="00FB3F26">
        <w:rPr>
          <w:b w:val="0"/>
          <w:bCs w:val="0"/>
          <w:spacing w:val="1"/>
        </w:rPr>
        <w:t xml:space="preserve"> </w:t>
      </w:r>
      <w:r w:rsidRPr="00FB3F26">
        <w:rPr>
          <w:b w:val="0"/>
          <w:bCs w:val="0"/>
        </w:rPr>
        <w:t xml:space="preserve">a </w:t>
      </w:r>
      <w:r w:rsidR="0065505C" w:rsidRPr="00FB3F26">
        <w:rPr>
          <w:b w:val="0"/>
          <w:bCs w:val="0"/>
        </w:rPr>
        <w:t>front</w:t>
      </w:r>
      <w:r w:rsidR="0065505C" w:rsidRPr="00FB3F26">
        <w:rPr>
          <w:b w:val="0"/>
          <w:bCs w:val="0"/>
          <w:spacing w:val="-1"/>
        </w:rPr>
        <w:t>-end</w:t>
      </w:r>
      <w:r w:rsidRPr="00FB3F26">
        <w:rPr>
          <w:b w:val="0"/>
          <w:bCs w:val="0"/>
        </w:rPr>
        <w:t xml:space="preserve"> API</w:t>
      </w:r>
      <w:r w:rsidRPr="00FB3F26">
        <w:rPr>
          <w:b w:val="0"/>
          <w:bCs w:val="0"/>
          <w:spacing w:val="-4"/>
        </w:rPr>
        <w:t xml:space="preserve"> </w:t>
      </w:r>
      <w:r w:rsidRPr="00FB3F26">
        <w:rPr>
          <w:b w:val="0"/>
          <w:bCs w:val="0"/>
        </w:rPr>
        <w:t>as</w:t>
      </w:r>
      <w:r w:rsidRPr="00FB3F26">
        <w:rPr>
          <w:b w:val="0"/>
          <w:bCs w:val="0"/>
          <w:spacing w:val="2"/>
        </w:rPr>
        <w:t xml:space="preserve"> </w:t>
      </w:r>
      <w:r w:rsidRPr="00FB3F26">
        <w:rPr>
          <w:b w:val="0"/>
          <w:bCs w:val="0"/>
        </w:rPr>
        <w:t>an executable application.</w:t>
      </w:r>
    </w:p>
    <w:p w14:paraId="2A803A93" w14:textId="24DF5AB2" w:rsidR="00C51467" w:rsidRDefault="00C51467" w:rsidP="00C51467">
      <w:pPr>
        <w:rPr>
          <w:rFonts w:eastAsia="Calibri"/>
          <w:lang w:val="en-US" w:eastAsia="en-US"/>
        </w:rPr>
      </w:pPr>
    </w:p>
    <w:p w14:paraId="2D873286" w14:textId="0CF08C51" w:rsidR="00160393" w:rsidRPr="00BF6EBD" w:rsidRDefault="00600421" w:rsidP="00BF6EBD">
      <w:pPr>
        <w:jc w:val="center"/>
        <w:rPr>
          <w:rFonts w:eastAsia="Calibri"/>
          <w:lang w:val="en-US" w:eastAsia="en-US"/>
        </w:rPr>
      </w:pPr>
      <w:r>
        <w:rPr>
          <w:noProof/>
        </w:rPr>
        <w:drawing>
          <wp:inline distT="0" distB="0" distL="0" distR="0" wp14:anchorId="5C6D29C9" wp14:editId="4137C5DE">
            <wp:extent cx="5731510" cy="23596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9660"/>
                    </a:xfrm>
                    <a:prstGeom prst="rect">
                      <a:avLst/>
                    </a:prstGeom>
                  </pic:spPr>
                </pic:pic>
              </a:graphicData>
            </a:graphic>
          </wp:inline>
        </w:drawing>
      </w:r>
    </w:p>
    <w:p w14:paraId="360943F2" w14:textId="77777777" w:rsidR="002D25D1" w:rsidRPr="002D25D1" w:rsidRDefault="002D25D1" w:rsidP="002D25D1">
      <w:pPr>
        <w:spacing w:before="226"/>
        <w:ind w:left="2655" w:right="3014"/>
        <w:jc w:val="center"/>
        <w:rPr>
          <w:bCs/>
        </w:rPr>
      </w:pPr>
      <w:r w:rsidRPr="002D25D1">
        <w:rPr>
          <w:bCs/>
        </w:rPr>
        <w:t>Figure</w:t>
      </w:r>
      <w:r w:rsidRPr="002D25D1">
        <w:rPr>
          <w:bCs/>
          <w:spacing w:val="-5"/>
        </w:rPr>
        <w:t xml:space="preserve"> </w:t>
      </w:r>
      <w:r w:rsidRPr="002D25D1">
        <w:rPr>
          <w:bCs/>
        </w:rPr>
        <w:t>11.1</w:t>
      </w:r>
      <w:r w:rsidRPr="002D25D1">
        <w:rPr>
          <w:bCs/>
          <w:spacing w:val="-1"/>
        </w:rPr>
        <w:t xml:space="preserve"> </w:t>
      </w:r>
      <w:r w:rsidRPr="002D25D1">
        <w:rPr>
          <w:bCs/>
        </w:rPr>
        <w:t>Deployment</w:t>
      </w:r>
      <w:r w:rsidRPr="002D25D1">
        <w:rPr>
          <w:bCs/>
          <w:spacing w:val="-3"/>
        </w:rPr>
        <w:t xml:space="preserve"> </w:t>
      </w:r>
      <w:r w:rsidRPr="002D25D1">
        <w:rPr>
          <w:bCs/>
        </w:rPr>
        <w:t>Proposal</w:t>
      </w:r>
    </w:p>
    <w:p w14:paraId="518352B8" w14:textId="77777777" w:rsidR="002D25D1" w:rsidRDefault="002D25D1" w:rsidP="005B46C3">
      <w:pPr>
        <w:rPr>
          <w:rFonts w:cstheme="minorHAnsi"/>
        </w:rPr>
      </w:pPr>
    </w:p>
    <w:p w14:paraId="0B3AE936" w14:textId="6A020955" w:rsidR="0065505C" w:rsidRPr="00055FD1" w:rsidRDefault="0065505C" w:rsidP="004E6F57">
      <w:pPr>
        <w:pStyle w:val="BodyText"/>
        <w:spacing w:line="276" w:lineRule="auto"/>
        <w:jc w:val="both"/>
        <w:rPr>
          <w:b w:val="0"/>
          <w:bCs w:val="0"/>
        </w:rPr>
      </w:pPr>
      <w:r w:rsidRPr="00055FD1">
        <w:rPr>
          <w:b w:val="0"/>
          <w:bCs w:val="0"/>
        </w:rPr>
        <w:t>As per the proposal for future assignment</w:t>
      </w:r>
      <w:r w:rsidR="00996323">
        <w:rPr>
          <w:b w:val="0"/>
          <w:bCs w:val="0"/>
        </w:rPr>
        <w:t>s</w:t>
      </w:r>
      <w:r w:rsidRPr="00055FD1">
        <w:rPr>
          <w:b w:val="0"/>
          <w:bCs w:val="0"/>
        </w:rPr>
        <w:t>,</w:t>
      </w:r>
      <w:r w:rsidR="00055FD1">
        <w:rPr>
          <w:b w:val="0"/>
          <w:bCs w:val="0"/>
        </w:rPr>
        <w:t xml:space="preserve"> </w:t>
      </w:r>
      <w:r w:rsidRPr="00055FD1">
        <w:rPr>
          <w:b w:val="0"/>
          <w:bCs w:val="0"/>
        </w:rPr>
        <w:t>the dashboard takes API as an input</w:t>
      </w:r>
    </w:p>
    <w:p w14:paraId="543FDCA5" w14:textId="47506843" w:rsidR="0065505C" w:rsidRPr="00055FD1" w:rsidRDefault="0065505C" w:rsidP="004E6F57">
      <w:pPr>
        <w:pStyle w:val="BodyText"/>
        <w:spacing w:line="276" w:lineRule="auto"/>
        <w:jc w:val="both"/>
        <w:rPr>
          <w:b w:val="0"/>
          <w:bCs w:val="0"/>
        </w:rPr>
      </w:pPr>
      <w:r w:rsidRPr="00055FD1">
        <w:rPr>
          <w:b w:val="0"/>
          <w:bCs w:val="0"/>
        </w:rPr>
        <w:t>Derived from the</w:t>
      </w:r>
      <w:r w:rsidRPr="00055FD1">
        <w:rPr>
          <w:b w:val="0"/>
          <w:bCs w:val="0"/>
          <w:spacing w:val="-57"/>
        </w:rPr>
        <w:t xml:space="preserve"> </w:t>
      </w:r>
      <w:r w:rsidRPr="00055FD1">
        <w:rPr>
          <w:b w:val="0"/>
          <w:bCs w:val="0"/>
        </w:rPr>
        <w:t>machine/deep</w:t>
      </w:r>
      <w:r w:rsidRPr="00055FD1">
        <w:rPr>
          <w:b w:val="0"/>
          <w:bCs w:val="0"/>
          <w:spacing w:val="-1"/>
        </w:rPr>
        <w:t xml:space="preserve"> </w:t>
      </w:r>
      <w:r w:rsidRPr="00055FD1">
        <w:rPr>
          <w:b w:val="0"/>
          <w:bCs w:val="0"/>
        </w:rPr>
        <w:t>learning</w:t>
      </w:r>
      <w:r w:rsidRPr="00055FD1">
        <w:rPr>
          <w:b w:val="0"/>
          <w:bCs w:val="0"/>
          <w:spacing w:val="-3"/>
        </w:rPr>
        <w:t xml:space="preserve"> </w:t>
      </w:r>
      <w:r w:rsidRPr="00055FD1">
        <w:rPr>
          <w:b w:val="0"/>
          <w:bCs w:val="0"/>
        </w:rPr>
        <w:t>algorithms</w:t>
      </w:r>
      <w:r w:rsidRPr="00055FD1">
        <w:rPr>
          <w:b w:val="0"/>
          <w:bCs w:val="0"/>
          <w:spacing w:val="1"/>
        </w:rPr>
        <w:t xml:space="preserve"> </w:t>
      </w:r>
      <w:r w:rsidRPr="00055FD1">
        <w:rPr>
          <w:b w:val="0"/>
          <w:bCs w:val="0"/>
        </w:rPr>
        <w:t>for</w:t>
      </w:r>
      <w:r w:rsidRPr="00055FD1">
        <w:rPr>
          <w:b w:val="0"/>
          <w:bCs w:val="0"/>
          <w:spacing w:val="-2"/>
        </w:rPr>
        <w:t xml:space="preserve"> </w:t>
      </w:r>
      <w:r w:rsidRPr="00055FD1">
        <w:rPr>
          <w:b w:val="0"/>
          <w:bCs w:val="0"/>
        </w:rPr>
        <w:t>multi</w:t>
      </w:r>
      <w:r w:rsidR="00996323">
        <w:rPr>
          <w:b w:val="0"/>
          <w:bCs w:val="0"/>
        </w:rPr>
        <w:t>-</w:t>
      </w:r>
      <w:r w:rsidRPr="00055FD1">
        <w:rPr>
          <w:b w:val="0"/>
          <w:bCs w:val="0"/>
        </w:rPr>
        <w:t>label</w:t>
      </w:r>
      <w:r w:rsidRPr="00055FD1">
        <w:rPr>
          <w:b w:val="0"/>
          <w:bCs w:val="0"/>
          <w:spacing w:val="-1"/>
        </w:rPr>
        <w:t xml:space="preserve"> </w:t>
      </w:r>
      <w:r w:rsidRPr="00055FD1">
        <w:rPr>
          <w:b w:val="0"/>
          <w:bCs w:val="0"/>
        </w:rPr>
        <w:t>features with</w:t>
      </w:r>
      <w:r w:rsidRPr="00055FD1">
        <w:rPr>
          <w:b w:val="0"/>
          <w:bCs w:val="0"/>
          <w:spacing w:val="-1"/>
        </w:rPr>
        <w:t xml:space="preserve"> </w:t>
      </w:r>
      <w:r w:rsidR="00996323">
        <w:rPr>
          <w:b w:val="0"/>
          <w:bCs w:val="0"/>
          <w:spacing w:val="-1"/>
        </w:rPr>
        <w:t xml:space="preserve">an </w:t>
      </w:r>
      <w:r w:rsidR="00055FD1" w:rsidRPr="00055FD1">
        <w:rPr>
          <w:b w:val="0"/>
          <w:bCs w:val="0"/>
        </w:rPr>
        <w:t>end-to-end</w:t>
      </w:r>
      <w:r w:rsidRPr="00055FD1">
        <w:rPr>
          <w:b w:val="0"/>
          <w:bCs w:val="0"/>
        </w:rPr>
        <w:t xml:space="preserve"> UI Interface.</w:t>
      </w:r>
    </w:p>
    <w:p w14:paraId="2978A31C" w14:textId="14163A19" w:rsidR="00055FD1" w:rsidRDefault="00055FD1" w:rsidP="0065505C">
      <w:pPr>
        <w:pStyle w:val="BodyText"/>
        <w:spacing w:line="276" w:lineRule="auto"/>
        <w:ind w:left="460"/>
      </w:pPr>
    </w:p>
    <w:p w14:paraId="33BF8B27" w14:textId="2E775F1D" w:rsidR="00055FD1" w:rsidRDefault="00055FD1" w:rsidP="00600421">
      <w:pPr>
        <w:pStyle w:val="BodyText"/>
        <w:spacing w:line="276" w:lineRule="auto"/>
        <w:ind w:left="460"/>
        <w:jc w:val="center"/>
      </w:pPr>
      <w:r>
        <w:rPr>
          <w:noProof/>
        </w:rPr>
        <w:drawing>
          <wp:inline distT="0" distB="0" distL="0" distR="0" wp14:anchorId="34889C80" wp14:editId="77E8A07B">
            <wp:extent cx="4572000" cy="2743200"/>
            <wp:effectExtent l="0" t="0" r="0" b="0"/>
            <wp:docPr id="7" name="Chart 7">
              <a:extLst xmlns:a="http://schemas.openxmlformats.org/drawingml/2006/main">
                <a:ext uri="{FF2B5EF4-FFF2-40B4-BE49-F238E27FC236}">
                  <a16:creationId xmlns:a16="http://schemas.microsoft.com/office/drawing/2014/main" id="{1D6EDF52-E833-48CD-AE0B-F7A44FE6B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79F115" w14:textId="31007943" w:rsidR="0065505C" w:rsidRDefault="0065505C" w:rsidP="0065505C">
      <w:pPr>
        <w:pStyle w:val="BodyText"/>
        <w:spacing w:line="276" w:lineRule="auto"/>
        <w:ind w:left="460"/>
      </w:pPr>
    </w:p>
    <w:p w14:paraId="585E9C56" w14:textId="513E3071" w:rsidR="0065505C" w:rsidRPr="00E25BA0" w:rsidRDefault="002D25D1" w:rsidP="00E25BA0">
      <w:pPr>
        <w:spacing w:before="79"/>
        <w:ind w:left="2655" w:right="3014"/>
        <w:jc w:val="center"/>
        <w:rPr>
          <w:bCs/>
        </w:rPr>
      </w:pPr>
      <w:r w:rsidRPr="002D25D1">
        <w:rPr>
          <w:bCs/>
        </w:rPr>
        <w:t>Figure</w:t>
      </w:r>
      <w:r w:rsidRPr="002D25D1">
        <w:rPr>
          <w:bCs/>
          <w:spacing w:val="-3"/>
        </w:rPr>
        <w:t xml:space="preserve"> </w:t>
      </w:r>
      <w:r w:rsidRPr="002D25D1">
        <w:rPr>
          <w:bCs/>
        </w:rPr>
        <w:t>11.2</w:t>
      </w:r>
      <w:r w:rsidRPr="002D25D1">
        <w:rPr>
          <w:bCs/>
          <w:spacing w:val="-1"/>
        </w:rPr>
        <w:t xml:space="preserve"> </w:t>
      </w:r>
      <w:r w:rsidRPr="002D25D1">
        <w:rPr>
          <w:bCs/>
        </w:rPr>
        <w:t>Illustration</w:t>
      </w:r>
      <w:r w:rsidRPr="002D25D1">
        <w:rPr>
          <w:bCs/>
          <w:spacing w:val="-4"/>
        </w:rPr>
        <w:t xml:space="preserve"> </w:t>
      </w:r>
      <w:r w:rsidRPr="002D25D1">
        <w:rPr>
          <w:bCs/>
        </w:rPr>
        <w:t>of</w:t>
      </w:r>
      <w:r w:rsidRPr="002D25D1">
        <w:rPr>
          <w:bCs/>
          <w:spacing w:val="-2"/>
        </w:rPr>
        <w:t xml:space="preserve"> </w:t>
      </w:r>
      <w:r w:rsidRPr="002D25D1">
        <w:rPr>
          <w:bCs/>
        </w:rPr>
        <w:t>Dashboard</w:t>
      </w:r>
    </w:p>
    <w:p w14:paraId="55BC3696" w14:textId="25828B0E" w:rsidR="00A744FE" w:rsidRDefault="00526163" w:rsidP="002D2A71">
      <w:pPr>
        <w:pStyle w:val="Heading1"/>
        <w:spacing w:line="360" w:lineRule="auto"/>
        <w:ind w:left="0"/>
        <w:rPr>
          <w:rFonts w:eastAsia="Calibri"/>
          <w:lang w:eastAsia="en-US"/>
        </w:rPr>
      </w:pPr>
      <w:r>
        <w:rPr>
          <w:rFonts w:eastAsia="Calibri"/>
          <w:lang w:eastAsia="en-US"/>
        </w:rPr>
        <w:lastRenderedPageBreak/>
        <w:t>Chapter 12</w:t>
      </w:r>
      <w:r w:rsidRPr="00182B74">
        <w:rPr>
          <w:rFonts w:eastAsia="Calibri"/>
          <w:lang w:eastAsia="en-US"/>
        </w:rPr>
        <w:t>: Analysis and Results</w:t>
      </w:r>
      <w:bookmarkEnd w:id="16"/>
    </w:p>
    <w:p w14:paraId="1C1D6BEF" w14:textId="5908DF2F" w:rsidR="00652EB6" w:rsidRPr="00652EB6" w:rsidRDefault="00652EB6" w:rsidP="00652EB6">
      <w:pPr>
        <w:rPr>
          <w:rFonts w:eastAsia="Calibri"/>
          <w:lang w:val="en-US" w:eastAsia="en-US"/>
        </w:rPr>
      </w:pPr>
      <w:r>
        <w:rPr>
          <w:rFonts w:eastAsia="Calibri"/>
          <w:lang w:val="en-US" w:eastAsia="en-US"/>
        </w:rPr>
        <w:t>A</w:t>
      </w:r>
      <w:r w:rsidRPr="00652EB6">
        <w:rPr>
          <w:rFonts w:eastAsia="Calibri"/>
          <w:lang w:val="en-US" w:eastAsia="en-US"/>
        </w:rPr>
        <w:t xml:space="preserve">ll the models are now combined and below </w:t>
      </w:r>
      <w:r w:rsidR="00BD5A67" w:rsidRPr="00652EB6">
        <w:rPr>
          <w:rFonts w:eastAsia="Calibri"/>
          <w:lang w:val="en-US" w:eastAsia="en-US"/>
        </w:rPr>
        <w:t>is</w:t>
      </w:r>
      <w:r w:rsidRPr="00652EB6">
        <w:rPr>
          <w:rFonts w:eastAsia="Calibri"/>
          <w:lang w:val="en-US" w:eastAsia="en-US"/>
        </w:rPr>
        <w:t xml:space="preserve"> the description for the final results.</w:t>
      </w:r>
    </w:p>
    <w:p w14:paraId="63A3B521" w14:textId="3AA01B8C" w:rsidR="00A505F0" w:rsidRDefault="00C40D9A" w:rsidP="005B46C3">
      <w:pPr>
        <w:pStyle w:val="Heading2"/>
        <w:spacing w:line="360" w:lineRule="auto"/>
        <w:ind w:left="0"/>
        <w:rPr>
          <w:sz w:val="24"/>
          <w:szCs w:val="24"/>
        </w:rPr>
      </w:pPr>
      <w:r>
        <w:rPr>
          <w:color w:val="212121"/>
          <w:sz w:val="24"/>
          <w:szCs w:val="24"/>
          <w:shd w:val="clear" w:color="auto" w:fill="FFFFFF"/>
        </w:rPr>
        <w:t xml:space="preserve">Classification </w:t>
      </w:r>
      <w:r w:rsidR="00A505F0" w:rsidRPr="007F7A78">
        <w:rPr>
          <w:color w:val="212121"/>
          <w:sz w:val="24"/>
          <w:szCs w:val="24"/>
          <w:shd w:val="clear" w:color="auto" w:fill="FFFFFF"/>
        </w:rPr>
        <w:t>Metrics</w:t>
      </w:r>
      <w:r>
        <w:rPr>
          <w:color w:val="212121"/>
          <w:sz w:val="24"/>
          <w:szCs w:val="24"/>
          <w:shd w:val="clear" w:color="auto" w:fill="FFFFFF"/>
        </w:rPr>
        <w:t xml:space="preserve"> Comparison</w:t>
      </w:r>
      <w:r w:rsidR="00A505F0" w:rsidRPr="007F7A78">
        <w:rPr>
          <w:sz w:val="24"/>
          <w:szCs w:val="24"/>
        </w:rPr>
        <w:t>:</w:t>
      </w:r>
    </w:p>
    <w:p w14:paraId="462C06BA" w14:textId="77777777" w:rsidR="00A505F0" w:rsidRDefault="00A505F0" w:rsidP="005B46C3">
      <w:pPr>
        <w:jc w:val="both"/>
      </w:pPr>
    </w:p>
    <w:tbl>
      <w:tblPr>
        <w:tblStyle w:val="TableGrid"/>
        <w:tblW w:w="5395" w:type="dxa"/>
        <w:jc w:val="center"/>
        <w:tblCellMar>
          <w:top w:w="14" w:type="dxa"/>
          <w:left w:w="43" w:type="dxa"/>
          <w:bottom w:w="14" w:type="dxa"/>
          <w:right w:w="43" w:type="dxa"/>
        </w:tblCellMar>
        <w:tblLook w:val="04A0" w:firstRow="1" w:lastRow="0" w:firstColumn="1" w:lastColumn="0" w:noHBand="0" w:noVBand="1"/>
      </w:tblPr>
      <w:tblGrid>
        <w:gridCol w:w="3928"/>
        <w:gridCol w:w="1467"/>
      </w:tblGrid>
      <w:tr w:rsidR="00652EB6" w:rsidRPr="00652EB6" w14:paraId="590354AD" w14:textId="77777777" w:rsidTr="00B0330D">
        <w:trPr>
          <w:trHeight w:val="321"/>
          <w:jc w:val="center"/>
        </w:trPr>
        <w:tc>
          <w:tcPr>
            <w:tcW w:w="4856" w:type="dxa"/>
            <w:shd w:val="clear" w:color="auto" w:fill="D9D9D9" w:themeFill="background1" w:themeFillShade="D9"/>
            <w:vAlign w:val="center"/>
          </w:tcPr>
          <w:p w14:paraId="16F8248C" w14:textId="61B7AECF"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SERIAL NUMBERS</w:t>
            </w:r>
          </w:p>
        </w:tc>
        <w:tc>
          <w:tcPr>
            <w:tcW w:w="539" w:type="dxa"/>
            <w:shd w:val="clear" w:color="auto" w:fill="D9D9D9" w:themeFill="background1" w:themeFillShade="D9"/>
            <w:vAlign w:val="center"/>
          </w:tcPr>
          <w:p w14:paraId="489EDC2F" w14:textId="14E7A6C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EFFICIENCY&gt;67%</w:t>
            </w:r>
          </w:p>
        </w:tc>
      </w:tr>
      <w:tr w:rsidR="00652EB6" w:rsidRPr="00652EB6" w14:paraId="660EB2EE" w14:textId="77777777" w:rsidTr="00B0330D">
        <w:trPr>
          <w:trHeight w:val="321"/>
          <w:jc w:val="center"/>
        </w:trPr>
        <w:tc>
          <w:tcPr>
            <w:tcW w:w="4856" w:type="dxa"/>
            <w:vAlign w:val="center"/>
          </w:tcPr>
          <w:p w14:paraId="3EA3CF36" w14:textId="120A7DD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SMA-7 samples</w:t>
            </w:r>
            <w:r w:rsidRPr="00903DEC">
              <w:rPr>
                <w:rFonts w:asciiTheme="minorHAnsi" w:hAnsiTheme="minorHAnsi" w:cstheme="minorHAnsi"/>
                <w:b/>
                <w:bCs/>
                <w:sz w:val="20"/>
                <w:szCs w:val="20"/>
              </w:rPr>
              <w:tab/>
            </w:r>
          </w:p>
        </w:tc>
        <w:tc>
          <w:tcPr>
            <w:tcW w:w="539" w:type="dxa"/>
            <w:vAlign w:val="center"/>
          </w:tcPr>
          <w:p w14:paraId="2D513158" w14:textId="7438133A"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YES-77.67</w:t>
            </w:r>
          </w:p>
        </w:tc>
      </w:tr>
      <w:tr w:rsidR="00652EB6" w:rsidRPr="00652EB6" w14:paraId="01E63486" w14:textId="77777777" w:rsidTr="00B0330D">
        <w:trPr>
          <w:trHeight w:val="321"/>
          <w:jc w:val="center"/>
        </w:trPr>
        <w:tc>
          <w:tcPr>
            <w:tcW w:w="4856" w:type="dxa"/>
            <w:vAlign w:val="center"/>
          </w:tcPr>
          <w:p w14:paraId="7A6ED8AE" w14:textId="18C95308"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SMA-13 samples</w:t>
            </w:r>
            <w:r w:rsidRPr="00B0330D">
              <w:rPr>
                <w:rFonts w:asciiTheme="minorHAnsi" w:hAnsiTheme="minorHAnsi" w:cstheme="minorHAnsi"/>
                <w:sz w:val="20"/>
                <w:szCs w:val="20"/>
              </w:rPr>
              <w:tab/>
            </w:r>
          </w:p>
        </w:tc>
        <w:tc>
          <w:tcPr>
            <w:tcW w:w="539" w:type="dxa"/>
            <w:vAlign w:val="center"/>
          </w:tcPr>
          <w:p w14:paraId="097B953C" w14:textId="032228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NO-65.66</w:t>
            </w:r>
          </w:p>
        </w:tc>
      </w:tr>
      <w:tr w:rsidR="00652EB6" w:rsidRPr="00652EB6" w14:paraId="7BFEB6A8" w14:textId="77777777" w:rsidTr="00B0330D">
        <w:trPr>
          <w:trHeight w:val="321"/>
          <w:jc w:val="center"/>
        </w:trPr>
        <w:tc>
          <w:tcPr>
            <w:tcW w:w="4856" w:type="dxa"/>
            <w:vAlign w:val="center"/>
          </w:tcPr>
          <w:p w14:paraId="106F9BFD" w14:textId="19607A0E"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 samples</w:t>
            </w:r>
            <w:r w:rsidRPr="00B0330D">
              <w:rPr>
                <w:rFonts w:asciiTheme="minorHAnsi" w:hAnsiTheme="minorHAnsi" w:cstheme="minorHAnsi"/>
                <w:sz w:val="20"/>
                <w:szCs w:val="20"/>
              </w:rPr>
              <w:tab/>
            </w:r>
          </w:p>
        </w:tc>
        <w:tc>
          <w:tcPr>
            <w:tcW w:w="539" w:type="dxa"/>
            <w:vAlign w:val="center"/>
          </w:tcPr>
          <w:p w14:paraId="24BFE0B3" w14:textId="2D0D7BA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NO-60.88</w:t>
            </w:r>
          </w:p>
        </w:tc>
      </w:tr>
      <w:tr w:rsidR="00652EB6" w:rsidRPr="00652EB6" w14:paraId="5EC74FFC" w14:textId="77777777" w:rsidTr="00B0330D">
        <w:trPr>
          <w:trHeight w:val="321"/>
          <w:jc w:val="center"/>
        </w:trPr>
        <w:tc>
          <w:tcPr>
            <w:tcW w:w="4856" w:type="dxa"/>
            <w:vAlign w:val="center"/>
          </w:tcPr>
          <w:p w14:paraId="54FFC2E7" w14:textId="7A111CC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EMA-7 samples</w:t>
            </w:r>
            <w:r w:rsidRPr="00B0330D">
              <w:rPr>
                <w:rFonts w:asciiTheme="minorHAnsi" w:hAnsiTheme="minorHAnsi" w:cstheme="minorHAnsi"/>
                <w:sz w:val="20"/>
                <w:szCs w:val="20"/>
              </w:rPr>
              <w:tab/>
            </w:r>
          </w:p>
        </w:tc>
        <w:tc>
          <w:tcPr>
            <w:tcW w:w="539" w:type="dxa"/>
            <w:vAlign w:val="center"/>
          </w:tcPr>
          <w:p w14:paraId="72E50516" w14:textId="7226B6E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YES-76.97</w:t>
            </w:r>
          </w:p>
        </w:tc>
      </w:tr>
      <w:tr w:rsidR="00652EB6" w:rsidRPr="00652EB6" w14:paraId="061F3D7D" w14:textId="77777777" w:rsidTr="00B0330D">
        <w:trPr>
          <w:trHeight w:val="321"/>
          <w:jc w:val="center"/>
        </w:trPr>
        <w:tc>
          <w:tcPr>
            <w:tcW w:w="4856" w:type="dxa"/>
            <w:vAlign w:val="center"/>
          </w:tcPr>
          <w:p w14:paraId="01DBC949" w14:textId="4125772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EMA-13 samples</w:t>
            </w:r>
            <w:r w:rsidRPr="00B0330D">
              <w:rPr>
                <w:rFonts w:asciiTheme="minorHAnsi" w:hAnsiTheme="minorHAnsi" w:cstheme="minorHAnsi"/>
                <w:sz w:val="20"/>
                <w:szCs w:val="20"/>
              </w:rPr>
              <w:tab/>
            </w:r>
          </w:p>
        </w:tc>
        <w:tc>
          <w:tcPr>
            <w:tcW w:w="539" w:type="dxa"/>
            <w:vAlign w:val="center"/>
          </w:tcPr>
          <w:p w14:paraId="67C5AB77" w14:textId="1D8AA26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NO-65.89</w:t>
            </w:r>
          </w:p>
        </w:tc>
      </w:tr>
      <w:tr w:rsidR="00652EB6" w:rsidRPr="00652EB6" w14:paraId="20BBBA58" w14:textId="77777777" w:rsidTr="00B0330D">
        <w:trPr>
          <w:trHeight w:val="321"/>
          <w:jc w:val="center"/>
        </w:trPr>
        <w:tc>
          <w:tcPr>
            <w:tcW w:w="4856" w:type="dxa"/>
            <w:vAlign w:val="center"/>
          </w:tcPr>
          <w:p w14:paraId="003E9F7F" w14:textId="01CA65A3"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 samples</w:t>
            </w:r>
            <w:r w:rsidRPr="00B0330D">
              <w:rPr>
                <w:rFonts w:asciiTheme="minorHAnsi" w:hAnsiTheme="minorHAnsi" w:cstheme="minorHAnsi"/>
                <w:sz w:val="20"/>
                <w:szCs w:val="20"/>
              </w:rPr>
              <w:tab/>
            </w:r>
          </w:p>
        </w:tc>
        <w:tc>
          <w:tcPr>
            <w:tcW w:w="539" w:type="dxa"/>
            <w:vAlign w:val="center"/>
          </w:tcPr>
          <w:p w14:paraId="7D797B50" w14:textId="49186AC7"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NO-61.24</w:t>
            </w:r>
          </w:p>
        </w:tc>
      </w:tr>
      <w:tr w:rsidR="00652EB6" w:rsidRPr="00652EB6" w14:paraId="7C7A78B4" w14:textId="77777777" w:rsidTr="00B0330D">
        <w:trPr>
          <w:trHeight w:val="321"/>
          <w:jc w:val="center"/>
        </w:trPr>
        <w:tc>
          <w:tcPr>
            <w:tcW w:w="4856" w:type="dxa"/>
            <w:vAlign w:val="center"/>
          </w:tcPr>
          <w:p w14:paraId="5DC03EA5" w14:textId="74D7F1A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SMA-100 samples</w:t>
            </w:r>
            <w:r w:rsidRPr="00B0330D">
              <w:rPr>
                <w:rFonts w:asciiTheme="minorHAnsi" w:hAnsiTheme="minorHAnsi" w:cstheme="minorHAnsi"/>
                <w:sz w:val="20"/>
                <w:szCs w:val="20"/>
              </w:rPr>
              <w:tab/>
            </w:r>
          </w:p>
        </w:tc>
        <w:tc>
          <w:tcPr>
            <w:tcW w:w="539" w:type="dxa"/>
            <w:vAlign w:val="center"/>
          </w:tcPr>
          <w:p w14:paraId="33301F67" w14:textId="079F2AF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NO-53.77</w:t>
            </w:r>
          </w:p>
        </w:tc>
      </w:tr>
      <w:tr w:rsidR="00652EB6" w:rsidRPr="00652EB6" w14:paraId="03640A9B" w14:textId="77777777" w:rsidTr="00B0330D">
        <w:trPr>
          <w:trHeight w:val="321"/>
          <w:jc w:val="center"/>
        </w:trPr>
        <w:tc>
          <w:tcPr>
            <w:tcW w:w="4856" w:type="dxa"/>
            <w:vAlign w:val="center"/>
          </w:tcPr>
          <w:p w14:paraId="2CA463A2" w14:textId="4341284B"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SMA-200 samples</w:t>
            </w:r>
            <w:r w:rsidRPr="00B0330D">
              <w:rPr>
                <w:rFonts w:asciiTheme="minorHAnsi" w:hAnsiTheme="minorHAnsi" w:cstheme="minorHAnsi"/>
                <w:sz w:val="20"/>
                <w:szCs w:val="20"/>
              </w:rPr>
              <w:tab/>
            </w:r>
          </w:p>
        </w:tc>
        <w:tc>
          <w:tcPr>
            <w:tcW w:w="539" w:type="dxa"/>
            <w:vAlign w:val="center"/>
          </w:tcPr>
          <w:p w14:paraId="398F03FC" w14:textId="6042FA3C"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NO-53.96</w:t>
            </w:r>
          </w:p>
        </w:tc>
      </w:tr>
      <w:tr w:rsidR="00652EB6" w:rsidRPr="00652EB6" w14:paraId="192E6433" w14:textId="77777777" w:rsidTr="00B0330D">
        <w:trPr>
          <w:trHeight w:val="321"/>
          <w:jc w:val="center"/>
        </w:trPr>
        <w:tc>
          <w:tcPr>
            <w:tcW w:w="4856" w:type="dxa"/>
            <w:vAlign w:val="center"/>
          </w:tcPr>
          <w:p w14:paraId="011EEDFE" w14:textId="2C69ED6D"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EMA-100 samples</w:t>
            </w:r>
            <w:r w:rsidRPr="00B0330D">
              <w:rPr>
                <w:rFonts w:asciiTheme="minorHAnsi" w:hAnsiTheme="minorHAnsi" w:cstheme="minorHAnsi"/>
                <w:sz w:val="20"/>
                <w:szCs w:val="20"/>
              </w:rPr>
              <w:tab/>
            </w:r>
          </w:p>
        </w:tc>
        <w:tc>
          <w:tcPr>
            <w:tcW w:w="539" w:type="dxa"/>
            <w:vAlign w:val="center"/>
          </w:tcPr>
          <w:p w14:paraId="1A9CCCF1" w14:textId="3D3D4255"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NO-54.36</w:t>
            </w:r>
          </w:p>
        </w:tc>
      </w:tr>
      <w:tr w:rsidR="00652EB6" w:rsidRPr="00652EB6" w14:paraId="43112A48" w14:textId="77777777" w:rsidTr="00B0330D">
        <w:trPr>
          <w:trHeight w:val="321"/>
          <w:jc w:val="center"/>
        </w:trPr>
        <w:tc>
          <w:tcPr>
            <w:tcW w:w="4856" w:type="dxa"/>
            <w:vAlign w:val="center"/>
          </w:tcPr>
          <w:p w14:paraId="207CEE8B" w14:textId="43F76AD6"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EMA-200 samples</w:t>
            </w:r>
            <w:r w:rsidRPr="00B0330D">
              <w:rPr>
                <w:rFonts w:asciiTheme="minorHAnsi" w:hAnsiTheme="minorHAnsi" w:cstheme="minorHAnsi"/>
                <w:sz w:val="20"/>
                <w:szCs w:val="20"/>
              </w:rPr>
              <w:tab/>
            </w:r>
          </w:p>
        </w:tc>
        <w:tc>
          <w:tcPr>
            <w:tcW w:w="539" w:type="dxa"/>
            <w:vAlign w:val="center"/>
          </w:tcPr>
          <w:p w14:paraId="73D81100" w14:textId="7B28589A"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NO-54.45</w:t>
            </w:r>
          </w:p>
        </w:tc>
      </w:tr>
      <w:tr w:rsidR="00652EB6" w:rsidRPr="00652EB6" w14:paraId="26DBC870" w14:textId="77777777" w:rsidTr="00B0330D">
        <w:trPr>
          <w:trHeight w:val="321"/>
          <w:jc w:val="center"/>
        </w:trPr>
        <w:tc>
          <w:tcPr>
            <w:tcW w:w="4856" w:type="dxa"/>
            <w:vAlign w:val="center"/>
          </w:tcPr>
          <w:p w14:paraId="3C1369A8" w14:textId="4B503CE9"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Auto Keras Classification Model</w:t>
            </w:r>
          </w:p>
        </w:tc>
        <w:tc>
          <w:tcPr>
            <w:tcW w:w="539" w:type="dxa"/>
            <w:vAlign w:val="center"/>
          </w:tcPr>
          <w:p w14:paraId="4FC9159E" w14:textId="603D8B3D" w:rsidR="00652EB6" w:rsidRPr="00903DEC" w:rsidRDefault="00652EB6" w:rsidP="00652EB6">
            <w:pPr>
              <w:rPr>
                <w:rFonts w:asciiTheme="minorHAnsi" w:hAnsiTheme="minorHAnsi" w:cstheme="minorHAnsi"/>
                <w:b/>
                <w:bCs/>
                <w:sz w:val="20"/>
                <w:szCs w:val="20"/>
              </w:rPr>
            </w:pPr>
            <w:r w:rsidRPr="00903DEC">
              <w:rPr>
                <w:rFonts w:asciiTheme="minorHAnsi" w:hAnsiTheme="minorHAnsi" w:cstheme="minorHAnsi"/>
                <w:b/>
                <w:bCs/>
                <w:sz w:val="20"/>
                <w:szCs w:val="20"/>
              </w:rPr>
              <w:t>yes-84.92</w:t>
            </w:r>
          </w:p>
        </w:tc>
      </w:tr>
      <w:tr w:rsidR="00652EB6" w:rsidRPr="00652EB6" w14:paraId="0112305B" w14:textId="77777777" w:rsidTr="00B0330D">
        <w:trPr>
          <w:trHeight w:val="321"/>
          <w:jc w:val="center"/>
        </w:trPr>
        <w:tc>
          <w:tcPr>
            <w:tcW w:w="4856" w:type="dxa"/>
            <w:vAlign w:val="center"/>
          </w:tcPr>
          <w:p w14:paraId="5653E9B7" w14:textId="6B1995E2"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KNN Classification Model</w:t>
            </w:r>
          </w:p>
        </w:tc>
        <w:tc>
          <w:tcPr>
            <w:tcW w:w="539" w:type="dxa"/>
            <w:vAlign w:val="center"/>
          </w:tcPr>
          <w:p w14:paraId="6C39EF5D" w14:textId="4F97FFD4" w:rsidR="00652EB6" w:rsidRPr="00B0330D" w:rsidRDefault="00652EB6" w:rsidP="00652EB6">
            <w:pPr>
              <w:rPr>
                <w:rFonts w:asciiTheme="minorHAnsi" w:hAnsiTheme="minorHAnsi" w:cstheme="minorHAnsi"/>
                <w:sz w:val="20"/>
                <w:szCs w:val="20"/>
              </w:rPr>
            </w:pPr>
            <w:r w:rsidRPr="00B0330D">
              <w:rPr>
                <w:rFonts w:asciiTheme="minorHAnsi" w:hAnsiTheme="minorHAnsi" w:cstheme="minorHAnsi"/>
                <w:sz w:val="20"/>
                <w:szCs w:val="20"/>
              </w:rPr>
              <w:t>yes-74.08</w:t>
            </w:r>
          </w:p>
        </w:tc>
      </w:tr>
      <w:tr w:rsidR="00652EB6" w:rsidRPr="00652EB6" w14:paraId="2480CC80" w14:textId="77777777" w:rsidTr="00B0330D">
        <w:trPr>
          <w:trHeight w:val="307"/>
          <w:jc w:val="center"/>
        </w:trPr>
        <w:tc>
          <w:tcPr>
            <w:tcW w:w="4856" w:type="dxa"/>
            <w:vAlign w:val="center"/>
          </w:tcPr>
          <w:p w14:paraId="2F84B826" w14:textId="10CD3C18"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Logistic Regression Classification Model</w:t>
            </w:r>
          </w:p>
        </w:tc>
        <w:tc>
          <w:tcPr>
            <w:tcW w:w="539" w:type="dxa"/>
            <w:vAlign w:val="center"/>
          </w:tcPr>
          <w:p w14:paraId="119958A2" w14:textId="2C872D53" w:rsidR="00652EB6" w:rsidRPr="00B0330D" w:rsidRDefault="00652EB6" w:rsidP="00652EB6">
            <w:pPr>
              <w:rPr>
                <w:rFonts w:asciiTheme="minorHAnsi" w:hAnsiTheme="minorHAnsi" w:cstheme="minorHAnsi"/>
                <w:b/>
                <w:bCs/>
                <w:sz w:val="20"/>
                <w:szCs w:val="20"/>
              </w:rPr>
            </w:pPr>
            <w:r w:rsidRPr="00B0330D">
              <w:rPr>
                <w:rFonts w:asciiTheme="minorHAnsi" w:hAnsiTheme="minorHAnsi" w:cstheme="minorHAnsi"/>
                <w:b/>
                <w:bCs/>
                <w:sz w:val="20"/>
                <w:szCs w:val="20"/>
              </w:rPr>
              <w:t>yes-90.10</w:t>
            </w:r>
          </w:p>
        </w:tc>
      </w:tr>
    </w:tbl>
    <w:p w14:paraId="220AEE01" w14:textId="77777777" w:rsidR="00A505F0" w:rsidRDefault="00A505F0" w:rsidP="005B46C3">
      <w:pPr>
        <w:jc w:val="both"/>
      </w:pPr>
    </w:p>
    <w:p w14:paraId="26A183D8" w14:textId="5FC89C86" w:rsidR="00C40D9A" w:rsidRDefault="003D6B89" w:rsidP="00B377A1">
      <w:pPr>
        <w:jc w:val="center"/>
      </w:pPr>
      <w:r>
        <w:t>Table</w:t>
      </w:r>
      <w:r w:rsidR="00C40D9A" w:rsidRPr="00DB2CD8">
        <w:rPr>
          <w:rFonts w:cstheme="minorHAnsi"/>
        </w:rPr>
        <w:t xml:space="preserve"> 1</w:t>
      </w:r>
      <w:r w:rsidR="00842D8F">
        <w:rPr>
          <w:rFonts w:cstheme="minorHAnsi"/>
        </w:rPr>
        <w:t>2</w:t>
      </w:r>
      <w:r w:rsidR="00C40D9A" w:rsidRPr="00DB2CD8">
        <w:rPr>
          <w:rFonts w:cstheme="minorHAnsi"/>
        </w:rPr>
        <w:t>.</w:t>
      </w:r>
      <w:r w:rsidR="00842D8F">
        <w:rPr>
          <w:rFonts w:cstheme="minorHAnsi"/>
        </w:rPr>
        <w:t>1</w:t>
      </w:r>
      <w:r w:rsidR="00C40D9A" w:rsidRPr="00DB2CD8">
        <w:rPr>
          <w:rFonts w:cstheme="minorHAnsi"/>
        </w:rPr>
        <w:t xml:space="preserve">– Leader Board-comparison of Metrics </w:t>
      </w:r>
      <w:r w:rsidR="00C40D9A">
        <w:rPr>
          <w:rFonts w:cstheme="minorHAnsi"/>
        </w:rPr>
        <w:t xml:space="preserve">for </w:t>
      </w:r>
      <w:r w:rsidR="00C40D9A">
        <w:t>Classification Models</w:t>
      </w:r>
    </w:p>
    <w:p w14:paraId="2E29A8AE" w14:textId="0F38F98D" w:rsidR="00986D08" w:rsidRDefault="00986D08" w:rsidP="005B46C3"/>
    <w:p w14:paraId="18401140" w14:textId="448375FB" w:rsidR="00926A08" w:rsidRDefault="0086762D" w:rsidP="005B46C3">
      <w:pPr>
        <w:jc w:val="both"/>
      </w:pPr>
      <w:r>
        <w:t xml:space="preserve">From Table 12.1, </w:t>
      </w:r>
      <w:r w:rsidR="00C40D9A" w:rsidRPr="00DB2CD8">
        <w:rPr>
          <w:rFonts w:cstheme="minorHAnsi"/>
        </w:rPr>
        <w:t xml:space="preserve">It can be observed that </w:t>
      </w:r>
      <w:bookmarkStart w:id="18" w:name="_Toc47857474"/>
      <w:r w:rsidR="00DF1E20">
        <w:t xml:space="preserve">Logistic Regression Classification Model and Auto Keras classification Model have given </w:t>
      </w:r>
      <w:r w:rsidR="00D34AA9">
        <w:t xml:space="preserve">the </w:t>
      </w:r>
      <w:r w:rsidR="00DF1E20">
        <w:t xml:space="preserve">accuracy of near about 85 to 90% in able to correctly predict the direction of the close price. The highest Accuracy in predicting the direction by Hypothesis Testing using </w:t>
      </w:r>
      <w:r w:rsidR="00A856EF">
        <w:t>SMA</w:t>
      </w:r>
      <w:r w:rsidR="00DF1E20">
        <w:t xml:space="preserve"> and </w:t>
      </w:r>
      <w:r w:rsidR="001F4A94">
        <w:t>EMA</w:t>
      </w:r>
      <w:r w:rsidR="00DF1E20">
        <w:t xml:space="preserve"> w</w:t>
      </w:r>
      <w:r w:rsidR="00D34AA9">
        <w:t>as</w:t>
      </w:r>
      <w:r w:rsidR="00DF1E20">
        <w:t xml:space="preserve"> near about 77</w:t>
      </w:r>
      <w:r w:rsidR="00A1697F">
        <w:t>%. other</w:t>
      </w:r>
      <w:r w:rsidR="00DF1E20">
        <w:t xml:space="preserve"> Hypothesis testing </w:t>
      </w:r>
      <w:r w:rsidR="00A1697F">
        <w:t>using T</w:t>
      </w:r>
      <w:r w:rsidR="00DF1E20">
        <w:t>-test and Z-test statistical algorithms were not satisfactory in able to predict the direction of the close price of the HDFC share.</w:t>
      </w:r>
    </w:p>
    <w:p w14:paraId="663F1373" w14:textId="4466E092" w:rsidR="00986D08" w:rsidRDefault="00986D08" w:rsidP="005B46C3">
      <w:pPr>
        <w:jc w:val="both"/>
      </w:pPr>
    </w:p>
    <w:p w14:paraId="39C21A5B" w14:textId="6679DC50" w:rsidR="00BD5A67" w:rsidRDefault="00BD5A67" w:rsidP="005B46C3">
      <w:pPr>
        <w:jc w:val="both"/>
      </w:pPr>
    </w:p>
    <w:p w14:paraId="6C05DF4C" w14:textId="38545893" w:rsidR="00BD5A67" w:rsidRDefault="00BD5A67" w:rsidP="005B46C3">
      <w:pPr>
        <w:jc w:val="both"/>
      </w:pPr>
    </w:p>
    <w:p w14:paraId="16D6E3E2" w14:textId="77777777" w:rsidR="00BD5A67" w:rsidRPr="00986D08" w:rsidRDefault="00BD5A67" w:rsidP="005B46C3">
      <w:pPr>
        <w:jc w:val="both"/>
      </w:pPr>
    </w:p>
    <w:p w14:paraId="249E5752" w14:textId="1EE502C3" w:rsidR="00833226" w:rsidRPr="002D2A71" w:rsidRDefault="00833226" w:rsidP="004A022D">
      <w:pPr>
        <w:pStyle w:val="Heading2"/>
        <w:spacing w:line="360" w:lineRule="auto"/>
        <w:ind w:left="0"/>
        <w:rPr>
          <w:sz w:val="24"/>
          <w:szCs w:val="24"/>
        </w:rPr>
      </w:pPr>
      <w:r>
        <w:rPr>
          <w:color w:val="212121"/>
          <w:sz w:val="24"/>
          <w:szCs w:val="24"/>
          <w:shd w:val="clear" w:color="auto" w:fill="FFFFFF"/>
        </w:rPr>
        <w:lastRenderedPageBreak/>
        <w:t xml:space="preserve">Regression </w:t>
      </w:r>
      <w:r w:rsidRPr="007F7A78">
        <w:rPr>
          <w:color w:val="212121"/>
          <w:sz w:val="24"/>
          <w:szCs w:val="24"/>
          <w:shd w:val="clear" w:color="auto" w:fill="FFFFFF"/>
        </w:rPr>
        <w:t>Metrics</w:t>
      </w:r>
      <w:r>
        <w:rPr>
          <w:color w:val="212121"/>
          <w:sz w:val="24"/>
          <w:szCs w:val="24"/>
          <w:shd w:val="clear" w:color="auto" w:fill="FFFFFF"/>
        </w:rPr>
        <w:t xml:space="preserve"> Comparison</w:t>
      </w:r>
      <w:r w:rsidRPr="007F7A78">
        <w:rPr>
          <w:sz w:val="24"/>
          <w:szCs w:val="24"/>
        </w:rPr>
        <w:t>:</w:t>
      </w:r>
    </w:p>
    <w:p w14:paraId="218ABA07" w14:textId="77777777" w:rsidR="00B018F0" w:rsidRDefault="00B018F0" w:rsidP="005B46C3">
      <w:pPr>
        <w:contextualSpacing/>
        <w:jc w:val="both"/>
        <w:rPr>
          <w:rFonts w:eastAsia="Calibri"/>
          <w:b/>
          <w:lang w:eastAsia="en-US"/>
        </w:rPr>
      </w:pPr>
    </w:p>
    <w:tbl>
      <w:tblPr>
        <w:tblStyle w:val="TableGrid"/>
        <w:tblW w:w="0" w:type="auto"/>
        <w:jc w:val="center"/>
        <w:tblLook w:val="04A0" w:firstRow="1" w:lastRow="0" w:firstColumn="1" w:lastColumn="0" w:noHBand="0" w:noVBand="1"/>
      </w:tblPr>
      <w:tblGrid>
        <w:gridCol w:w="3145"/>
        <w:gridCol w:w="1080"/>
        <w:gridCol w:w="1273"/>
      </w:tblGrid>
      <w:tr w:rsidR="00BD5A67" w14:paraId="1E22D975" w14:textId="77777777" w:rsidTr="00903DEC">
        <w:trPr>
          <w:jc w:val="center"/>
        </w:trPr>
        <w:tc>
          <w:tcPr>
            <w:tcW w:w="3145" w:type="dxa"/>
            <w:shd w:val="clear" w:color="auto" w:fill="D9D9D9" w:themeFill="background1" w:themeFillShade="D9"/>
            <w:vAlign w:val="center"/>
          </w:tcPr>
          <w:p w14:paraId="15824BC8" w14:textId="58A9B831"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SERIAL NUMBERS</w:t>
            </w:r>
          </w:p>
        </w:tc>
        <w:tc>
          <w:tcPr>
            <w:tcW w:w="1080" w:type="dxa"/>
            <w:shd w:val="clear" w:color="auto" w:fill="D9D9D9" w:themeFill="background1" w:themeFillShade="D9"/>
            <w:vAlign w:val="center"/>
          </w:tcPr>
          <w:p w14:paraId="42A1FDB7" w14:textId="7DF2E3A0"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MAE&lt;=5</w:t>
            </w:r>
          </w:p>
        </w:tc>
        <w:tc>
          <w:tcPr>
            <w:tcW w:w="1260" w:type="dxa"/>
            <w:shd w:val="clear" w:color="auto" w:fill="D9D9D9" w:themeFill="background1" w:themeFillShade="D9"/>
            <w:vAlign w:val="center"/>
          </w:tcPr>
          <w:p w14:paraId="5B8F28F3" w14:textId="5E7CEF9E" w:rsidR="00BD5A67" w:rsidRPr="00BF6EBD" w:rsidRDefault="00BD5A67" w:rsidP="00BF6EBD">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MAPE&lt;=0.33</w:t>
            </w:r>
          </w:p>
        </w:tc>
      </w:tr>
      <w:tr w:rsidR="00BD5A67" w14:paraId="02F77A21" w14:textId="77777777" w:rsidTr="00994521">
        <w:trPr>
          <w:trHeight w:val="233"/>
          <w:jc w:val="center"/>
        </w:trPr>
        <w:tc>
          <w:tcPr>
            <w:tcW w:w="3145" w:type="dxa"/>
            <w:vAlign w:val="center"/>
          </w:tcPr>
          <w:p w14:paraId="3D3096F8" w14:textId="05A22D0F"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OLS-Linear Regression Model</w:t>
            </w:r>
          </w:p>
        </w:tc>
        <w:tc>
          <w:tcPr>
            <w:tcW w:w="1080" w:type="dxa"/>
            <w:vAlign w:val="center"/>
          </w:tcPr>
          <w:p w14:paraId="0C1C6C48" w14:textId="2FCB897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YES-2.034</w:t>
            </w:r>
            <w:r w:rsidRPr="00903DEC">
              <w:rPr>
                <w:rFonts w:asciiTheme="minorHAnsi" w:eastAsia="Calibri" w:hAnsiTheme="minorHAnsi" w:cstheme="minorHAnsi"/>
                <w:b/>
                <w:sz w:val="20"/>
                <w:szCs w:val="20"/>
                <w:lang w:eastAsia="en-US"/>
              </w:rPr>
              <w:tab/>
            </w:r>
          </w:p>
        </w:tc>
        <w:tc>
          <w:tcPr>
            <w:tcW w:w="1260" w:type="dxa"/>
            <w:vAlign w:val="center"/>
          </w:tcPr>
          <w:p w14:paraId="3972C4DF" w14:textId="2E64D5E6"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YES-0.23</w:t>
            </w:r>
          </w:p>
        </w:tc>
      </w:tr>
      <w:tr w:rsidR="00BD5A67" w14:paraId="52E4C68F" w14:textId="77777777" w:rsidTr="00994521">
        <w:trPr>
          <w:trHeight w:val="557"/>
          <w:jc w:val="center"/>
        </w:trPr>
        <w:tc>
          <w:tcPr>
            <w:tcW w:w="3145" w:type="dxa"/>
            <w:vAlign w:val="center"/>
          </w:tcPr>
          <w:p w14:paraId="1DAE6A2F" w14:textId="5DE018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w:t>
            </w:r>
          </w:p>
        </w:tc>
        <w:tc>
          <w:tcPr>
            <w:tcW w:w="1080" w:type="dxa"/>
            <w:vAlign w:val="center"/>
          </w:tcPr>
          <w:p w14:paraId="472C5262" w14:textId="504D49B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NO-7.555</w:t>
            </w:r>
            <w:r w:rsidRPr="00871D8A">
              <w:rPr>
                <w:rFonts w:asciiTheme="minorHAnsi" w:eastAsia="Calibri" w:hAnsiTheme="minorHAnsi" w:cstheme="minorHAnsi"/>
                <w:bCs/>
                <w:sz w:val="20"/>
                <w:szCs w:val="20"/>
                <w:lang w:eastAsia="en-US"/>
              </w:rPr>
              <w:tab/>
            </w:r>
          </w:p>
        </w:tc>
        <w:tc>
          <w:tcPr>
            <w:tcW w:w="1260" w:type="dxa"/>
            <w:vAlign w:val="center"/>
          </w:tcPr>
          <w:p w14:paraId="0A61541E" w14:textId="40115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C8FBFAB" w14:textId="77777777" w:rsidTr="00994521">
        <w:trPr>
          <w:trHeight w:val="548"/>
          <w:jc w:val="center"/>
        </w:trPr>
        <w:tc>
          <w:tcPr>
            <w:tcW w:w="3145" w:type="dxa"/>
            <w:vAlign w:val="center"/>
          </w:tcPr>
          <w:p w14:paraId="4315F6A2" w14:textId="443C37E1"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Lasso regression Model Using Cross-Validation</w:t>
            </w:r>
          </w:p>
        </w:tc>
        <w:tc>
          <w:tcPr>
            <w:tcW w:w="1080" w:type="dxa"/>
            <w:vAlign w:val="center"/>
          </w:tcPr>
          <w:p w14:paraId="3CA37746" w14:textId="6FA6079D"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NO-7.55</w:t>
            </w:r>
            <w:r w:rsidRPr="00871D8A">
              <w:rPr>
                <w:rFonts w:asciiTheme="minorHAnsi" w:eastAsia="Calibri" w:hAnsiTheme="minorHAnsi" w:cstheme="minorHAnsi"/>
                <w:bCs/>
                <w:sz w:val="20"/>
                <w:szCs w:val="20"/>
                <w:lang w:eastAsia="en-US"/>
              </w:rPr>
              <w:tab/>
            </w:r>
          </w:p>
        </w:tc>
        <w:tc>
          <w:tcPr>
            <w:tcW w:w="1260" w:type="dxa"/>
            <w:vAlign w:val="center"/>
          </w:tcPr>
          <w:p w14:paraId="66238AC6" w14:textId="4F7F001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NO-0.85</w:t>
            </w:r>
          </w:p>
        </w:tc>
      </w:tr>
      <w:tr w:rsidR="00BD5A67" w14:paraId="752EA1BD" w14:textId="77777777" w:rsidTr="00994521">
        <w:trPr>
          <w:trHeight w:val="638"/>
          <w:jc w:val="center"/>
        </w:trPr>
        <w:tc>
          <w:tcPr>
            <w:tcW w:w="3145" w:type="dxa"/>
            <w:vAlign w:val="center"/>
          </w:tcPr>
          <w:p w14:paraId="2034AAC0" w14:textId="3113423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KNN Algorithm</w:t>
            </w:r>
          </w:p>
        </w:tc>
        <w:tc>
          <w:tcPr>
            <w:tcW w:w="1080" w:type="dxa"/>
            <w:vAlign w:val="center"/>
          </w:tcPr>
          <w:p w14:paraId="1F873B01" w14:textId="3641C57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NO-5.423</w:t>
            </w:r>
            <w:r w:rsidRPr="00871D8A">
              <w:rPr>
                <w:rFonts w:asciiTheme="minorHAnsi" w:eastAsia="Calibri" w:hAnsiTheme="minorHAnsi" w:cstheme="minorHAnsi"/>
                <w:bCs/>
                <w:sz w:val="20"/>
                <w:szCs w:val="20"/>
                <w:lang w:eastAsia="en-US"/>
              </w:rPr>
              <w:tab/>
            </w:r>
          </w:p>
        </w:tc>
        <w:tc>
          <w:tcPr>
            <w:tcW w:w="1260" w:type="dxa"/>
            <w:vAlign w:val="center"/>
          </w:tcPr>
          <w:p w14:paraId="21EF5222" w14:textId="2404DE14"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NO-0.59</w:t>
            </w:r>
          </w:p>
        </w:tc>
      </w:tr>
      <w:tr w:rsidR="00BD5A67" w14:paraId="346C38AC" w14:textId="77777777" w:rsidTr="00994521">
        <w:trPr>
          <w:jc w:val="center"/>
        </w:trPr>
        <w:tc>
          <w:tcPr>
            <w:tcW w:w="3145" w:type="dxa"/>
            <w:vAlign w:val="center"/>
          </w:tcPr>
          <w:p w14:paraId="26ED7905" w14:textId="6CD6A40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Decision Tree Algorithm</w:t>
            </w:r>
            <w:r w:rsidRPr="00871D8A">
              <w:rPr>
                <w:rFonts w:asciiTheme="minorHAnsi" w:eastAsia="Calibri" w:hAnsiTheme="minorHAnsi" w:cstheme="minorHAnsi"/>
                <w:bCs/>
                <w:sz w:val="20"/>
                <w:szCs w:val="20"/>
                <w:lang w:eastAsia="en-US"/>
              </w:rPr>
              <w:tab/>
            </w:r>
          </w:p>
        </w:tc>
        <w:tc>
          <w:tcPr>
            <w:tcW w:w="1080" w:type="dxa"/>
            <w:vAlign w:val="center"/>
          </w:tcPr>
          <w:p w14:paraId="7F4878D9" w14:textId="10063ED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YES-3.26</w:t>
            </w:r>
            <w:r w:rsidRPr="00871D8A">
              <w:rPr>
                <w:rFonts w:asciiTheme="minorHAnsi" w:eastAsia="Calibri" w:hAnsiTheme="minorHAnsi" w:cstheme="minorHAnsi"/>
                <w:bCs/>
                <w:sz w:val="20"/>
                <w:szCs w:val="20"/>
                <w:lang w:eastAsia="en-US"/>
              </w:rPr>
              <w:tab/>
            </w:r>
          </w:p>
        </w:tc>
        <w:tc>
          <w:tcPr>
            <w:tcW w:w="1260" w:type="dxa"/>
            <w:vAlign w:val="center"/>
          </w:tcPr>
          <w:p w14:paraId="1A511A57" w14:textId="5AA5295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607E6B78" w14:textId="77777777" w:rsidTr="00994521">
        <w:trPr>
          <w:jc w:val="center"/>
        </w:trPr>
        <w:tc>
          <w:tcPr>
            <w:tcW w:w="3145" w:type="dxa"/>
            <w:vAlign w:val="center"/>
          </w:tcPr>
          <w:p w14:paraId="0A67F75F" w14:textId="36899AE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GridSearchCV Algorithm with                    Hyper-parameter Tuning</w:t>
            </w:r>
          </w:p>
        </w:tc>
        <w:tc>
          <w:tcPr>
            <w:tcW w:w="1080" w:type="dxa"/>
            <w:vAlign w:val="center"/>
          </w:tcPr>
          <w:p w14:paraId="5189A8F7" w14:textId="0C0FA513"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YES-3.218</w:t>
            </w:r>
            <w:r w:rsidRPr="00871D8A">
              <w:rPr>
                <w:rFonts w:asciiTheme="minorHAnsi" w:eastAsia="Calibri" w:hAnsiTheme="minorHAnsi" w:cstheme="minorHAnsi"/>
                <w:bCs/>
                <w:sz w:val="20"/>
                <w:szCs w:val="20"/>
                <w:lang w:eastAsia="en-US"/>
              </w:rPr>
              <w:tab/>
            </w:r>
          </w:p>
        </w:tc>
        <w:tc>
          <w:tcPr>
            <w:tcW w:w="1260" w:type="dxa"/>
            <w:vAlign w:val="center"/>
          </w:tcPr>
          <w:p w14:paraId="2923E113" w14:textId="4F3C8698"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NO-0.38</w:t>
            </w:r>
          </w:p>
        </w:tc>
      </w:tr>
      <w:tr w:rsidR="00BD5A67" w14:paraId="1EDAEA1C" w14:textId="77777777" w:rsidTr="00994521">
        <w:trPr>
          <w:jc w:val="center"/>
        </w:trPr>
        <w:tc>
          <w:tcPr>
            <w:tcW w:w="3145" w:type="dxa"/>
            <w:vAlign w:val="center"/>
          </w:tcPr>
          <w:p w14:paraId="78ADFB48" w14:textId="20F769B8"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Random Forest Regression Model</w:t>
            </w:r>
          </w:p>
        </w:tc>
        <w:tc>
          <w:tcPr>
            <w:tcW w:w="1080" w:type="dxa"/>
            <w:vAlign w:val="center"/>
          </w:tcPr>
          <w:p w14:paraId="458DFEC1" w14:textId="089F638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YES-2.45</w:t>
            </w:r>
          </w:p>
        </w:tc>
        <w:tc>
          <w:tcPr>
            <w:tcW w:w="1260" w:type="dxa"/>
            <w:vAlign w:val="center"/>
          </w:tcPr>
          <w:p w14:paraId="737306DB" w14:textId="5094E475"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YES-0.29</w:t>
            </w:r>
          </w:p>
        </w:tc>
      </w:tr>
      <w:tr w:rsidR="00BD5A67" w14:paraId="13AEDFE1" w14:textId="77777777" w:rsidTr="00994521">
        <w:trPr>
          <w:jc w:val="center"/>
        </w:trPr>
        <w:tc>
          <w:tcPr>
            <w:tcW w:w="3145" w:type="dxa"/>
            <w:vAlign w:val="center"/>
          </w:tcPr>
          <w:p w14:paraId="01B30B78" w14:textId="79D71DE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XGBoost ML Model</w:t>
            </w:r>
          </w:p>
        </w:tc>
        <w:tc>
          <w:tcPr>
            <w:tcW w:w="1080" w:type="dxa"/>
            <w:vAlign w:val="center"/>
          </w:tcPr>
          <w:p w14:paraId="4CCB9F15" w14:textId="2535BB70"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YES-3.25</w:t>
            </w:r>
            <w:r w:rsidRPr="00871D8A">
              <w:rPr>
                <w:rFonts w:asciiTheme="minorHAnsi" w:eastAsia="Calibri" w:hAnsiTheme="minorHAnsi" w:cstheme="minorHAnsi"/>
                <w:bCs/>
                <w:sz w:val="20"/>
                <w:szCs w:val="20"/>
                <w:lang w:eastAsia="en-US"/>
              </w:rPr>
              <w:tab/>
            </w:r>
          </w:p>
        </w:tc>
        <w:tc>
          <w:tcPr>
            <w:tcW w:w="1260" w:type="dxa"/>
            <w:vAlign w:val="center"/>
          </w:tcPr>
          <w:p w14:paraId="3AA2D414" w14:textId="19648CBC"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NO-0.37</w:t>
            </w:r>
          </w:p>
        </w:tc>
      </w:tr>
      <w:tr w:rsidR="00BD5A67" w14:paraId="23F5E074" w14:textId="77777777" w:rsidTr="00994521">
        <w:trPr>
          <w:jc w:val="center"/>
        </w:trPr>
        <w:tc>
          <w:tcPr>
            <w:tcW w:w="3145" w:type="dxa"/>
            <w:vAlign w:val="center"/>
          </w:tcPr>
          <w:p w14:paraId="58935599" w14:textId="23FA48E3"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Using Principal Component Analysis (PCA) with LSTM</w:t>
            </w:r>
          </w:p>
        </w:tc>
        <w:tc>
          <w:tcPr>
            <w:tcW w:w="1080" w:type="dxa"/>
            <w:vAlign w:val="center"/>
          </w:tcPr>
          <w:p w14:paraId="2747A3C7" w14:textId="6C7E664C"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YES-4.366</w:t>
            </w:r>
            <w:r w:rsidRPr="00BF6EBD">
              <w:rPr>
                <w:rFonts w:asciiTheme="minorHAnsi" w:eastAsia="Calibri" w:hAnsiTheme="minorHAnsi" w:cstheme="minorHAnsi"/>
                <w:b/>
                <w:sz w:val="20"/>
                <w:szCs w:val="20"/>
                <w:lang w:eastAsia="en-US"/>
              </w:rPr>
              <w:tab/>
            </w:r>
          </w:p>
        </w:tc>
        <w:tc>
          <w:tcPr>
            <w:tcW w:w="1260" w:type="dxa"/>
            <w:vAlign w:val="center"/>
          </w:tcPr>
          <w:p w14:paraId="0262D0EE" w14:textId="2CCD244F" w:rsidR="00BD5A67" w:rsidRPr="00BF6EBD" w:rsidRDefault="00BD5A67" w:rsidP="00994521">
            <w:pPr>
              <w:contextualSpacing/>
              <w:rPr>
                <w:rFonts w:asciiTheme="minorHAnsi" w:eastAsia="Calibri" w:hAnsiTheme="minorHAnsi" w:cstheme="minorHAnsi"/>
                <w:b/>
                <w:sz w:val="20"/>
                <w:szCs w:val="20"/>
                <w:lang w:eastAsia="en-US"/>
              </w:rPr>
            </w:pPr>
            <w:r w:rsidRPr="00BF6EBD">
              <w:rPr>
                <w:rFonts w:asciiTheme="minorHAnsi" w:eastAsia="Calibri" w:hAnsiTheme="minorHAnsi" w:cstheme="minorHAnsi"/>
                <w:b/>
                <w:sz w:val="20"/>
                <w:szCs w:val="20"/>
                <w:lang w:eastAsia="en-US"/>
              </w:rPr>
              <w:t>YES-33.44</w:t>
            </w:r>
          </w:p>
        </w:tc>
      </w:tr>
      <w:tr w:rsidR="00BD5A67" w14:paraId="2D0A9CAF" w14:textId="77777777" w:rsidTr="00994521">
        <w:trPr>
          <w:jc w:val="center"/>
        </w:trPr>
        <w:tc>
          <w:tcPr>
            <w:tcW w:w="3145" w:type="dxa"/>
            <w:vAlign w:val="center"/>
          </w:tcPr>
          <w:p w14:paraId="46256F2A" w14:textId="6E8111F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Using Principal Component Analysis (PCA) with LSTM with Moving Average variables</w:t>
            </w:r>
          </w:p>
        </w:tc>
        <w:tc>
          <w:tcPr>
            <w:tcW w:w="1080" w:type="dxa"/>
            <w:vAlign w:val="center"/>
          </w:tcPr>
          <w:p w14:paraId="25266837" w14:textId="18129D99"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NO-7.75</w:t>
            </w:r>
            <w:r w:rsidRPr="00871D8A">
              <w:rPr>
                <w:rFonts w:asciiTheme="minorHAnsi" w:eastAsia="Calibri" w:hAnsiTheme="minorHAnsi" w:cstheme="minorHAnsi"/>
                <w:bCs/>
                <w:sz w:val="20"/>
                <w:szCs w:val="20"/>
                <w:lang w:eastAsia="en-US"/>
              </w:rPr>
              <w:tab/>
            </w:r>
          </w:p>
        </w:tc>
        <w:tc>
          <w:tcPr>
            <w:tcW w:w="1260" w:type="dxa"/>
            <w:vAlign w:val="center"/>
          </w:tcPr>
          <w:p w14:paraId="4D78C42C" w14:textId="2D414B0B"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YES-33.47</w:t>
            </w:r>
          </w:p>
        </w:tc>
      </w:tr>
      <w:tr w:rsidR="00BD5A67" w14:paraId="615822B4" w14:textId="77777777" w:rsidTr="00994521">
        <w:trPr>
          <w:jc w:val="center"/>
        </w:trPr>
        <w:tc>
          <w:tcPr>
            <w:tcW w:w="3145" w:type="dxa"/>
            <w:vAlign w:val="center"/>
          </w:tcPr>
          <w:p w14:paraId="5B541702" w14:textId="4243A7E5"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LSTM Neural Network Model</w:t>
            </w:r>
          </w:p>
        </w:tc>
        <w:tc>
          <w:tcPr>
            <w:tcW w:w="1080" w:type="dxa"/>
            <w:vAlign w:val="center"/>
          </w:tcPr>
          <w:p w14:paraId="44037C19" w14:textId="5C796A57"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NO-9.71</w:t>
            </w:r>
            <w:r w:rsidRPr="00871D8A">
              <w:rPr>
                <w:rFonts w:asciiTheme="minorHAnsi" w:eastAsia="Calibri" w:hAnsiTheme="minorHAnsi" w:cstheme="minorHAnsi"/>
                <w:bCs/>
                <w:sz w:val="20"/>
                <w:szCs w:val="20"/>
                <w:lang w:eastAsia="en-US"/>
              </w:rPr>
              <w:tab/>
            </w:r>
          </w:p>
        </w:tc>
        <w:tc>
          <w:tcPr>
            <w:tcW w:w="1260" w:type="dxa"/>
            <w:vAlign w:val="center"/>
          </w:tcPr>
          <w:p w14:paraId="54BC92CA" w14:textId="38F17F5F" w:rsidR="00BD5A67" w:rsidRPr="00871D8A" w:rsidRDefault="00BD5A67" w:rsidP="00994521">
            <w:pPr>
              <w:contextualSpacing/>
              <w:rPr>
                <w:rFonts w:asciiTheme="minorHAnsi" w:eastAsia="Calibri" w:hAnsiTheme="minorHAnsi" w:cstheme="minorHAnsi"/>
                <w:bCs/>
                <w:sz w:val="20"/>
                <w:szCs w:val="20"/>
                <w:lang w:eastAsia="en-US"/>
              </w:rPr>
            </w:pPr>
            <w:r w:rsidRPr="00871D8A">
              <w:rPr>
                <w:rFonts w:asciiTheme="minorHAnsi" w:eastAsia="Calibri" w:hAnsiTheme="minorHAnsi" w:cstheme="minorHAnsi"/>
                <w:bCs/>
                <w:sz w:val="20"/>
                <w:szCs w:val="20"/>
                <w:lang w:eastAsia="en-US"/>
              </w:rPr>
              <w:t>YES-33.40</w:t>
            </w:r>
          </w:p>
        </w:tc>
      </w:tr>
      <w:tr w:rsidR="00BD5A67" w14:paraId="4371205A" w14:textId="77777777" w:rsidTr="00994521">
        <w:trPr>
          <w:jc w:val="center"/>
        </w:trPr>
        <w:tc>
          <w:tcPr>
            <w:tcW w:w="3145" w:type="dxa"/>
            <w:vAlign w:val="center"/>
          </w:tcPr>
          <w:p w14:paraId="517D1173" w14:textId="441B25B1"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Regression Model using AutoKeras</w:t>
            </w:r>
          </w:p>
        </w:tc>
        <w:tc>
          <w:tcPr>
            <w:tcW w:w="1080" w:type="dxa"/>
            <w:vAlign w:val="center"/>
          </w:tcPr>
          <w:p w14:paraId="461341A4" w14:textId="58B01BD8"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YES-2.59</w:t>
            </w:r>
            <w:r w:rsidRPr="00903DEC">
              <w:rPr>
                <w:rFonts w:asciiTheme="minorHAnsi" w:eastAsia="Calibri" w:hAnsiTheme="minorHAnsi" w:cstheme="minorHAnsi"/>
                <w:b/>
                <w:sz w:val="20"/>
                <w:szCs w:val="20"/>
                <w:lang w:eastAsia="en-US"/>
              </w:rPr>
              <w:tab/>
            </w:r>
          </w:p>
        </w:tc>
        <w:tc>
          <w:tcPr>
            <w:tcW w:w="1260" w:type="dxa"/>
            <w:vAlign w:val="center"/>
          </w:tcPr>
          <w:p w14:paraId="6BCA1AC0" w14:textId="772900A3" w:rsidR="00BD5A67" w:rsidRPr="00903DEC" w:rsidRDefault="00BD5A67" w:rsidP="00994521">
            <w:pPr>
              <w:contextualSpacing/>
              <w:rPr>
                <w:rFonts w:asciiTheme="minorHAnsi" w:eastAsia="Calibri" w:hAnsiTheme="minorHAnsi" w:cstheme="minorHAnsi"/>
                <w:b/>
                <w:sz w:val="20"/>
                <w:szCs w:val="20"/>
                <w:lang w:eastAsia="en-US"/>
              </w:rPr>
            </w:pPr>
            <w:r w:rsidRPr="00903DEC">
              <w:rPr>
                <w:rFonts w:asciiTheme="minorHAnsi" w:eastAsia="Calibri" w:hAnsiTheme="minorHAnsi" w:cstheme="minorHAnsi"/>
                <w:b/>
                <w:sz w:val="20"/>
                <w:szCs w:val="20"/>
                <w:lang w:eastAsia="en-US"/>
              </w:rPr>
              <w:t>YES-0.27</w:t>
            </w:r>
          </w:p>
        </w:tc>
      </w:tr>
    </w:tbl>
    <w:p w14:paraId="620F65CC" w14:textId="77777777" w:rsidR="00B018F0" w:rsidRDefault="00B018F0" w:rsidP="005B46C3">
      <w:pPr>
        <w:contextualSpacing/>
        <w:jc w:val="both"/>
        <w:rPr>
          <w:rFonts w:eastAsia="Calibri"/>
          <w:b/>
          <w:lang w:eastAsia="en-US"/>
        </w:rPr>
      </w:pPr>
    </w:p>
    <w:p w14:paraId="012329F9" w14:textId="77777777" w:rsidR="00871D8A" w:rsidRDefault="003D6B89" w:rsidP="00871D8A">
      <w:pPr>
        <w:jc w:val="center"/>
      </w:pPr>
      <w:r>
        <w:t>Table</w:t>
      </w:r>
      <w:r w:rsidR="00780A4D" w:rsidRPr="00DB2CD8">
        <w:rPr>
          <w:rFonts w:cstheme="minorHAnsi"/>
        </w:rPr>
        <w:t xml:space="preserve"> 1</w:t>
      </w:r>
      <w:r w:rsidR="00780A4D">
        <w:rPr>
          <w:rFonts w:cstheme="minorHAnsi"/>
        </w:rPr>
        <w:t>2</w:t>
      </w:r>
      <w:r w:rsidR="00780A4D" w:rsidRPr="00DB2CD8">
        <w:rPr>
          <w:rFonts w:cstheme="minorHAnsi"/>
        </w:rPr>
        <w:t>.</w:t>
      </w:r>
      <w:r w:rsidR="00780A4D">
        <w:rPr>
          <w:rFonts w:cstheme="minorHAnsi"/>
        </w:rPr>
        <w:t>2</w:t>
      </w:r>
      <w:r w:rsidR="00780A4D" w:rsidRPr="00DB2CD8">
        <w:rPr>
          <w:rFonts w:cstheme="minorHAnsi"/>
        </w:rPr>
        <w:t xml:space="preserve">– Leader Board-comparison of Metrics </w:t>
      </w:r>
      <w:r w:rsidR="00780A4D">
        <w:rPr>
          <w:rFonts w:cstheme="minorHAnsi"/>
        </w:rPr>
        <w:t xml:space="preserve">for </w:t>
      </w:r>
      <w:r w:rsidR="00E90497">
        <w:t>Regression</w:t>
      </w:r>
      <w:r w:rsidR="00780A4D">
        <w:t xml:space="preserve"> Models</w:t>
      </w:r>
    </w:p>
    <w:p w14:paraId="5A0146BF" w14:textId="77777777" w:rsidR="00871D8A" w:rsidRDefault="00871D8A" w:rsidP="00871D8A">
      <w:pPr>
        <w:jc w:val="center"/>
      </w:pPr>
    </w:p>
    <w:p w14:paraId="2BA6272D" w14:textId="0CDF52E1" w:rsidR="00871D8A" w:rsidRDefault="0086762D" w:rsidP="00871D8A">
      <w:pPr>
        <w:jc w:val="both"/>
      </w:pPr>
      <w:r>
        <w:rPr>
          <w:rFonts w:cstheme="minorHAnsi"/>
        </w:rPr>
        <w:t xml:space="preserve">From Table 12.2, </w:t>
      </w:r>
      <w:r w:rsidR="00780A4D" w:rsidRPr="00DB2CD8">
        <w:rPr>
          <w:rFonts w:cstheme="minorHAnsi"/>
        </w:rPr>
        <w:t xml:space="preserve">It can be observed that </w:t>
      </w:r>
      <w:r w:rsidR="00C46EC4">
        <w:rPr>
          <w:rFonts w:cstheme="minorHAnsi"/>
        </w:rPr>
        <w:t xml:space="preserve">the </w:t>
      </w:r>
      <w:r w:rsidR="00B10E9D" w:rsidRPr="00B10E9D">
        <w:rPr>
          <w:rFonts w:cstheme="minorHAnsi"/>
        </w:rPr>
        <w:t>OLS-Linear Regression Model,</w:t>
      </w:r>
      <w:r w:rsidR="00B10E9D">
        <w:rPr>
          <w:rFonts w:cstheme="minorHAnsi"/>
        </w:rPr>
        <w:t xml:space="preserve"> </w:t>
      </w:r>
      <w:r w:rsidR="00B10E9D" w:rsidRPr="00B10E9D">
        <w:rPr>
          <w:rFonts w:cstheme="minorHAnsi"/>
        </w:rPr>
        <w:t>Random Forest Regression Model,</w:t>
      </w:r>
      <w:r w:rsidR="00B10E9D">
        <w:rPr>
          <w:rFonts w:cstheme="minorHAnsi"/>
        </w:rPr>
        <w:t xml:space="preserve"> </w:t>
      </w:r>
      <w:r w:rsidR="00B10E9D" w:rsidRPr="00B10E9D">
        <w:rPr>
          <w:rFonts w:cstheme="minorHAnsi"/>
        </w:rPr>
        <w:t>Using PCA with LSTM</w:t>
      </w:r>
      <w:r w:rsidR="00C46EC4">
        <w:rPr>
          <w:rFonts w:cstheme="minorHAnsi"/>
        </w:rPr>
        <w:t>,</w:t>
      </w:r>
      <w:r w:rsidR="00B10E9D" w:rsidRPr="00B10E9D">
        <w:rPr>
          <w:rFonts w:cstheme="minorHAnsi"/>
        </w:rPr>
        <w:t xml:space="preserve"> and Regression Model using AutoKeras provide MAE&lt;=5 and MAPE&lt;=0.33.</w:t>
      </w:r>
      <w:r w:rsidR="00B10E9D">
        <w:rPr>
          <w:rFonts w:cstheme="minorHAnsi"/>
        </w:rPr>
        <w:t xml:space="preserve"> </w:t>
      </w:r>
      <w:r w:rsidR="00B10E9D" w:rsidRPr="00B10E9D">
        <w:rPr>
          <w:rFonts w:cstheme="minorHAnsi"/>
        </w:rPr>
        <w:t>Hence these Regression Models were most successful in predicting the close value of the stock price.</w:t>
      </w:r>
      <w:r w:rsidR="002D2A71">
        <w:rPr>
          <w:rFonts w:cstheme="minorHAnsi"/>
        </w:rPr>
        <w:t xml:space="preserve"> </w:t>
      </w:r>
      <w:r w:rsidR="00B10E9D" w:rsidRPr="00B10E9D">
        <w:rPr>
          <w:rFonts w:cstheme="minorHAnsi"/>
        </w:rPr>
        <w:t>XGBoost ML Model,</w:t>
      </w:r>
      <w:r w:rsidR="00B10E9D">
        <w:rPr>
          <w:rFonts w:cstheme="minorHAnsi"/>
        </w:rPr>
        <w:t xml:space="preserve"> </w:t>
      </w:r>
      <w:r w:rsidR="00B10E9D" w:rsidRPr="00B10E9D">
        <w:rPr>
          <w:rFonts w:cstheme="minorHAnsi"/>
        </w:rPr>
        <w:t>Decision Tree Algorithm,</w:t>
      </w:r>
      <w:r w:rsidR="00B10E9D">
        <w:rPr>
          <w:rFonts w:cstheme="minorHAnsi"/>
        </w:rPr>
        <w:t xml:space="preserve"> </w:t>
      </w:r>
      <w:r w:rsidR="00B10E9D" w:rsidRPr="00B10E9D">
        <w:rPr>
          <w:rFonts w:cstheme="minorHAnsi"/>
        </w:rPr>
        <w:t xml:space="preserve">GridSearchCV Algorithm with Hyper-parameter Tuning provided good MAE but were slightly higher with </w:t>
      </w:r>
      <w:r w:rsidR="003077D3">
        <w:rPr>
          <w:rFonts w:cstheme="minorHAnsi"/>
        </w:rPr>
        <w:t>MAPE</w:t>
      </w:r>
      <w:r w:rsidR="00B10E9D" w:rsidRPr="00B10E9D">
        <w:rPr>
          <w:rFonts w:cstheme="minorHAnsi"/>
        </w:rPr>
        <w:t>.</w:t>
      </w:r>
    </w:p>
    <w:p w14:paraId="6E7B4BFD" w14:textId="77777777" w:rsidR="00903DEC" w:rsidRDefault="00903DEC" w:rsidP="00871D8A">
      <w:pPr>
        <w:jc w:val="both"/>
      </w:pPr>
    </w:p>
    <w:p w14:paraId="60C5D1CE" w14:textId="39DBD6E1" w:rsidR="00994521" w:rsidRDefault="00526163" w:rsidP="00345A77">
      <w:pPr>
        <w:pStyle w:val="Heading1"/>
        <w:spacing w:line="360" w:lineRule="auto"/>
        <w:ind w:left="0"/>
        <w:rPr>
          <w:rFonts w:eastAsia="Calibri"/>
          <w:lang w:eastAsia="en-US"/>
        </w:rPr>
      </w:pPr>
      <w:r w:rsidRPr="000A1584">
        <w:rPr>
          <w:rFonts w:eastAsia="Calibri"/>
          <w:lang w:eastAsia="en-US"/>
        </w:rPr>
        <w:lastRenderedPageBreak/>
        <w:t>Chapter 13: Conclusions and Recommendations for future work</w:t>
      </w:r>
      <w:bookmarkStart w:id="19" w:name="_Toc47857475"/>
      <w:bookmarkEnd w:id="18"/>
    </w:p>
    <w:p w14:paraId="41CF3DF9" w14:textId="77777777" w:rsidR="00345A77" w:rsidRPr="00345A77" w:rsidRDefault="00345A77" w:rsidP="00345A77">
      <w:pPr>
        <w:rPr>
          <w:rFonts w:eastAsia="Calibri"/>
          <w:lang w:val="en-US" w:eastAsia="en-US"/>
        </w:rPr>
      </w:pPr>
    </w:p>
    <w:p w14:paraId="67910CA4" w14:textId="77777777" w:rsidR="00994521" w:rsidRDefault="001A6577" w:rsidP="005B46C3">
      <w:pPr>
        <w:jc w:val="both"/>
      </w:pPr>
      <w:r>
        <w:t xml:space="preserve">The hypothesis testing rule's percentage accuracy was repeatedly verified using five </w:t>
      </w:r>
      <w:r w:rsidR="00A856EF">
        <w:t>SMA</w:t>
      </w:r>
      <w:r>
        <w:t xml:space="preserve"> </w:t>
      </w:r>
      <w:r w:rsidR="004F1B54">
        <w:t xml:space="preserve">Models. </w:t>
      </w:r>
      <w:r w:rsidR="001F4A94">
        <w:t>EMA</w:t>
      </w:r>
      <w:r>
        <w:t xml:space="preserve"> w</w:t>
      </w:r>
      <w:r w:rsidR="00D34AA9">
        <w:t>as</w:t>
      </w:r>
      <w:r>
        <w:t xml:space="preserve"> used to recreate the five </w:t>
      </w:r>
      <w:r w:rsidR="004F1B54">
        <w:t xml:space="preserve">other </w:t>
      </w:r>
      <w:r>
        <w:t xml:space="preserve">different models created using </w:t>
      </w:r>
      <w:r w:rsidR="00A856EF">
        <w:t>SMA.</w:t>
      </w:r>
      <w:r w:rsidR="004F1B54">
        <w:t xml:space="preserve"> </w:t>
      </w:r>
      <w:r>
        <w:t>T-test was used to perform hypothesis testing if the sample size for testing was lesser than 30 samples. Z-Test was used to validate null and alternate hypothesis testing for samples larger than 30.</w:t>
      </w:r>
    </w:p>
    <w:p w14:paraId="644535A4" w14:textId="77777777" w:rsidR="00994521" w:rsidRDefault="00994521" w:rsidP="005B46C3">
      <w:pPr>
        <w:jc w:val="both"/>
      </w:pPr>
    </w:p>
    <w:p w14:paraId="35715F9C" w14:textId="77777777" w:rsidR="00994521" w:rsidRDefault="001A6577" w:rsidP="005B46C3">
      <w:pPr>
        <w:jc w:val="both"/>
      </w:pPr>
      <w:r>
        <w:t xml:space="preserve">ARIMA Time series </w:t>
      </w:r>
      <w:r w:rsidR="00245F27">
        <w:t>modelling</w:t>
      </w:r>
      <w:r>
        <w:t xml:space="preserve"> w</w:t>
      </w:r>
      <w:r w:rsidR="00D34AA9">
        <w:t>as</w:t>
      </w:r>
      <w:r>
        <w:t xml:space="preserve"> used to create an additional five different </w:t>
      </w:r>
      <w:r w:rsidR="004F1B54">
        <w:t>models. The</w:t>
      </w:r>
      <w:r>
        <w:t xml:space="preserve"> construction of all 15 models, w</w:t>
      </w:r>
      <w:r w:rsidR="00D34AA9">
        <w:t>as</w:t>
      </w:r>
      <w:r>
        <w:t xml:space="preserve"> used to forecast day trading in the stock market.</w:t>
      </w:r>
    </w:p>
    <w:p w14:paraId="5FD5D5BD" w14:textId="77777777" w:rsidR="00994521" w:rsidRDefault="00994521" w:rsidP="005B46C3">
      <w:pPr>
        <w:jc w:val="both"/>
      </w:pPr>
    </w:p>
    <w:p w14:paraId="4D9A87D8" w14:textId="596DAEC0" w:rsidR="001A6577" w:rsidRDefault="001A6577" w:rsidP="005B46C3">
      <w:pPr>
        <w:jc w:val="both"/>
      </w:pPr>
      <w:r>
        <w:t>Prediction accuracy w</w:t>
      </w:r>
      <w:r w:rsidR="00D34AA9">
        <w:t>as</w:t>
      </w:r>
      <w:r>
        <w:t xml:space="preserve"> then compared with Classification Model Algorithms.</w:t>
      </w:r>
      <w:r w:rsidR="00245F27">
        <w:t xml:space="preserve"> </w:t>
      </w:r>
      <w:r>
        <w:t xml:space="preserve">When the majority of the various models or all of them move in the same direction, a choice on whether to purchase or sell the stock must be made. </w:t>
      </w:r>
    </w:p>
    <w:p w14:paraId="372921B1" w14:textId="3FFE4DA1" w:rsidR="001A6577" w:rsidRDefault="001A6577" w:rsidP="005B46C3">
      <w:pPr>
        <w:jc w:val="both"/>
      </w:pPr>
    </w:p>
    <w:p w14:paraId="663BA2C5" w14:textId="142581D7" w:rsidR="001A6577" w:rsidRDefault="001A6577" w:rsidP="005B46C3">
      <w:pPr>
        <w:jc w:val="both"/>
      </w:pPr>
      <w:r>
        <w:t>This project then solely focuses on predicting the close price of the HDFC stock using Regression algorithms deploying both Machine Learning and Deep Learning Techniques.</w:t>
      </w:r>
    </w:p>
    <w:p w14:paraId="3CE1FA26" w14:textId="49E45EB2" w:rsidR="001A6577" w:rsidRDefault="001A6577" w:rsidP="005B46C3">
      <w:pPr>
        <w:jc w:val="both"/>
      </w:pPr>
      <w:r>
        <w:t>What works in the Indian stock market must be proven with evidence. Any stock on the stock market can utili</w:t>
      </w:r>
      <w:r w:rsidR="00D34AA9">
        <w:t>z</w:t>
      </w:r>
      <w:r>
        <w:t>e the same procedure to forecast buy or sell choices, which is helpful.</w:t>
      </w:r>
    </w:p>
    <w:p w14:paraId="254400DE" w14:textId="77777777" w:rsidR="001A6577" w:rsidRDefault="001A6577" w:rsidP="005B46C3">
      <w:pPr>
        <w:jc w:val="both"/>
      </w:pPr>
    </w:p>
    <w:p w14:paraId="3C435F6A" w14:textId="1DC4981D" w:rsidR="00B018F0" w:rsidRDefault="00526163" w:rsidP="005B46C3">
      <w:pPr>
        <w:jc w:val="both"/>
        <w:rPr>
          <w:rFonts w:eastAsia="Calibri"/>
          <w:lang w:val="en-US" w:eastAsia="en-US"/>
        </w:rPr>
      </w:pPr>
      <w:r w:rsidRPr="0086762D">
        <w:t xml:space="preserve">Recommendations for Future Work: </w:t>
      </w:r>
      <w:r w:rsidR="0086762D" w:rsidRPr="0086762D">
        <w:t xml:space="preserve">it is </w:t>
      </w:r>
      <w:r w:rsidRPr="0086762D">
        <w:t xml:space="preserve">assumed that </w:t>
      </w:r>
      <w:r w:rsidR="00044389" w:rsidRPr="0086762D">
        <w:t>returns</w:t>
      </w:r>
      <w:r w:rsidRPr="0086762D">
        <w:t xml:space="preserve"> are </w:t>
      </w:r>
      <w:r w:rsidR="00044389" w:rsidRPr="0086762D">
        <w:t xml:space="preserve">more or less </w:t>
      </w:r>
      <w:r w:rsidRPr="0086762D">
        <w:t xml:space="preserve">constant over time. However, the assumption that the </w:t>
      </w:r>
      <w:r w:rsidR="00044389" w:rsidRPr="0086762D">
        <w:t>returns</w:t>
      </w:r>
      <w:r w:rsidRPr="0086762D">
        <w:t xml:space="preserve"> are constant over time is restrictive, and not true. </w:t>
      </w:r>
      <w:r w:rsidR="00044389" w:rsidRPr="0086762D">
        <w:t>Returns</w:t>
      </w:r>
      <w:r w:rsidRPr="0086762D">
        <w:t xml:space="preserve"> are highly dependent on </w:t>
      </w:r>
      <w:r w:rsidR="004F1B54" w:rsidRPr="0086762D">
        <w:t xml:space="preserve">time. </w:t>
      </w:r>
      <w:r w:rsidR="0086762D" w:rsidRPr="0086762D">
        <w:t>This project has not</w:t>
      </w:r>
      <w:r w:rsidRPr="0086762D">
        <w:t xml:space="preserve"> discussed how to address one major drawback of </w:t>
      </w:r>
      <w:r w:rsidR="00044389" w:rsidRPr="0086762D">
        <w:t>stock prediction</w:t>
      </w:r>
      <w:r w:rsidRPr="0086762D">
        <w:t xml:space="preserve">, namely that over different periods the </w:t>
      </w:r>
      <w:r w:rsidR="00044389" w:rsidRPr="0086762D">
        <w:t>stock returns</w:t>
      </w:r>
      <w:r w:rsidRPr="0086762D">
        <w:t xml:space="preserve"> can change</w:t>
      </w:r>
      <w:r w:rsidR="00FB368C" w:rsidRPr="0086762D">
        <w:t xml:space="preserve"> drastically to either extremely low returns during stock market crashes or extremely high returns during stock market booming </w:t>
      </w:r>
      <w:r w:rsidR="00755E95" w:rsidRPr="0086762D">
        <w:t>periods.</w:t>
      </w:r>
      <w:r w:rsidR="00755E95" w:rsidRPr="00FB368C">
        <w:t xml:space="preserve"> In</w:t>
      </w:r>
      <w:r w:rsidRPr="00FB368C">
        <w:t xml:space="preserve"> future projects, </w:t>
      </w:r>
      <w:r w:rsidR="0086762D">
        <w:t>it can be show</w:t>
      </w:r>
      <w:r w:rsidR="00C46EC4">
        <w:t>n</w:t>
      </w:r>
      <w:r w:rsidR="0086762D">
        <w:t xml:space="preserve"> </w:t>
      </w:r>
      <w:r w:rsidR="0086762D" w:rsidRPr="00FB368C">
        <w:t>how</w:t>
      </w:r>
      <w:r w:rsidRPr="00FB368C">
        <w:t xml:space="preserve"> to define </w:t>
      </w:r>
      <w:r w:rsidR="00044389" w:rsidRPr="00FB368C">
        <w:t xml:space="preserve">Bullish and Bearish </w:t>
      </w:r>
      <w:r w:rsidRPr="00FB368C">
        <w:t>regimes using modern machine learning techniques.</w:t>
      </w:r>
      <w:r w:rsidR="0086762D">
        <w:t xml:space="preserve"> T</w:t>
      </w:r>
      <w:r w:rsidRPr="00FB368C">
        <w:t xml:space="preserve">he techniques already discussed in this project </w:t>
      </w:r>
      <w:r w:rsidR="0086762D">
        <w:t xml:space="preserve">will then be used </w:t>
      </w:r>
      <w:r w:rsidRPr="00FB368C">
        <w:t xml:space="preserve">to estimate the </w:t>
      </w:r>
      <w:r w:rsidR="00044389" w:rsidRPr="00FB368C">
        <w:t>direction of close price</w:t>
      </w:r>
      <w:r w:rsidRPr="00FB368C">
        <w:t xml:space="preserve"> for each of the Normal and Crash </w:t>
      </w:r>
      <w:r w:rsidR="00FB368C" w:rsidRPr="00FB368C">
        <w:t>regimes.</w:t>
      </w:r>
      <w:r w:rsidR="0086762D">
        <w:t xml:space="preserve"> T</w:t>
      </w:r>
      <w:r w:rsidR="00D34AA9">
        <w:t xml:space="preserve">he </w:t>
      </w:r>
      <w:r w:rsidR="00FB368C" w:rsidRPr="00FB368C">
        <w:rPr>
          <w:rFonts w:eastAsia="Calibri"/>
          <w:lang w:val="en-US" w:eastAsia="en-US"/>
        </w:rPr>
        <w:t xml:space="preserve">Sentiment Analysis Approach </w:t>
      </w:r>
      <w:r w:rsidR="0086762D">
        <w:rPr>
          <w:rFonts w:eastAsia="Calibri"/>
          <w:lang w:val="en-US" w:eastAsia="en-US"/>
        </w:rPr>
        <w:t xml:space="preserve">may also need </w:t>
      </w:r>
      <w:r w:rsidR="00C46EC4">
        <w:rPr>
          <w:rFonts w:eastAsia="Calibri"/>
          <w:lang w:val="en-US" w:eastAsia="en-US"/>
        </w:rPr>
        <w:t xml:space="preserve">to </w:t>
      </w:r>
      <w:r w:rsidR="0086762D">
        <w:rPr>
          <w:rFonts w:eastAsia="Calibri"/>
          <w:lang w:val="en-US" w:eastAsia="en-US"/>
        </w:rPr>
        <w:t xml:space="preserve">be explored </w:t>
      </w:r>
      <w:r w:rsidR="00FB368C" w:rsidRPr="00FB368C">
        <w:rPr>
          <w:rFonts w:eastAsia="Calibri"/>
          <w:lang w:val="en-US" w:eastAsia="en-US"/>
        </w:rPr>
        <w:t>using Text Analytics for predicting stock market returns.</w:t>
      </w:r>
    </w:p>
    <w:p w14:paraId="1A0C527A" w14:textId="65C4BFCD" w:rsidR="00B25770" w:rsidRDefault="00B25770" w:rsidP="005B46C3">
      <w:pPr>
        <w:jc w:val="both"/>
        <w:rPr>
          <w:rFonts w:eastAsia="Calibri"/>
          <w:lang w:val="en-US" w:eastAsia="en-US"/>
        </w:rPr>
      </w:pPr>
    </w:p>
    <w:p w14:paraId="47FEFF21" w14:textId="77777777" w:rsidR="00B25770" w:rsidRPr="002C3E19" w:rsidRDefault="00B25770" w:rsidP="005B46C3">
      <w:pPr>
        <w:jc w:val="both"/>
      </w:pPr>
    </w:p>
    <w:p w14:paraId="42A6F302" w14:textId="7D65ACC6" w:rsidR="00B14D6D" w:rsidRDefault="00526163" w:rsidP="00B14D6D">
      <w:pPr>
        <w:pStyle w:val="Heading1"/>
        <w:spacing w:line="360" w:lineRule="auto"/>
        <w:ind w:left="0"/>
      </w:pPr>
      <w:r w:rsidRPr="001E03F3">
        <w:lastRenderedPageBreak/>
        <w:t>Bibliography</w:t>
      </w:r>
      <w:bookmarkStart w:id="20" w:name="_Toc47857476"/>
      <w:bookmarkEnd w:id="19"/>
    </w:p>
    <w:p w14:paraId="78FAFA2A" w14:textId="268C92A8" w:rsidR="003147DF" w:rsidRDefault="003147DF" w:rsidP="00B14D6D">
      <w:pPr>
        <w:rPr>
          <w:rFonts w:eastAsia="Calibri"/>
          <w:lang w:val="en-US"/>
        </w:rPr>
      </w:pPr>
    </w:p>
    <w:p w14:paraId="4D5A5DBB" w14:textId="09ED7D4C" w:rsidR="00BB5A73" w:rsidRPr="00BB5A73" w:rsidRDefault="00BB5A73" w:rsidP="00BB5A73">
      <w:pPr>
        <w:widowControl w:val="0"/>
        <w:autoSpaceDE w:val="0"/>
        <w:autoSpaceDN w:val="0"/>
        <w:adjustRightInd w:val="0"/>
        <w:ind w:left="480" w:hanging="480"/>
        <w:rPr>
          <w:noProof/>
        </w:rPr>
      </w:pPr>
      <w:r>
        <w:rPr>
          <w:rFonts w:eastAsia="Calibri"/>
          <w:lang w:val="en-US"/>
        </w:rPr>
        <w:fldChar w:fldCharType="begin" w:fldLock="1"/>
      </w:r>
      <w:r>
        <w:rPr>
          <w:rFonts w:eastAsia="Calibri"/>
          <w:lang w:val="en-US"/>
        </w:rPr>
        <w:instrText xml:space="preserve">ADDIN Mendeley Bibliography CSL_BIBLIOGRAPHY </w:instrText>
      </w:r>
      <w:r>
        <w:rPr>
          <w:rFonts w:eastAsia="Calibri"/>
          <w:lang w:val="en-US"/>
        </w:rPr>
        <w:fldChar w:fldCharType="separate"/>
      </w:r>
      <w:r w:rsidRPr="00BB5A73">
        <w:rPr>
          <w:noProof/>
        </w:rPr>
        <w:t xml:space="preserve">Aaron Patrick. (2020). </w:t>
      </w:r>
      <w:r w:rsidRPr="00BB5A73">
        <w:rPr>
          <w:i/>
          <w:iCs/>
          <w:noProof/>
        </w:rPr>
        <w:t>HDFC Bank Fundamental Analysis and Future Outlook</w:t>
      </w:r>
      <w:r w:rsidRPr="00BB5A73">
        <w:rPr>
          <w:noProof/>
        </w:rPr>
        <w:t>. https://billiondollarvaluation.com/hdfc-bank-fundamental-analysis-and-future-outlook/</w:t>
      </w:r>
    </w:p>
    <w:p w14:paraId="1ECABA75"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Alhomadi, A. (2021). Forecasting stock market prices : A machine learning approach. </w:t>
      </w:r>
      <w:r w:rsidRPr="00BB5A73">
        <w:rPr>
          <w:i/>
          <w:iCs/>
          <w:noProof/>
        </w:rPr>
        <w:t>Digital Commons</w:t>
      </w:r>
      <w:r w:rsidRPr="00BB5A73">
        <w:rPr>
          <w:noProof/>
        </w:rPr>
        <w:t xml:space="preserve">, </w:t>
      </w:r>
      <w:r w:rsidRPr="00BB5A73">
        <w:rPr>
          <w:i/>
          <w:iCs/>
          <w:noProof/>
        </w:rPr>
        <w:t>11</w:t>
      </w:r>
      <w:r w:rsidRPr="00BB5A73">
        <w:rPr>
          <w:noProof/>
        </w:rPr>
        <w:t>(2), 16–36.</w:t>
      </w:r>
    </w:p>
    <w:p w14:paraId="625FE714"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Biswas, M., Nova, A. J., Mahbub, M. K., Chaki, S., Ahmed, S., &amp; Islam, M. A. (2021). Stock Market Prediction: A Survey and Evaluation. </w:t>
      </w:r>
      <w:r w:rsidRPr="00BB5A73">
        <w:rPr>
          <w:i/>
          <w:iCs/>
          <w:noProof/>
        </w:rPr>
        <w:t>2021 International Conference on Science and Contemporary Technologies, ICSCT 2021</w:t>
      </w:r>
      <w:r w:rsidRPr="00BB5A73">
        <w:rPr>
          <w:noProof/>
        </w:rPr>
        <w:t xml:space="preserve">, </w:t>
      </w:r>
      <w:r w:rsidRPr="00BB5A73">
        <w:rPr>
          <w:i/>
          <w:iCs/>
          <w:noProof/>
        </w:rPr>
        <w:t>December</w:t>
      </w:r>
      <w:r w:rsidRPr="00BB5A73">
        <w:rPr>
          <w:noProof/>
        </w:rPr>
        <w:t>. https://doi.org/10.1109/ICSCT53883.2021.9642681</w:t>
      </w:r>
    </w:p>
    <w:p w14:paraId="1430DC89"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Cornellius Yudha Wijaya. (2021). </w:t>
      </w:r>
      <w:r w:rsidRPr="00BB5A73">
        <w:rPr>
          <w:i/>
          <w:iCs/>
          <w:noProof/>
        </w:rPr>
        <w:t>CRISP-DM Methodology For Your First Data Science Project</w:t>
      </w:r>
      <w:r w:rsidRPr="00BB5A73">
        <w:rPr>
          <w:noProof/>
        </w:rPr>
        <w:t>. https://towardsdatascience.com/crisp-dm-methodology-for-your-first-data-science-project-769f35e0346c</w:t>
      </w:r>
    </w:p>
    <w:p w14:paraId="31892752"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Huang, Y., Capretz, L. F., &amp; Ho, D. (2021). Machine Learning for Stock Prediction Based on Fundamental Analysis. </w:t>
      </w:r>
      <w:r w:rsidRPr="00BB5A73">
        <w:rPr>
          <w:i/>
          <w:iCs/>
          <w:noProof/>
        </w:rPr>
        <w:t>2021 IEEE Symposium Series on Computational Intelligence, SSCI 2021 - Proceedings</w:t>
      </w:r>
      <w:r w:rsidRPr="00BB5A73">
        <w:rPr>
          <w:noProof/>
        </w:rPr>
        <w:t xml:space="preserve">, </w:t>
      </w:r>
      <w:r w:rsidRPr="00BB5A73">
        <w:rPr>
          <w:i/>
          <w:iCs/>
          <w:noProof/>
        </w:rPr>
        <w:t>5</w:t>
      </w:r>
      <w:r w:rsidRPr="00BB5A73">
        <w:rPr>
          <w:noProof/>
        </w:rPr>
        <w:t>. https://doi.org/10.1109/SSCI50451.2021.9660134</w:t>
      </w:r>
    </w:p>
    <w:p w14:paraId="75B64D6D"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Jierula, A., Wang, S., &amp; Oh, T. (2021). </w:t>
      </w:r>
      <w:r w:rsidRPr="00BB5A73">
        <w:rPr>
          <w:i/>
          <w:iCs/>
          <w:noProof/>
        </w:rPr>
        <w:t>applied sciences Study on Accuracy Metrics for Evaluating the Predictions of Damage Locations in Deep Piles Using Artificial Neural Networks with Acoustic Emission Data</w:t>
      </w:r>
      <w:r w:rsidRPr="00BB5A73">
        <w:rPr>
          <w:noProof/>
        </w:rPr>
        <w:t>.</w:t>
      </w:r>
    </w:p>
    <w:p w14:paraId="6DC54A3A"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López del Val, J. A., &amp; Alonso Pérez de Agreda, J. P. (1993). Principal components analysis. </w:t>
      </w:r>
      <w:r w:rsidRPr="00BB5A73">
        <w:rPr>
          <w:i/>
          <w:iCs/>
          <w:noProof/>
        </w:rPr>
        <w:t>Atencion Primaria / Sociedad Española de Medicina de Familia y Comunitaria</w:t>
      </w:r>
      <w:r w:rsidRPr="00BB5A73">
        <w:rPr>
          <w:noProof/>
        </w:rPr>
        <w:t xml:space="preserve">, </w:t>
      </w:r>
      <w:r w:rsidRPr="00BB5A73">
        <w:rPr>
          <w:i/>
          <w:iCs/>
          <w:noProof/>
        </w:rPr>
        <w:t>12</w:t>
      </w:r>
      <w:r w:rsidRPr="00BB5A73">
        <w:rPr>
          <w:noProof/>
        </w:rPr>
        <w:t>(6), 333–338. https://doi.org/10.5455/ijlr.20170415115235</w:t>
      </w:r>
    </w:p>
    <w:p w14:paraId="44BD882F"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moneycontrol. (n.d.). </w:t>
      </w:r>
      <w:r w:rsidRPr="00BB5A73">
        <w:rPr>
          <w:i/>
          <w:iCs/>
          <w:noProof/>
        </w:rPr>
        <w:t>HDFC Bank Ltd.TECHNICALS</w:t>
      </w:r>
      <w:r w:rsidRPr="00BB5A73">
        <w:rPr>
          <w:noProof/>
        </w:rPr>
        <w:t>. https://www.moneycontrol.com/technical-analysis/hdfcbank/HDF01/weekly</w:t>
      </w:r>
    </w:p>
    <w:p w14:paraId="361E495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Rouf, N., Malik, M. B., Arif, T., Sharma, S., Singh, S., Aich, S., &amp; Kim, H. C. (2021). Stock market prediction using machine learning techniques: A decade survey on methodologies, recent developments, and future directions. </w:t>
      </w:r>
      <w:r w:rsidRPr="00BB5A73">
        <w:rPr>
          <w:i/>
          <w:iCs/>
          <w:noProof/>
        </w:rPr>
        <w:t>Electronics (Switzerland)</w:t>
      </w:r>
      <w:r w:rsidRPr="00BB5A73">
        <w:rPr>
          <w:noProof/>
        </w:rPr>
        <w:t xml:space="preserve">, </w:t>
      </w:r>
      <w:r w:rsidRPr="00BB5A73">
        <w:rPr>
          <w:i/>
          <w:iCs/>
          <w:noProof/>
        </w:rPr>
        <w:t>10</w:t>
      </w:r>
      <w:r w:rsidRPr="00BB5A73">
        <w:rPr>
          <w:noProof/>
        </w:rPr>
        <w:t>(21). https://doi.org/10.3390/electronics10212717</w:t>
      </w:r>
    </w:p>
    <w:p w14:paraId="42EF84E3"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Series, I. (2021). Machine Learning Algorithms and Applications. In </w:t>
      </w:r>
      <w:r w:rsidRPr="00BB5A73">
        <w:rPr>
          <w:i/>
          <w:iCs/>
          <w:noProof/>
        </w:rPr>
        <w:t>Machine Learning Algorithms and Applications</w:t>
      </w:r>
      <w:r w:rsidRPr="00BB5A73">
        <w:rPr>
          <w:noProof/>
        </w:rPr>
        <w:t xml:space="preserve"> (Vol. 7). https://doi.org/10.1002/9781119769262</w:t>
      </w:r>
    </w:p>
    <w:p w14:paraId="79C9D7D8"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Shah, D., Isah, H., &amp; Zulkernine, F. (2019). Stock market analysis: A review and taxonomy of prediction techniques. </w:t>
      </w:r>
      <w:r w:rsidRPr="00BB5A73">
        <w:rPr>
          <w:i/>
          <w:iCs/>
          <w:noProof/>
        </w:rPr>
        <w:t>International Journal of Financial Studies</w:t>
      </w:r>
      <w:r w:rsidRPr="00BB5A73">
        <w:rPr>
          <w:noProof/>
        </w:rPr>
        <w:t xml:space="preserve">, </w:t>
      </w:r>
      <w:r w:rsidRPr="00BB5A73">
        <w:rPr>
          <w:i/>
          <w:iCs/>
          <w:noProof/>
        </w:rPr>
        <w:t>7</w:t>
      </w:r>
      <w:r w:rsidRPr="00BB5A73">
        <w:rPr>
          <w:noProof/>
        </w:rPr>
        <w:t>(3). https://doi.org/10.3390/ijfs7020026</w:t>
      </w:r>
    </w:p>
    <w:p w14:paraId="4F6A8270" w14:textId="77777777" w:rsidR="00BB5A73" w:rsidRPr="00BB5A73" w:rsidRDefault="00BB5A73" w:rsidP="00BB5A73">
      <w:pPr>
        <w:widowControl w:val="0"/>
        <w:autoSpaceDE w:val="0"/>
        <w:autoSpaceDN w:val="0"/>
        <w:adjustRightInd w:val="0"/>
        <w:ind w:left="480" w:hanging="480"/>
        <w:rPr>
          <w:noProof/>
        </w:rPr>
      </w:pPr>
      <w:r w:rsidRPr="00BB5A73">
        <w:rPr>
          <w:noProof/>
        </w:rPr>
        <w:lastRenderedPageBreak/>
        <w:t xml:space="preserve">Sonkiya, P., Bajpai, V., &amp; Bansal, A. (2021). </w:t>
      </w:r>
      <w:r w:rsidRPr="00BB5A73">
        <w:rPr>
          <w:i/>
          <w:iCs/>
          <w:noProof/>
        </w:rPr>
        <w:t>Stock price prediction using BERT and GAN</w:t>
      </w:r>
      <w:r w:rsidRPr="00BB5A73">
        <w:rPr>
          <w:noProof/>
        </w:rPr>
        <w:t xml:space="preserve">. </w:t>
      </w:r>
      <w:r w:rsidRPr="00BB5A73">
        <w:rPr>
          <w:i/>
          <w:iCs/>
          <w:noProof/>
        </w:rPr>
        <w:t>6</w:t>
      </w:r>
      <w:r w:rsidRPr="00BB5A73">
        <w:rPr>
          <w:noProof/>
        </w:rPr>
        <w:t>. http://arxiv.org/abs/2107.09055</w:t>
      </w:r>
    </w:p>
    <w:p w14:paraId="441ADE06"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Vreeken, J., &amp; Yamanishi, K. (2019). </w:t>
      </w:r>
      <w:r w:rsidRPr="00BB5A73">
        <w:rPr>
          <w:i/>
          <w:iCs/>
          <w:noProof/>
        </w:rPr>
        <w:t>Proceedings of the 25th {ACM} {SIGKDD} International Conference on Knowledge Discovery &amp; Data Mining, {KDD} 2019, Anchorage, AK, USA, August 4-8, 2019</w:t>
      </w:r>
      <w:r w:rsidRPr="00BB5A73">
        <w:rPr>
          <w:noProof/>
        </w:rPr>
        <w:t>. 1946–1956. https://doi.org/10.1145/3292500</w:t>
      </w:r>
    </w:p>
    <w:p w14:paraId="55C47621" w14:textId="77777777" w:rsidR="00BB5A73" w:rsidRPr="00BB5A73" w:rsidRDefault="00BB5A73" w:rsidP="00BB5A73">
      <w:pPr>
        <w:widowControl w:val="0"/>
        <w:autoSpaceDE w:val="0"/>
        <w:autoSpaceDN w:val="0"/>
        <w:adjustRightInd w:val="0"/>
        <w:ind w:left="480" w:hanging="480"/>
        <w:rPr>
          <w:noProof/>
        </w:rPr>
      </w:pPr>
      <w:r w:rsidRPr="00BB5A73">
        <w:rPr>
          <w:noProof/>
        </w:rPr>
        <w:t xml:space="preserve">Сороко, Н. В. (2017). </w:t>
      </w:r>
      <w:r w:rsidRPr="00BB5A73">
        <w:rPr>
          <w:i/>
          <w:iCs/>
          <w:noProof/>
        </w:rPr>
        <w:t>Масові Відкриті Європейські Он-Лайн Курси Для Вчителів (2017 Р.). Інформаційний Бюлетень№ 1</w:t>
      </w:r>
      <w:r w:rsidRPr="00BB5A73">
        <w:rPr>
          <w:noProof/>
        </w:rPr>
        <w:t xml:space="preserve">. </w:t>
      </w:r>
      <w:r w:rsidRPr="00BB5A73">
        <w:rPr>
          <w:i/>
          <w:iCs/>
          <w:noProof/>
        </w:rPr>
        <w:t>801</w:t>
      </w:r>
      <w:r w:rsidRPr="00BB5A73">
        <w:rPr>
          <w:noProof/>
        </w:rPr>
        <w:t>, 1–23.</w:t>
      </w:r>
    </w:p>
    <w:p w14:paraId="2E844BF2" w14:textId="0C737161" w:rsidR="00BB5A73" w:rsidRDefault="00BB5A73" w:rsidP="00B14D6D">
      <w:pPr>
        <w:rPr>
          <w:rFonts w:eastAsia="Calibri"/>
          <w:lang w:val="en-US"/>
        </w:rPr>
      </w:pPr>
      <w:r>
        <w:rPr>
          <w:rFonts w:eastAsia="Calibri"/>
          <w:lang w:val="en-US"/>
        </w:rPr>
        <w:fldChar w:fldCharType="end"/>
      </w:r>
    </w:p>
    <w:p w14:paraId="43D14AEA" w14:textId="4F33C115" w:rsidR="003E5DE3" w:rsidRDefault="003E5DE3" w:rsidP="00B14D6D">
      <w:pPr>
        <w:rPr>
          <w:rFonts w:eastAsia="Calibri"/>
          <w:lang w:val="en-US"/>
        </w:rPr>
      </w:pPr>
    </w:p>
    <w:p w14:paraId="0F8326D0" w14:textId="3574A76B" w:rsidR="003E5DE3" w:rsidRDefault="003E5DE3" w:rsidP="00B14D6D">
      <w:pPr>
        <w:rPr>
          <w:rFonts w:eastAsia="Calibri"/>
          <w:lang w:val="en-US"/>
        </w:rPr>
      </w:pPr>
    </w:p>
    <w:p w14:paraId="57479401" w14:textId="7005C5EC" w:rsidR="003E5DE3" w:rsidRDefault="003E5DE3" w:rsidP="00B14D6D">
      <w:pPr>
        <w:rPr>
          <w:rFonts w:eastAsia="Calibri"/>
          <w:lang w:val="en-US"/>
        </w:rPr>
      </w:pPr>
    </w:p>
    <w:p w14:paraId="2886ED97" w14:textId="5B558143" w:rsidR="003E5DE3" w:rsidRDefault="003E5DE3" w:rsidP="00B14D6D">
      <w:pPr>
        <w:rPr>
          <w:rFonts w:eastAsia="Calibri"/>
          <w:lang w:val="en-US"/>
        </w:rPr>
      </w:pPr>
    </w:p>
    <w:p w14:paraId="7A4CC526" w14:textId="6E342C87" w:rsidR="003E5DE3" w:rsidRDefault="003E5DE3" w:rsidP="00B14D6D">
      <w:pPr>
        <w:rPr>
          <w:rFonts w:eastAsia="Calibri"/>
          <w:lang w:val="en-US"/>
        </w:rPr>
      </w:pPr>
    </w:p>
    <w:p w14:paraId="629D1C45" w14:textId="40526C31" w:rsidR="003E5DE3" w:rsidRDefault="003E5DE3" w:rsidP="00B14D6D">
      <w:pPr>
        <w:rPr>
          <w:rFonts w:eastAsia="Calibri"/>
          <w:lang w:val="en-US"/>
        </w:rPr>
      </w:pPr>
    </w:p>
    <w:p w14:paraId="350D6792" w14:textId="5E4B28B9" w:rsidR="003E5DE3" w:rsidRDefault="003E5DE3" w:rsidP="00B14D6D">
      <w:pPr>
        <w:rPr>
          <w:rFonts w:eastAsia="Calibri"/>
          <w:lang w:val="en-US"/>
        </w:rPr>
      </w:pPr>
    </w:p>
    <w:p w14:paraId="04663580" w14:textId="601F1F61" w:rsidR="003E5DE3" w:rsidRDefault="003E5DE3" w:rsidP="00B14D6D">
      <w:pPr>
        <w:rPr>
          <w:rFonts w:eastAsia="Calibri"/>
          <w:lang w:val="en-US"/>
        </w:rPr>
      </w:pPr>
    </w:p>
    <w:p w14:paraId="2503A8B4" w14:textId="186BBA6A" w:rsidR="003E5DE3" w:rsidRDefault="003E5DE3" w:rsidP="00B14D6D">
      <w:pPr>
        <w:rPr>
          <w:rFonts w:eastAsia="Calibri"/>
          <w:lang w:val="en-US"/>
        </w:rPr>
      </w:pPr>
    </w:p>
    <w:p w14:paraId="77DB30BF" w14:textId="2EEA1117" w:rsidR="003E5DE3" w:rsidRDefault="003E5DE3" w:rsidP="00B14D6D">
      <w:pPr>
        <w:rPr>
          <w:rFonts w:eastAsia="Calibri"/>
          <w:lang w:val="en-US"/>
        </w:rPr>
      </w:pPr>
    </w:p>
    <w:p w14:paraId="649E6304" w14:textId="2B496B1E" w:rsidR="003E5DE3" w:rsidRDefault="003E5DE3" w:rsidP="00B14D6D">
      <w:pPr>
        <w:rPr>
          <w:rFonts w:eastAsia="Calibri"/>
          <w:lang w:val="en-US"/>
        </w:rPr>
      </w:pPr>
    </w:p>
    <w:p w14:paraId="3A9F2F7F" w14:textId="07EDED90" w:rsidR="003E5DE3" w:rsidRDefault="003E5DE3" w:rsidP="00B14D6D">
      <w:pPr>
        <w:rPr>
          <w:rFonts w:eastAsia="Calibri"/>
          <w:lang w:val="en-US"/>
        </w:rPr>
      </w:pPr>
    </w:p>
    <w:p w14:paraId="4DBF594B" w14:textId="40D183FD" w:rsidR="003E5DE3" w:rsidRDefault="003E5DE3" w:rsidP="00B14D6D">
      <w:pPr>
        <w:rPr>
          <w:rFonts w:eastAsia="Calibri"/>
          <w:lang w:val="en-US"/>
        </w:rPr>
      </w:pPr>
    </w:p>
    <w:p w14:paraId="40C15069" w14:textId="53369B45" w:rsidR="003E5DE3" w:rsidRDefault="003E5DE3" w:rsidP="00B14D6D">
      <w:pPr>
        <w:rPr>
          <w:rFonts w:eastAsia="Calibri"/>
          <w:lang w:val="en-US"/>
        </w:rPr>
      </w:pPr>
    </w:p>
    <w:p w14:paraId="70EF78B6" w14:textId="2DF6C55F" w:rsidR="003E5DE3" w:rsidRDefault="003E5DE3" w:rsidP="00B14D6D">
      <w:pPr>
        <w:rPr>
          <w:rFonts w:eastAsia="Calibri"/>
          <w:lang w:val="en-US"/>
        </w:rPr>
      </w:pPr>
    </w:p>
    <w:p w14:paraId="6EFE8CAC" w14:textId="3667A768" w:rsidR="003E5DE3" w:rsidRDefault="003E5DE3" w:rsidP="00B14D6D">
      <w:pPr>
        <w:rPr>
          <w:rFonts w:eastAsia="Calibri"/>
          <w:lang w:val="en-US"/>
        </w:rPr>
      </w:pPr>
    </w:p>
    <w:p w14:paraId="418E239D" w14:textId="04F907EB" w:rsidR="003E5DE3" w:rsidRDefault="003E5DE3" w:rsidP="00B14D6D">
      <w:pPr>
        <w:rPr>
          <w:rFonts w:eastAsia="Calibri"/>
          <w:lang w:val="en-US"/>
        </w:rPr>
      </w:pPr>
    </w:p>
    <w:p w14:paraId="60B17997" w14:textId="1392910A" w:rsidR="003E5DE3" w:rsidRDefault="003E5DE3" w:rsidP="00B14D6D">
      <w:pPr>
        <w:rPr>
          <w:rFonts w:eastAsia="Calibri"/>
          <w:lang w:val="en-US"/>
        </w:rPr>
      </w:pPr>
    </w:p>
    <w:p w14:paraId="78D2F7C8" w14:textId="5078BAFA" w:rsidR="003E5DE3" w:rsidRDefault="003E5DE3" w:rsidP="00B14D6D">
      <w:pPr>
        <w:rPr>
          <w:rFonts w:eastAsia="Calibri"/>
          <w:lang w:val="en-US"/>
        </w:rPr>
      </w:pPr>
    </w:p>
    <w:p w14:paraId="42A9E475" w14:textId="0AAE3BF7" w:rsidR="003E5DE3" w:rsidRDefault="003E5DE3" w:rsidP="00B14D6D">
      <w:pPr>
        <w:rPr>
          <w:rFonts w:eastAsia="Calibri"/>
          <w:lang w:val="en-US"/>
        </w:rPr>
      </w:pPr>
    </w:p>
    <w:p w14:paraId="593F35F1" w14:textId="690535C4" w:rsidR="003E5DE3" w:rsidRDefault="003E5DE3" w:rsidP="00B14D6D">
      <w:pPr>
        <w:rPr>
          <w:rFonts w:eastAsia="Calibri"/>
          <w:lang w:val="en-US"/>
        </w:rPr>
      </w:pPr>
    </w:p>
    <w:p w14:paraId="07EC8A88" w14:textId="188B2D38" w:rsidR="003E5DE3" w:rsidRDefault="003E5DE3" w:rsidP="00B14D6D">
      <w:pPr>
        <w:rPr>
          <w:rFonts w:eastAsia="Calibri"/>
          <w:lang w:val="en-US"/>
        </w:rPr>
      </w:pPr>
    </w:p>
    <w:p w14:paraId="2E527E75" w14:textId="2DCA226D" w:rsidR="003E5DE3" w:rsidRDefault="003E5DE3" w:rsidP="00B14D6D">
      <w:pPr>
        <w:rPr>
          <w:rFonts w:eastAsia="Calibri"/>
          <w:lang w:val="en-US"/>
        </w:rPr>
      </w:pPr>
    </w:p>
    <w:p w14:paraId="236548DE" w14:textId="068700DC" w:rsidR="003E5DE3" w:rsidRDefault="003E5DE3" w:rsidP="00B14D6D">
      <w:pPr>
        <w:rPr>
          <w:rFonts w:eastAsia="Calibri"/>
          <w:lang w:val="en-US"/>
        </w:rPr>
      </w:pPr>
    </w:p>
    <w:p w14:paraId="182247B4" w14:textId="77777777" w:rsidR="003E5DE3" w:rsidRDefault="003E5DE3" w:rsidP="00B14D6D">
      <w:pPr>
        <w:rPr>
          <w:rFonts w:eastAsia="Calibri"/>
          <w:lang w:val="en-US"/>
        </w:rPr>
      </w:pPr>
    </w:p>
    <w:p w14:paraId="56C60036" w14:textId="415FC125" w:rsidR="00CE628A" w:rsidRPr="001E03F3" w:rsidRDefault="00526163" w:rsidP="005B46C3">
      <w:pPr>
        <w:rPr>
          <w:b/>
        </w:rPr>
      </w:pPr>
      <w:r w:rsidRPr="001E03F3">
        <w:rPr>
          <w:rFonts w:eastAsia="Calibri"/>
          <w:b/>
          <w:lang w:eastAsia="en-US"/>
        </w:rPr>
        <w:lastRenderedPageBreak/>
        <w:t>Appendix</w:t>
      </w:r>
      <w:bookmarkEnd w:id="20"/>
    </w:p>
    <w:p w14:paraId="0503052B" w14:textId="281D7E30" w:rsidR="00CE628A" w:rsidRDefault="00526163" w:rsidP="005B46C3">
      <w:pPr>
        <w:pStyle w:val="Heading2"/>
        <w:spacing w:line="360" w:lineRule="auto"/>
        <w:rPr>
          <w:rFonts w:eastAsia="Calibri"/>
          <w:lang w:eastAsia="en-US"/>
        </w:rPr>
      </w:pPr>
      <w:bookmarkStart w:id="21" w:name="_Toc47857477"/>
      <w:r>
        <w:rPr>
          <w:rFonts w:eastAsia="Calibri"/>
          <w:lang w:eastAsia="en-US"/>
        </w:rPr>
        <w:t>Plagiarism Report</w:t>
      </w:r>
      <w:r w:rsidRPr="00F82A53">
        <w:rPr>
          <w:rStyle w:val="FootnoteReference"/>
          <w:rFonts w:eastAsia="Calibri"/>
        </w:rPr>
        <w:footnoteReference w:id="1"/>
      </w:r>
      <w:bookmarkEnd w:id="21"/>
    </w:p>
    <w:p w14:paraId="0E7ED2A1" w14:textId="32632023" w:rsidR="00C14E2B" w:rsidRDefault="00C14E2B" w:rsidP="00C14E2B">
      <w:pPr>
        <w:rPr>
          <w:rFonts w:eastAsia="Calibri"/>
          <w:lang w:val="en-US" w:eastAsia="en-US"/>
        </w:rPr>
      </w:pPr>
    </w:p>
    <w:p w14:paraId="1FD4BAA7" w14:textId="6A1CA357" w:rsidR="00C14E2B" w:rsidRDefault="00583D97" w:rsidP="00C2475F">
      <w:pPr>
        <w:jc w:val="center"/>
        <w:rPr>
          <w:rFonts w:eastAsia="Calibri"/>
          <w:lang w:val="en-US" w:eastAsia="en-US"/>
        </w:rPr>
      </w:pPr>
      <w:r>
        <w:rPr>
          <w:noProof/>
        </w:rPr>
        <w:drawing>
          <wp:inline distT="0" distB="0" distL="0" distR="0" wp14:anchorId="67B33F3B" wp14:editId="661A331B">
            <wp:extent cx="5731510" cy="4483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483735"/>
                    </a:xfrm>
                    <a:prstGeom prst="rect">
                      <a:avLst/>
                    </a:prstGeom>
                  </pic:spPr>
                </pic:pic>
              </a:graphicData>
            </a:graphic>
          </wp:inline>
        </w:drawing>
      </w:r>
    </w:p>
    <w:p w14:paraId="67BFDF4D" w14:textId="46E68C0D" w:rsidR="00C14E2B" w:rsidRDefault="00C14E2B" w:rsidP="00C14E2B">
      <w:pPr>
        <w:rPr>
          <w:rFonts w:eastAsia="Calibri"/>
          <w:lang w:val="en-US" w:eastAsia="en-US"/>
        </w:rPr>
      </w:pPr>
    </w:p>
    <w:p w14:paraId="1597AAF6" w14:textId="768669D8" w:rsidR="00C14E2B" w:rsidRDefault="00C14E2B" w:rsidP="00C14E2B">
      <w:pPr>
        <w:rPr>
          <w:rFonts w:eastAsia="Calibri"/>
          <w:lang w:val="en-US" w:eastAsia="en-US"/>
        </w:rPr>
      </w:pPr>
    </w:p>
    <w:p w14:paraId="1D977271" w14:textId="21495A0A" w:rsidR="00C14E2B" w:rsidRDefault="000F2227" w:rsidP="00C2475F">
      <w:pPr>
        <w:jc w:val="center"/>
        <w:rPr>
          <w:rFonts w:eastAsia="Calibri"/>
          <w:lang w:val="en-US" w:eastAsia="en-US"/>
        </w:rPr>
      </w:pPr>
      <w:r>
        <w:rPr>
          <w:noProof/>
        </w:rPr>
        <w:lastRenderedPageBreak/>
        <w:drawing>
          <wp:inline distT="0" distB="0" distL="0" distR="0" wp14:anchorId="160FECE7" wp14:editId="7C002764">
            <wp:extent cx="4229100" cy="5467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100" cy="5467350"/>
                    </a:xfrm>
                    <a:prstGeom prst="rect">
                      <a:avLst/>
                    </a:prstGeom>
                  </pic:spPr>
                </pic:pic>
              </a:graphicData>
            </a:graphic>
          </wp:inline>
        </w:drawing>
      </w:r>
    </w:p>
    <w:p w14:paraId="7414A7F0" w14:textId="577B8936" w:rsidR="00C14E2B" w:rsidRDefault="00C14E2B" w:rsidP="00C14E2B">
      <w:pPr>
        <w:rPr>
          <w:rFonts w:eastAsia="Calibri"/>
          <w:lang w:val="en-US" w:eastAsia="en-US"/>
        </w:rPr>
      </w:pPr>
    </w:p>
    <w:p w14:paraId="394BD387" w14:textId="4A89E799" w:rsidR="00C14E2B" w:rsidRDefault="00DC29FD" w:rsidP="00C2475F">
      <w:pPr>
        <w:jc w:val="center"/>
        <w:rPr>
          <w:rFonts w:eastAsia="Calibri"/>
          <w:lang w:val="en-US" w:eastAsia="en-US"/>
        </w:rPr>
      </w:pPr>
      <w:r>
        <w:rPr>
          <w:noProof/>
        </w:rPr>
        <w:lastRenderedPageBreak/>
        <w:drawing>
          <wp:inline distT="0" distB="0" distL="0" distR="0" wp14:anchorId="2786BF16" wp14:editId="775D750C">
            <wp:extent cx="4248150" cy="541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8150" cy="5410200"/>
                    </a:xfrm>
                    <a:prstGeom prst="rect">
                      <a:avLst/>
                    </a:prstGeom>
                  </pic:spPr>
                </pic:pic>
              </a:graphicData>
            </a:graphic>
          </wp:inline>
        </w:drawing>
      </w:r>
    </w:p>
    <w:p w14:paraId="44FEAD50" w14:textId="794BC28E" w:rsidR="00C14E2B" w:rsidRDefault="00C14E2B" w:rsidP="00C14E2B">
      <w:pPr>
        <w:rPr>
          <w:rFonts w:eastAsia="Calibri"/>
          <w:lang w:val="en-US" w:eastAsia="en-US"/>
        </w:rPr>
      </w:pPr>
    </w:p>
    <w:p w14:paraId="6A73C263" w14:textId="75F53318" w:rsidR="00C14E2B" w:rsidRDefault="00C14E2B" w:rsidP="00C14E2B">
      <w:pPr>
        <w:rPr>
          <w:rFonts w:eastAsia="Calibri"/>
          <w:lang w:val="en-US" w:eastAsia="en-US"/>
        </w:rPr>
      </w:pPr>
    </w:p>
    <w:p w14:paraId="5AB60578" w14:textId="13FCC036" w:rsidR="00C14E2B" w:rsidRDefault="00C14E2B" w:rsidP="00C14E2B">
      <w:pPr>
        <w:rPr>
          <w:rFonts w:eastAsia="Calibri"/>
          <w:lang w:val="en-US" w:eastAsia="en-US"/>
        </w:rPr>
      </w:pPr>
    </w:p>
    <w:p w14:paraId="62669582" w14:textId="1482776B" w:rsidR="00C14E2B" w:rsidRDefault="00C14E2B" w:rsidP="00C14E2B">
      <w:pPr>
        <w:rPr>
          <w:rFonts w:eastAsia="Calibri"/>
          <w:lang w:val="en-US" w:eastAsia="en-US"/>
        </w:rPr>
      </w:pPr>
    </w:p>
    <w:p w14:paraId="6C2BF984" w14:textId="6E103F40" w:rsidR="00C14E2B" w:rsidRDefault="00C14E2B" w:rsidP="00C14E2B">
      <w:pPr>
        <w:rPr>
          <w:rFonts w:eastAsia="Calibri"/>
          <w:lang w:val="en-US" w:eastAsia="en-US"/>
        </w:rPr>
      </w:pPr>
    </w:p>
    <w:p w14:paraId="005775A9" w14:textId="36498E2A" w:rsidR="00C14E2B" w:rsidRDefault="00C14E2B" w:rsidP="00C14E2B">
      <w:pPr>
        <w:rPr>
          <w:rFonts w:eastAsia="Calibri"/>
          <w:lang w:val="en-US" w:eastAsia="en-US"/>
        </w:rPr>
      </w:pPr>
    </w:p>
    <w:p w14:paraId="3EDFBCD2" w14:textId="285BAB2B" w:rsidR="00C14E2B" w:rsidRDefault="00C14E2B" w:rsidP="00C14E2B">
      <w:pPr>
        <w:rPr>
          <w:rFonts w:eastAsia="Calibri"/>
          <w:lang w:val="en-US" w:eastAsia="en-US"/>
        </w:rPr>
      </w:pPr>
    </w:p>
    <w:p w14:paraId="5FC25328" w14:textId="3CFD0AC3" w:rsidR="00C14E2B" w:rsidRDefault="00C14E2B" w:rsidP="00C14E2B">
      <w:pPr>
        <w:rPr>
          <w:rFonts w:eastAsia="Calibri"/>
          <w:lang w:val="en-US" w:eastAsia="en-US"/>
        </w:rPr>
      </w:pPr>
    </w:p>
    <w:p w14:paraId="52929D86" w14:textId="5DB210D8" w:rsidR="00C14E2B" w:rsidRDefault="00C14E2B" w:rsidP="00C14E2B">
      <w:pPr>
        <w:rPr>
          <w:rFonts w:eastAsia="Calibri"/>
          <w:lang w:val="en-US" w:eastAsia="en-US"/>
        </w:rPr>
      </w:pPr>
    </w:p>
    <w:p w14:paraId="133D0F47" w14:textId="287FE458" w:rsidR="00C14E2B" w:rsidRDefault="00C14E2B" w:rsidP="00C14E2B">
      <w:pPr>
        <w:rPr>
          <w:rFonts w:eastAsia="Calibri"/>
          <w:lang w:val="en-US" w:eastAsia="en-US"/>
        </w:rPr>
      </w:pPr>
    </w:p>
    <w:p w14:paraId="4D67DDBB" w14:textId="24B24001" w:rsidR="00C14E2B" w:rsidRDefault="00C14E2B" w:rsidP="00C14E2B">
      <w:pPr>
        <w:rPr>
          <w:rFonts w:eastAsia="Calibri"/>
          <w:lang w:val="en-US" w:eastAsia="en-US"/>
        </w:rPr>
      </w:pPr>
    </w:p>
    <w:p w14:paraId="54A62CCE" w14:textId="0611CF94" w:rsidR="00C14E2B" w:rsidRDefault="00C14E2B" w:rsidP="00C14E2B">
      <w:pPr>
        <w:rPr>
          <w:rFonts w:eastAsia="Calibri"/>
          <w:lang w:val="en-US" w:eastAsia="en-US"/>
        </w:rPr>
      </w:pPr>
    </w:p>
    <w:p w14:paraId="73CE937E" w14:textId="12EB1026" w:rsidR="00C14E2B" w:rsidRDefault="00C14E2B" w:rsidP="00C14E2B">
      <w:pPr>
        <w:pStyle w:val="Heading2"/>
        <w:spacing w:line="360" w:lineRule="auto"/>
        <w:rPr>
          <w:rFonts w:eastAsia="Calibri"/>
          <w:lang w:eastAsia="en-US"/>
        </w:rPr>
      </w:pPr>
      <w:bookmarkStart w:id="22" w:name="_Toc47857478"/>
      <w:r>
        <w:rPr>
          <w:rFonts w:eastAsia="Calibri"/>
          <w:lang w:eastAsia="en-US"/>
        </w:rPr>
        <w:lastRenderedPageBreak/>
        <w:t>Publications in a Journal/Conference Presented/White Paper</w:t>
      </w:r>
      <w:r w:rsidRPr="00F82A53">
        <w:rPr>
          <w:rStyle w:val="FootnoteReference"/>
          <w:rFonts w:eastAsia="Calibri"/>
        </w:rPr>
        <w:footnoteReference w:id="2"/>
      </w:r>
      <w:bookmarkEnd w:id="22"/>
    </w:p>
    <w:p w14:paraId="5ED74F81" w14:textId="0511EF91" w:rsidR="00740E8B" w:rsidRDefault="00740E8B" w:rsidP="00740E8B">
      <w:pPr>
        <w:rPr>
          <w:rFonts w:eastAsia="Calibri"/>
          <w:lang w:val="en-US" w:eastAsia="en-US"/>
        </w:rPr>
      </w:pPr>
    </w:p>
    <w:p w14:paraId="3078A1EB" w14:textId="6D320BCC" w:rsidR="00740E8B" w:rsidRPr="00740E8B" w:rsidRDefault="00740E8B" w:rsidP="00740E8B">
      <w:pPr>
        <w:pStyle w:val="BodyText"/>
        <w:ind w:left="100" w:right="172"/>
        <w:jc w:val="both"/>
        <w:rPr>
          <w:b w:val="0"/>
          <w:bCs w:val="0"/>
        </w:rPr>
      </w:pPr>
      <w:r w:rsidRPr="00740E8B">
        <w:rPr>
          <w:b w:val="0"/>
          <w:bCs w:val="0"/>
        </w:rPr>
        <w:t>The publication of this work has been planned after the future work of deployment of state-of-the-art</w:t>
      </w:r>
      <w:r w:rsidRPr="00740E8B">
        <w:rPr>
          <w:b w:val="0"/>
          <w:bCs w:val="0"/>
          <w:spacing w:val="-1"/>
        </w:rPr>
        <w:t xml:space="preserve"> </w:t>
      </w:r>
      <w:r w:rsidRPr="00740E8B">
        <w:rPr>
          <w:b w:val="0"/>
          <w:bCs w:val="0"/>
        </w:rPr>
        <w:t>API</w:t>
      </w:r>
      <w:r w:rsidRPr="00740E8B">
        <w:rPr>
          <w:b w:val="0"/>
          <w:bCs w:val="0"/>
          <w:spacing w:val="-4"/>
        </w:rPr>
        <w:t xml:space="preserve"> </w:t>
      </w:r>
      <w:r w:rsidRPr="00740E8B">
        <w:rPr>
          <w:b w:val="0"/>
          <w:bCs w:val="0"/>
        </w:rPr>
        <w:t>with dashboard.</w:t>
      </w:r>
    </w:p>
    <w:p w14:paraId="1C205024" w14:textId="77777777" w:rsidR="00740E8B" w:rsidRPr="00740E8B" w:rsidRDefault="00740E8B" w:rsidP="00740E8B">
      <w:pPr>
        <w:rPr>
          <w:rFonts w:eastAsia="Calibri"/>
          <w:lang w:val="en-US" w:eastAsia="en-US"/>
        </w:rPr>
      </w:pPr>
    </w:p>
    <w:p w14:paraId="56FD3664" w14:textId="77777777" w:rsidR="00C14E2B" w:rsidRPr="00CE628A" w:rsidRDefault="00C14E2B" w:rsidP="00C14E2B">
      <w:pPr>
        <w:pStyle w:val="Heading2"/>
        <w:spacing w:line="360" w:lineRule="auto"/>
        <w:rPr>
          <w:rFonts w:eastAsia="Calibri"/>
          <w:lang w:eastAsia="en-US"/>
        </w:rPr>
      </w:pPr>
      <w:bookmarkStart w:id="23" w:name="_Toc47857479"/>
      <w:r>
        <w:rPr>
          <w:rFonts w:eastAsia="Calibri"/>
          <w:lang w:eastAsia="en-US"/>
        </w:rPr>
        <w:t>Any Additional Details</w:t>
      </w:r>
      <w:bookmarkEnd w:id="23"/>
    </w:p>
    <w:p w14:paraId="0BF796EA" w14:textId="77777777" w:rsidR="007D050C" w:rsidRDefault="007D050C" w:rsidP="007D050C">
      <w:pPr>
        <w:jc w:val="both"/>
        <w:rPr>
          <w:b/>
          <w:bCs/>
        </w:rPr>
      </w:pPr>
    </w:p>
    <w:p w14:paraId="3B1BC865" w14:textId="3C93C4F4" w:rsidR="007D050C" w:rsidRPr="00871D8A" w:rsidRDefault="007D050C" w:rsidP="007D050C">
      <w:pPr>
        <w:jc w:val="both"/>
      </w:pPr>
      <w:r>
        <w:rPr>
          <w:b/>
          <w:bCs/>
        </w:rPr>
        <w:t>The implementation for the capstone project can be accessed at the link below:</w:t>
      </w:r>
    </w:p>
    <w:p w14:paraId="33E39339" w14:textId="77777777" w:rsidR="007D050C" w:rsidRPr="001C58A8" w:rsidRDefault="003136F7" w:rsidP="007D050C">
      <w:pPr>
        <w:jc w:val="both"/>
        <w:rPr>
          <w:b/>
          <w:bCs/>
        </w:rPr>
      </w:pPr>
      <w:hyperlink r:id="rId20" w:history="1">
        <w:r w:rsidR="007D050C" w:rsidRPr="00F03A0A">
          <w:rPr>
            <w:rStyle w:val="Hyperlink"/>
            <w:b/>
            <w:bCs/>
          </w:rPr>
          <w:t>https://github.com/Embedded-org/ACCOMPLISHMENTS/tree/master/RACE%20CAPSTONE%20PROJECT1</w:t>
        </w:r>
      </w:hyperlink>
    </w:p>
    <w:p w14:paraId="74551417" w14:textId="7EF0A073" w:rsidR="00C14E2B" w:rsidRDefault="00C14E2B" w:rsidP="00C14E2B">
      <w:pPr>
        <w:rPr>
          <w:rFonts w:eastAsia="Calibri"/>
          <w:lang w:val="en-US" w:eastAsia="en-US"/>
        </w:rPr>
      </w:pPr>
    </w:p>
    <w:sectPr w:rsidR="00C14E2B" w:rsidSect="00C67774">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2C187" w14:textId="77777777" w:rsidR="003136F7" w:rsidRDefault="003136F7" w:rsidP="002C3450">
      <w:pPr>
        <w:spacing w:line="240" w:lineRule="auto"/>
      </w:pPr>
      <w:r>
        <w:separator/>
      </w:r>
    </w:p>
  </w:endnote>
  <w:endnote w:type="continuationSeparator" w:id="0">
    <w:p w14:paraId="4A495364" w14:textId="77777777" w:rsidR="003136F7" w:rsidRDefault="003136F7" w:rsidP="002C3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822151"/>
      <w:docPartObj>
        <w:docPartGallery w:val="Page Numbers (Bottom of Page)"/>
        <w:docPartUnique/>
      </w:docPartObj>
    </w:sdtPr>
    <w:sdtEndPr>
      <w:rPr>
        <w:noProof/>
      </w:rPr>
    </w:sdtEndPr>
    <w:sdtContent>
      <w:p w14:paraId="63C0BF9A" w14:textId="71F4C4AE" w:rsidR="003A7972" w:rsidRDefault="003A7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2CE1A0" w14:textId="77777777" w:rsidR="00AD3453" w:rsidRDefault="00AD3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777A4" w14:textId="77777777" w:rsidR="00526163" w:rsidRPr="00182B74" w:rsidRDefault="00526163" w:rsidP="00CE2EFC">
    <w:pPr>
      <w:pStyle w:val="Footer"/>
      <w:jc w:val="right"/>
    </w:pPr>
    <w:r w:rsidRPr="00182B74">
      <w:t xml:space="preserve">Page </w:t>
    </w:r>
    <w:r w:rsidR="00515D60">
      <w:fldChar w:fldCharType="begin"/>
    </w:r>
    <w:r w:rsidR="00515D60">
      <w:instrText xml:space="preserve"> PAGE  \* Arabic  \* MERGEFORMAT </w:instrText>
    </w:r>
    <w:r w:rsidR="00515D60">
      <w:fldChar w:fldCharType="separate"/>
    </w:r>
    <w:r w:rsidR="00FC4FF9">
      <w:rPr>
        <w:noProof/>
      </w:rPr>
      <w:t>31</w:t>
    </w:r>
    <w:r w:rsidR="00515D60">
      <w:rPr>
        <w:noProof/>
      </w:rPr>
      <w:fldChar w:fldCharType="end"/>
    </w:r>
    <w:r w:rsidRPr="00182B74">
      <w:t xml:space="preserve"> of </w:t>
    </w:r>
    <w:fldSimple w:instr=" NUMPAGES  \* Arabic  \* MERGEFORMAT ">
      <w:r w:rsidR="00FC4FF9">
        <w:rPr>
          <w:noProof/>
        </w:rPr>
        <w:t>33</w:t>
      </w:r>
    </w:fldSimple>
  </w:p>
  <w:p w14:paraId="1955ACD7" w14:textId="77777777" w:rsidR="00526163" w:rsidRDefault="0052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3D0D7" w14:textId="77777777" w:rsidR="003136F7" w:rsidRDefault="003136F7" w:rsidP="00A744FE">
      <w:pPr>
        <w:spacing w:line="240" w:lineRule="auto"/>
      </w:pPr>
      <w:r>
        <w:separator/>
      </w:r>
    </w:p>
  </w:footnote>
  <w:footnote w:type="continuationSeparator" w:id="0">
    <w:p w14:paraId="1A273665" w14:textId="77777777" w:rsidR="003136F7" w:rsidRDefault="003136F7" w:rsidP="00A744FE">
      <w:pPr>
        <w:spacing w:line="240" w:lineRule="auto"/>
      </w:pPr>
      <w:r>
        <w:continuationSeparator/>
      </w:r>
    </w:p>
  </w:footnote>
  <w:footnote w:id="1">
    <w:p w14:paraId="505667B7" w14:textId="1DD5A4BC" w:rsidR="00C14E2B" w:rsidRDefault="00526163">
      <w:pPr>
        <w:pStyle w:val="FootnoteText"/>
      </w:pPr>
      <w:r w:rsidRPr="00F82A53">
        <w:rPr>
          <w:rStyle w:val="FootnoteReference"/>
        </w:rPr>
        <w:footnoteRef/>
      </w:r>
      <w:r>
        <w:t xml:space="preserve"> Turnitin report to be attached from the University. </w:t>
      </w:r>
    </w:p>
  </w:footnote>
  <w:footnote w:id="2">
    <w:p w14:paraId="4B1C90A4" w14:textId="77777777" w:rsidR="00C14E2B" w:rsidRDefault="00C14E2B" w:rsidP="00C14E2B">
      <w:pPr>
        <w:pStyle w:val="FootnoteText"/>
      </w:pPr>
      <w:r w:rsidRPr="00F82A53">
        <w:rPr>
          <w:rStyle w:val="FootnoteReference"/>
        </w:rPr>
        <w:footnoteRef/>
      </w:r>
      <w:r>
        <w:t xml:space="preserve"> URL of the white paper/Paper published in a Journal/Paper presented in a Conference/Certificates to be provided. </w:t>
      </w:r>
    </w:p>
    <w:p w14:paraId="21E5B627" w14:textId="77777777" w:rsidR="00C14E2B" w:rsidRDefault="00C14E2B" w:rsidP="00C14E2B">
      <w:pPr>
        <w:pStyle w:val="FootnoteText"/>
      </w:pPr>
    </w:p>
    <w:p w14:paraId="0489B017" w14:textId="77777777" w:rsidR="00C14E2B" w:rsidRDefault="00C14E2B" w:rsidP="00C14E2B">
      <w:pPr>
        <w:pStyle w:val="FootnoteText"/>
      </w:pPr>
    </w:p>
    <w:p w14:paraId="3135257E" w14:textId="77777777" w:rsidR="00C14E2B" w:rsidRDefault="00C14E2B" w:rsidP="00C14E2B">
      <w:pPr>
        <w:pStyle w:val="FootnoteText"/>
      </w:pPr>
    </w:p>
    <w:p w14:paraId="5EEC2305" w14:textId="77777777" w:rsidR="00C14E2B" w:rsidRDefault="00C14E2B" w:rsidP="00C14E2B">
      <w:pPr>
        <w:pStyle w:val="FootnoteText"/>
      </w:pPr>
    </w:p>
    <w:p w14:paraId="24086543" w14:textId="77777777" w:rsidR="00C14E2B" w:rsidRDefault="00C14E2B" w:rsidP="00C14E2B">
      <w:pPr>
        <w:pStyle w:val="FootnoteText"/>
      </w:pPr>
    </w:p>
    <w:p w14:paraId="71218B23" w14:textId="77777777" w:rsidR="00C14E2B" w:rsidRDefault="00C14E2B" w:rsidP="00C14E2B">
      <w:pPr>
        <w:pStyle w:val="FootnoteText"/>
      </w:pPr>
    </w:p>
    <w:p w14:paraId="2EE3A8B7" w14:textId="77777777" w:rsidR="00C14E2B" w:rsidRDefault="00C14E2B" w:rsidP="00C14E2B">
      <w:pPr>
        <w:pStyle w:val="FootnoteText"/>
      </w:pPr>
    </w:p>
    <w:p w14:paraId="6ECC36A4" w14:textId="77777777" w:rsidR="00C14E2B" w:rsidRDefault="00C14E2B" w:rsidP="00C14E2B">
      <w:pPr>
        <w:pStyle w:val="FootnoteText"/>
      </w:pPr>
    </w:p>
    <w:p w14:paraId="2B591A54" w14:textId="77777777" w:rsidR="00C14E2B" w:rsidRDefault="00C14E2B" w:rsidP="00C14E2B">
      <w:pPr>
        <w:pStyle w:val="FootnoteText"/>
      </w:pPr>
    </w:p>
    <w:p w14:paraId="1453DFF6" w14:textId="1AD90950" w:rsidR="00C14E2B" w:rsidRDefault="00C14E2B" w:rsidP="00C14E2B">
      <w:pPr>
        <w:pStyle w:val="FootnoteText"/>
      </w:pPr>
    </w:p>
    <w:p w14:paraId="70C392DE" w14:textId="77777777" w:rsidR="00C14E2B" w:rsidRDefault="00C14E2B" w:rsidP="00C14E2B">
      <w:pPr>
        <w:pStyle w:val="FootnoteText"/>
      </w:pPr>
    </w:p>
    <w:p w14:paraId="19E638D3" w14:textId="77777777" w:rsidR="00C14E2B" w:rsidRDefault="00C14E2B" w:rsidP="00C14E2B">
      <w:pPr>
        <w:pStyle w:val="FootnoteText"/>
      </w:pPr>
    </w:p>
    <w:p w14:paraId="301EB8F7" w14:textId="77777777" w:rsidR="00C14E2B" w:rsidRDefault="00C14E2B" w:rsidP="00C14E2B">
      <w:pPr>
        <w:pStyle w:val="FootnoteText"/>
      </w:pPr>
    </w:p>
    <w:p w14:paraId="25AAAC0E" w14:textId="77777777" w:rsidR="00C14E2B" w:rsidRDefault="00C14E2B" w:rsidP="00C14E2B">
      <w:pPr>
        <w:pStyle w:val="FootnoteText"/>
      </w:pPr>
    </w:p>
    <w:p w14:paraId="1F976423" w14:textId="77777777" w:rsidR="00C14E2B" w:rsidRDefault="00C14E2B" w:rsidP="00C14E2B">
      <w:pPr>
        <w:pStyle w:val="FootnoteText"/>
      </w:pPr>
    </w:p>
    <w:p w14:paraId="0DE95E65" w14:textId="77777777" w:rsidR="00C14E2B" w:rsidRDefault="00C14E2B" w:rsidP="00C14E2B">
      <w:pPr>
        <w:pStyle w:val="FootnoteText"/>
      </w:pPr>
    </w:p>
    <w:p w14:paraId="4CD70DB3" w14:textId="77777777" w:rsidR="00C14E2B" w:rsidRDefault="00C14E2B" w:rsidP="00C14E2B">
      <w:pPr>
        <w:pStyle w:val="FootnoteText"/>
      </w:pPr>
    </w:p>
    <w:p w14:paraId="71357107" w14:textId="77777777" w:rsidR="00C14E2B" w:rsidRDefault="00C14E2B" w:rsidP="00C14E2B">
      <w:pPr>
        <w:pStyle w:val="FootnoteText"/>
      </w:pPr>
    </w:p>
    <w:p w14:paraId="2A3E140D" w14:textId="77777777" w:rsidR="00C14E2B" w:rsidRDefault="00C14E2B" w:rsidP="00C14E2B">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D9AC4" w14:textId="77777777" w:rsidR="00526163" w:rsidRDefault="00526163">
    <w:pPr>
      <w:pStyle w:val="BodyText"/>
      <w:kinsoku w:val="0"/>
      <w:overflowPunct w:val="0"/>
      <w:spacing w:line="14" w:lineRule="auto"/>
      <w:rPr>
        <w:b w:val="0"/>
        <w:bCs w:val="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DABD3" w14:textId="77777777" w:rsidR="00526163" w:rsidRDefault="00526163">
    <w:pPr>
      <w:pStyle w:val="BodyText"/>
      <w:kinsoku w:val="0"/>
      <w:overflowPunct w:val="0"/>
      <w:spacing w:line="14" w:lineRule="auto"/>
      <w:rPr>
        <w:b w:val="0"/>
        <w:bCs w:val="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E77A" w14:textId="77777777" w:rsidR="00526163" w:rsidRDefault="00526163">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6713"/>
    <w:multiLevelType w:val="hybridMultilevel"/>
    <w:tmpl w:val="25826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C2C3C"/>
    <w:multiLevelType w:val="hybridMultilevel"/>
    <w:tmpl w:val="50F2A2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483AC5"/>
    <w:multiLevelType w:val="hybridMultilevel"/>
    <w:tmpl w:val="B386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C4A0A"/>
    <w:multiLevelType w:val="hybridMultilevel"/>
    <w:tmpl w:val="6A9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31F9E"/>
    <w:multiLevelType w:val="hybridMultilevel"/>
    <w:tmpl w:val="5DA2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73982"/>
    <w:multiLevelType w:val="hybridMultilevel"/>
    <w:tmpl w:val="DD22EF06"/>
    <w:lvl w:ilvl="0" w:tplc="F9980136">
      <w:start w:val="1"/>
      <w:numFmt w:val="decimal"/>
      <w:lvlText w:val="%1."/>
      <w:lvlJc w:val="left"/>
      <w:pPr>
        <w:ind w:left="360" w:hanging="360"/>
      </w:pPr>
    </w:lvl>
    <w:lvl w:ilvl="1" w:tplc="B61A9B8A" w:tentative="1">
      <w:start w:val="1"/>
      <w:numFmt w:val="lowerLetter"/>
      <w:lvlText w:val="%2."/>
      <w:lvlJc w:val="left"/>
      <w:pPr>
        <w:ind w:left="1080" w:hanging="360"/>
      </w:pPr>
    </w:lvl>
    <w:lvl w:ilvl="2" w:tplc="8A2C234E" w:tentative="1">
      <w:start w:val="1"/>
      <w:numFmt w:val="lowerRoman"/>
      <w:lvlText w:val="%3."/>
      <w:lvlJc w:val="right"/>
      <w:pPr>
        <w:ind w:left="1800" w:hanging="180"/>
      </w:pPr>
    </w:lvl>
    <w:lvl w:ilvl="3" w:tplc="D3E208E6" w:tentative="1">
      <w:start w:val="1"/>
      <w:numFmt w:val="decimal"/>
      <w:lvlText w:val="%4."/>
      <w:lvlJc w:val="left"/>
      <w:pPr>
        <w:ind w:left="2520" w:hanging="360"/>
      </w:pPr>
    </w:lvl>
    <w:lvl w:ilvl="4" w:tplc="AB08DD0C" w:tentative="1">
      <w:start w:val="1"/>
      <w:numFmt w:val="lowerLetter"/>
      <w:lvlText w:val="%5."/>
      <w:lvlJc w:val="left"/>
      <w:pPr>
        <w:ind w:left="3240" w:hanging="360"/>
      </w:pPr>
    </w:lvl>
    <w:lvl w:ilvl="5" w:tplc="984C2BE0" w:tentative="1">
      <w:start w:val="1"/>
      <w:numFmt w:val="lowerRoman"/>
      <w:lvlText w:val="%6."/>
      <w:lvlJc w:val="right"/>
      <w:pPr>
        <w:ind w:left="3960" w:hanging="180"/>
      </w:pPr>
    </w:lvl>
    <w:lvl w:ilvl="6" w:tplc="A3823730" w:tentative="1">
      <w:start w:val="1"/>
      <w:numFmt w:val="decimal"/>
      <w:lvlText w:val="%7."/>
      <w:lvlJc w:val="left"/>
      <w:pPr>
        <w:ind w:left="4680" w:hanging="360"/>
      </w:pPr>
    </w:lvl>
    <w:lvl w:ilvl="7" w:tplc="880229FC" w:tentative="1">
      <w:start w:val="1"/>
      <w:numFmt w:val="lowerLetter"/>
      <w:lvlText w:val="%8."/>
      <w:lvlJc w:val="left"/>
      <w:pPr>
        <w:ind w:left="5400" w:hanging="360"/>
      </w:pPr>
    </w:lvl>
    <w:lvl w:ilvl="8" w:tplc="ED7E971C" w:tentative="1">
      <w:start w:val="1"/>
      <w:numFmt w:val="lowerRoman"/>
      <w:lvlText w:val="%9."/>
      <w:lvlJc w:val="right"/>
      <w:pPr>
        <w:ind w:left="6120" w:hanging="180"/>
      </w:pPr>
    </w:lvl>
  </w:abstractNum>
  <w:abstractNum w:abstractNumId="6" w15:restartNumberingAfterBreak="0">
    <w:nsid w:val="338B20E7"/>
    <w:multiLevelType w:val="hybridMultilevel"/>
    <w:tmpl w:val="948C2E94"/>
    <w:lvl w:ilvl="0" w:tplc="EB74745A">
      <w:start w:val="1"/>
      <w:numFmt w:val="decimal"/>
      <w:lvlText w:val="%1."/>
      <w:lvlJc w:val="left"/>
      <w:pPr>
        <w:ind w:left="720" w:hanging="360"/>
      </w:pPr>
      <w:rPr>
        <w:rFonts w:hint="default"/>
      </w:rPr>
    </w:lvl>
    <w:lvl w:ilvl="1" w:tplc="3F588640" w:tentative="1">
      <w:start w:val="1"/>
      <w:numFmt w:val="lowerLetter"/>
      <w:lvlText w:val="%2."/>
      <w:lvlJc w:val="left"/>
      <w:pPr>
        <w:ind w:left="1440" w:hanging="360"/>
      </w:pPr>
    </w:lvl>
    <w:lvl w:ilvl="2" w:tplc="EBE8A13A" w:tentative="1">
      <w:start w:val="1"/>
      <w:numFmt w:val="lowerRoman"/>
      <w:lvlText w:val="%3."/>
      <w:lvlJc w:val="right"/>
      <w:pPr>
        <w:ind w:left="2160" w:hanging="180"/>
      </w:pPr>
    </w:lvl>
    <w:lvl w:ilvl="3" w:tplc="A402541C" w:tentative="1">
      <w:start w:val="1"/>
      <w:numFmt w:val="decimal"/>
      <w:lvlText w:val="%4."/>
      <w:lvlJc w:val="left"/>
      <w:pPr>
        <w:ind w:left="2880" w:hanging="360"/>
      </w:pPr>
    </w:lvl>
    <w:lvl w:ilvl="4" w:tplc="42B209C2" w:tentative="1">
      <w:start w:val="1"/>
      <w:numFmt w:val="lowerLetter"/>
      <w:lvlText w:val="%5."/>
      <w:lvlJc w:val="left"/>
      <w:pPr>
        <w:ind w:left="3600" w:hanging="360"/>
      </w:pPr>
    </w:lvl>
    <w:lvl w:ilvl="5" w:tplc="AB881AC6" w:tentative="1">
      <w:start w:val="1"/>
      <w:numFmt w:val="lowerRoman"/>
      <w:lvlText w:val="%6."/>
      <w:lvlJc w:val="right"/>
      <w:pPr>
        <w:ind w:left="4320" w:hanging="180"/>
      </w:pPr>
    </w:lvl>
    <w:lvl w:ilvl="6" w:tplc="720C9D74" w:tentative="1">
      <w:start w:val="1"/>
      <w:numFmt w:val="decimal"/>
      <w:lvlText w:val="%7."/>
      <w:lvlJc w:val="left"/>
      <w:pPr>
        <w:ind w:left="5040" w:hanging="360"/>
      </w:pPr>
    </w:lvl>
    <w:lvl w:ilvl="7" w:tplc="134C9078" w:tentative="1">
      <w:start w:val="1"/>
      <w:numFmt w:val="lowerLetter"/>
      <w:lvlText w:val="%8."/>
      <w:lvlJc w:val="left"/>
      <w:pPr>
        <w:ind w:left="5760" w:hanging="360"/>
      </w:pPr>
    </w:lvl>
    <w:lvl w:ilvl="8" w:tplc="F12246BC" w:tentative="1">
      <w:start w:val="1"/>
      <w:numFmt w:val="lowerRoman"/>
      <w:lvlText w:val="%9."/>
      <w:lvlJc w:val="right"/>
      <w:pPr>
        <w:ind w:left="6480" w:hanging="180"/>
      </w:pPr>
    </w:lvl>
  </w:abstractNum>
  <w:abstractNum w:abstractNumId="7" w15:restartNumberingAfterBreak="0">
    <w:nsid w:val="34933A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FF64D5F"/>
    <w:multiLevelType w:val="hybridMultilevel"/>
    <w:tmpl w:val="F50686B2"/>
    <w:lvl w:ilvl="0" w:tplc="7EBC7BF8">
      <w:start w:val="1"/>
      <w:numFmt w:val="bullet"/>
      <w:lvlText w:val=""/>
      <w:lvlJc w:val="left"/>
      <w:pPr>
        <w:ind w:left="720" w:hanging="360"/>
      </w:pPr>
      <w:rPr>
        <w:rFonts w:ascii="Symbol" w:hAnsi="Symbol" w:hint="default"/>
      </w:rPr>
    </w:lvl>
    <w:lvl w:ilvl="1" w:tplc="6650A55C" w:tentative="1">
      <w:start w:val="1"/>
      <w:numFmt w:val="bullet"/>
      <w:lvlText w:val="o"/>
      <w:lvlJc w:val="left"/>
      <w:pPr>
        <w:ind w:left="1440" w:hanging="360"/>
      </w:pPr>
      <w:rPr>
        <w:rFonts w:ascii="Courier New" w:hAnsi="Courier New" w:cs="Courier New" w:hint="default"/>
      </w:rPr>
    </w:lvl>
    <w:lvl w:ilvl="2" w:tplc="664A7D68" w:tentative="1">
      <w:start w:val="1"/>
      <w:numFmt w:val="bullet"/>
      <w:lvlText w:val=""/>
      <w:lvlJc w:val="left"/>
      <w:pPr>
        <w:ind w:left="2160" w:hanging="360"/>
      </w:pPr>
      <w:rPr>
        <w:rFonts w:ascii="Wingdings" w:hAnsi="Wingdings" w:hint="default"/>
      </w:rPr>
    </w:lvl>
    <w:lvl w:ilvl="3" w:tplc="697062B6" w:tentative="1">
      <w:start w:val="1"/>
      <w:numFmt w:val="bullet"/>
      <w:lvlText w:val=""/>
      <w:lvlJc w:val="left"/>
      <w:pPr>
        <w:ind w:left="2880" w:hanging="360"/>
      </w:pPr>
      <w:rPr>
        <w:rFonts w:ascii="Symbol" w:hAnsi="Symbol" w:hint="default"/>
      </w:rPr>
    </w:lvl>
    <w:lvl w:ilvl="4" w:tplc="4A24D5AA" w:tentative="1">
      <w:start w:val="1"/>
      <w:numFmt w:val="bullet"/>
      <w:lvlText w:val="o"/>
      <w:lvlJc w:val="left"/>
      <w:pPr>
        <w:ind w:left="3600" w:hanging="360"/>
      </w:pPr>
      <w:rPr>
        <w:rFonts w:ascii="Courier New" w:hAnsi="Courier New" w:cs="Courier New" w:hint="default"/>
      </w:rPr>
    </w:lvl>
    <w:lvl w:ilvl="5" w:tplc="90020CB8" w:tentative="1">
      <w:start w:val="1"/>
      <w:numFmt w:val="bullet"/>
      <w:lvlText w:val=""/>
      <w:lvlJc w:val="left"/>
      <w:pPr>
        <w:ind w:left="4320" w:hanging="360"/>
      </w:pPr>
      <w:rPr>
        <w:rFonts w:ascii="Wingdings" w:hAnsi="Wingdings" w:hint="default"/>
      </w:rPr>
    </w:lvl>
    <w:lvl w:ilvl="6" w:tplc="4A50339E" w:tentative="1">
      <w:start w:val="1"/>
      <w:numFmt w:val="bullet"/>
      <w:lvlText w:val=""/>
      <w:lvlJc w:val="left"/>
      <w:pPr>
        <w:ind w:left="5040" w:hanging="360"/>
      </w:pPr>
      <w:rPr>
        <w:rFonts w:ascii="Symbol" w:hAnsi="Symbol" w:hint="default"/>
      </w:rPr>
    </w:lvl>
    <w:lvl w:ilvl="7" w:tplc="86AAAE5E" w:tentative="1">
      <w:start w:val="1"/>
      <w:numFmt w:val="bullet"/>
      <w:lvlText w:val="o"/>
      <w:lvlJc w:val="left"/>
      <w:pPr>
        <w:ind w:left="5760" w:hanging="360"/>
      </w:pPr>
      <w:rPr>
        <w:rFonts w:ascii="Courier New" w:hAnsi="Courier New" w:cs="Courier New" w:hint="default"/>
      </w:rPr>
    </w:lvl>
    <w:lvl w:ilvl="8" w:tplc="DF5AF9D0" w:tentative="1">
      <w:start w:val="1"/>
      <w:numFmt w:val="bullet"/>
      <w:lvlText w:val=""/>
      <w:lvlJc w:val="left"/>
      <w:pPr>
        <w:ind w:left="6480" w:hanging="360"/>
      </w:pPr>
      <w:rPr>
        <w:rFonts w:ascii="Wingdings" w:hAnsi="Wingdings" w:hint="default"/>
      </w:rPr>
    </w:lvl>
  </w:abstractNum>
  <w:abstractNum w:abstractNumId="9" w15:restartNumberingAfterBreak="0">
    <w:nsid w:val="5B325C14"/>
    <w:multiLevelType w:val="multilevel"/>
    <w:tmpl w:val="AFF60914"/>
    <w:lvl w:ilvl="0">
      <w:start w:val="1"/>
      <w:numFmt w:val="decimal"/>
      <w:lvlText w:val="%1.0"/>
      <w:lvlJc w:val="left"/>
      <w:pPr>
        <w:ind w:left="360" w:hanging="360"/>
      </w:pPr>
      <w:rPr>
        <w:rFonts w:hint="default"/>
      </w:rPr>
    </w:lvl>
    <w:lvl w:ilvl="1">
      <w:start w:val="1"/>
      <w:numFmt w:val="decimal"/>
      <w:lvlText w:val="%1.%2"/>
      <w:lvlJc w:val="left"/>
      <w:pPr>
        <w:ind w:left="786" w:hanging="36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2F52953"/>
    <w:multiLevelType w:val="hybridMultilevel"/>
    <w:tmpl w:val="05EA1A9C"/>
    <w:lvl w:ilvl="0" w:tplc="436E40B2">
      <w:start w:val="1"/>
      <w:numFmt w:val="bullet"/>
      <w:lvlText w:val=""/>
      <w:lvlJc w:val="left"/>
      <w:pPr>
        <w:ind w:left="1287" w:hanging="360"/>
      </w:pPr>
      <w:rPr>
        <w:rFonts w:ascii="Symbol" w:hAnsi="Symbol" w:hint="default"/>
      </w:rPr>
    </w:lvl>
    <w:lvl w:ilvl="1" w:tplc="5746ADF6" w:tentative="1">
      <w:start w:val="1"/>
      <w:numFmt w:val="bullet"/>
      <w:lvlText w:val="o"/>
      <w:lvlJc w:val="left"/>
      <w:pPr>
        <w:ind w:left="2007" w:hanging="360"/>
      </w:pPr>
      <w:rPr>
        <w:rFonts w:ascii="Courier New" w:hAnsi="Courier New" w:cs="Courier New" w:hint="default"/>
      </w:rPr>
    </w:lvl>
    <w:lvl w:ilvl="2" w:tplc="29F62454" w:tentative="1">
      <w:start w:val="1"/>
      <w:numFmt w:val="bullet"/>
      <w:lvlText w:val=""/>
      <w:lvlJc w:val="left"/>
      <w:pPr>
        <w:ind w:left="2727" w:hanging="360"/>
      </w:pPr>
      <w:rPr>
        <w:rFonts w:ascii="Wingdings" w:hAnsi="Wingdings" w:hint="default"/>
      </w:rPr>
    </w:lvl>
    <w:lvl w:ilvl="3" w:tplc="1F4C09FC" w:tentative="1">
      <w:start w:val="1"/>
      <w:numFmt w:val="bullet"/>
      <w:lvlText w:val=""/>
      <w:lvlJc w:val="left"/>
      <w:pPr>
        <w:ind w:left="3447" w:hanging="360"/>
      </w:pPr>
      <w:rPr>
        <w:rFonts w:ascii="Symbol" w:hAnsi="Symbol" w:hint="default"/>
      </w:rPr>
    </w:lvl>
    <w:lvl w:ilvl="4" w:tplc="4CC23368" w:tentative="1">
      <w:start w:val="1"/>
      <w:numFmt w:val="bullet"/>
      <w:lvlText w:val="o"/>
      <w:lvlJc w:val="left"/>
      <w:pPr>
        <w:ind w:left="4167" w:hanging="360"/>
      </w:pPr>
      <w:rPr>
        <w:rFonts w:ascii="Courier New" w:hAnsi="Courier New" w:cs="Courier New" w:hint="default"/>
      </w:rPr>
    </w:lvl>
    <w:lvl w:ilvl="5" w:tplc="87F8A4CC" w:tentative="1">
      <w:start w:val="1"/>
      <w:numFmt w:val="bullet"/>
      <w:lvlText w:val=""/>
      <w:lvlJc w:val="left"/>
      <w:pPr>
        <w:ind w:left="4887" w:hanging="360"/>
      </w:pPr>
      <w:rPr>
        <w:rFonts w:ascii="Wingdings" w:hAnsi="Wingdings" w:hint="default"/>
      </w:rPr>
    </w:lvl>
    <w:lvl w:ilvl="6" w:tplc="A376985C" w:tentative="1">
      <w:start w:val="1"/>
      <w:numFmt w:val="bullet"/>
      <w:lvlText w:val=""/>
      <w:lvlJc w:val="left"/>
      <w:pPr>
        <w:ind w:left="5607" w:hanging="360"/>
      </w:pPr>
      <w:rPr>
        <w:rFonts w:ascii="Symbol" w:hAnsi="Symbol" w:hint="default"/>
      </w:rPr>
    </w:lvl>
    <w:lvl w:ilvl="7" w:tplc="9670E0EA" w:tentative="1">
      <w:start w:val="1"/>
      <w:numFmt w:val="bullet"/>
      <w:lvlText w:val="o"/>
      <w:lvlJc w:val="left"/>
      <w:pPr>
        <w:ind w:left="6327" w:hanging="360"/>
      </w:pPr>
      <w:rPr>
        <w:rFonts w:ascii="Courier New" w:hAnsi="Courier New" w:cs="Courier New" w:hint="default"/>
      </w:rPr>
    </w:lvl>
    <w:lvl w:ilvl="8" w:tplc="19AC3C24" w:tentative="1">
      <w:start w:val="1"/>
      <w:numFmt w:val="bullet"/>
      <w:lvlText w:val=""/>
      <w:lvlJc w:val="left"/>
      <w:pPr>
        <w:ind w:left="7047" w:hanging="360"/>
      </w:pPr>
      <w:rPr>
        <w:rFonts w:ascii="Wingdings" w:hAnsi="Wingdings" w:hint="default"/>
      </w:rPr>
    </w:lvl>
  </w:abstractNum>
  <w:abstractNum w:abstractNumId="11" w15:restartNumberingAfterBreak="0">
    <w:nsid w:val="6B903D4F"/>
    <w:multiLevelType w:val="hybridMultilevel"/>
    <w:tmpl w:val="69A2D602"/>
    <w:lvl w:ilvl="0" w:tplc="DBB8DD84">
      <w:start w:val="1"/>
      <w:numFmt w:val="bullet"/>
      <w:lvlText w:val=""/>
      <w:lvlJc w:val="left"/>
      <w:pPr>
        <w:ind w:left="360" w:hanging="360"/>
      </w:pPr>
      <w:rPr>
        <w:rFonts w:ascii="Symbol" w:hAnsi="Symbol" w:hint="default"/>
      </w:rPr>
    </w:lvl>
    <w:lvl w:ilvl="1" w:tplc="D5C0AE42" w:tentative="1">
      <w:start w:val="1"/>
      <w:numFmt w:val="bullet"/>
      <w:lvlText w:val="o"/>
      <w:lvlJc w:val="left"/>
      <w:pPr>
        <w:ind w:left="1080" w:hanging="360"/>
      </w:pPr>
      <w:rPr>
        <w:rFonts w:ascii="Courier New" w:hAnsi="Courier New" w:cs="Courier New" w:hint="default"/>
      </w:rPr>
    </w:lvl>
    <w:lvl w:ilvl="2" w:tplc="9B0EEF22" w:tentative="1">
      <w:start w:val="1"/>
      <w:numFmt w:val="bullet"/>
      <w:lvlText w:val=""/>
      <w:lvlJc w:val="left"/>
      <w:pPr>
        <w:ind w:left="1800" w:hanging="360"/>
      </w:pPr>
      <w:rPr>
        <w:rFonts w:ascii="Wingdings" w:hAnsi="Wingdings" w:hint="default"/>
      </w:rPr>
    </w:lvl>
    <w:lvl w:ilvl="3" w:tplc="B458352A" w:tentative="1">
      <w:start w:val="1"/>
      <w:numFmt w:val="bullet"/>
      <w:lvlText w:val=""/>
      <w:lvlJc w:val="left"/>
      <w:pPr>
        <w:ind w:left="2520" w:hanging="360"/>
      </w:pPr>
      <w:rPr>
        <w:rFonts w:ascii="Symbol" w:hAnsi="Symbol" w:hint="default"/>
      </w:rPr>
    </w:lvl>
    <w:lvl w:ilvl="4" w:tplc="D89C553C" w:tentative="1">
      <w:start w:val="1"/>
      <w:numFmt w:val="bullet"/>
      <w:lvlText w:val="o"/>
      <w:lvlJc w:val="left"/>
      <w:pPr>
        <w:ind w:left="3240" w:hanging="360"/>
      </w:pPr>
      <w:rPr>
        <w:rFonts w:ascii="Courier New" w:hAnsi="Courier New" w:cs="Courier New" w:hint="default"/>
      </w:rPr>
    </w:lvl>
    <w:lvl w:ilvl="5" w:tplc="4FD2B0DA" w:tentative="1">
      <w:start w:val="1"/>
      <w:numFmt w:val="bullet"/>
      <w:lvlText w:val=""/>
      <w:lvlJc w:val="left"/>
      <w:pPr>
        <w:ind w:left="3960" w:hanging="360"/>
      </w:pPr>
      <w:rPr>
        <w:rFonts w:ascii="Wingdings" w:hAnsi="Wingdings" w:hint="default"/>
      </w:rPr>
    </w:lvl>
    <w:lvl w:ilvl="6" w:tplc="3A4A9AA2" w:tentative="1">
      <w:start w:val="1"/>
      <w:numFmt w:val="bullet"/>
      <w:lvlText w:val=""/>
      <w:lvlJc w:val="left"/>
      <w:pPr>
        <w:ind w:left="4680" w:hanging="360"/>
      </w:pPr>
      <w:rPr>
        <w:rFonts w:ascii="Symbol" w:hAnsi="Symbol" w:hint="default"/>
      </w:rPr>
    </w:lvl>
    <w:lvl w:ilvl="7" w:tplc="D80AAC48" w:tentative="1">
      <w:start w:val="1"/>
      <w:numFmt w:val="bullet"/>
      <w:lvlText w:val="o"/>
      <w:lvlJc w:val="left"/>
      <w:pPr>
        <w:ind w:left="5400" w:hanging="360"/>
      </w:pPr>
      <w:rPr>
        <w:rFonts w:ascii="Courier New" w:hAnsi="Courier New" w:cs="Courier New" w:hint="default"/>
      </w:rPr>
    </w:lvl>
    <w:lvl w:ilvl="8" w:tplc="C1882830"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9"/>
  </w:num>
  <w:num w:numId="5">
    <w:abstractNumId w:val="11"/>
  </w:num>
  <w:num w:numId="6">
    <w:abstractNumId w:val="5"/>
  </w:num>
  <w:num w:numId="7">
    <w:abstractNumId w:val="1"/>
  </w:num>
  <w:num w:numId="8">
    <w:abstractNumId w:val="7"/>
  </w:num>
  <w:num w:numId="9">
    <w:abstractNumId w:val="3"/>
  </w:num>
  <w:num w:numId="10">
    <w:abstractNumId w:val="4"/>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ysDA0BjJMzY0sLZV0lIJTi4sz8/NACkyMagFJhe+mLQAAAA=="/>
  </w:docVars>
  <w:rsids>
    <w:rsidRoot w:val="00A744FE"/>
    <w:rsid w:val="00001442"/>
    <w:rsid w:val="0000649A"/>
    <w:rsid w:val="00012475"/>
    <w:rsid w:val="000149BE"/>
    <w:rsid w:val="0001597F"/>
    <w:rsid w:val="00015D8A"/>
    <w:rsid w:val="00016A60"/>
    <w:rsid w:val="00016DB0"/>
    <w:rsid w:val="00020536"/>
    <w:rsid w:val="00025262"/>
    <w:rsid w:val="00025D36"/>
    <w:rsid w:val="00031D2C"/>
    <w:rsid w:val="0003232B"/>
    <w:rsid w:val="00036D58"/>
    <w:rsid w:val="000423AA"/>
    <w:rsid w:val="00043A3B"/>
    <w:rsid w:val="00044241"/>
    <w:rsid w:val="00044389"/>
    <w:rsid w:val="00044E6B"/>
    <w:rsid w:val="000470FD"/>
    <w:rsid w:val="00054662"/>
    <w:rsid w:val="000552AB"/>
    <w:rsid w:val="00055FD1"/>
    <w:rsid w:val="00060B72"/>
    <w:rsid w:val="00060BCE"/>
    <w:rsid w:val="0006314A"/>
    <w:rsid w:val="000673C1"/>
    <w:rsid w:val="00067F81"/>
    <w:rsid w:val="000731C7"/>
    <w:rsid w:val="0007442E"/>
    <w:rsid w:val="00074A39"/>
    <w:rsid w:val="000803F8"/>
    <w:rsid w:val="00082148"/>
    <w:rsid w:val="00085C75"/>
    <w:rsid w:val="00090B35"/>
    <w:rsid w:val="00091E1B"/>
    <w:rsid w:val="000948AB"/>
    <w:rsid w:val="00097E7E"/>
    <w:rsid w:val="000A0A50"/>
    <w:rsid w:val="000A11D1"/>
    <w:rsid w:val="000A1584"/>
    <w:rsid w:val="000A19BE"/>
    <w:rsid w:val="000A6230"/>
    <w:rsid w:val="000A6413"/>
    <w:rsid w:val="000A69A1"/>
    <w:rsid w:val="000A6A96"/>
    <w:rsid w:val="000A70A8"/>
    <w:rsid w:val="000C1192"/>
    <w:rsid w:val="000C146D"/>
    <w:rsid w:val="000C24A6"/>
    <w:rsid w:val="000C291C"/>
    <w:rsid w:val="000C384D"/>
    <w:rsid w:val="000C3E65"/>
    <w:rsid w:val="000C4A15"/>
    <w:rsid w:val="000C65BB"/>
    <w:rsid w:val="000C663A"/>
    <w:rsid w:val="000D3874"/>
    <w:rsid w:val="000D4C02"/>
    <w:rsid w:val="000D4DE5"/>
    <w:rsid w:val="000D6800"/>
    <w:rsid w:val="000E3C06"/>
    <w:rsid w:val="000E46ED"/>
    <w:rsid w:val="000E5883"/>
    <w:rsid w:val="000F0962"/>
    <w:rsid w:val="000F1342"/>
    <w:rsid w:val="000F2227"/>
    <w:rsid w:val="000F2377"/>
    <w:rsid w:val="000F3C48"/>
    <w:rsid w:val="000F4451"/>
    <w:rsid w:val="000F44C6"/>
    <w:rsid w:val="000F72AA"/>
    <w:rsid w:val="000F7F19"/>
    <w:rsid w:val="00100198"/>
    <w:rsid w:val="00100DAF"/>
    <w:rsid w:val="001023F5"/>
    <w:rsid w:val="001042BF"/>
    <w:rsid w:val="0010553F"/>
    <w:rsid w:val="00112D5E"/>
    <w:rsid w:val="00115A1B"/>
    <w:rsid w:val="00115B0C"/>
    <w:rsid w:val="00121F85"/>
    <w:rsid w:val="00123602"/>
    <w:rsid w:val="00125B8F"/>
    <w:rsid w:val="0013204B"/>
    <w:rsid w:val="0013527A"/>
    <w:rsid w:val="0013568B"/>
    <w:rsid w:val="00135810"/>
    <w:rsid w:val="00142E20"/>
    <w:rsid w:val="00143567"/>
    <w:rsid w:val="00145729"/>
    <w:rsid w:val="00150F85"/>
    <w:rsid w:val="00152653"/>
    <w:rsid w:val="00154223"/>
    <w:rsid w:val="001548FB"/>
    <w:rsid w:val="00155282"/>
    <w:rsid w:val="00160393"/>
    <w:rsid w:val="00163A17"/>
    <w:rsid w:val="00163F1D"/>
    <w:rsid w:val="00164CD9"/>
    <w:rsid w:val="00165309"/>
    <w:rsid w:val="00165F81"/>
    <w:rsid w:val="00176BDE"/>
    <w:rsid w:val="00176BF5"/>
    <w:rsid w:val="00177A21"/>
    <w:rsid w:val="00182B74"/>
    <w:rsid w:val="001833A3"/>
    <w:rsid w:val="00186C77"/>
    <w:rsid w:val="00196E4E"/>
    <w:rsid w:val="001A09ED"/>
    <w:rsid w:val="001A3288"/>
    <w:rsid w:val="001A4D64"/>
    <w:rsid w:val="001A6577"/>
    <w:rsid w:val="001B0ED0"/>
    <w:rsid w:val="001B2F72"/>
    <w:rsid w:val="001B3245"/>
    <w:rsid w:val="001C1E2B"/>
    <w:rsid w:val="001C58A8"/>
    <w:rsid w:val="001C7FF0"/>
    <w:rsid w:val="001D3E77"/>
    <w:rsid w:val="001D44DA"/>
    <w:rsid w:val="001D46FF"/>
    <w:rsid w:val="001D4708"/>
    <w:rsid w:val="001D48DB"/>
    <w:rsid w:val="001D5023"/>
    <w:rsid w:val="001D5201"/>
    <w:rsid w:val="001E03F3"/>
    <w:rsid w:val="001E1B02"/>
    <w:rsid w:val="001E1FF6"/>
    <w:rsid w:val="001E2C50"/>
    <w:rsid w:val="001E4E23"/>
    <w:rsid w:val="001E4E3B"/>
    <w:rsid w:val="001E700A"/>
    <w:rsid w:val="001E7FD4"/>
    <w:rsid w:val="001F1264"/>
    <w:rsid w:val="001F2F15"/>
    <w:rsid w:val="001F4A94"/>
    <w:rsid w:val="001F7760"/>
    <w:rsid w:val="002011EB"/>
    <w:rsid w:val="0020398C"/>
    <w:rsid w:val="00207486"/>
    <w:rsid w:val="0021323A"/>
    <w:rsid w:val="002143FF"/>
    <w:rsid w:val="00214BDC"/>
    <w:rsid w:val="002204BF"/>
    <w:rsid w:val="00227827"/>
    <w:rsid w:val="00227D14"/>
    <w:rsid w:val="002302C0"/>
    <w:rsid w:val="002304BA"/>
    <w:rsid w:val="0023336F"/>
    <w:rsid w:val="00233D61"/>
    <w:rsid w:val="00236664"/>
    <w:rsid w:val="00237AFD"/>
    <w:rsid w:val="00245F27"/>
    <w:rsid w:val="00250AEA"/>
    <w:rsid w:val="00254BE6"/>
    <w:rsid w:val="00263B22"/>
    <w:rsid w:val="00264932"/>
    <w:rsid w:val="00272D31"/>
    <w:rsid w:val="0027393C"/>
    <w:rsid w:val="002761E3"/>
    <w:rsid w:val="00276943"/>
    <w:rsid w:val="002803E7"/>
    <w:rsid w:val="002863A9"/>
    <w:rsid w:val="002907C8"/>
    <w:rsid w:val="00291E98"/>
    <w:rsid w:val="0029512B"/>
    <w:rsid w:val="00296158"/>
    <w:rsid w:val="00296CE4"/>
    <w:rsid w:val="002A10DD"/>
    <w:rsid w:val="002A3835"/>
    <w:rsid w:val="002A3DC1"/>
    <w:rsid w:val="002B08C2"/>
    <w:rsid w:val="002B1682"/>
    <w:rsid w:val="002B573F"/>
    <w:rsid w:val="002C3450"/>
    <w:rsid w:val="002C3E19"/>
    <w:rsid w:val="002C5250"/>
    <w:rsid w:val="002D051E"/>
    <w:rsid w:val="002D111D"/>
    <w:rsid w:val="002D2170"/>
    <w:rsid w:val="002D25D1"/>
    <w:rsid w:val="002D2A71"/>
    <w:rsid w:val="002D3DE3"/>
    <w:rsid w:val="002D749A"/>
    <w:rsid w:val="002E5FE2"/>
    <w:rsid w:val="002E6378"/>
    <w:rsid w:val="002E694A"/>
    <w:rsid w:val="002F092E"/>
    <w:rsid w:val="002F1438"/>
    <w:rsid w:val="002F15C7"/>
    <w:rsid w:val="002F1CFA"/>
    <w:rsid w:val="002F3CDB"/>
    <w:rsid w:val="002F4392"/>
    <w:rsid w:val="002F4E7C"/>
    <w:rsid w:val="002F4F66"/>
    <w:rsid w:val="002F66BD"/>
    <w:rsid w:val="00300555"/>
    <w:rsid w:val="003018EB"/>
    <w:rsid w:val="0030514F"/>
    <w:rsid w:val="003077D3"/>
    <w:rsid w:val="003104FB"/>
    <w:rsid w:val="003136F7"/>
    <w:rsid w:val="003141BF"/>
    <w:rsid w:val="003147DF"/>
    <w:rsid w:val="0031533D"/>
    <w:rsid w:val="00322317"/>
    <w:rsid w:val="00322574"/>
    <w:rsid w:val="00324758"/>
    <w:rsid w:val="003253C7"/>
    <w:rsid w:val="003278CD"/>
    <w:rsid w:val="00332C7C"/>
    <w:rsid w:val="003356E2"/>
    <w:rsid w:val="003363B7"/>
    <w:rsid w:val="00337D91"/>
    <w:rsid w:val="00340F4E"/>
    <w:rsid w:val="00341DE7"/>
    <w:rsid w:val="00345A77"/>
    <w:rsid w:val="00346668"/>
    <w:rsid w:val="0035112B"/>
    <w:rsid w:val="0035443D"/>
    <w:rsid w:val="00354FFF"/>
    <w:rsid w:val="00355E69"/>
    <w:rsid w:val="0036339D"/>
    <w:rsid w:val="00365DDE"/>
    <w:rsid w:val="00366C24"/>
    <w:rsid w:val="00370B3D"/>
    <w:rsid w:val="0037100A"/>
    <w:rsid w:val="00373997"/>
    <w:rsid w:val="0037556B"/>
    <w:rsid w:val="00377970"/>
    <w:rsid w:val="0038721F"/>
    <w:rsid w:val="00394D21"/>
    <w:rsid w:val="003A2752"/>
    <w:rsid w:val="003A2E83"/>
    <w:rsid w:val="003A3F49"/>
    <w:rsid w:val="003A6728"/>
    <w:rsid w:val="003A6C82"/>
    <w:rsid w:val="003A7972"/>
    <w:rsid w:val="003B5A1A"/>
    <w:rsid w:val="003B5FFD"/>
    <w:rsid w:val="003B6CE8"/>
    <w:rsid w:val="003B78E6"/>
    <w:rsid w:val="003C0BB4"/>
    <w:rsid w:val="003C1DB7"/>
    <w:rsid w:val="003C4CAE"/>
    <w:rsid w:val="003C5F44"/>
    <w:rsid w:val="003C6882"/>
    <w:rsid w:val="003C6AE4"/>
    <w:rsid w:val="003C75AA"/>
    <w:rsid w:val="003C7E4A"/>
    <w:rsid w:val="003D014A"/>
    <w:rsid w:val="003D1629"/>
    <w:rsid w:val="003D2BC7"/>
    <w:rsid w:val="003D53BF"/>
    <w:rsid w:val="003D550D"/>
    <w:rsid w:val="003D6B89"/>
    <w:rsid w:val="003D7238"/>
    <w:rsid w:val="003E068E"/>
    <w:rsid w:val="003E5117"/>
    <w:rsid w:val="003E5DE3"/>
    <w:rsid w:val="003E6BD4"/>
    <w:rsid w:val="003E7E95"/>
    <w:rsid w:val="003F17FB"/>
    <w:rsid w:val="0040048F"/>
    <w:rsid w:val="004012B7"/>
    <w:rsid w:val="00410650"/>
    <w:rsid w:val="0041653D"/>
    <w:rsid w:val="00417501"/>
    <w:rsid w:val="0042328F"/>
    <w:rsid w:val="00426984"/>
    <w:rsid w:val="00426AD4"/>
    <w:rsid w:val="00427B18"/>
    <w:rsid w:val="00431270"/>
    <w:rsid w:val="004313CF"/>
    <w:rsid w:val="0043341D"/>
    <w:rsid w:val="00434E41"/>
    <w:rsid w:val="00436640"/>
    <w:rsid w:val="00437762"/>
    <w:rsid w:val="00444CAD"/>
    <w:rsid w:val="00446341"/>
    <w:rsid w:val="00446C37"/>
    <w:rsid w:val="004521D4"/>
    <w:rsid w:val="004527C9"/>
    <w:rsid w:val="004535FA"/>
    <w:rsid w:val="004546E2"/>
    <w:rsid w:val="00455CD2"/>
    <w:rsid w:val="00457BA8"/>
    <w:rsid w:val="00462AFB"/>
    <w:rsid w:val="00463116"/>
    <w:rsid w:val="0047231C"/>
    <w:rsid w:val="00472974"/>
    <w:rsid w:val="0047364E"/>
    <w:rsid w:val="00473B0F"/>
    <w:rsid w:val="004813C5"/>
    <w:rsid w:val="004820BB"/>
    <w:rsid w:val="004830A6"/>
    <w:rsid w:val="00485DBB"/>
    <w:rsid w:val="00486C4B"/>
    <w:rsid w:val="004A022D"/>
    <w:rsid w:val="004A03E5"/>
    <w:rsid w:val="004A076D"/>
    <w:rsid w:val="004A2D96"/>
    <w:rsid w:val="004A46B8"/>
    <w:rsid w:val="004A7279"/>
    <w:rsid w:val="004B44F0"/>
    <w:rsid w:val="004B6951"/>
    <w:rsid w:val="004B726F"/>
    <w:rsid w:val="004B76A2"/>
    <w:rsid w:val="004C0803"/>
    <w:rsid w:val="004C1C54"/>
    <w:rsid w:val="004C27CC"/>
    <w:rsid w:val="004C6093"/>
    <w:rsid w:val="004C61AD"/>
    <w:rsid w:val="004D0A56"/>
    <w:rsid w:val="004D24EF"/>
    <w:rsid w:val="004D73E3"/>
    <w:rsid w:val="004E09B3"/>
    <w:rsid w:val="004E0DB2"/>
    <w:rsid w:val="004E2C67"/>
    <w:rsid w:val="004E54C8"/>
    <w:rsid w:val="004E6385"/>
    <w:rsid w:val="004E6499"/>
    <w:rsid w:val="004E6F57"/>
    <w:rsid w:val="004F0992"/>
    <w:rsid w:val="004F1B54"/>
    <w:rsid w:val="004F29A7"/>
    <w:rsid w:val="004F3F41"/>
    <w:rsid w:val="004F5641"/>
    <w:rsid w:val="004F7255"/>
    <w:rsid w:val="004F7799"/>
    <w:rsid w:val="004F7C28"/>
    <w:rsid w:val="00500BB4"/>
    <w:rsid w:val="0050700E"/>
    <w:rsid w:val="005070A0"/>
    <w:rsid w:val="005073A7"/>
    <w:rsid w:val="00507868"/>
    <w:rsid w:val="0051010D"/>
    <w:rsid w:val="00514A73"/>
    <w:rsid w:val="00515D60"/>
    <w:rsid w:val="00517BDE"/>
    <w:rsid w:val="005201B6"/>
    <w:rsid w:val="00520CB1"/>
    <w:rsid w:val="00521B61"/>
    <w:rsid w:val="00525C29"/>
    <w:rsid w:val="00526163"/>
    <w:rsid w:val="00526674"/>
    <w:rsid w:val="005363A5"/>
    <w:rsid w:val="0054033B"/>
    <w:rsid w:val="0054043B"/>
    <w:rsid w:val="00540F0A"/>
    <w:rsid w:val="00542EA5"/>
    <w:rsid w:val="00542EC9"/>
    <w:rsid w:val="00544A8C"/>
    <w:rsid w:val="005507ED"/>
    <w:rsid w:val="00551E66"/>
    <w:rsid w:val="00557015"/>
    <w:rsid w:val="005640E8"/>
    <w:rsid w:val="0057038A"/>
    <w:rsid w:val="00570BC3"/>
    <w:rsid w:val="00573215"/>
    <w:rsid w:val="00573773"/>
    <w:rsid w:val="00574258"/>
    <w:rsid w:val="00575923"/>
    <w:rsid w:val="00582F82"/>
    <w:rsid w:val="00583D97"/>
    <w:rsid w:val="005947A5"/>
    <w:rsid w:val="00595135"/>
    <w:rsid w:val="00596415"/>
    <w:rsid w:val="005968E2"/>
    <w:rsid w:val="00596C92"/>
    <w:rsid w:val="005A201B"/>
    <w:rsid w:val="005A260F"/>
    <w:rsid w:val="005A4B92"/>
    <w:rsid w:val="005A6C9B"/>
    <w:rsid w:val="005B3124"/>
    <w:rsid w:val="005B3311"/>
    <w:rsid w:val="005B36AB"/>
    <w:rsid w:val="005B46C3"/>
    <w:rsid w:val="005B6124"/>
    <w:rsid w:val="005B7C60"/>
    <w:rsid w:val="005B7FDD"/>
    <w:rsid w:val="005C0A90"/>
    <w:rsid w:val="005C0C34"/>
    <w:rsid w:val="005C14F2"/>
    <w:rsid w:val="005C204B"/>
    <w:rsid w:val="005C5973"/>
    <w:rsid w:val="005C6204"/>
    <w:rsid w:val="005D3E57"/>
    <w:rsid w:val="005D54D4"/>
    <w:rsid w:val="005D62F2"/>
    <w:rsid w:val="005D6950"/>
    <w:rsid w:val="005D7732"/>
    <w:rsid w:val="005E3209"/>
    <w:rsid w:val="005E683A"/>
    <w:rsid w:val="005E6F51"/>
    <w:rsid w:val="005F15EB"/>
    <w:rsid w:val="005F195D"/>
    <w:rsid w:val="005F641C"/>
    <w:rsid w:val="00600421"/>
    <w:rsid w:val="0060110A"/>
    <w:rsid w:val="00606928"/>
    <w:rsid w:val="006118CE"/>
    <w:rsid w:val="00612A75"/>
    <w:rsid w:val="00613CE8"/>
    <w:rsid w:val="0062068B"/>
    <w:rsid w:val="00621026"/>
    <w:rsid w:val="0062337E"/>
    <w:rsid w:val="0062488A"/>
    <w:rsid w:val="00624FB2"/>
    <w:rsid w:val="006250A2"/>
    <w:rsid w:val="006319B8"/>
    <w:rsid w:val="00632604"/>
    <w:rsid w:val="006401D3"/>
    <w:rsid w:val="0064165D"/>
    <w:rsid w:val="006458C4"/>
    <w:rsid w:val="00647296"/>
    <w:rsid w:val="00650541"/>
    <w:rsid w:val="006506FF"/>
    <w:rsid w:val="0065202A"/>
    <w:rsid w:val="00652EB6"/>
    <w:rsid w:val="0065505C"/>
    <w:rsid w:val="00660365"/>
    <w:rsid w:val="006603AF"/>
    <w:rsid w:val="00661D85"/>
    <w:rsid w:val="006640CC"/>
    <w:rsid w:val="00665BE5"/>
    <w:rsid w:val="00671AD6"/>
    <w:rsid w:val="006760E3"/>
    <w:rsid w:val="006763E9"/>
    <w:rsid w:val="00677447"/>
    <w:rsid w:val="00680A54"/>
    <w:rsid w:val="00682F0B"/>
    <w:rsid w:val="0068536D"/>
    <w:rsid w:val="00686AF5"/>
    <w:rsid w:val="0068745C"/>
    <w:rsid w:val="00687B6F"/>
    <w:rsid w:val="006965C7"/>
    <w:rsid w:val="00696D66"/>
    <w:rsid w:val="0069720F"/>
    <w:rsid w:val="00697A8A"/>
    <w:rsid w:val="006A0D9C"/>
    <w:rsid w:val="006A1B4D"/>
    <w:rsid w:val="006A2935"/>
    <w:rsid w:val="006A594E"/>
    <w:rsid w:val="006A5F3F"/>
    <w:rsid w:val="006A7ED0"/>
    <w:rsid w:val="006B5387"/>
    <w:rsid w:val="006B558C"/>
    <w:rsid w:val="006B756F"/>
    <w:rsid w:val="006B7964"/>
    <w:rsid w:val="006C0C14"/>
    <w:rsid w:val="006C5FB1"/>
    <w:rsid w:val="006C72C3"/>
    <w:rsid w:val="006D0F82"/>
    <w:rsid w:val="006D4B15"/>
    <w:rsid w:val="006D6DDE"/>
    <w:rsid w:val="006E01CF"/>
    <w:rsid w:val="006E0BB1"/>
    <w:rsid w:val="006F0A78"/>
    <w:rsid w:val="006F0D1B"/>
    <w:rsid w:val="006F169F"/>
    <w:rsid w:val="006F3076"/>
    <w:rsid w:val="00703819"/>
    <w:rsid w:val="00703BFB"/>
    <w:rsid w:val="00705F11"/>
    <w:rsid w:val="007066D2"/>
    <w:rsid w:val="00707686"/>
    <w:rsid w:val="007128AA"/>
    <w:rsid w:val="007141DC"/>
    <w:rsid w:val="00715A5F"/>
    <w:rsid w:val="0071732E"/>
    <w:rsid w:val="00717C7F"/>
    <w:rsid w:val="007207CC"/>
    <w:rsid w:val="007208F1"/>
    <w:rsid w:val="007241AF"/>
    <w:rsid w:val="00726D98"/>
    <w:rsid w:val="007304FD"/>
    <w:rsid w:val="007318C7"/>
    <w:rsid w:val="00733B68"/>
    <w:rsid w:val="00740E8B"/>
    <w:rsid w:val="00741AD4"/>
    <w:rsid w:val="00741C9F"/>
    <w:rsid w:val="007424C3"/>
    <w:rsid w:val="00747A00"/>
    <w:rsid w:val="00755E95"/>
    <w:rsid w:val="007622AD"/>
    <w:rsid w:val="0076330D"/>
    <w:rsid w:val="00765549"/>
    <w:rsid w:val="00765FC9"/>
    <w:rsid w:val="00771A8E"/>
    <w:rsid w:val="0077745E"/>
    <w:rsid w:val="00777870"/>
    <w:rsid w:val="00780A4D"/>
    <w:rsid w:val="00782E2C"/>
    <w:rsid w:val="00783560"/>
    <w:rsid w:val="00784856"/>
    <w:rsid w:val="00786202"/>
    <w:rsid w:val="0079031E"/>
    <w:rsid w:val="00797D76"/>
    <w:rsid w:val="007A021D"/>
    <w:rsid w:val="007A0ABE"/>
    <w:rsid w:val="007A2435"/>
    <w:rsid w:val="007A2845"/>
    <w:rsid w:val="007A39EB"/>
    <w:rsid w:val="007A45EA"/>
    <w:rsid w:val="007A752E"/>
    <w:rsid w:val="007B0984"/>
    <w:rsid w:val="007B0A17"/>
    <w:rsid w:val="007B121E"/>
    <w:rsid w:val="007C4AD0"/>
    <w:rsid w:val="007C56B2"/>
    <w:rsid w:val="007C595D"/>
    <w:rsid w:val="007C608B"/>
    <w:rsid w:val="007D002C"/>
    <w:rsid w:val="007D02F3"/>
    <w:rsid w:val="007D050C"/>
    <w:rsid w:val="007D4D00"/>
    <w:rsid w:val="007D59D5"/>
    <w:rsid w:val="007D7B25"/>
    <w:rsid w:val="007E034E"/>
    <w:rsid w:val="007E2B40"/>
    <w:rsid w:val="007E359A"/>
    <w:rsid w:val="007E3BE5"/>
    <w:rsid w:val="007E608C"/>
    <w:rsid w:val="007E653D"/>
    <w:rsid w:val="007F13AD"/>
    <w:rsid w:val="007F17C4"/>
    <w:rsid w:val="007F7A78"/>
    <w:rsid w:val="00804E58"/>
    <w:rsid w:val="00806C56"/>
    <w:rsid w:val="00807262"/>
    <w:rsid w:val="0081233B"/>
    <w:rsid w:val="0081513A"/>
    <w:rsid w:val="0082029F"/>
    <w:rsid w:val="00826E25"/>
    <w:rsid w:val="00827359"/>
    <w:rsid w:val="00827DA1"/>
    <w:rsid w:val="00833226"/>
    <w:rsid w:val="008333CC"/>
    <w:rsid w:val="008342E8"/>
    <w:rsid w:val="00836B32"/>
    <w:rsid w:val="00837603"/>
    <w:rsid w:val="008421A5"/>
    <w:rsid w:val="00842AA9"/>
    <w:rsid w:val="00842B82"/>
    <w:rsid w:val="00842D8F"/>
    <w:rsid w:val="0084491F"/>
    <w:rsid w:val="008474FD"/>
    <w:rsid w:val="008478D1"/>
    <w:rsid w:val="00861AC0"/>
    <w:rsid w:val="00862595"/>
    <w:rsid w:val="00862A15"/>
    <w:rsid w:val="00863B0B"/>
    <w:rsid w:val="00865BD2"/>
    <w:rsid w:val="00866897"/>
    <w:rsid w:val="0086762D"/>
    <w:rsid w:val="00867CA7"/>
    <w:rsid w:val="008707A2"/>
    <w:rsid w:val="008717D0"/>
    <w:rsid w:val="00871D8A"/>
    <w:rsid w:val="00872C5B"/>
    <w:rsid w:val="00873D27"/>
    <w:rsid w:val="00875711"/>
    <w:rsid w:val="00875F4F"/>
    <w:rsid w:val="008776C6"/>
    <w:rsid w:val="00877BC2"/>
    <w:rsid w:val="008810FD"/>
    <w:rsid w:val="00883CC7"/>
    <w:rsid w:val="00887B64"/>
    <w:rsid w:val="00891FE8"/>
    <w:rsid w:val="00897940"/>
    <w:rsid w:val="00897954"/>
    <w:rsid w:val="00897B4B"/>
    <w:rsid w:val="008A31A9"/>
    <w:rsid w:val="008A472B"/>
    <w:rsid w:val="008A78DE"/>
    <w:rsid w:val="008A7D26"/>
    <w:rsid w:val="008B73CA"/>
    <w:rsid w:val="008B7ACE"/>
    <w:rsid w:val="008C2FF5"/>
    <w:rsid w:val="008C3BC0"/>
    <w:rsid w:val="008C6EFE"/>
    <w:rsid w:val="008D5AF9"/>
    <w:rsid w:val="008E1354"/>
    <w:rsid w:val="008E2172"/>
    <w:rsid w:val="008E28D8"/>
    <w:rsid w:val="008E393E"/>
    <w:rsid w:val="008E3FB8"/>
    <w:rsid w:val="008E7613"/>
    <w:rsid w:val="008F2C23"/>
    <w:rsid w:val="00901C98"/>
    <w:rsid w:val="00903969"/>
    <w:rsid w:val="00903DEC"/>
    <w:rsid w:val="00903E2E"/>
    <w:rsid w:val="009107B3"/>
    <w:rsid w:val="009162A9"/>
    <w:rsid w:val="00916998"/>
    <w:rsid w:val="00916A10"/>
    <w:rsid w:val="0092210B"/>
    <w:rsid w:val="00926912"/>
    <w:rsid w:val="00926A08"/>
    <w:rsid w:val="0093015A"/>
    <w:rsid w:val="00930419"/>
    <w:rsid w:val="009346D0"/>
    <w:rsid w:val="00937389"/>
    <w:rsid w:val="009412FA"/>
    <w:rsid w:val="00941B44"/>
    <w:rsid w:val="00947ACD"/>
    <w:rsid w:val="00951428"/>
    <w:rsid w:val="00953397"/>
    <w:rsid w:val="009538EE"/>
    <w:rsid w:val="00954CEA"/>
    <w:rsid w:val="00962014"/>
    <w:rsid w:val="00966C0F"/>
    <w:rsid w:val="0096733E"/>
    <w:rsid w:val="00967EBA"/>
    <w:rsid w:val="0097310F"/>
    <w:rsid w:val="009733E8"/>
    <w:rsid w:val="00982B65"/>
    <w:rsid w:val="00983FE5"/>
    <w:rsid w:val="00986C4E"/>
    <w:rsid w:val="00986D08"/>
    <w:rsid w:val="009901F5"/>
    <w:rsid w:val="00990BE3"/>
    <w:rsid w:val="0099284B"/>
    <w:rsid w:val="00992C8C"/>
    <w:rsid w:val="00992E84"/>
    <w:rsid w:val="00994521"/>
    <w:rsid w:val="00994622"/>
    <w:rsid w:val="0099625B"/>
    <w:rsid w:val="00996323"/>
    <w:rsid w:val="00997C91"/>
    <w:rsid w:val="009A035C"/>
    <w:rsid w:val="009A4741"/>
    <w:rsid w:val="009A47B4"/>
    <w:rsid w:val="009A5A19"/>
    <w:rsid w:val="009C0B0B"/>
    <w:rsid w:val="009C0C0F"/>
    <w:rsid w:val="009C180A"/>
    <w:rsid w:val="009C2095"/>
    <w:rsid w:val="009C2F7C"/>
    <w:rsid w:val="009C6319"/>
    <w:rsid w:val="009C786A"/>
    <w:rsid w:val="009D0D7F"/>
    <w:rsid w:val="009D1B8D"/>
    <w:rsid w:val="009D242E"/>
    <w:rsid w:val="009D28E8"/>
    <w:rsid w:val="009D35D3"/>
    <w:rsid w:val="009D49A4"/>
    <w:rsid w:val="009D5038"/>
    <w:rsid w:val="009D5180"/>
    <w:rsid w:val="009D75E0"/>
    <w:rsid w:val="009D7669"/>
    <w:rsid w:val="009E4DA2"/>
    <w:rsid w:val="009E54A0"/>
    <w:rsid w:val="009E7772"/>
    <w:rsid w:val="009F118D"/>
    <w:rsid w:val="009F3229"/>
    <w:rsid w:val="009F34B9"/>
    <w:rsid w:val="009F3DA9"/>
    <w:rsid w:val="009F6768"/>
    <w:rsid w:val="00A00CEE"/>
    <w:rsid w:val="00A02505"/>
    <w:rsid w:val="00A03B01"/>
    <w:rsid w:val="00A04142"/>
    <w:rsid w:val="00A07B0B"/>
    <w:rsid w:val="00A07D03"/>
    <w:rsid w:val="00A1697F"/>
    <w:rsid w:val="00A16A06"/>
    <w:rsid w:val="00A17B66"/>
    <w:rsid w:val="00A20865"/>
    <w:rsid w:val="00A20EF5"/>
    <w:rsid w:val="00A21752"/>
    <w:rsid w:val="00A23705"/>
    <w:rsid w:val="00A25F14"/>
    <w:rsid w:val="00A27332"/>
    <w:rsid w:val="00A32971"/>
    <w:rsid w:val="00A43655"/>
    <w:rsid w:val="00A47AD6"/>
    <w:rsid w:val="00A47F7D"/>
    <w:rsid w:val="00A505F0"/>
    <w:rsid w:val="00A51F88"/>
    <w:rsid w:val="00A52024"/>
    <w:rsid w:val="00A526BE"/>
    <w:rsid w:val="00A545A2"/>
    <w:rsid w:val="00A545C0"/>
    <w:rsid w:val="00A55648"/>
    <w:rsid w:val="00A556ED"/>
    <w:rsid w:val="00A56B47"/>
    <w:rsid w:val="00A56F9B"/>
    <w:rsid w:val="00A60AE1"/>
    <w:rsid w:val="00A61564"/>
    <w:rsid w:val="00A61E23"/>
    <w:rsid w:val="00A63C85"/>
    <w:rsid w:val="00A71B66"/>
    <w:rsid w:val="00A71DD3"/>
    <w:rsid w:val="00A744FE"/>
    <w:rsid w:val="00A74EDA"/>
    <w:rsid w:val="00A74EF7"/>
    <w:rsid w:val="00A76C77"/>
    <w:rsid w:val="00A77CAF"/>
    <w:rsid w:val="00A82AA4"/>
    <w:rsid w:val="00A856EF"/>
    <w:rsid w:val="00A8656D"/>
    <w:rsid w:val="00A87195"/>
    <w:rsid w:val="00A8750C"/>
    <w:rsid w:val="00A9461E"/>
    <w:rsid w:val="00A95D3C"/>
    <w:rsid w:val="00A97B37"/>
    <w:rsid w:val="00AA1443"/>
    <w:rsid w:val="00AA3086"/>
    <w:rsid w:val="00AA576A"/>
    <w:rsid w:val="00AA7DD7"/>
    <w:rsid w:val="00AB3623"/>
    <w:rsid w:val="00AC1221"/>
    <w:rsid w:val="00AC3DE9"/>
    <w:rsid w:val="00AC4163"/>
    <w:rsid w:val="00AC4E7B"/>
    <w:rsid w:val="00AC5ECE"/>
    <w:rsid w:val="00AD12C6"/>
    <w:rsid w:val="00AD1379"/>
    <w:rsid w:val="00AD3453"/>
    <w:rsid w:val="00AD4A89"/>
    <w:rsid w:val="00AD71D7"/>
    <w:rsid w:val="00AE0BBA"/>
    <w:rsid w:val="00AE2346"/>
    <w:rsid w:val="00AE36CC"/>
    <w:rsid w:val="00AE3C86"/>
    <w:rsid w:val="00AE5234"/>
    <w:rsid w:val="00AE5590"/>
    <w:rsid w:val="00AE5C4E"/>
    <w:rsid w:val="00AE68E6"/>
    <w:rsid w:val="00AE7680"/>
    <w:rsid w:val="00AF131E"/>
    <w:rsid w:val="00AF2CCA"/>
    <w:rsid w:val="00AF44A4"/>
    <w:rsid w:val="00AF4728"/>
    <w:rsid w:val="00B018F0"/>
    <w:rsid w:val="00B0330D"/>
    <w:rsid w:val="00B0477D"/>
    <w:rsid w:val="00B04A12"/>
    <w:rsid w:val="00B061B3"/>
    <w:rsid w:val="00B10E9D"/>
    <w:rsid w:val="00B142D2"/>
    <w:rsid w:val="00B14D6D"/>
    <w:rsid w:val="00B162FD"/>
    <w:rsid w:val="00B1681D"/>
    <w:rsid w:val="00B16BB0"/>
    <w:rsid w:val="00B17895"/>
    <w:rsid w:val="00B21381"/>
    <w:rsid w:val="00B218AD"/>
    <w:rsid w:val="00B24671"/>
    <w:rsid w:val="00B25770"/>
    <w:rsid w:val="00B27D32"/>
    <w:rsid w:val="00B33C0B"/>
    <w:rsid w:val="00B377A1"/>
    <w:rsid w:val="00B40392"/>
    <w:rsid w:val="00B41CAB"/>
    <w:rsid w:val="00B43567"/>
    <w:rsid w:val="00B44A67"/>
    <w:rsid w:val="00B45BBA"/>
    <w:rsid w:val="00B55F79"/>
    <w:rsid w:val="00B56437"/>
    <w:rsid w:val="00B567F4"/>
    <w:rsid w:val="00B56B24"/>
    <w:rsid w:val="00B56C35"/>
    <w:rsid w:val="00B60E8C"/>
    <w:rsid w:val="00B62C3C"/>
    <w:rsid w:val="00B62D44"/>
    <w:rsid w:val="00B65E18"/>
    <w:rsid w:val="00B6650A"/>
    <w:rsid w:val="00B720B4"/>
    <w:rsid w:val="00B7241A"/>
    <w:rsid w:val="00B72863"/>
    <w:rsid w:val="00B73CFE"/>
    <w:rsid w:val="00B75FBF"/>
    <w:rsid w:val="00B762D0"/>
    <w:rsid w:val="00B8136D"/>
    <w:rsid w:val="00B83A18"/>
    <w:rsid w:val="00B85D9B"/>
    <w:rsid w:val="00B86BCE"/>
    <w:rsid w:val="00B86FE5"/>
    <w:rsid w:val="00B90CF0"/>
    <w:rsid w:val="00B93E21"/>
    <w:rsid w:val="00B94C30"/>
    <w:rsid w:val="00B953AE"/>
    <w:rsid w:val="00BA52F3"/>
    <w:rsid w:val="00BA57E8"/>
    <w:rsid w:val="00BB101D"/>
    <w:rsid w:val="00BB193A"/>
    <w:rsid w:val="00BB47EE"/>
    <w:rsid w:val="00BB5A73"/>
    <w:rsid w:val="00BB5E9B"/>
    <w:rsid w:val="00BB7129"/>
    <w:rsid w:val="00BB7917"/>
    <w:rsid w:val="00BB7C3C"/>
    <w:rsid w:val="00BC1F69"/>
    <w:rsid w:val="00BC2C3A"/>
    <w:rsid w:val="00BC4FC8"/>
    <w:rsid w:val="00BC5FC5"/>
    <w:rsid w:val="00BC61F5"/>
    <w:rsid w:val="00BD2915"/>
    <w:rsid w:val="00BD534B"/>
    <w:rsid w:val="00BD5A67"/>
    <w:rsid w:val="00BD65B8"/>
    <w:rsid w:val="00BD769D"/>
    <w:rsid w:val="00BF09A3"/>
    <w:rsid w:val="00BF0CA3"/>
    <w:rsid w:val="00BF13AF"/>
    <w:rsid w:val="00BF5027"/>
    <w:rsid w:val="00BF565C"/>
    <w:rsid w:val="00BF56BF"/>
    <w:rsid w:val="00BF6297"/>
    <w:rsid w:val="00BF6EBD"/>
    <w:rsid w:val="00BF7A82"/>
    <w:rsid w:val="00C0488F"/>
    <w:rsid w:val="00C04DFB"/>
    <w:rsid w:val="00C0783F"/>
    <w:rsid w:val="00C113D7"/>
    <w:rsid w:val="00C1276D"/>
    <w:rsid w:val="00C14794"/>
    <w:rsid w:val="00C1499D"/>
    <w:rsid w:val="00C14E2B"/>
    <w:rsid w:val="00C20EAA"/>
    <w:rsid w:val="00C22354"/>
    <w:rsid w:val="00C22C05"/>
    <w:rsid w:val="00C22C35"/>
    <w:rsid w:val="00C2475F"/>
    <w:rsid w:val="00C2499B"/>
    <w:rsid w:val="00C25496"/>
    <w:rsid w:val="00C254A6"/>
    <w:rsid w:val="00C34FD7"/>
    <w:rsid w:val="00C355BC"/>
    <w:rsid w:val="00C35F29"/>
    <w:rsid w:val="00C35F6E"/>
    <w:rsid w:val="00C36087"/>
    <w:rsid w:val="00C3622F"/>
    <w:rsid w:val="00C40012"/>
    <w:rsid w:val="00C40D9A"/>
    <w:rsid w:val="00C43962"/>
    <w:rsid w:val="00C46EC4"/>
    <w:rsid w:val="00C472B4"/>
    <w:rsid w:val="00C51467"/>
    <w:rsid w:val="00C528E1"/>
    <w:rsid w:val="00C52D2D"/>
    <w:rsid w:val="00C54E41"/>
    <w:rsid w:val="00C6390F"/>
    <w:rsid w:val="00C65456"/>
    <w:rsid w:val="00C655FB"/>
    <w:rsid w:val="00C6628A"/>
    <w:rsid w:val="00C67774"/>
    <w:rsid w:val="00C7328F"/>
    <w:rsid w:val="00C76EA9"/>
    <w:rsid w:val="00C80A05"/>
    <w:rsid w:val="00C87A4D"/>
    <w:rsid w:val="00C9200A"/>
    <w:rsid w:val="00C9221D"/>
    <w:rsid w:val="00CA20D7"/>
    <w:rsid w:val="00CA35AB"/>
    <w:rsid w:val="00CA51BD"/>
    <w:rsid w:val="00CA638C"/>
    <w:rsid w:val="00CA674C"/>
    <w:rsid w:val="00CB08A3"/>
    <w:rsid w:val="00CB2FEA"/>
    <w:rsid w:val="00CC1EC2"/>
    <w:rsid w:val="00CC2041"/>
    <w:rsid w:val="00CC64D0"/>
    <w:rsid w:val="00CD0DAD"/>
    <w:rsid w:val="00CD3754"/>
    <w:rsid w:val="00CD5AF4"/>
    <w:rsid w:val="00CD60D3"/>
    <w:rsid w:val="00CD6E3C"/>
    <w:rsid w:val="00CE0575"/>
    <w:rsid w:val="00CE1B20"/>
    <w:rsid w:val="00CE2EFC"/>
    <w:rsid w:val="00CE46E2"/>
    <w:rsid w:val="00CE5291"/>
    <w:rsid w:val="00CE628A"/>
    <w:rsid w:val="00CF1A22"/>
    <w:rsid w:val="00CF33ED"/>
    <w:rsid w:val="00CF3AC1"/>
    <w:rsid w:val="00CF4579"/>
    <w:rsid w:val="00CF54B6"/>
    <w:rsid w:val="00CF5B7C"/>
    <w:rsid w:val="00CF6390"/>
    <w:rsid w:val="00CF79FA"/>
    <w:rsid w:val="00D0113A"/>
    <w:rsid w:val="00D0665E"/>
    <w:rsid w:val="00D10CD7"/>
    <w:rsid w:val="00D12B54"/>
    <w:rsid w:val="00D14CEC"/>
    <w:rsid w:val="00D16876"/>
    <w:rsid w:val="00D24299"/>
    <w:rsid w:val="00D25276"/>
    <w:rsid w:val="00D25E43"/>
    <w:rsid w:val="00D2652C"/>
    <w:rsid w:val="00D26AEE"/>
    <w:rsid w:val="00D26B83"/>
    <w:rsid w:val="00D27163"/>
    <w:rsid w:val="00D275EB"/>
    <w:rsid w:val="00D27B7D"/>
    <w:rsid w:val="00D32984"/>
    <w:rsid w:val="00D3362C"/>
    <w:rsid w:val="00D34AA9"/>
    <w:rsid w:val="00D34FD4"/>
    <w:rsid w:val="00D351DE"/>
    <w:rsid w:val="00D35F15"/>
    <w:rsid w:val="00D3675A"/>
    <w:rsid w:val="00D36F72"/>
    <w:rsid w:val="00D415E7"/>
    <w:rsid w:val="00D43EED"/>
    <w:rsid w:val="00D4570C"/>
    <w:rsid w:val="00D5117D"/>
    <w:rsid w:val="00D51667"/>
    <w:rsid w:val="00D57FD0"/>
    <w:rsid w:val="00D62640"/>
    <w:rsid w:val="00D62EB7"/>
    <w:rsid w:val="00D66577"/>
    <w:rsid w:val="00D6749D"/>
    <w:rsid w:val="00D67712"/>
    <w:rsid w:val="00D6771B"/>
    <w:rsid w:val="00D7719E"/>
    <w:rsid w:val="00D826A6"/>
    <w:rsid w:val="00D83352"/>
    <w:rsid w:val="00D91DB2"/>
    <w:rsid w:val="00D91E0F"/>
    <w:rsid w:val="00D92EF2"/>
    <w:rsid w:val="00D94FEE"/>
    <w:rsid w:val="00DA10BE"/>
    <w:rsid w:val="00DA2DB4"/>
    <w:rsid w:val="00DA374F"/>
    <w:rsid w:val="00DA3BA5"/>
    <w:rsid w:val="00DA5EF5"/>
    <w:rsid w:val="00DA7349"/>
    <w:rsid w:val="00DB12D2"/>
    <w:rsid w:val="00DB2CD8"/>
    <w:rsid w:val="00DB6475"/>
    <w:rsid w:val="00DC29FD"/>
    <w:rsid w:val="00DC33E0"/>
    <w:rsid w:val="00DC3CD8"/>
    <w:rsid w:val="00DC5FEF"/>
    <w:rsid w:val="00DD1274"/>
    <w:rsid w:val="00DD3038"/>
    <w:rsid w:val="00DD3B4B"/>
    <w:rsid w:val="00DE169D"/>
    <w:rsid w:val="00DE3983"/>
    <w:rsid w:val="00DE53DC"/>
    <w:rsid w:val="00DF0E32"/>
    <w:rsid w:val="00DF1E20"/>
    <w:rsid w:val="00DF3855"/>
    <w:rsid w:val="00DF60B9"/>
    <w:rsid w:val="00DF749F"/>
    <w:rsid w:val="00E006CA"/>
    <w:rsid w:val="00E01558"/>
    <w:rsid w:val="00E04174"/>
    <w:rsid w:val="00E05E15"/>
    <w:rsid w:val="00E1097D"/>
    <w:rsid w:val="00E25BA0"/>
    <w:rsid w:val="00E30D78"/>
    <w:rsid w:val="00E32397"/>
    <w:rsid w:val="00E33D2B"/>
    <w:rsid w:val="00E46F6F"/>
    <w:rsid w:val="00E476E5"/>
    <w:rsid w:val="00E52AFD"/>
    <w:rsid w:val="00E54D86"/>
    <w:rsid w:val="00E55952"/>
    <w:rsid w:val="00E635F8"/>
    <w:rsid w:val="00E637B5"/>
    <w:rsid w:val="00E64959"/>
    <w:rsid w:val="00E65580"/>
    <w:rsid w:val="00E65F8C"/>
    <w:rsid w:val="00E71CD4"/>
    <w:rsid w:val="00E7385E"/>
    <w:rsid w:val="00E739C2"/>
    <w:rsid w:val="00E73B30"/>
    <w:rsid w:val="00E75149"/>
    <w:rsid w:val="00E815EA"/>
    <w:rsid w:val="00E82F40"/>
    <w:rsid w:val="00E84174"/>
    <w:rsid w:val="00E84897"/>
    <w:rsid w:val="00E85B28"/>
    <w:rsid w:val="00E87872"/>
    <w:rsid w:val="00E90497"/>
    <w:rsid w:val="00E92B5D"/>
    <w:rsid w:val="00E932AC"/>
    <w:rsid w:val="00E93CBF"/>
    <w:rsid w:val="00E94C1D"/>
    <w:rsid w:val="00E9581F"/>
    <w:rsid w:val="00EA00AD"/>
    <w:rsid w:val="00EA0B07"/>
    <w:rsid w:val="00EA38A0"/>
    <w:rsid w:val="00EB14A5"/>
    <w:rsid w:val="00EB480D"/>
    <w:rsid w:val="00EC21AE"/>
    <w:rsid w:val="00EC34A6"/>
    <w:rsid w:val="00ED1F19"/>
    <w:rsid w:val="00ED5C38"/>
    <w:rsid w:val="00ED7248"/>
    <w:rsid w:val="00EE231D"/>
    <w:rsid w:val="00EE67BB"/>
    <w:rsid w:val="00EF2811"/>
    <w:rsid w:val="00EF3A39"/>
    <w:rsid w:val="00EF789E"/>
    <w:rsid w:val="00F0028D"/>
    <w:rsid w:val="00F0177D"/>
    <w:rsid w:val="00F034DF"/>
    <w:rsid w:val="00F0458E"/>
    <w:rsid w:val="00F0618A"/>
    <w:rsid w:val="00F06D37"/>
    <w:rsid w:val="00F171E3"/>
    <w:rsid w:val="00F17687"/>
    <w:rsid w:val="00F22E33"/>
    <w:rsid w:val="00F23747"/>
    <w:rsid w:val="00F24D18"/>
    <w:rsid w:val="00F25FA2"/>
    <w:rsid w:val="00F27B1C"/>
    <w:rsid w:val="00F34CE0"/>
    <w:rsid w:val="00F51782"/>
    <w:rsid w:val="00F51C27"/>
    <w:rsid w:val="00F53395"/>
    <w:rsid w:val="00F5363E"/>
    <w:rsid w:val="00F55D34"/>
    <w:rsid w:val="00F56B77"/>
    <w:rsid w:val="00F62892"/>
    <w:rsid w:val="00F70521"/>
    <w:rsid w:val="00F719A6"/>
    <w:rsid w:val="00F72387"/>
    <w:rsid w:val="00F73702"/>
    <w:rsid w:val="00F73BCD"/>
    <w:rsid w:val="00F75CCD"/>
    <w:rsid w:val="00F822F4"/>
    <w:rsid w:val="00F82A53"/>
    <w:rsid w:val="00F83DDE"/>
    <w:rsid w:val="00F85EF0"/>
    <w:rsid w:val="00F86B85"/>
    <w:rsid w:val="00F94E54"/>
    <w:rsid w:val="00FA1F5D"/>
    <w:rsid w:val="00FA53B6"/>
    <w:rsid w:val="00FA7ECA"/>
    <w:rsid w:val="00FB100B"/>
    <w:rsid w:val="00FB20DF"/>
    <w:rsid w:val="00FB368C"/>
    <w:rsid w:val="00FB3F26"/>
    <w:rsid w:val="00FB4691"/>
    <w:rsid w:val="00FB5EDF"/>
    <w:rsid w:val="00FB7499"/>
    <w:rsid w:val="00FC03CA"/>
    <w:rsid w:val="00FC1CE4"/>
    <w:rsid w:val="00FC2E8C"/>
    <w:rsid w:val="00FC2EFD"/>
    <w:rsid w:val="00FC4C69"/>
    <w:rsid w:val="00FC4FF9"/>
    <w:rsid w:val="00FC6CE2"/>
    <w:rsid w:val="00FD24BA"/>
    <w:rsid w:val="00FD497E"/>
    <w:rsid w:val="00FD4A30"/>
    <w:rsid w:val="00FD57E6"/>
    <w:rsid w:val="00FD63CB"/>
    <w:rsid w:val="00FD7332"/>
    <w:rsid w:val="00FE02A9"/>
    <w:rsid w:val="00FE050F"/>
    <w:rsid w:val="00FE14BB"/>
    <w:rsid w:val="00FE3135"/>
    <w:rsid w:val="00FE39D4"/>
    <w:rsid w:val="00FE5206"/>
    <w:rsid w:val="00FE75FE"/>
    <w:rsid w:val="00FF113A"/>
    <w:rsid w:val="00FF13C0"/>
    <w:rsid w:val="00FF17A6"/>
    <w:rsid w:val="00FF26E7"/>
    <w:rsid w:val="00FF6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CDDA6"/>
  <w15:docId w15:val="{26368ABC-34CB-44F8-8E2C-6420A1E8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44FE"/>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styleId="BalloonText">
    <w:name w:val="Balloon Text"/>
    <w:basedOn w:val="Normal"/>
    <w:link w:val="BalloonTextChar"/>
    <w:uiPriority w:val="99"/>
    <w:semiHidden/>
    <w:unhideWhenUsed/>
    <w:rsid w:val="00A237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05"/>
    <w:rPr>
      <w:rFonts w:ascii="Tahoma" w:eastAsia="Times New Roman" w:hAnsi="Tahoma" w:cs="Tahoma"/>
      <w:sz w:val="16"/>
      <w:szCs w:val="16"/>
      <w:lang w:eastAsia="en-IN"/>
    </w:rPr>
  </w:style>
  <w:style w:type="paragraph" w:styleId="DocumentMap">
    <w:name w:val="Document Map"/>
    <w:basedOn w:val="Normal"/>
    <w:link w:val="DocumentMapChar"/>
    <w:uiPriority w:val="99"/>
    <w:semiHidden/>
    <w:unhideWhenUsed/>
    <w:rsid w:val="0078620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86202"/>
    <w:rPr>
      <w:rFonts w:ascii="Tahoma" w:eastAsia="Times New Roman" w:hAnsi="Tahoma" w:cs="Tahoma"/>
      <w:sz w:val="16"/>
      <w:szCs w:val="16"/>
      <w:lang w:eastAsia="en-IN"/>
    </w:rPr>
  </w:style>
  <w:style w:type="paragraph" w:styleId="NormalWeb">
    <w:name w:val="Normal (Web)"/>
    <w:basedOn w:val="Normal"/>
    <w:uiPriority w:val="99"/>
    <w:semiHidden/>
    <w:unhideWhenUsed/>
    <w:rsid w:val="005E3209"/>
    <w:pPr>
      <w:spacing w:before="100" w:beforeAutospacing="1" w:after="100" w:afterAutospacing="1" w:line="240" w:lineRule="auto"/>
    </w:pPr>
    <w:rPr>
      <w:lang w:val="en-US" w:eastAsia="en-US"/>
    </w:rPr>
  </w:style>
  <w:style w:type="character" w:styleId="Emphasis">
    <w:name w:val="Emphasis"/>
    <w:basedOn w:val="DefaultParagraphFont"/>
    <w:uiPriority w:val="20"/>
    <w:qFormat/>
    <w:rsid w:val="00BB193A"/>
    <w:rPr>
      <w:i/>
      <w:iCs/>
    </w:rPr>
  </w:style>
  <w:style w:type="character" w:customStyle="1" w:styleId="rcolor6">
    <w:name w:val="rcolor6"/>
    <w:basedOn w:val="DefaultParagraphFont"/>
    <w:rsid w:val="00D16876"/>
  </w:style>
  <w:style w:type="character" w:customStyle="1" w:styleId="rcolor1">
    <w:name w:val="rcolor1"/>
    <w:basedOn w:val="DefaultParagraphFont"/>
    <w:rsid w:val="00D16876"/>
  </w:style>
  <w:style w:type="character" w:customStyle="1" w:styleId="rcolor2">
    <w:name w:val="rcolor2"/>
    <w:basedOn w:val="DefaultParagraphFont"/>
    <w:rsid w:val="00D16876"/>
  </w:style>
  <w:style w:type="character" w:customStyle="1" w:styleId="rcolor3">
    <w:name w:val="rcolor3"/>
    <w:basedOn w:val="DefaultParagraphFont"/>
    <w:rsid w:val="00D16876"/>
  </w:style>
  <w:style w:type="character" w:customStyle="1" w:styleId="rcolor4">
    <w:name w:val="rcolor4"/>
    <w:basedOn w:val="DefaultParagraphFont"/>
    <w:rsid w:val="00D16876"/>
  </w:style>
  <w:style w:type="table" w:styleId="TableGrid">
    <w:name w:val="Table Grid"/>
    <w:basedOn w:val="TableNormal"/>
    <w:uiPriority w:val="39"/>
    <w:rsid w:val="00A5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dnoteReference">
    <w:name w:val="endnote reference"/>
    <w:basedOn w:val="DefaultParagraphFont"/>
    <w:uiPriority w:val="99"/>
    <w:semiHidden/>
    <w:unhideWhenUsed/>
    <w:rsid w:val="00F82A53"/>
    <w:rPr>
      <w:vertAlign w:val="superscript"/>
    </w:rPr>
  </w:style>
  <w:style w:type="character" w:styleId="UnresolvedMention">
    <w:name w:val="Unresolved Mention"/>
    <w:basedOn w:val="DefaultParagraphFont"/>
    <w:uiPriority w:val="99"/>
    <w:semiHidden/>
    <w:unhideWhenUsed/>
    <w:rsid w:val="00254BE6"/>
    <w:rPr>
      <w:color w:val="605E5C"/>
      <w:shd w:val="clear" w:color="auto" w:fill="E1DFDD"/>
    </w:rPr>
  </w:style>
  <w:style w:type="paragraph" w:styleId="Header">
    <w:name w:val="header"/>
    <w:basedOn w:val="Normal"/>
    <w:link w:val="HeaderChar"/>
    <w:uiPriority w:val="99"/>
    <w:unhideWhenUsed/>
    <w:rsid w:val="00AD3453"/>
    <w:pPr>
      <w:tabs>
        <w:tab w:val="center" w:pos="4680"/>
        <w:tab w:val="right" w:pos="9360"/>
      </w:tabs>
      <w:spacing w:line="240" w:lineRule="auto"/>
    </w:pPr>
  </w:style>
  <w:style w:type="character" w:customStyle="1" w:styleId="HeaderChar">
    <w:name w:val="Header Char"/>
    <w:basedOn w:val="DefaultParagraphFont"/>
    <w:link w:val="Header"/>
    <w:uiPriority w:val="99"/>
    <w:rsid w:val="00AD3453"/>
    <w:rPr>
      <w:rFonts w:ascii="Times New Roman" w:eastAsia="Times New Roman" w:hAnsi="Times New Roman" w:cs="Times New Roman"/>
      <w:sz w:val="24"/>
      <w:szCs w:val="24"/>
      <w:lang w:eastAsia="en-IN"/>
    </w:rPr>
  </w:style>
  <w:style w:type="paragraph" w:styleId="Revision">
    <w:name w:val="Revision"/>
    <w:hidden/>
    <w:uiPriority w:val="99"/>
    <w:semiHidden/>
    <w:rsid w:val="005B46C3"/>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B7241A"/>
    <w:rPr>
      <w:color w:val="954F72" w:themeColor="followedHyperlink"/>
      <w:u w:val="single"/>
    </w:rPr>
  </w:style>
  <w:style w:type="table" w:styleId="TableGridLight">
    <w:name w:val="Grid Table Light"/>
    <w:basedOn w:val="TableNormal"/>
    <w:uiPriority w:val="40"/>
    <w:rsid w:val="006640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F72387"/>
    <w:rPr>
      <w:sz w:val="16"/>
      <w:szCs w:val="16"/>
    </w:rPr>
  </w:style>
  <w:style w:type="paragraph" w:styleId="CommentText">
    <w:name w:val="annotation text"/>
    <w:basedOn w:val="Normal"/>
    <w:link w:val="CommentTextChar"/>
    <w:uiPriority w:val="99"/>
    <w:semiHidden/>
    <w:unhideWhenUsed/>
    <w:rsid w:val="00F72387"/>
    <w:pPr>
      <w:spacing w:line="240" w:lineRule="auto"/>
    </w:pPr>
    <w:rPr>
      <w:sz w:val="20"/>
      <w:szCs w:val="20"/>
    </w:rPr>
  </w:style>
  <w:style w:type="character" w:customStyle="1" w:styleId="CommentTextChar">
    <w:name w:val="Comment Text Char"/>
    <w:basedOn w:val="DefaultParagraphFont"/>
    <w:link w:val="CommentText"/>
    <w:uiPriority w:val="99"/>
    <w:semiHidden/>
    <w:rsid w:val="00F72387"/>
    <w:rPr>
      <w:rFonts w:ascii="Times New Roman" w:eastAsia="Times New Roman" w:hAnsi="Times New Roman" w:cs="Times New Roman"/>
      <w:sz w:val="20"/>
      <w:szCs w:val="20"/>
      <w:lang w:eastAsia="en-IN"/>
    </w:rPr>
  </w:style>
  <w:style w:type="paragraph" w:styleId="CommentSubject">
    <w:name w:val="annotation subject"/>
    <w:basedOn w:val="CommentText"/>
    <w:next w:val="CommentText"/>
    <w:link w:val="CommentSubjectChar"/>
    <w:uiPriority w:val="99"/>
    <w:semiHidden/>
    <w:unhideWhenUsed/>
    <w:rsid w:val="00F72387"/>
    <w:rPr>
      <w:b/>
      <w:bCs/>
    </w:rPr>
  </w:style>
  <w:style w:type="character" w:customStyle="1" w:styleId="CommentSubjectChar">
    <w:name w:val="Comment Subject Char"/>
    <w:basedOn w:val="CommentTextChar"/>
    <w:link w:val="CommentSubject"/>
    <w:uiPriority w:val="99"/>
    <w:semiHidden/>
    <w:rsid w:val="00F72387"/>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28701">
      <w:bodyDiv w:val="1"/>
      <w:marLeft w:val="0"/>
      <w:marRight w:val="0"/>
      <w:marTop w:val="0"/>
      <w:marBottom w:val="0"/>
      <w:divBdr>
        <w:top w:val="none" w:sz="0" w:space="0" w:color="auto"/>
        <w:left w:val="none" w:sz="0" w:space="0" w:color="auto"/>
        <w:bottom w:val="none" w:sz="0" w:space="0" w:color="auto"/>
        <w:right w:val="none" w:sz="0" w:space="0" w:color="auto"/>
      </w:divBdr>
    </w:div>
    <w:div w:id="546993913">
      <w:bodyDiv w:val="1"/>
      <w:marLeft w:val="0"/>
      <w:marRight w:val="0"/>
      <w:marTop w:val="0"/>
      <w:marBottom w:val="0"/>
      <w:divBdr>
        <w:top w:val="none" w:sz="0" w:space="0" w:color="auto"/>
        <w:left w:val="none" w:sz="0" w:space="0" w:color="auto"/>
        <w:bottom w:val="none" w:sz="0" w:space="0" w:color="auto"/>
        <w:right w:val="none" w:sz="0" w:space="0" w:color="auto"/>
      </w:divBdr>
    </w:div>
    <w:div w:id="646469561">
      <w:bodyDiv w:val="1"/>
      <w:marLeft w:val="0"/>
      <w:marRight w:val="0"/>
      <w:marTop w:val="0"/>
      <w:marBottom w:val="0"/>
      <w:divBdr>
        <w:top w:val="none" w:sz="0" w:space="0" w:color="auto"/>
        <w:left w:val="none" w:sz="0" w:space="0" w:color="auto"/>
        <w:bottom w:val="none" w:sz="0" w:space="0" w:color="auto"/>
        <w:right w:val="none" w:sz="0" w:space="0" w:color="auto"/>
      </w:divBdr>
    </w:div>
    <w:div w:id="742529273">
      <w:bodyDiv w:val="1"/>
      <w:marLeft w:val="0"/>
      <w:marRight w:val="0"/>
      <w:marTop w:val="0"/>
      <w:marBottom w:val="0"/>
      <w:divBdr>
        <w:top w:val="none" w:sz="0" w:space="0" w:color="auto"/>
        <w:left w:val="none" w:sz="0" w:space="0" w:color="auto"/>
        <w:bottom w:val="none" w:sz="0" w:space="0" w:color="auto"/>
        <w:right w:val="none" w:sz="0" w:space="0" w:color="auto"/>
      </w:divBdr>
    </w:div>
    <w:div w:id="796677646">
      <w:bodyDiv w:val="1"/>
      <w:marLeft w:val="0"/>
      <w:marRight w:val="0"/>
      <w:marTop w:val="0"/>
      <w:marBottom w:val="0"/>
      <w:divBdr>
        <w:top w:val="none" w:sz="0" w:space="0" w:color="auto"/>
        <w:left w:val="none" w:sz="0" w:space="0" w:color="auto"/>
        <w:bottom w:val="none" w:sz="0" w:space="0" w:color="auto"/>
        <w:right w:val="none" w:sz="0" w:space="0" w:color="auto"/>
      </w:divBdr>
    </w:div>
    <w:div w:id="831796038">
      <w:bodyDiv w:val="1"/>
      <w:marLeft w:val="0"/>
      <w:marRight w:val="0"/>
      <w:marTop w:val="0"/>
      <w:marBottom w:val="0"/>
      <w:divBdr>
        <w:top w:val="none" w:sz="0" w:space="0" w:color="auto"/>
        <w:left w:val="none" w:sz="0" w:space="0" w:color="auto"/>
        <w:bottom w:val="none" w:sz="0" w:space="0" w:color="auto"/>
        <w:right w:val="none" w:sz="0" w:space="0" w:color="auto"/>
      </w:divBdr>
    </w:div>
    <w:div w:id="863250763">
      <w:bodyDiv w:val="1"/>
      <w:marLeft w:val="0"/>
      <w:marRight w:val="0"/>
      <w:marTop w:val="0"/>
      <w:marBottom w:val="0"/>
      <w:divBdr>
        <w:top w:val="none" w:sz="0" w:space="0" w:color="auto"/>
        <w:left w:val="none" w:sz="0" w:space="0" w:color="auto"/>
        <w:bottom w:val="none" w:sz="0" w:space="0" w:color="auto"/>
        <w:right w:val="none" w:sz="0" w:space="0" w:color="auto"/>
      </w:divBdr>
    </w:div>
    <w:div w:id="885331250">
      <w:bodyDiv w:val="1"/>
      <w:marLeft w:val="0"/>
      <w:marRight w:val="0"/>
      <w:marTop w:val="0"/>
      <w:marBottom w:val="0"/>
      <w:divBdr>
        <w:top w:val="none" w:sz="0" w:space="0" w:color="auto"/>
        <w:left w:val="none" w:sz="0" w:space="0" w:color="auto"/>
        <w:bottom w:val="none" w:sz="0" w:space="0" w:color="auto"/>
        <w:right w:val="none" w:sz="0" w:space="0" w:color="auto"/>
      </w:divBdr>
    </w:div>
    <w:div w:id="1133450731">
      <w:bodyDiv w:val="1"/>
      <w:marLeft w:val="0"/>
      <w:marRight w:val="0"/>
      <w:marTop w:val="0"/>
      <w:marBottom w:val="0"/>
      <w:divBdr>
        <w:top w:val="none" w:sz="0" w:space="0" w:color="auto"/>
        <w:left w:val="none" w:sz="0" w:space="0" w:color="auto"/>
        <w:bottom w:val="none" w:sz="0" w:space="0" w:color="auto"/>
        <w:right w:val="none" w:sz="0" w:space="0" w:color="auto"/>
      </w:divBdr>
    </w:div>
    <w:div w:id="1596087071">
      <w:bodyDiv w:val="1"/>
      <w:marLeft w:val="0"/>
      <w:marRight w:val="0"/>
      <w:marTop w:val="0"/>
      <w:marBottom w:val="0"/>
      <w:divBdr>
        <w:top w:val="none" w:sz="0" w:space="0" w:color="auto"/>
        <w:left w:val="none" w:sz="0" w:space="0" w:color="auto"/>
        <w:bottom w:val="none" w:sz="0" w:space="0" w:color="auto"/>
        <w:right w:val="none" w:sz="0" w:space="0" w:color="auto"/>
      </w:divBdr>
    </w:div>
    <w:div w:id="1856992136">
      <w:bodyDiv w:val="1"/>
      <w:marLeft w:val="0"/>
      <w:marRight w:val="0"/>
      <w:marTop w:val="0"/>
      <w:marBottom w:val="0"/>
      <w:divBdr>
        <w:top w:val="none" w:sz="0" w:space="0" w:color="auto"/>
        <w:left w:val="none" w:sz="0" w:space="0" w:color="auto"/>
        <w:bottom w:val="none" w:sz="0" w:space="0" w:color="auto"/>
        <w:right w:val="none" w:sz="0" w:space="0" w:color="auto"/>
      </w:divBdr>
    </w:div>
    <w:div w:id="1890071864">
      <w:bodyDiv w:val="1"/>
      <w:marLeft w:val="0"/>
      <w:marRight w:val="0"/>
      <w:marTop w:val="0"/>
      <w:marBottom w:val="0"/>
      <w:divBdr>
        <w:top w:val="none" w:sz="0" w:space="0" w:color="auto"/>
        <w:left w:val="none" w:sz="0" w:space="0" w:color="auto"/>
        <w:bottom w:val="none" w:sz="0" w:space="0" w:color="auto"/>
        <w:right w:val="none" w:sz="0" w:space="0" w:color="auto"/>
      </w:divBdr>
    </w:div>
    <w:div w:id="21186755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s://github.com/Embedded-org/ACCOMPLISHMENTS/tree/master/RACE%20CAPSTONE%20PROJECT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STOCKS PREDICTION</a:t>
            </a:r>
            <a:r>
              <a:rPr lang="en-US" baseline="0"/>
              <a:t> PERFORMANCE</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Sheet1!$A$2:$A$5</c:f>
              <c:strCache>
                <c:ptCount val="4"/>
                <c:pt idx="0">
                  <c:v>HDFC</c:v>
                </c:pt>
                <c:pt idx="1">
                  <c:v>SBI</c:v>
                </c:pt>
                <c:pt idx="2">
                  <c:v>PNB</c:v>
                </c:pt>
                <c:pt idx="3">
                  <c:v>YES BANK</c:v>
                </c:pt>
              </c:strCache>
            </c:strRef>
          </c:cat>
          <c:val>
            <c:numRef>
              <c:f>Sheet1!$B$2:$B$5</c:f>
              <c:numCache>
                <c:formatCode>General</c:formatCode>
                <c:ptCount val="4"/>
                <c:pt idx="0">
                  <c:v>2.5</c:v>
                </c:pt>
                <c:pt idx="1">
                  <c:v>1.5</c:v>
                </c:pt>
                <c:pt idx="2">
                  <c:v>3.5</c:v>
                </c:pt>
                <c:pt idx="3">
                  <c:v>4.5</c:v>
                </c:pt>
              </c:numCache>
            </c:numRef>
          </c:val>
          <c:extLst>
            <c:ext xmlns:c16="http://schemas.microsoft.com/office/drawing/2014/chart" uri="{C3380CC4-5D6E-409C-BE32-E72D297353CC}">
              <c16:uniqueId val="{00000000-6462-437E-AF5F-1664ADDA925E}"/>
            </c:ext>
          </c:extLst>
        </c:ser>
        <c:dLbls>
          <c:showLegendKey val="0"/>
          <c:showVal val="0"/>
          <c:showCatName val="0"/>
          <c:showSerName val="0"/>
          <c:showPercent val="0"/>
          <c:showBubbleSize val="0"/>
        </c:dLbls>
        <c:gapWidth val="150"/>
        <c:axId val="259384639"/>
        <c:axId val="259383807"/>
      </c:barChart>
      <c:lineChart>
        <c:grouping val="standard"/>
        <c:varyColors val="0"/>
        <c:ser>
          <c:idx val="1"/>
          <c:order val="1"/>
          <c:tx>
            <c:strRef>
              <c:f>Sheet1!$C$1</c:f>
              <c:strCache>
                <c:ptCount val="1"/>
                <c:pt idx="0">
                  <c:v>MAPE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Sheet1!$A$2:$A$5</c:f>
              <c:strCache>
                <c:ptCount val="4"/>
                <c:pt idx="0">
                  <c:v>HDFC</c:v>
                </c:pt>
                <c:pt idx="1">
                  <c:v>SBI</c:v>
                </c:pt>
                <c:pt idx="2">
                  <c:v>PNB</c:v>
                </c:pt>
                <c:pt idx="3">
                  <c:v>YES BANK</c:v>
                </c:pt>
              </c:strCache>
            </c:strRef>
          </c:cat>
          <c:val>
            <c:numRef>
              <c:f>Sheet1!$C$2:$C$5</c:f>
              <c:numCache>
                <c:formatCode>General</c:formatCode>
                <c:ptCount val="4"/>
                <c:pt idx="0">
                  <c:v>33.47</c:v>
                </c:pt>
                <c:pt idx="1">
                  <c:v>29.88</c:v>
                </c:pt>
                <c:pt idx="2">
                  <c:v>31.55</c:v>
                </c:pt>
                <c:pt idx="3">
                  <c:v>29.55</c:v>
                </c:pt>
              </c:numCache>
            </c:numRef>
          </c:val>
          <c:smooth val="0"/>
          <c:extLst>
            <c:ext xmlns:c16="http://schemas.microsoft.com/office/drawing/2014/chart" uri="{C3380CC4-5D6E-409C-BE32-E72D297353CC}">
              <c16:uniqueId val="{00000001-6462-437E-AF5F-1664ADDA925E}"/>
            </c:ext>
          </c:extLst>
        </c:ser>
        <c:dLbls>
          <c:showLegendKey val="0"/>
          <c:showVal val="0"/>
          <c:showCatName val="0"/>
          <c:showSerName val="0"/>
          <c:showPercent val="0"/>
          <c:showBubbleSize val="0"/>
        </c:dLbls>
        <c:marker val="1"/>
        <c:smooth val="0"/>
        <c:axId val="259384639"/>
        <c:axId val="259383807"/>
      </c:lineChart>
      <c:catAx>
        <c:axId val="25938463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3807"/>
        <c:crosses val="autoZero"/>
        <c:auto val="1"/>
        <c:lblAlgn val="ctr"/>
        <c:lblOffset val="100"/>
        <c:noMultiLvlLbl val="0"/>
      </c:catAx>
      <c:valAx>
        <c:axId val="25938380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593846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F6A6E7A8-77A5-4729-9F26-5D15B60EB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4833</TotalTime>
  <Pages>46</Pages>
  <Words>10728</Words>
  <Characters>61154</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Anand Mohan</cp:lastModifiedBy>
  <cp:revision>489</cp:revision>
  <cp:lastPrinted>2022-08-16T02:55:00Z</cp:lastPrinted>
  <dcterms:created xsi:type="dcterms:W3CDTF">2020-10-12T10:08:00Z</dcterms:created>
  <dcterms:modified xsi:type="dcterms:W3CDTF">2022-08-24T15:07:00Z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12th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9th edition</vt:lpwstr>
  </property>
  <property fmtid="{D5CDD505-2E9C-101B-9397-08002B2CF9AE}" pid="23" name="Mendeley Recent Style Name 9_1">
    <vt:lpwstr>Nature</vt:lpwstr>
  </property>
  <property fmtid="{D5CDD505-2E9C-101B-9397-08002B2CF9AE}" pid="24" name="Mendeley Unique User Id_1">
    <vt:lpwstr>c23ecfbc-27df-364e-8214-f00deeece8da</vt:lpwstr>
  </property>
</Properties>
</file>