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60" w:rsidRPr="00775D60" w:rsidRDefault="00775D60" w:rsidP="00775D60">
      <w:pPr>
        <w:spacing w:after="100" w:afterAutospacing="1" w:line="240" w:lineRule="auto"/>
        <w:outlineLvl w:val="1"/>
        <w:rPr>
          <w:rFonts w:ascii="Arial" w:eastAsia="Times New Roman" w:hAnsi="Arial" w:cs="Arial"/>
          <w:sz w:val="36"/>
          <w:szCs w:val="36"/>
        </w:rPr>
      </w:pPr>
      <w:r w:rsidRPr="00775D60">
        <w:rPr>
          <w:rFonts w:ascii="Arial" w:eastAsia="Times New Roman" w:hAnsi="Arial" w:cs="Arial"/>
          <w:sz w:val="36"/>
          <w:szCs w:val="36"/>
        </w:rPr>
        <w:t>Resource: Seeing Theory</w:t>
      </w:r>
    </w:p>
    <w:p w:rsidR="00775D60" w:rsidRPr="00775D60" w:rsidRDefault="00775D60" w:rsidP="00775D60">
      <w:pPr>
        <w:spacing w:after="360" w:line="240" w:lineRule="auto"/>
        <w:rPr>
          <w:rFonts w:ascii="Times New Roman" w:eastAsia="Times New Roman" w:hAnsi="Times New Roman" w:cs="Times New Roman"/>
          <w:sz w:val="24"/>
          <w:szCs w:val="24"/>
        </w:rPr>
      </w:pPr>
      <w:r w:rsidRPr="00775D60">
        <w:rPr>
          <w:rFonts w:ascii="Times New Roman" w:eastAsia="Times New Roman" w:hAnsi="Times New Roman" w:cs="Times New Roman"/>
          <w:sz w:val="24"/>
          <w:szCs w:val="24"/>
        </w:rPr>
        <w:pict>
          <v:rect id="_x0000_i1025" style="width:0;height:.75pt" o:hralign="center" o:hrstd="t" o:hr="t" fillcolor="#a0a0a0" stroked="f"/>
        </w:pict>
      </w:r>
    </w:p>
    <w:p w:rsidR="00775D60" w:rsidRPr="00775D60" w:rsidRDefault="00775D60" w:rsidP="00775D60">
      <w:pPr>
        <w:shd w:val="clear" w:color="auto" w:fill="FFFFFF"/>
        <w:spacing w:after="300" w:line="315" w:lineRule="atLeast"/>
        <w:rPr>
          <w:rFonts w:ascii="Arial" w:eastAsia="Times New Roman" w:hAnsi="Arial" w:cs="Arial"/>
          <w:color w:val="1F1F1F"/>
          <w:sz w:val="21"/>
          <w:szCs w:val="21"/>
        </w:rPr>
      </w:pPr>
      <w:hyperlink r:id="rId6" w:tgtFrame="_blank" w:history="1">
        <w:r w:rsidRPr="00775D60">
          <w:rPr>
            <w:rFonts w:ascii="Arial" w:eastAsia="Times New Roman" w:hAnsi="Arial" w:cs="Arial"/>
            <w:color w:val="0062E4"/>
            <w:sz w:val="21"/>
            <w:szCs w:val="21"/>
            <w:u w:val="single"/>
          </w:rPr>
          <w:t>Seeing Theory</w:t>
        </w:r>
      </w:hyperlink>
      <w:r w:rsidRPr="00775D60">
        <w:rPr>
          <w:rFonts w:ascii="Arial" w:eastAsia="Times New Roman" w:hAnsi="Arial" w:cs="Arial"/>
          <w:color w:val="1F1F1F"/>
          <w:sz w:val="21"/>
          <w:szCs w:val="21"/>
        </w:rPr>
        <w:t> is a site developed by Brown University that includes many interactive tools that help to visualize statistical concepts. Throughout the course, we will be talking about many of these concepts. You may find some of the visualizations from Seeing Theory to be of interest!</w:t>
      </w:r>
    </w:p>
    <w:p w:rsidR="00775D60" w:rsidRPr="00775D60" w:rsidRDefault="00775D60" w:rsidP="00775D60">
      <w:pPr>
        <w:shd w:val="clear" w:color="auto" w:fill="FFFFFF"/>
        <w:spacing w:after="300" w:line="315" w:lineRule="atLeast"/>
        <w:rPr>
          <w:rFonts w:ascii="Arial" w:eastAsia="Times New Roman" w:hAnsi="Arial" w:cs="Arial"/>
          <w:color w:val="1F1F1F"/>
          <w:sz w:val="21"/>
          <w:szCs w:val="21"/>
        </w:rPr>
      </w:pPr>
      <w:r w:rsidRPr="00775D60">
        <w:rPr>
          <w:rFonts w:ascii="Arial" w:eastAsia="Times New Roman" w:hAnsi="Arial" w:cs="Arial"/>
          <w:color w:val="1F1F1F"/>
          <w:sz w:val="21"/>
          <w:szCs w:val="21"/>
        </w:rPr>
        <w:t>The site is broken into six chapters, which includes:</w:t>
      </w:r>
    </w:p>
    <w:p w:rsidR="00775D60" w:rsidRPr="00775D60" w:rsidRDefault="00775D60" w:rsidP="00775D6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Basic Probability</w:t>
      </w:r>
    </w:p>
    <w:p w:rsidR="00775D60" w:rsidRPr="00775D60" w:rsidRDefault="00775D60" w:rsidP="00775D6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Compound Probability</w:t>
      </w:r>
    </w:p>
    <w:p w:rsidR="00775D60" w:rsidRPr="00775D60" w:rsidRDefault="00775D60" w:rsidP="00775D6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Probability distributions</w:t>
      </w:r>
    </w:p>
    <w:p w:rsidR="00775D60" w:rsidRPr="00775D60" w:rsidRDefault="00775D60" w:rsidP="00775D6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Frequentist Inference</w:t>
      </w:r>
    </w:p>
    <w:p w:rsidR="00775D60" w:rsidRPr="00775D60" w:rsidRDefault="00775D60" w:rsidP="00775D6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Bayesian Inference</w:t>
      </w:r>
    </w:p>
    <w:p w:rsidR="00775D60" w:rsidRPr="00775D60" w:rsidRDefault="00775D60" w:rsidP="00775D6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Regression Analysis</w:t>
      </w:r>
    </w:p>
    <w:p w:rsidR="00775D60" w:rsidRPr="00775D60" w:rsidRDefault="00775D60" w:rsidP="00775D60">
      <w:pPr>
        <w:shd w:val="clear" w:color="auto" w:fill="FFFFFF"/>
        <w:spacing w:after="300" w:line="315" w:lineRule="atLeast"/>
        <w:rPr>
          <w:rFonts w:ascii="Arial" w:eastAsia="Times New Roman" w:hAnsi="Arial" w:cs="Arial"/>
          <w:color w:val="1F1F1F"/>
          <w:sz w:val="21"/>
          <w:szCs w:val="21"/>
        </w:rPr>
      </w:pPr>
      <w:r w:rsidRPr="00775D60">
        <w:rPr>
          <w:rFonts w:ascii="Arial" w:eastAsia="Times New Roman" w:hAnsi="Arial" w:cs="Arial"/>
          <w:i/>
          <w:iCs/>
          <w:color w:val="1F1F1F"/>
          <w:sz w:val="21"/>
          <w:szCs w:val="21"/>
        </w:rPr>
        <w:t xml:space="preserve">Note that the site is under constant development and improvement so the layout may change and </w:t>
      </w:r>
      <w:proofErr w:type="gramStart"/>
      <w:r w:rsidRPr="00775D60">
        <w:rPr>
          <w:rFonts w:ascii="Arial" w:eastAsia="Times New Roman" w:hAnsi="Arial" w:cs="Arial"/>
          <w:i/>
          <w:iCs/>
          <w:color w:val="1F1F1F"/>
          <w:sz w:val="21"/>
          <w:szCs w:val="21"/>
        </w:rPr>
        <w:t>chapters</w:t>
      </w:r>
      <w:proofErr w:type="gramEnd"/>
      <w:r w:rsidRPr="00775D60">
        <w:rPr>
          <w:rFonts w:ascii="Arial" w:eastAsia="Times New Roman" w:hAnsi="Arial" w:cs="Arial"/>
          <w:i/>
          <w:iCs/>
          <w:color w:val="1F1F1F"/>
          <w:sz w:val="21"/>
          <w:szCs w:val="21"/>
        </w:rPr>
        <w:t xml:space="preserve"> may be added or changed.</w:t>
      </w:r>
    </w:p>
    <w:p w:rsidR="00775D60" w:rsidRPr="00775D60" w:rsidRDefault="00775D60" w:rsidP="00775D60">
      <w:pPr>
        <w:shd w:val="clear" w:color="auto" w:fill="FFFFFF"/>
        <w:spacing w:after="300" w:line="315" w:lineRule="atLeast"/>
        <w:rPr>
          <w:rFonts w:ascii="Arial" w:eastAsia="Times New Roman" w:hAnsi="Arial" w:cs="Arial"/>
          <w:color w:val="1F1F1F"/>
          <w:sz w:val="21"/>
          <w:szCs w:val="21"/>
        </w:rPr>
      </w:pPr>
      <w:r w:rsidRPr="00775D60">
        <w:rPr>
          <w:rFonts w:ascii="Arial" w:eastAsia="Times New Roman" w:hAnsi="Arial" w:cs="Arial"/>
          <w:color w:val="1F1F1F"/>
          <w:sz w:val="21"/>
          <w:szCs w:val="21"/>
        </w:rPr>
        <w:t>In each chapter, there are 3 parts. Some of the tools we will be touching upon throughout this course and in future courses include:</w:t>
      </w:r>
    </w:p>
    <w:p w:rsidR="00775D60" w:rsidRPr="00775D60" w:rsidRDefault="00775D60" w:rsidP="00775D60">
      <w:pPr>
        <w:shd w:val="clear" w:color="auto" w:fill="FFFFFF"/>
        <w:spacing w:before="540" w:after="180" w:line="360" w:lineRule="atLeast"/>
        <w:outlineLvl w:val="2"/>
        <w:rPr>
          <w:rFonts w:ascii="Arial" w:eastAsia="Times New Roman" w:hAnsi="Arial" w:cs="Arial"/>
          <w:color w:val="1F1F1F"/>
          <w:sz w:val="24"/>
          <w:szCs w:val="24"/>
        </w:rPr>
      </w:pPr>
      <w:hyperlink r:id="rId7" w:tgtFrame="_blank" w:history="1">
        <w:r w:rsidRPr="00775D60">
          <w:rPr>
            <w:rFonts w:ascii="Arial" w:eastAsia="Times New Roman" w:hAnsi="Arial" w:cs="Arial"/>
            <w:b/>
            <w:bCs/>
            <w:color w:val="0062E4"/>
            <w:sz w:val="24"/>
            <w:szCs w:val="24"/>
            <w:u w:val="single"/>
          </w:rPr>
          <w:t>Chapter 3: Probability Distributions</w:t>
        </w:r>
      </w:hyperlink>
    </w:p>
    <w:p w:rsidR="00775D60" w:rsidRPr="00775D60" w:rsidRDefault="00775D60" w:rsidP="00775D60">
      <w:pPr>
        <w:shd w:val="clear" w:color="auto" w:fill="FFFFFF"/>
        <w:spacing w:after="300" w:line="315" w:lineRule="atLeast"/>
        <w:rPr>
          <w:rFonts w:ascii="Arial" w:eastAsia="Times New Roman" w:hAnsi="Arial" w:cs="Arial"/>
          <w:color w:val="1F1F1F"/>
          <w:sz w:val="21"/>
          <w:szCs w:val="21"/>
        </w:rPr>
      </w:pPr>
      <w:r w:rsidRPr="00775D60">
        <w:rPr>
          <w:rFonts w:ascii="Arial" w:eastAsia="Times New Roman" w:hAnsi="Arial" w:cs="Arial"/>
          <w:b/>
          <w:bCs/>
          <w:color w:val="1F1F1F"/>
          <w:sz w:val="21"/>
          <w:szCs w:val="21"/>
        </w:rPr>
        <w:t>Discrete and Continuous </w:t>
      </w:r>
      <w:r w:rsidRPr="00775D60">
        <w:rPr>
          <w:rFonts w:ascii="Arial" w:eastAsia="Times New Roman" w:hAnsi="Arial" w:cs="Arial"/>
          <w:color w:val="1F1F1F"/>
          <w:sz w:val="21"/>
          <w:szCs w:val="21"/>
        </w:rPr>
        <w:t>- This visualization gives an idea of what some of the common distributions look like:</w:t>
      </w:r>
    </w:p>
    <w:p w:rsidR="00775D60" w:rsidRPr="00775D60" w:rsidRDefault="00775D60" w:rsidP="00775D6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Select </w:t>
      </w:r>
      <w:r w:rsidRPr="00775D60">
        <w:rPr>
          <w:rFonts w:ascii="Arial" w:eastAsia="Times New Roman" w:hAnsi="Arial" w:cs="Arial"/>
          <w:b/>
          <w:bCs/>
          <w:color w:val="1F1F1F"/>
          <w:sz w:val="21"/>
          <w:szCs w:val="21"/>
        </w:rPr>
        <w:t>discrete or continuous random variable</w:t>
      </w:r>
    </w:p>
    <w:p w:rsidR="00775D60" w:rsidRPr="00775D60" w:rsidRDefault="00775D60" w:rsidP="00775D6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From the dropdown menu, select a </w:t>
      </w:r>
      <w:r w:rsidRPr="00775D60">
        <w:rPr>
          <w:rFonts w:ascii="Arial" w:eastAsia="Times New Roman" w:hAnsi="Arial" w:cs="Arial"/>
          <w:b/>
          <w:bCs/>
          <w:color w:val="1F1F1F"/>
          <w:sz w:val="21"/>
          <w:szCs w:val="21"/>
        </w:rPr>
        <w:t>distribution</w:t>
      </w:r>
      <w:r w:rsidRPr="00775D60">
        <w:rPr>
          <w:rFonts w:ascii="Arial" w:eastAsia="Times New Roman" w:hAnsi="Arial" w:cs="Arial"/>
          <w:color w:val="1F1F1F"/>
          <w:sz w:val="21"/>
          <w:szCs w:val="21"/>
        </w:rPr>
        <w:t> (these are some of the more common distributions that are used in statistics)</w:t>
      </w:r>
    </w:p>
    <w:p w:rsidR="00775D60" w:rsidRPr="00775D60" w:rsidRDefault="00775D60" w:rsidP="00775D6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The parameters that dictate the distribution will then be shown below the dropdown menu. They can be changed, and the visual on the right will alter based off those values.</w:t>
      </w:r>
    </w:p>
    <w:p w:rsidR="00775D60" w:rsidRPr="00775D60" w:rsidRDefault="00775D60" w:rsidP="00775D6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The visual on the right can be zoomed in or out to have a larger range of X and Y values</w:t>
      </w:r>
    </w:p>
    <w:p w:rsidR="00775D60" w:rsidRPr="00775D60" w:rsidRDefault="00775D60" w:rsidP="00775D6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 xml:space="preserve">The slider at the bottom shows the cumulative distribution up </w:t>
      </w:r>
      <w:proofErr w:type="gramStart"/>
      <w:r w:rsidRPr="00775D60">
        <w:rPr>
          <w:rFonts w:ascii="Arial" w:eastAsia="Times New Roman" w:hAnsi="Arial" w:cs="Arial"/>
          <w:color w:val="1F1F1F"/>
          <w:sz w:val="21"/>
          <w:szCs w:val="21"/>
        </w:rPr>
        <w:t>to a</w:t>
      </w:r>
      <w:proofErr w:type="gramEnd"/>
      <w:r w:rsidRPr="00775D60">
        <w:rPr>
          <w:rFonts w:ascii="Arial" w:eastAsia="Times New Roman" w:hAnsi="Arial" w:cs="Arial"/>
          <w:color w:val="1F1F1F"/>
          <w:sz w:val="21"/>
          <w:szCs w:val="21"/>
        </w:rPr>
        <w:t xml:space="preserve"> certain X point.</w:t>
      </w:r>
    </w:p>
    <w:p w:rsidR="00775D60" w:rsidRPr="00775D60" w:rsidRDefault="00775D60" w:rsidP="00775D60">
      <w:pPr>
        <w:shd w:val="clear" w:color="auto" w:fill="FFFFFF"/>
        <w:spacing w:after="300" w:line="315" w:lineRule="atLeast"/>
        <w:rPr>
          <w:rFonts w:ascii="Arial" w:eastAsia="Times New Roman" w:hAnsi="Arial" w:cs="Arial"/>
          <w:color w:val="1F1F1F"/>
          <w:sz w:val="21"/>
          <w:szCs w:val="21"/>
        </w:rPr>
      </w:pPr>
      <w:r w:rsidRPr="00775D60">
        <w:rPr>
          <w:rFonts w:ascii="Arial" w:eastAsia="Times New Roman" w:hAnsi="Arial" w:cs="Arial"/>
          <w:b/>
          <w:bCs/>
          <w:color w:val="1F1F1F"/>
          <w:sz w:val="21"/>
          <w:szCs w:val="21"/>
        </w:rPr>
        <w:t>Central Limit Theorem - </w:t>
      </w:r>
      <w:r w:rsidRPr="00775D60">
        <w:rPr>
          <w:rFonts w:ascii="Arial" w:eastAsia="Times New Roman" w:hAnsi="Arial" w:cs="Arial"/>
          <w:color w:val="1F1F1F"/>
          <w:sz w:val="21"/>
          <w:szCs w:val="21"/>
        </w:rPr>
        <w:t>A distribution of our population can be set by varying the α/β values. These parameters are for a Beta (α, β) distribution that takes a variety of forms based on these 2 parameters.</w:t>
      </w:r>
    </w:p>
    <w:p w:rsidR="00775D60" w:rsidRPr="00775D60" w:rsidRDefault="00775D60" w:rsidP="00775D60">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lastRenderedPageBreak/>
        <w:t xml:space="preserve">The sample size can be set, the larger it is the more bell-shaped (approximately normal) and </w:t>
      </w:r>
      <w:bookmarkStart w:id="0" w:name="_GoBack"/>
      <w:bookmarkEnd w:id="0"/>
      <w:r w:rsidRPr="00775D60">
        <w:rPr>
          <w:rFonts w:ascii="Arial" w:eastAsia="Times New Roman" w:hAnsi="Arial" w:cs="Arial"/>
          <w:color w:val="1F1F1F"/>
          <w:sz w:val="21"/>
          <w:szCs w:val="21"/>
        </w:rPr>
        <w:t>narrower will be the resulting distribution for the sample means obtained from repeated samples taken from the population.</w:t>
      </w:r>
    </w:p>
    <w:p w:rsidR="00775D60" w:rsidRPr="00775D60" w:rsidRDefault="00775D60" w:rsidP="00775D60">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The “</w:t>
      </w:r>
      <w:r w:rsidRPr="00775D60">
        <w:rPr>
          <w:rFonts w:ascii="Arial" w:eastAsia="Times New Roman" w:hAnsi="Arial" w:cs="Arial"/>
          <w:b/>
          <w:bCs/>
          <w:color w:val="1F1F1F"/>
          <w:sz w:val="21"/>
          <w:szCs w:val="21"/>
        </w:rPr>
        <w:t>draws</w:t>
      </w:r>
      <w:r w:rsidRPr="00775D60">
        <w:rPr>
          <w:rFonts w:ascii="Arial" w:eastAsia="Times New Roman" w:hAnsi="Arial" w:cs="Arial"/>
          <w:color w:val="1F1F1F"/>
          <w:sz w:val="21"/>
          <w:szCs w:val="21"/>
        </w:rPr>
        <w:t>” allows us to get multiple samples at a time</w:t>
      </w:r>
    </w:p>
    <w:p w:rsidR="00775D60" w:rsidRPr="00775D60" w:rsidRDefault="00775D60" w:rsidP="00775D60">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The “</w:t>
      </w:r>
      <w:r w:rsidRPr="00775D60">
        <w:rPr>
          <w:rFonts w:ascii="Arial" w:eastAsia="Times New Roman" w:hAnsi="Arial" w:cs="Arial"/>
          <w:b/>
          <w:bCs/>
          <w:color w:val="1F1F1F"/>
          <w:sz w:val="21"/>
          <w:szCs w:val="21"/>
        </w:rPr>
        <w:t>theoretical</w:t>
      </w:r>
      <w:r w:rsidRPr="00775D60">
        <w:rPr>
          <w:rFonts w:ascii="Arial" w:eastAsia="Times New Roman" w:hAnsi="Arial" w:cs="Arial"/>
          <w:color w:val="1F1F1F"/>
          <w:sz w:val="21"/>
          <w:szCs w:val="21"/>
        </w:rPr>
        <w:t>” puts an overlay of what we would expect to see for the distribution of the sample mean.</w:t>
      </w:r>
    </w:p>
    <w:p w:rsidR="00775D60" w:rsidRPr="00775D60" w:rsidRDefault="00775D60" w:rsidP="00775D60">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Sample away!</w:t>
      </w:r>
    </w:p>
    <w:p w:rsidR="00775D60" w:rsidRPr="00775D60" w:rsidRDefault="00775D60" w:rsidP="00775D60">
      <w:pPr>
        <w:shd w:val="clear" w:color="auto" w:fill="FFFFFF"/>
        <w:spacing w:before="540" w:after="180" w:line="360" w:lineRule="atLeast"/>
        <w:outlineLvl w:val="2"/>
        <w:rPr>
          <w:rFonts w:ascii="Arial" w:eastAsia="Times New Roman" w:hAnsi="Arial" w:cs="Arial"/>
          <w:color w:val="1F1F1F"/>
          <w:sz w:val="24"/>
          <w:szCs w:val="24"/>
        </w:rPr>
      </w:pPr>
      <w:hyperlink r:id="rId8" w:tgtFrame="_blank" w:history="1">
        <w:r w:rsidRPr="00775D60">
          <w:rPr>
            <w:rFonts w:ascii="Arial" w:eastAsia="Times New Roman" w:hAnsi="Arial" w:cs="Arial"/>
            <w:b/>
            <w:bCs/>
            <w:color w:val="0062E4"/>
            <w:sz w:val="24"/>
            <w:szCs w:val="24"/>
            <w:u w:val="single"/>
          </w:rPr>
          <w:t>Chapter 4: Frequentist Inference</w:t>
        </w:r>
      </w:hyperlink>
    </w:p>
    <w:p w:rsidR="00775D60" w:rsidRPr="00775D60" w:rsidRDefault="00775D60" w:rsidP="00775D60">
      <w:pPr>
        <w:shd w:val="clear" w:color="auto" w:fill="FFFFFF"/>
        <w:spacing w:after="300" w:line="315" w:lineRule="atLeast"/>
        <w:rPr>
          <w:rFonts w:ascii="Arial" w:eastAsia="Times New Roman" w:hAnsi="Arial" w:cs="Arial"/>
          <w:color w:val="1F1F1F"/>
          <w:sz w:val="21"/>
          <w:szCs w:val="21"/>
        </w:rPr>
      </w:pPr>
      <w:r w:rsidRPr="00775D60">
        <w:rPr>
          <w:rFonts w:ascii="Arial" w:eastAsia="Times New Roman" w:hAnsi="Arial" w:cs="Arial"/>
          <w:b/>
          <w:bCs/>
          <w:color w:val="1F1F1F"/>
          <w:sz w:val="21"/>
          <w:szCs w:val="21"/>
        </w:rPr>
        <w:t>Confidence Interval</w:t>
      </w:r>
      <w:r w:rsidRPr="00775D60">
        <w:rPr>
          <w:rFonts w:ascii="Arial" w:eastAsia="Times New Roman" w:hAnsi="Arial" w:cs="Arial"/>
          <w:color w:val="1F1F1F"/>
          <w:sz w:val="21"/>
          <w:szCs w:val="21"/>
        </w:rPr>
        <w:t xml:space="preserve"> - This visualization allows us to see a sample being drawn from a population and then a confidence interval is made to give a reasonable range of values for estimating our </w:t>
      </w:r>
      <w:proofErr w:type="gramStart"/>
      <w:r w:rsidRPr="00775D60">
        <w:rPr>
          <w:rFonts w:ascii="Arial" w:eastAsia="Times New Roman" w:hAnsi="Arial" w:cs="Arial"/>
          <w:color w:val="1F1F1F"/>
          <w:sz w:val="21"/>
          <w:szCs w:val="21"/>
        </w:rPr>
        <w:t>population</w:t>
      </w:r>
      <w:proofErr w:type="gramEnd"/>
      <w:r w:rsidRPr="00775D60">
        <w:rPr>
          <w:rFonts w:ascii="Arial" w:eastAsia="Times New Roman" w:hAnsi="Arial" w:cs="Arial"/>
          <w:color w:val="1F1F1F"/>
          <w:sz w:val="21"/>
          <w:szCs w:val="21"/>
        </w:rPr>
        <w:t xml:space="preserve"> mean.</w:t>
      </w:r>
    </w:p>
    <w:p w:rsidR="00775D60" w:rsidRPr="00775D60" w:rsidRDefault="00775D60" w:rsidP="00775D60">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b/>
          <w:bCs/>
          <w:color w:val="1F1F1F"/>
          <w:sz w:val="21"/>
          <w:szCs w:val="21"/>
        </w:rPr>
        <w:t>Set a distribution</w:t>
      </w:r>
      <w:r w:rsidRPr="00775D60">
        <w:rPr>
          <w:rFonts w:ascii="Arial" w:eastAsia="Times New Roman" w:hAnsi="Arial" w:cs="Arial"/>
          <w:color w:val="1F1F1F"/>
          <w:sz w:val="21"/>
          <w:szCs w:val="21"/>
        </w:rPr>
        <w:t> of the population, a sample size (n), and a confidence level (1−α)</w:t>
      </w:r>
    </w:p>
    <w:p w:rsidR="00775D60" w:rsidRPr="00775D60" w:rsidRDefault="00775D60" w:rsidP="00775D60">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 xml:space="preserve">Samples will be drawn from the population and a confidence interval for estimating the population mean will be made. If the CI has the true </w:t>
      </w:r>
      <w:proofErr w:type="gramStart"/>
      <w:r w:rsidRPr="00775D60">
        <w:rPr>
          <w:rFonts w:ascii="Arial" w:eastAsia="Times New Roman" w:hAnsi="Arial" w:cs="Arial"/>
          <w:color w:val="1F1F1F"/>
          <w:sz w:val="21"/>
          <w:szCs w:val="21"/>
        </w:rPr>
        <w:t>population mean</w:t>
      </w:r>
      <w:proofErr w:type="gramEnd"/>
      <w:r w:rsidRPr="00775D60">
        <w:rPr>
          <w:rFonts w:ascii="Arial" w:eastAsia="Times New Roman" w:hAnsi="Arial" w:cs="Arial"/>
          <w:color w:val="1F1F1F"/>
          <w:sz w:val="21"/>
          <w:szCs w:val="21"/>
        </w:rPr>
        <w:t xml:space="preserve"> in it then it will be colored green, if not then the color of the interval is red.</w:t>
      </w:r>
    </w:p>
    <w:p w:rsidR="00775D60" w:rsidRPr="00775D60" w:rsidRDefault="00775D60" w:rsidP="00775D60">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Over time we would expect to see about (1−α</w:t>
      </w:r>
      <w:proofErr w:type="gramStart"/>
      <w:r w:rsidRPr="00775D60">
        <w:rPr>
          <w:rFonts w:ascii="Arial" w:eastAsia="Times New Roman" w:hAnsi="Arial" w:cs="Arial"/>
          <w:color w:val="1F1F1F"/>
          <w:sz w:val="21"/>
          <w:szCs w:val="21"/>
        </w:rPr>
        <w:t>)%</w:t>
      </w:r>
      <w:proofErr w:type="gramEnd"/>
      <w:r w:rsidRPr="00775D60">
        <w:rPr>
          <w:rFonts w:ascii="Arial" w:eastAsia="Times New Roman" w:hAnsi="Arial" w:cs="Arial"/>
          <w:color w:val="1F1F1F"/>
          <w:sz w:val="21"/>
          <w:szCs w:val="21"/>
        </w:rPr>
        <w:t xml:space="preserve"> of the confidence intervals to contain the true population mean (to be green).</w:t>
      </w:r>
    </w:p>
    <w:p w:rsidR="00775D60" w:rsidRPr="00775D60" w:rsidRDefault="00775D60" w:rsidP="00775D60">
      <w:pPr>
        <w:shd w:val="clear" w:color="auto" w:fill="FFFFFF"/>
        <w:spacing w:before="540" w:after="180" w:line="360" w:lineRule="atLeast"/>
        <w:outlineLvl w:val="2"/>
        <w:rPr>
          <w:rFonts w:ascii="Arial" w:eastAsia="Times New Roman" w:hAnsi="Arial" w:cs="Arial"/>
          <w:color w:val="1F1F1F"/>
          <w:sz w:val="24"/>
          <w:szCs w:val="24"/>
        </w:rPr>
      </w:pPr>
      <w:hyperlink r:id="rId9" w:tgtFrame="_blank" w:history="1">
        <w:r w:rsidRPr="00775D60">
          <w:rPr>
            <w:rFonts w:ascii="Arial" w:eastAsia="Times New Roman" w:hAnsi="Arial" w:cs="Arial"/>
            <w:b/>
            <w:bCs/>
            <w:color w:val="0062E4"/>
            <w:sz w:val="24"/>
            <w:szCs w:val="24"/>
            <w:u w:val="single"/>
          </w:rPr>
          <w:t>Chapter 6: Regression Analysis</w:t>
        </w:r>
      </w:hyperlink>
    </w:p>
    <w:p w:rsidR="00775D60" w:rsidRPr="00775D60" w:rsidRDefault="00775D60" w:rsidP="00775D60">
      <w:pPr>
        <w:shd w:val="clear" w:color="auto" w:fill="FFFFFF"/>
        <w:spacing w:after="300" w:line="315" w:lineRule="atLeast"/>
        <w:rPr>
          <w:rFonts w:ascii="Arial" w:eastAsia="Times New Roman" w:hAnsi="Arial" w:cs="Arial"/>
          <w:color w:val="1F1F1F"/>
          <w:sz w:val="21"/>
          <w:szCs w:val="21"/>
        </w:rPr>
      </w:pPr>
      <w:r w:rsidRPr="00775D60">
        <w:rPr>
          <w:rFonts w:ascii="Arial" w:eastAsia="Times New Roman" w:hAnsi="Arial" w:cs="Arial"/>
          <w:b/>
          <w:bCs/>
          <w:color w:val="1F1F1F"/>
          <w:sz w:val="21"/>
          <w:szCs w:val="21"/>
        </w:rPr>
        <w:t>Ordinary Least Squares</w:t>
      </w:r>
      <w:r w:rsidRPr="00775D60">
        <w:rPr>
          <w:rFonts w:ascii="Arial" w:eastAsia="Times New Roman" w:hAnsi="Arial" w:cs="Arial"/>
          <w:color w:val="1F1F1F"/>
          <w:sz w:val="21"/>
          <w:szCs w:val="21"/>
        </w:rPr>
        <w:t> - From this visualization we are shown that we can have data for which the relationships (via the scatter plots) look very different but the resulting regression lines are very similar</w:t>
      </w:r>
    </w:p>
    <w:p w:rsidR="00775D60" w:rsidRPr="00775D60" w:rsidRDefault="00775D60" w:rsidP="00775D60">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Choose one of the quartlets and note how the regression line for each looks the same even though the relationships via the scatter plots of the data are drastically different</w:t>
      </w:r>
    </w:p>
    <w:p w:rsidR="00775D60" w:rsidRPr="00775D60" w:rsidRDefault="00775D60" w:rsidP="00775D60">
      <w:pPr>
        <w:shd w:val="clear" w:color="auto" w:fill="FFFFFF"/>
        <w:spacing w:after="300" w:line="315" w:lineRule="atLeast"/>
        <w:rPr>
          <w:rFonts w:ascii="Arial" w:eastAsia="Times New Roman" w:hAnsi="Arial" w:cs="Arial"/>
          <w:color w:val="1F1F1F"/>
          <w:sz w:val="21"/>
          <w:szCs w:val="21"/>
        </w:rPr>
      </w:pPr>
      <w:r w:rsidRPr="00775D60">
        <w:rPr>
          <w:rFonts w:ascii="Arial" w:eastAsia="Times New Roman" w:hAnsi="Arial" w:cs="Arial"/>
          <w:b/>
          <w:bCs/>
          <w:color w:val="1F1F1F"/>
          <w:sz w:val="21"/>
          <w:szCs w:val="21"/>
        </w:rPr>
        <w:t>Correlation</w:t>
      </w:r>
      <w:r w:rsidRPr="00775D60">
        <w:rPr>
          <w:rFonts w:ascii="Arial" w:eastAsia="Times New Roman" w:hAnsi="Arial" w:cs="Arial"/>
          <w:color w:val="1F1F1F"/>
          <w:sz w:val="21"/>
          <w:szCs w:val="21"/>
        </w:rPr>
        <w:t> - The strength of a linear relationship can be summarized with the correlation. In the visualization a famous data set, the iris flower data set, is examined.</w:t>
      </w:r>
    </w:p>
    <w:p w:rsidR="00775D60" w:rsidRPr="00775D60" w:rsidRDefault="00775D60" w:rsidP="00775D60">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b/>
          <w:bCs/>
          <w:color w:val="1F1F1F"/>
          <w:sz w:val="21"/>
          <w:szCs w:val="21"/>
        </w:rPr>
        <w:t>Select</w:t>
      </w:r>
      <w:r w:rsidRPr="00775D60">
        <w:rPr>
          <w:rFonts w:ascii="Arial" w:eastAsia="Times New Roman" w:hAnsi="Arial" w:cs="Arial"/>
          <w:color w:val="1F1F1F"/>
          <w:sz w:val="21"/>
          <w:szCs w:val="21"/>
        </w:rPr>
        <w:t> 1 to 3 of the species of flower</w:t>
      </w:r>
    </w:p>
    <w:p w:rsidR="00775D60" w:rsidRPr="00775D60" w:rsidRDefault="00775D60" w:rsidP="00775D60">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The correlation table below will fill with value depending on what species are selected</w:t>
      </w:r>
    </w:p>
    <w:p w:rsidR="00775D60" w:rsidRPr="00775D60" w:rsidRDefault="00775D60" w:rsidP="00775D60">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color w:val="1F1F1F"/>
          <w:sz w:val="21"/>
          <w:szCs w:val="21"/>
        </w:rPr>
        <w:t>Clicking on a certain box of the correlation table allows us to view the 2D scatter plot of the corresponding variables (ex: sepal length vs sepal width)</w:t>
      </w:r>
    </w:p>
    <w:p w:rsidR="00775D60" w:rsidRPr="00775D60" w:rsidRDefault="00775D60" w:rsidP="00775D60">
      <w:pPr>
        <w:shd w:val="clear" w:color="auto" w:fill="FFFFFF"/>
        <w:spacing w:after="300" w:line="315" w:lineRule="atLeast"/>
        <w:rPr>
          <w:rFonts w:ascii="Arial" w:eastAsia="Times New Roman" w:hAnsi="Arial" w:cs="Arial"/>
          <w:color w:val="1F1F1F"/>
          <w:sz w:val="21"/>
          <w:szCs w:val="21"/>
        </w:rPr>
      </w:pPr>
      <w:r w:rsidRPr="00775D60">
        <w:rPr>
          <w:rFonts w:ascii="Arial" w:eastAsia="Times New Roman" w:hAnsi="Arial" w:cs="Arial"/>
          <w:b/>
          <w:bCs/>
          <w:color w:val="1F1F1F"/>
          <w:sz w:val="21"/>
          <w:szCs w:val="21"/>
        </w:rPr>
        <w:t>Analysis of Variance</w:t>
      </w:r>
      <w:r w:rsidRPr="00775D60">
        <w:rPr>
          <w:rFonts w:ascii="Arial" w:eastAsia="Times New Roman" w:hAnsi="Arial" w:cs="Arial"/>
          <w:color w:val="1F1F1F"/>
          <w:sz w:val="21"/>
          <w:szCs w:val="21"/>
        </w:rPr>
        <w:t xml:space="preserve"> - also known as ANOVA, this visualization is essentially side by side boxplots where we can visually compare the centers (medians) and spreads (IQR and ranges) across groups, to see if the centers are similar or not. Note the column labeled “F” provides the test statistic value and the column labeled “p” provides the corresponding p-value which </w:t>
      </w:r>
      <w:proofErr w:type="gramStart"/>
      <w:r w:rsidRPr="00775D60">
        <w:rPr>
          <w:rFonts w:ascii="Arial" w:eastAsia="Times New Roman" w:hAnsi="Arial" w:cs="Arial"/>
          <w:color w:val="1F1F1F"/>
          <w:sz w:val="21"/>
          <w:szCs w:val="21"/>
        </w:rPr>
        <w:t>are</w:t>
      </w:r>
      <w:proofErr w:type="gramEnd"/>
      <w:r w:rsidRPr="00775D60">
        <w:rPr>
          <w:rFonts w:ascii="Arial" w:eastAsia="Times New Roman" w:hAnsi="Arial" w:cs="Arial"/>
          <w:color w:val="1F1F1F"/>
          <w:sz w:val="21"/>
          <w:szCs w:val="21"/>
        </w:rPr>
        <w:t xml:space="preserve"> used to assess if the </w:t>
      </w:r>
      <w:r w:rsidRPr="00775D60">
        <w:rPr>
          <w:rFonts w:ascii="Arial" w:eastAsia="Times New Roman" w:hAnsi="Arial" w:cs="Arial"/>
          <w:color w:val="1F1F1F"/>
          <w:sz w:val="21"/>
          <w:szCs w:val="21"/>
        </w:rPr>
        <w:lastRenderedPageBreak/>
        <w:t>population means are equal or is at least one different. You are able to see how these values change with the different data set visualizations</w:t>
      </w:r>
    </w:p>
    <w:p w:rsidR="00775D60" w:rsidRPr="00775D60" w:rsidRDefault="00775D60" w:rsidP="00775D60">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b/>
          <w:bCs/>
          <w:color w:val="1F1F1F"/>
          <w:sz w:val="21"/>
          <w:szCs w:val="21"/>
        </w:rPr>
        <w:t>Choose</w:t>
      </w:r>
      <w:r w:rsidRPr="00775D60">
        <w:rPr>
          <w:rFonts w:ascii="Arial" w:eastAsia="Times New Roman" w:hAnsi="Arial" w:cs="Arial"/>
          <w:color w:val="1F1F1F"/>
          <w:sz w:val="21"/>
          <w:szCs w:val="21"/>
        </w:rPr>
        <w:t> a data set to analyze</w:t>
      </w:r>
    </w:p>
    <w:p w:rsidR="00775D60" w:rsidRPr="00775D60" w:rsidRDefault="00775D60" w:rsidP="00775D60">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775D60">
        <w:rPr>
          <w:rFonts w:ascii="Arial" w:eastAsia="Times New Roman" w:hAnsi="Arial" w:cs="Arial"/>
          <w:b/>
          <w:bCs/>
          <w:color w:val="1F1F1F"/>
          <w:sz w:val="21"/>
          <w:szCs w:val="21"/>
        </w:rPr>
        <w:t>Compare</w:t>
      </w:r>
      <w:r w:rsidRPr="00775D60">
        <w:rPr>
          <w:rFonts w:ascii="Arial" w:eastAsia="Times New Roman" w:hAnsi="Arial" w:cs="Arial"/>
          <w:color w:val="1F1F1F"/>
          <w:sz w:val="21"/>
          <w:szCs w:val="21"/>
        </w:rPr>
        <w:t> the centers in the visual on the right to certain F and p values of the table</w:t>
      </w:r>
    </w:p>
    <w:p w:rsidR="00F02291" w:rsidRDefault="00F02291"/>
    <w:sectPr w:rsidR="00F02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82C"/>
    <w:multiLevelType w:val="multilevel"/>
    <w:tmpl w:val="79A6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83589A"/>
    <w:multiLevelType w:val="multilevel"/>
    <w:tmpl w:val="969EA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316DB5"/>
    <w:multiLevelType w:val="multilevel"/>
    <w:tmpl w:val="F308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DA2D54"/>
    <w:multiLevelType w:val="multilevel"/>
    <w:tmpl w:val="45D0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A0465A"/>
    <w:multiLevelType w:val="multilevel"/>
    <w:tmpl w:val="4284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5D1EAF"/>
    <w:multiLevelType w:val="multilevel"/>
    <w:tmpl w:val="BBFE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5F3B99"/>
    <w:multiLevelType w:val="multilevel"/>
    <w:tmpl w:val="5A14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D2F"/>
    <w:rsid w:val="00775D60"/>
    <w:rsid w:val="00B03D2F"/>
    <w:rsid w:val="00F0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5D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5D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D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5D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5D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5D60"/>
    <w:rPr>
      <w:color w:val="0000FF"/>
      <w:u w:val="single"/>
    </w:rPr>
  </w:style>
  <w:style w:type="character" w:styleId="Emphasis">
    <w:name w:val="Emphasis"/>
    <w:basedOn w:val="DefaultParagraphFont"/>
    <w:uiPriority w:val="20"/>
    <w:qFormat/>
    <w:rsid w:val="00775D60"/>
    <w:rPr>
      <w:i/>
      <w:iCs/>
    </w:rPr>
  </w:style>
  <w:style w:type="character" w:styleId="Strong">
    <w:name w:val="Strong"/>
    <w:basedOn w:val="DefaultParagraphFont"/>
    <w:uiPriority w:val="22"/>
    <w:qFormat/>
    <w:rsid w:val="00775D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5D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5D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D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5D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5D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5D60"/>
    <w:rPr>
      <w:color w:val="0000FF"/>
      <w:u w:val="single"/>
    </w:rPr>
  </w:style>
  <w:style w:type="character" w:styleId="Emphasis">
    <w:name w:val="Emphasis"/>
    <w:basedOn w:val="DefaultParagraphFont"/>
    <w:uiPriority w:val="20"/>
    <w:qFormat/>
    <w:rsid w:val="00775D60"/>
    <w:rPr>
      <w:i/>
      <w:iCs/>
    </w:rPr>
  </w:style>
  <w:style w:type="character" w:styleId="Strong">
    <w:name w:val="Strong"/>
    <w:basedOn w:val="DefaultParagraphFont"/>
    <w:uiPriority w:val="22"/>
    <w:qFormat/>
    <w:rsid w:val="00775D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284346">
      <w:bodyDiv w:val="1"/>
      <w:marLeft w:val="0"/>
      <w:marRight w:val="0"/>
      <w:marTop w:val="0"/>
      <w:marBottom w:val="0"/>
      <w:divBdr>
        <w:top w:val="none" w:sz="0" w:space="0" w:color="auto"/>
        <w:left w:val="none" w:sz="0" w:space="0" w:color="auto"/>
        <w:bottom w:val="none" w:sz="0" w:space="0" w:color="auto"/>
        <w:right w:val="none" w:sz="0" w:space="0" w:color="auto"/>
      </w:divBdr>
      <w:divsChild>
        <w:div w:id="1555043116">
          <w:marLeft w:val="0"/>
          <w:marRight w:val="0"/>
          <w:marTop w:val="0"/>
          <w:marBottom w:val="0"/>
          <w:divBdr>
            <w:top w:val="none" w:sz="0" w:space="0" w:color="auto"/>
            <w:left w:val="none" w:sz="0" w:space="0" w:color="auto"/>
            <w:bottom w:val="none" w:sz="0" w:space="0" w:color="auto"/>
            <w:right w:val="none" w:sz="0" w:space="0" w:color="auto"/>
          </w:divBdr>
        </w:div>
        <w:div w:id="1469519612">
          <w:marLeft w:val="0"/>
          <w:marRight w:val="0"/>
          <w:marTop w:val="0"/>
          <w:marBottom w:val="0"/>
          <w:divBdr>
            <w:top w:val="none" w:sz="0" w:space="0" w:color="auto"/>
            <w:left w:val="none" w:sz="0" w:space="0" w:color="auto"/>
            <w:bottom w:val="none" w:sz="0" w:space="0" w:color="auto"/>
            <w:right w:val="none" w:sz="0" w:space="0" w:color="auto"/>
          </w:divBdr>
          <w:divsChild>
            <w:div w:id="673537286">
              <w:marLeft w:val="0"/>
              <w:marRight w:val="0"/>
              <w:marTop w:val="0"/>
              <w:marBottom w:val="0"/>
              <w:divBdr>
                <w:top w:val="none" w:sz="0" w:space="0" w:color="auto"/>
                <w:left w:val="none" w:sz="0" w:space="0" w:color="auto"/>
                <w:bottom w:val="none" w:sz="0" w:space="0" w:color="auto"/>
                <w:right w:val="none" w:sz="0" w:space="0" w:color="auto"/>
              </w:divBdr>
              <w:divsChild>
                <w:div w:id="2008941242">
                  <w:marLeft w:val="0"/>
                  <w:marRight w:val="0"/>
                  <w:marTop w:val="0"/>
                  <w:marBottom w:val="0"/>
                  <w:divBdr>
                    <w:top w:val="none" w:sz="0" w:space="0" w:color="auto"/>
                    <w:left w:val="none" w:sz="0" w:space="0" w:color="auto"/>
                    <w:bottom w:val="none" w:sz="0" w:space="0" w:color="auto"/>
                    <w:right w:val="none" w:sz="0" w:space="0" w:color="auto"/>
                  </w:divBdr>
                  <w:divsChild>
                    <w:div w:id="657079687">
                      <w:marLeft w:val="0"/>
                      <w:marRight w:val="0"/>
                      <w:marTop w:val="0"/>
                      <w:marBottom w:val="0"/>
                      <w:divBdr>
                        <w:top w:val="none" w:sz="0" w:space="0" w:color="auto"/>
                        <w:left w:val="none" w:sz="0" w:space="0" w:color="auto"/>
                        <w:bottom w:val="none" w:sz="0" w:space="0" w:color="auto"/>
                        <w:right w:val="none" w:sz="0" w:space="0" w:color="auto"/>
                      </w:divBdr>
                      <w:divsChild>
                        <w:div w:id="367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s.brown.edu/seeing-theory/frequentist-inference/index.html" TargetMode="External"/><Relationship Id="rId3" Type="http://schemas.microsoft.com/office/2007/relationships/stylesWithEffects" Target="stylesWithEffects.xml"/><Relationship Id="rId7" Type="http://schemas.openxmlformats.org/officeDocument/2006/relationships/hyperlink" Target="https://students.brown.edu/seeing-theory/probability-distribution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s.brown.edu/seeing-theor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udents.brown.edu/seeing-theory/regression-analysi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2</cp:revision>
  <dcterms:created xsi:type="dcterms:W3CDTF">2020-09-30T01:56:00Z</dcterms:created>
  <dcterms:modified xsi:type="dcterms:W3CDTF">2020-09-30T01:56:00Z</dcterms:modified>
</cp:coreProperties>
</file>