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5522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62C" w:rsidRPr="00C2562C" w:rsidRDefault="00C2562C" w:rsidP="00C2562C">
          <w:pPr>
            <w:pStyle w:val="TOC"/>
            <w:jc w:val="center"/>
            <w:rPr>
              <w:lang w:val="zh-CN"/>
            </w:rPr>
          </w:pPr>
          <w:r>
            <w:rPr>
              <w:rFonts w:hint="eastAsia"/>
              <w:lang w:val="zh-CN"/>
            </w:rPr>
            <w:t>数据交互表V13.1</w:t>
          </w:r>
        </w:p>
        <w:p w:rsidR="007F14EE" w:rsidRDefault="00C2562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39699" w:history="1">
            <w:r w:rsidR="007F14EE" w:rsidRPr="00861E03">
              <w:rPr>
                <w:rStyle w:val="aa"/>
                <w:noProof/>
              </w:rPr>
              <w:t>汇总表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_Toc500339699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0" w:history="1">
            <w:r w:rsidR="007F14EE" w:rsidRPr="00861E03">
              <w:rPr>
                <w:rStyle w:val="aa"/>
                <w:noProof/>
              </w:rPr>
              <w:t>表1 合同网任务分配数据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_Toc500339700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3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1" w:history="1">
            <w:r w:rsidR="007F14EE" w:rsidRPr="00861E03">
              <w:rPr>
                <w:rStyle w:val="aa"/>
                <w:noProof/>
              </w:rPr>
              <w:t>表2 批次数据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_Toc500339701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4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2" w:history="1">
            <w:r w:rsidR="007F14EE" w:rsidRPr="00861E03">
              <w:rPr>
                <w:rStyle w:val="aa"/>
                <w:noProof/>
              </w:rPr>
              <w:t>表3 订单数据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_Toc500339702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5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3" w:history="1">
            <w:r w:rsidR="007F14EE" w:rsidRPr="00861E03">
              <w:rPr>
                <w:rStyle w:val="aa"/>
                <w:noProof/>
              </w:rPr>
              <w:t>表4 任务协作数据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_Toc500339703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6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4" w:history="1">
            <w:r w:rsidR="007F14EE" w:rsidRPr="00861E03">
              <w:rPr>
                <w:rStyle w:val="aa"/>
                <w:noProof/>
              </w:rPr>
              <w:t>表5 批次状态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_Toc500339704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7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5" w:history="1">
            <w:r w:rsidR="007F14EE" w:rsidRPr="00861E03">
              <w:rPr>
                <w:rStyle w:val="aa"/>
                <w:noProof/>
              </w:rPr>
              <w:t>表6 订单状态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_Toc500339705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8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6" w:history="1">
            <w:r w:rsidR="007F14EE" w:rsidRPr="00861E03">
              <w:rPr>
                <w:rStyle w:val="aa"/>
                <w:noProof/>
              </w:rPr>
              <w:t>表7 状态应答(为本地应答所设)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_Toc500339706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7" w:history="1">
            <w:r w:rsidR="007F14EE" w:rsidRPr="00861E03">
              <w:rPr>
                <w:rStyle w:val="aa"/>
                <w:noProof/>
              </w:rPr>
              <w:t>表8 打印机状态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_Toc500339707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10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8" w:history="1">
            <w:r w:rsidR="007F14EE" w:rsidRPr="00861E03">
              <w:rPr>
                <w:rStyle w:val="aa"/>
                <w:noProof/>
              </w:rPr>
              <w:t>表9 请求数据报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_Toc500339708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11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9" w:history="1">
            <w:r w:rsidR="007F14EE" w:rsidRPr="00861E03">
              <w:rPr>
                <w:rStyle w:val="aa"/>
                <w:noProof/>
              </w:rPr>
              <w:t>表10 阈值请求数据报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_Toc500339709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12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0" w:history="1">
            <w:r w:rsidR="007F14EE" w:rsidRPr="00861E03">
              <w:rPr>
                <w:rStyle w:val="aa"/>
                <w:noProof/>
              </w:rPr>
              <w:t>表11 文字内容传输格式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_Toc500339710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13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1" w:history="1">
            <w:r w:rsidR="007F14EE" w:rsidRPr="00861E03">
              <w:rPr>
                <w:rStyle w:val="aa"/>
                <w:noProof/>
              </w:rPr>
              <w:t>表12 图片内容传输格式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_Toc500339711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14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2" w:history="1">
            <w:r w:rsidR="007F14EE" w:rsidRPr="00861E03">
              <w:rPr>
                <w:rStyle w:val="aa"/>
                <w:noProof/>
              </w:rPr>
              <w:t>表11 二维码URL内容传输格式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_Toc500339712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15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3" w:history="1">
            <w:r w:rsidR="007F14EE" w:rsidRPr="00861E03">
              <w:rPr>
                <w:rStyle w:val="aa"/>
                <w:noProof/>
              </w:rPr>
              <w:t>表12 Wi-Fi打印请求数据报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_Toc500339713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16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4" w:history="1">
            <w:r w:rsidR="007F14EE" w:rsidRPr="00861E03">
              <w:rPr>
                <w:rStyle w:val="aa"/>
                <w:noProof/>
              </w:rPr>
              <w:t>表13 订单可接收应答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_Toc500339714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17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5" w:history="1">
            <w:r w:rsidR="007F14EE" w:rsidRPr="00861E03">
              <w:rPr>
                <w:rStyle w:val="aa"/>
                <w:noProof/>
              </w:rPr>
              <w:t>表单数据格式说明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_Toc500339715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18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6" w:history="1">
            <w:r w:rsidR="007F14EE" w:rsidRPr="00861E03">
              <w:rPr>
                <w:rStyle w:val="aa"/>
                <w:noProof/>
              </w:rPr>
              <w:t>(1)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批次说明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_Toc500339716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18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7" w:history="1">
            <w:r w:rsidR="007F14EE" w:rsidRPr="00861E03">
              <w:rPr>
                <w:rStyle w:val="aa"/>
                <w:noProof/>
              </w:rPr>
              <w:t>(2)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订单说明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_Toc500339717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8" w:history="1">
            <w:r w:rsidR="007F14EE" w:rsidRPr="00861E03">
              <w:rPr>
                <w:rStyle w:val="aa"/>
                <w:noProof/>
              </w:rPr>
              <w:t>(3)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文字内容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_Toc500339718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66645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9" w:history="1">
            <w:r w:rsidR="007F14EE" w:rsidRPr="00861E03">
              <w:rPr>
                <w:rStyle w:val="aa"/>
                <w:noProof/>
              </w:rPr>
              <w:t>(4)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图片内容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_Toc500339719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C2562C" w:rsidRPr="007F14EE" w:rsidRDefault="00C2562C" w:rsidP="007F14EE">
          <w:pPr>
            <w:rPr>
              <w:rStyle w:val="a7"/>
              <w:b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562C" w:rsidRDefault="00C2562C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C2562C" w:rsidRDefault="00C2562C" w:rsidP="00C2562C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  <w:sectPr w:rsidR="00C2562C" w:rsidSect="00C2562C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562C" w:rsidRPr="00C2562C" w:rsidRDefault="00C2562C" w:rsidP="00C2562C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0" w:name="_Toc500339699"/>
      <w:r w:rsidRPr="00C2562C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汇总表</w:t>
      </w:r>
      <w:bookmarkEnd w:id="0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3445"/>
        <w:gridCol w:w="2021"/>
      </w:tblGrid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版本号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更新日期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更新内容</w:t>
            </w:r>
          </w:p>
        </w:tc>
        <w:tc>
          <w:tcPr>
            <w:tcW w:w="202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操作者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V5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2016/7/29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新增异常反馈内容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V6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2016/7/29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新增状态应答，主要是与本地下单有关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V7.1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2016/7/29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将批次编号和填充字段修改</w:t>
            </w:r>
            <w:proofErr w:type="gramStart"/>
            <w:r>
              <w:rPr>
                <w:rStyle w:val="a7"/>
                <w:rFonts w:hint="eastAsia"/>
              </w:rPr>
              <w:t>为主控板</w:t>
            </w:r>
            <w:proofErr w:type="gramEnd"/>
            <w:r>
              <w:rPr>
                <w:rStyle w:val="a7"/>
                <w:rFonts w:hint="eastAsia"/>
              </w:rPr>
              <w:t>id，而将原本的保留字段填写为批次编号和填充字段（天信要求，便于管理）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8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</w:t>
            </w:r>
            <w:r>
              <w:rPr>
                <w:rStyle w:val="a7"/>
              </w:rPr>
              <w:t>/30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取消文字</w:t>
            </w:r>
            <w:r>
              <w:rPr>
                <w:rStyle w:val="a7"/>
              </w:rPr>
              <w:t>图片域</w:t>
            </w:r>
            <w:r>
              <w:rPr>
                <w:rStyle w:val="a7"/>
                <w:rFonts w:hint="eastAsia"/>
              </w:rPr>
              <w:t>的</w:t>
            </w:r>
            <w:r>
              <w:rPr>
                <w:rStyle w:val="a7"/>
              </w:rPr>
              <w:t>界限符转</w:t>
            </w:r>
            <w:r>
              <w:rPr>
                <w:rStyle w:val="a7"/>
                <w:rFonts w:hint="eastAsia"/>
              </w:rPr>
              <w:t>义</w:t>
            </w:r>
            <w:r>
              <w:rPr>
                <w:rStyle w:val="a7"/>
              </w:rPr>
              <w:t>，</w:t>
            </w:r>
            <w:r>
              <w:rPr>
                <w:rStyle w:val="a7"/>
                <w:rFonts w:hint="eastAsia"/>
              </w:rPr>
              <w:t>因为</w:t>
            </w:r>
            <w:r>
              <w:rPr>
                <w:rStyle w:val="a7"/>
              </w:rPr>
              <w:t>在数据表中已经含有数据长度，故可</w:t>
            </w:r>
            <w:r>
              <w:rPr>
                <w:rStyle w:val="a7"/>
                <w:rFonts w:hint="eastAsia"/>
              </w:rPr>
              <w:t>直接据其判断</w:t>
            </w:r>
            <w:r>
              <w:rPr>
                <w:rStyle w:val="a7"/>
              </w:rPr>
              <w:t>表</w:t>
            </w:r>
            <w:proofErr w:type="gramStart"/>
            <w:r>
              <w:rPr>
                <w:rStyle w:val="a7"/>
              </w:rPr>
              <w:t>头表尾</w:t>
            </w:r>
            <w:r>
              <w:rPr>
                <w:rStyle w:val="a7"/>
                <w:rFonts w:hint="eastAsia"/>
              </w:rPr>
              <w:t>是否</w:t>
            </w:r>
            <w:proofErr w:type="gramEnd"/>
            <w:r>
              <w:rPr>
                <w:rStyle w:val="a7"/>
              </w:rPr>
              <w:t>为界限符，省去转义的功夫。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此时</w:t>
            </w:r>
            <w:r>
              <w:rPr>
                <w:rStyle w:val="a7"/>
              </w:rPr>
              <w:t>若</w:t>
            </w:r>
            <w:r>
              <w:rPr>
                <w:rStyle w:val="a7"/>
                <w:rFonts w:hint="eastAsia"/>
              </w:rPr>
              <w:t>判断</w:t>
            </w:r>
            <w:proofErr w:type="gramStart"/>
            <w:r>
              <w:rPr>
                <w:rStyle w:val="a7"/>
              </w:rPr>
              <w:t>出表头表</w:t>
            </w:r>
            <w:proofErr w:type="gramEnd"/>
            <w:r>
              <w:rPr>
                <w:rStyle w:val="a7"/>
              </w:rPr>
              <w:t>尾错误，则将错误报告给上一层</w:t>
            </w:r>
            <w:r>
              <w:rPr>
                <w:rStyle w:val="a7"/>
                <w:rFonts w:hint="eastAsia"/>
              </w:rPr>
              <w:t>（</w:t>
            </w:r>
            <w:proofErr w:type="gramStart"/>
            <w:r>
              <w:rPr>
                <w:rStyle w:val="a7"/>
                <w:rFonts w:hint="eastAsia"/>
              </w:rPr>
              <w:t>冠恒</w:t>
            </w:r>
            <w:r>
              <w:rPr>
                <w:rStyle w:val="a7"/>
              </w:rPr>
              <w:t>要</w:t>
            </w:r>
            <w:proofErr w:type="gramEnd"/>
            <w:r>
              <w:rPr>
                <w:rStyle w:val="a7"/>
              </w:rPr>
              <w:t>求，</w:t>
            </w:r>
            <w:r>
              <w:rPr>
                <w:rStyle w:val="a7"/>
                <w:rFonts w:hint="eastAsia"/>
              </w:rPr>
              <w:t>便于</w:t>
            </w:r>
            <w:r>
              <w:rPr>
                <w:rStyle w:val="a7"/>
              </w:rPr>
              <w:t>数据传输到打印单元</w:t>
            </w:r>
            <w:r>
              <w:rPr>
                <w:rStyle w:val="a7"/>
                <w:rFonts w:hint="eastAsia"/>
              </w:rPr>
              <w:t>）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V8.1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2016/7/30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更新补充打印机状态报文字段：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缺纸(0x04)、进纸(0x05)、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不健康(0x10)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邓苏城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9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更新本地下单应答方式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9.1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本地下单应答类型分为打印机和订单状态应答，现已定义各自的类型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V10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2016/7/</w:t>
            </w:r>
            <w:r>
              <w:rPr>
                <w:rStyle w:val="a7"/>
              </w:rPr>
              <w:t>31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取消主控板时间戳设置，而在服务器想判断何时接收到主控板发送来的数据时，则自行获取，保证时间戳一致；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新增本地状态应答的详细内容；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新增表单数据格式说明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V10.1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2016/8/1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定义了二维码URL内容传输格式，服务器可根据此格式填充URL，打印机可解析该URL并生成二维码图案。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黄冠恒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10.2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文字及图片表单的文字或图片长度为打印域长度，但由于确认错误导致写错为整个表单的长度了，故此更新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</w:t>
            </w:r>
            <w:r>
              <w:rPr>
                <w:rStyle w:val="a7"/>
                <w:rFonts w:eastAsia="宋体" w:hint="eastAsia"/>
              </w:rPr>
              <w:t>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</w:t>
            </w:r>
            <w:r>
              <w:rPr>
                <w:rStyle w:val="a7"/>
                <w:rFonts w:eastAsia="宋体" w:hint="eastAsia"/>
              </w:rPr>
              <w:t>6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更改图片表单格式，</w:t>
            </w:r>
            <w:r>
              <w:rPr>
                <w:rStyle w:val="a7"/>
                <w:rFonts w:hint="eastAsia"/>
              </w:rPr>
              <w:t>将原本的</w:t>
            </w:r>
            <w:r>
              <w:rPr>
                <w:rStyle w:val="a7"/>
                <w:rFonts w:eastAsia="宋体" w:hint="eastAsia"/>
              </w:rPr>
              <w:t>填充</w:t>
            </w:r>
            <w:r>
              <w:rPr>
                <w:rStyle w:val="a7"/>
                <w:rFonts w:hint="eastAsia"/>
              </w:rPr>
              <w:t>字段填写</w:t>
            </w:r>
            <w:r>
              <w:rPr>
                <w:rStyle w:val="a7"/>
                <w:rFonts w:eastAsia="宋体" w:hint="eastAsia"/>
              </w:rPr>
              <w:t>图片内容实际长度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11.1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2016/8/8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将前异常订单与普通订单各状态值进行区分。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邓苏城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</w:t>
            </w:r>
            <w:r>
              <w:rPr>
                <w:rStyle w:val="a7"/>
                <w:rFonts w:eastAsia="宋体" w:hint="eastAsia"/>
              </w:rPr>
              <w:t>1</w:t>
            </w:r>
            <w:r>
              <w:rPr>
                <w:rStyle w:val="a7"/>
                <w:rFonts w:eastAsia="宋体"/>
              </w:rPr>
              <w:t>.2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2016/9/</w:t>
            </w:r>
            <w:r>
              <w:rPr>
                <w:rStyle w:val="a7"/>
                <w:rFonts w:eastAsia="宋体" w:hint="eastAsia"/>
              </w:rPr>
              <w:t>3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/>
              </w:rPr>
              <w:t>为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下单修改部分字段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 w:hint="eastAsia"/>
              </w:rPr>
              <w:t>Wi-Fi</w:t>
            </w:r>
            <w:r>
              <w:rPr>
                <w:rStyle w:val="a7"/>
                <w:rFonts w:eastAsia="宋体" w:hint="eastAsia"/>
              </w:rPr>
              <w:t>下单的订单报文加入</w:t>
            </w:r>
            <w:r>
              <w:rPr>
                <w:rStyle w:val="a7"/>
                <w:rFonts w:eastAsia="宋体" w:hint="eastAsia"/>
              </w:rPr>
              <w:t>IPv</w:t>
            </w:r>
            <w:r>
              <w:rPr>
                <w:rStyle w:val="a7"/>
                <w:rFonts w:eastAsia="宋体"/>
              </w:rPr>
              <w:t>4</w:t>
            </w:r>
            <w:r>
              <w:rPr>
                <w:rStyle w:val="a7"/>
                <w:rFonts w:eastAsia="宋体"/>
              </w:rPr>
              <w:t>地</w:t>
            </w:r>
            <w:r>
              <w:rPr>
                <w:rStyle w:val="a7"/>
                <w:rFonts w:eastAsia="宋体"/>
              </w:rPr>
              <w:lastRenderedPageBreak/>
              <w:t>址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/>
              </w:rPr>
              <w:t>在保留字段中将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下单与蓝牙下单进行</w:t>
            </w:r>
            <w:r>
              <w:rPr>
                <w:rStyle w:val="a7"/>
                <w:rFonts w:eastAsia="宋体" w:hint="eastAsia"/>
              </w:rPr>
              <w:t>区分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lastRenderedPageBreak/>
              <w:t>汤智煌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V12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</w:t>
            </w:r>
            <w:r>
              <w:rPr>
                <w:rStyle w:val="a7"/>
              </w:rPr>
              <w:t>/11/18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/>
              </w:rPr>
              <w:t>新增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打印请求及应答</w:t>
            </w:r>
            <w:r>
              <w:rPr>
                <w:rStyle w:val="a7"/>
                <w:rFonts w:eastAsia="宋体" w:hint="eastAsia"/>
              </w:rPr>
              <w:t>报文，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V13.1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2017/10/22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新增任务分配数据报文及任务协作报文，修改了批次报文部分数据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梁盛兑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V13.2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2017/11/5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修改了合同网分配数据报文，去除源地址</w:t>
            </w:r>
            <w:proofErr w:type="spellStart"/>
            <w:r>
              <w:rPr>
                <w:rStyle w:val="a7"/>
                <w:rFonts w:eastAsia="宋体" w:hint="eastAsia"/>
              </w:rPr>
              <w:t>ip</w:t>
            </w:r>
            <w:proofErr w:type="spellEnd"/>
            <w:r>
              <w:rPr>
                <w:rStyle w:val="a7"/>
                <w:rFonts w:eastAsia="宋体" w:hint="eastAsia"/>
              </w:rPr>
              <w:t>及目标地址</w:t>
            </w:r>
            <w:proofErr w:type="spellStart"/>
            <w:r>
              <w:rPr>
                <w:rStyle w:val="a7"/>
                <w:rFonts w:eastAsia="宋体" w:hint="eastAsia"/>
              </w:rPr>
              <w:t>ip</w:t>
            </w:r>
            <w:proofErr w:type="spellEnd"/>
            <w:r>
              <w:rPr>
                <w:rStyle w:val="a7"/>
                <w:rFonts w:eastAsia="宋体" w:hint="eastAsia"/>
              </w:rPr>
              <w:t>，新增主控板健康状态，起止符为</w:t>
            </w:r>
            <w:r>
              <w:rPr>
                <w:rStyle w:val="a7"/>
                <w:rFonts w:eastAsia="宋体" w:hint="eastAsia"/>
              </w:rPr>
              <w:t>0xbf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 w:hint="eastAsia"/>
              </w:rPr>
              <w:t>0xfb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梁盛兑</w:t>
            </w:r>
          </w:p>
        </w:tc>
      </w:tr>
      <w:tr w:rsidR="008A1D88" w:rsidTr="00372175">
        <w:tc>
          <w:tcPr>
            <w:tcW w:w="1271" w:type="dxa"/>
          </w:tcPr>
          <w:p w:rsidR="008A1D88" w:rsidRDefault="008A1D88" w:rsidP="00372175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13.2.1</w:t>
            </w:r>
          </w:p>
        </w:tc>
        <w:tc>
          <w:tcPr>
            <w:tcW w:w="1559" w:type="dxa"/>
          </w:tcPr>
          <w:p w:rsidR="008A1D88" w:rsidRDefault="008A1D88" w:rsidP="00372175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</w:t>
            </w:r>
            <w:r>
              <w:rPr>
                <w:rStyle w:val="a7"/>
              </w:rPr>
              <w:t>017/12/6</w:t>
            </w:r>
          </w:p>
        </w:tc>
        <w:tc>
          <w:tcPr>
            <w:tcW w:w="3445" w:type="dxa"/>
          </w:tcPr>
          <w:p w:rsidR="008A1D88" w:rsidRDefault="008A1D88" w:rsidP="00372175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修改订单状态报文，增加了</w:t>
            </w:r>
            <w:r>
              <w:rPr>
                <w:rStyle w:val="a7"/>
                <w:rFonts w:eastAsia="宋体" w:hint="eastAsia"/>
              </w:rPr>
              <w:t>S</w:t>
            </w:r>
            <w:r>
              <w:rPr>
                <w:rStyle w:val="a7"/>
                <w:rFonts w:eastAsia="宋体"/>
              </w:rPr>
              <w:t>TA</w:t>
            </w:r>
            <w:r>
              <w:rPr>
                <w:rStyle w:val="a7"/>
                <w:rFonts w:eastAsia="宋体" w:hint="eastAsia"/>
              </w:rPr>
              <w:t>的第十种情况，并修改了目标主控的取值情况，细分缺省值的使用情况。</w:t>
            </w:r>
          </w:p>
        </w:tc>
        <w:tc>
          <w:tcPr>
            <w:tcW w:w="2021" w:type="dxa"/>
            <w:vAlign w:val="center"/>
          </w:tcPr>
          <w:p w:rsidR="008A1D88" w:rsidRDefault="008A1D88" w:rsidP="00372175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方锦基</w:t>
            </w:r>
          </w:p>
        </w:tc>
      </w:tr>
    </w:tbl>
    <w:p w:rsidR="00C2562C" w:rsidRDefault="00C2562C" w:rsidP="00C2562C"/>
    <w:p w:rsidR="00C2562C" w:rsidRDefault="00C2562C" w:rsidP="00C2562C">
      <w:r>
        <w:br w:type="page"/>
      </w:r>
    </w:p>
    <w:p w:rsidR="006030E3" w:rsidRDefault="00A53D7E" w:rsidP="00A53D7E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" w:name="_Toc500339700"/>
      <w:r w:rsidRPr="00A53D7E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表1</w:t>
      </w:r>
      <w:r w:rsidRPr="00A53D7E">
        <w:rPr>
          <w:rStyle w:val="a7"/>
          <w:b/>
          <w:bCs w:val="0"/>
          <w:kern w:val="2"/>
          <w:sz w:val="24"/>
          <w:szCs w:val="22"/>
        </w:rPr>
        <w:t xml:space="preserve"> </w:t>
      </w:r>
      <w:r w:rsidR="00AA0055">
        <w:rPr>
          <w:rStyle w:val="a7"/>
          <w:rFonts w:hint="eastAsia"/>
          <w:b/>
          <w:bCs w:val="0"/>
          <w:kern w:val="2"/>
          <w:sz w:val="24"/>
          <w:szCs w:val="22"/>
        </w:rPr>
        <w:t>合同网</w:t>
      </w:r>
      <w:r w:rsidRPr="00A53D7E">
        <w:rPr>
          <w:rStyle w:val="a7"/>
          <w:rFonts w:hint="eastAsia"/>
          <w:b/>
          <w:bCs w:val="0"/>
          <w:kern w:val="2"/>
          <w:sz w:val="24"/>
          <w:szCs w:val="22"/>
        </w:rPr>
        <w:t>任务分配数据</w:t>
      </w:r>
      <w:bookmarkEnd w:id="1"/>
    </w:p>
    <w:p w:rsidR="00A53D7E" w:rsidRDefault="00A53D7E" w:rsidP="00A53D7E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10"/>
        <w:gridCol w:w="2122"/>
        <w:gridCol w:w="1989"/>
      </w:tblGrid>
      <w:tr w:rsidR="001015AD" w:rsidTr="001015AD">
        <w:tc>
          <w:tcPr>
            <w:tcW w:w="4110" w:type="dxa"/>
          </w:tcPr>
          <w:p w:rsidR="001015AD" w:rsidRPr="006420A9" w:rsidRDefault="001015AD" w:rsidP="00A53D7E">
            <w:pPr>
              <w:jc w:val="center"/>
            </w:pPr>
            <w:r w:rsidRPr="006420A9">
              <w:rPr>
                <w:rFonts w:hint="eastAsia"/>
              </w:rPr>
              <w:t>起始符0xBF，0xFB</w:t>
            </w:r>
          </w:p>
        </w:tc>
        <w:tc>
          <w:tcPr>
            <w:tcW w:w="2122" w:type="dxa"/>
          </w:tcPr>
          <w:p w:rsidR="001015AD" w:rsidRPr="006420A9" w:rsidRDefault="001015AD" w:rsidP="00A53D7E">
            <w:pPr>
              <w:jc w:val="center"/>
            </w:pPr>
            <w:r w:rsidRPr="006420A9">
              <w:rPr>
                <w:rFonts w:hint="eastAsia"/>
              </w:rPr>
              <w:t>类型</w:t>
            </w:r>
          </w:p>
        </w:tc>
        <w:tc>
          <w:tcPr>
            <w:tcW w:w="1989" w:type="dxa"/>
          </w:tcPr>
          <w:p w:rsidR="001015AD" w:rsidRPr="006420A9" w:rsidRDefault="001015AD" w:rsidP="00A53D7E"/>
        </w:tc>
      </w:tr>
      <w:tr w:rsidR="00A53D7E" w:rsidTr="00E662B5">
        <w:tc>
          <w:tcPr>
            <w:tcW w:w="8221" w:type="dxa"/>
            <w:gridSpan w:val="3"/>
          </w:tcPr>
          <w:p w:rsidR="00A53D7E" w:rsidRPr="006420A9" w:rsidRDefault="008F30EA" w:rsidP="00A53D7E">
            <w:pPr>
              <w:jc w:val="center"/>
            </w:pPr>
            <w:r w:rsidRPr="006420A9">
              <w:rPr>
                <w:rFonts w:hint="eastAsia"/>
              </w:rPr>
              <w:t>服务器发给主控板的时间戳</w:t>
            </w:r>
          </w:p>
        </w:tc>
      </w:tr>
      <w:tr w:rsidR="00040248" w:rsidTr="001015AD">
        <w:tc>
          <w:tcPr>
            <w:tcW w:w="4110" w:type="dxa"/>
          </w:tcPr>
          <w:p w:rsidR="00040248" w:rsidRPr="006420A9" w:rsidRDefault="00040248" w:rsidP="00A53D7E">
            <w:pPr>
              <w:jc w:val="center"/>
            </w:pPr>
            <w:r>
              <w:rPr>
                <w:rFonts w:hint="eastAsia"/>
              </w:rPr>
              <w:t>合同号</w:t>
            </w:r>
          </w:p>
        </w:tc>
        <w:tc>
          <w:tcPr>
            <w:tcW w:w="4111" w:type="dxa"/>
            <w:gridSpan w:val="2"/>
          </w:tcPr>
          <w:p w:rsidR="00040248" w:rsidRPr="006420A9" w:rsidRDefault="00496605" w:rsidP="00A53D7E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8F30EA" w:rsidTr="005C296D">
        <w:tc>
          <w:tcPr>
            <w:tcW w:w="8221" w:type="dxa"/>
            <w:gridSpan w:val="3"/>
          </w:tcPr>
          <w:p w:rsidR="008F30EA" w:rsidRPr="006420A9" w:rsidRDefault="008F30EA" w:rsidP="006D7EDE">
            <w:pPr>
              <w:tabs>
                <w:tab w:val="left" w:pos="5284"/>
              </w:tabs>
              <w:jc w:val="center"/>
            </w:pPr>
            <w:r w:rsidRPr="006420A9">
              <w:rPr>
                <w:rFonts w:hint="eastAsia"/>
              </w:rPr>
              <w:t>主控板id</w:t>
            </w:r>
          </w:p>
        </w:tc>
      </w:tr>
      <w:tr w:rsidR="00E662B5" w:rsidTr="00E662B5">
        <w:tc>
          <w:tcPr>
            <w:tcW w:w="4110" w:type="dxa"/>
          </w:tcPr>
          <w:p w:rsidR="00E662B5" w:rsidRPr="006420A9" w:rsidRDefault="00E662B5" w:rsidP="00E662B5">
            <w:pPr>
              <w:tabs>
                <w:tab w:val="left" w:pos="3418"/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打印速度</w:t>
            </w:r>
          </w:p>
        </w:tc>
        <w:tc>
          <w:tcPr>
            <w:tcW w:w="4111" w:type="dxa"/>
            <w:gridSpan w:val="2"/>
          </w:tcPr>
          <w:p w:rsidR="00E662B5" w:rsidRPr="006420A9" w:rsidRDefault="008F30EA" w:rsidP="00E662B5">
            <w:pPr>
              <w:tabs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健康状态</w:t>
            </w:r>
          </w:p>
        </w:tc>
      </w:tr>
      <w:tr w:rsidR="008F30EA" w:rsidTr="00B65AAA">
        <w:trPr>
          <w:trHeight w:val="361"/>
        </w:trPr>
        <w:tc>
          <w:tcPr>
            <w:tcW w:w="8221" w:type="dxa"/>
            <w:gridSpan w:val="3"/>
          </w:tcPr>
          <w:p w:rsidR="008F30EA" w:rsidRPr="006420A9" w:rsidRDefault="008F30EA" w:rsidP="00E662B5">
            <w:pPr>
              <w:tabs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保留（或填充）</w:t>
            </w:r>
          </w:p>
        </w:tc>
      </w:tr>
      <w:tr w:rsidR="002C494E" w:rsidTr="00E662B5">
        <w:tc>
          <w:tcPr>
            <w:tcW w:w="4110" w:type="dxa"/>
          </w:tcPr>
          <w:p w:rsidR="002C494E" w:rsidRPr="006420A9" w:rsidRDefault="008F30EA" w:rsidP="002C494E">
            <w:pPr>
              <w:tabs>
                <w:tab w:val="left" w:pos="2742"/>
              </w:tabs>
              <w:jc w:val="center"/>
            </w:pPr>
            <w:r w:rsidRPr="006420A9">
              <w:rPr>
                <w:rFonts w:hint="eastAsia"/>
              </w:rPr>
              <w:t>校验和</w:t>
            </w:r>
          </w:p>
        </w:tc>
        <w:tc>
          <w:tcPr>
            <w:tcW w:w="4111" w:type="dxa"/>
            <w:gridSpan w:val="2"/>
          </w:tcPr>
          <w:p w:rsidR="002C494E" w:rsidRPr="006420A9" w:rsidRDefault="002C494E" w:rsidP="002C494E">
            <w:pPr>
              <w:jc w:val="center"/>
            </w:pPr>
            <w:r w:rsidRPr="006420A9">
              <w:rPr>
                <w:rFonts w:hint="eastAsia"/>
              </w:rPr>
              <w:t>终止符</w:t>
            </w:r>
            <w:r w:rsidR="00F650AD" w:rsidRPr="006420A9">
              <w:rPr>
                <w:rFonts w:hint="eastAsia"/>
              </w:rPr>
              <w:t>0x</w:t>
            </w:r>
            <w:r w:rsidR="006420A9">
              <w:rPr>
                <w:rFonts w:hint="eastAsia"/>
              </w:rPr>
              <w:t>FB</w:t>
            </w:r>
            <w:r w:rsidR="00F650AD" w:rsidRPr="006420A9">
              <w:rPr>
                <w:rFonts w:hint="eastAsia"/>
              </w:rPr>
              <w:t>，</w:t>
            </w:r>
            <w:r w:rsidR="006420A9">
              <w:rPr>
                <w:rFonts w:hint="eastAsia"/>
              </w:rPr>
              <w:t>0xBF</w:t>
            </w:r>
          </w:p>
        </w:tc>
      </w:tr>
    </w:tbl>
    <w:p w:rsidR="00A53D7E" w:rsidRDefault="00A53D7E" w:rsidP="00A53D7E"/>
    <w:p w:rsidR="006D7EDE" w:rsidRDefault="006D7EDE" w:rsidP="00406960">
      <w:pPr>
        <w:spacing w:line="480" w:lineRule="auto"/>
        <w:ind w:leftChars="-67" w:left="-141"/>
        <w:jc w:val="left"/>
        <w:rPr>
          <w:rStyle w:val="a7"/>
          <w:sz w:val="24"/>
        </w:rPr>
      </w:pPr>
      <w:r w:rsidRPr="006D7EDE">
        <w:rPr>
          <w:rStyle w:val="a7"/>
          <w:sz w:val="24"/>
        </w:rPr>
        <w:t>数据说明</w:t>
      </w:r>
      <w:r>
        <w:rPr>
          <w:rStyle w:val="a7"/>
          <w:rFonts w:hint="eastAsia"/>
          <w:sz w:val="24"/>
        </w:rPr>
        <w:t>：</w:t>
      </w:r>
    </w:p>
    <w:p w:rsidR="006D7EDE" w:rsidRPr="00406960" w:rsidRDefault="00406960" w:rsidP="00406960">
      <w:pPr>
        <w:pStyle w:val="11"/>
        <w:numPr>
          <w:ilvl w:val="0"/>
          <w:numId w:val="1"/>
        </w:numPr>
        <w:spacing w:line="180" w:lineRule="auto"/>
        <w:ind w:left="284" w:firstLineChars="0" w:hanging="36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起始符：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0xBF</w:t>
      </w:r>
      <w:r w:rsidRPr="00406960">
        <w:rPr>
          <w:rStyle w:val="a7"/>
          <w:rFonts w:ascii="宋体" w:eastAsia="宋体" w:hAnsi="宋体" w:hint="eastAsia"/>
          <w:b w:val="0"/>
          <w:sz w:val="24"/>
        </w:rPr>
        <w:t>，0x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FB</w:t>
      </w:r>
      <w:r w:rsidR="000603C8">
        <w:rPr>
          <w:rStyle w:val="a7"/>
          <w:rFonts w:ascii="宋体" w:eastAsia="宋体" w:hAnsi="宋体" w:hint="eastAsia"/>
          <w:b w:val="0"/>
          <w:sz w:val="24"/>
        </w:rPr>
        <w:t>；2个字节</w:t>
      </w:r>
    </w:p>
    <w:p w:rsidR="00406960" w:rsidRDefault="00406960" w:rsidP="00406960">
      <w:pPr>
        <w:pStyle w:val="11"/>
        <w:numPr>
          <w:ilvl w:val="0"/>
          <w:numId w:val="1"/>
        </w:numPr>
        <w:spacing w:line="180" w:lineRule="auto"/>
        <w:ind w:left="284" w:firstLineChars="0" w:hanging="36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类型</w:t>
      </w:r>
      <w:r>
        <w:rPr>
          <w:rStyle w:val="a7"/>
          <w:rFonts w:ascii="宋体" w:eastAsia="宋体" w:hAnsi="宋体" w:hint="eastAsia"/>
          <w:b w:val="0"/>
          <w:sz w:val="24"/>
        </w:rPr>
        <w:t>：1个字节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0x00：任务发布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0x01：标书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0x02：</w:t>
      </w:r>
      <w:r w:rsidR="009E05A4">
        <w:rPr>
          <w:rStyle w:val="a7"/>
          <w:rFonts w:ascii="宋体" w:eastAsia="宋体" w:hAnsi="宋体" w:hint="eastAsia"/>
          <w:b w:val="0"/>
          <w:sz w:val="24"/>
        </w:rPr>
        <w:t>签约</w:t>
      </w:r>
    </w:p>
    <w:p w:rsidR="006426AB" w:rsidRPr="006420A9" w:rsidRDefault="009E05A4" w:rsidP="006420A9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0x03：签约确认</w:t>
      </w:r>
    </w:p>
    <w:p w:rsidR="008F30EA" w:rsidRDefault="008F30EA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0x04：解约</w:t>
      </w:r>
    </w:p>
    <w:p w:rsidR="000603C8" w:rsidRPr="00045003" w:rsidRDefault="008F30EA" w:rsidP="00045003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0x05：解约确认</w:t>
      </w:r>
    </w:p>
    <w:p w:rsidR="000603C8" w:rsidRDefault="008F30EA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服务器发给主控板的时间戳</w:t>
      </w:r>
      <w:r w:rsidR="000603C8" w:rsidRPr="000603C8">
        <w:rPr>
          <w:rStyle w:val="a7"/>
          <w:rFonts w:ascii="宋体" w:eastAsia="宋体" w:hAnsi="宋体" w:hint="eastAsia"/>
          <w:b w:val="0"/>
          <w:sz w:val="24"/>
        </w:rPr>
        <w:t>：4字节(先用Unix时间起点，后期可考虑改为项目发行启动时间点)</w:t>
      </w:r>
    </w:p>
    <w:p w:rsidR="00045003" w:rsidRDefault="00045003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合同编号：2字节，签订合同的合同号码</w:t>
      </w:r>
    </w:p>
    <w:p w:rsidR="00045003" w:rsidRDefault="00045003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保留：2字节</w:t>
      </w:r>
    </w:p>
    <w:p w:rsidR="00EF51F2" w:rsidRPr="000603C8" w:rsidRDefault="00EF51F2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主控板id</w:t>
      </w:r>
      <w:r>
        <w:rPr>
          <w:rStyle w:val="a7"/>
          <w:rFonts w:ascii="宋体" w:eastAsia="宋体" w:hAnsi="宋体"/>
          <w:b w:val="0"/>
          <w:sz w:val="24"/>
        </w:rPr>
        <w:t>:4</w:t>
      </w:r>
      <w:r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0603C8" w:rsidRDefault="000603C8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打印速度：</w:t>
      </w:r>
      <w:r w:rsidR="00045003">
        <w:rPr>
          <w:rStyle w:val="a7"/>
          <w:rFonts w:ascii="宋体" w:eastAsia="宋体" w:hAnsi="宋体" w:hint="eastAsia"/>
          <w:b w:val="0"/>
          <w:sz w:val="24"/>
        </w:rPr>
        <w:t>2字节，</w:t>
      </w:r>
      <w:r>
        <w:rPr>
          <w:rStyle w:val="a7"/>
          <w:rFonts w:ascii="宋体" w:eastAsia="宋体" w:hAnsi="宋体" w:hint="eastAsia"/>
          <w:b w:val="0"/>
          <w:sz w:val="24"/>
        </w:rPr>
        <w:t>合同者可以打印订单的速度</w:t>
      </w:r>
    </w:p>
    <w:p w:rsidR="008F30EA" w:rsidRDefault="008F30EA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健康状态：</w:t>
      </w:r>
      <w:r w:rsidR="00045003">
        <w:rPr>
          <w:rStyle w:val="a7"/>
          <w:rFonts w:ascii="宋体" w:eastAsia="宋体" w:hAnsi="宋体" w:hint="eastAsia"/>
          <w:b w:val="0"/>
          <w:sz w:val="24"/>
        </w:rPr>
        <w:t>2字节，</w:t>
      </w:r>
      <w:r>
        <w:rPr>
          <w:rStyle w:val="a7"/>
          <w:rFonts w:ascii="宋体" w:eastAsia="宋体" w:hAnsi="宋体" w:hint="eastAsia"/>
          <w:b w:val="0"/>
          <w:sz w:val="24"/>
        </w:rPr>
        <w:t>主控板的健康状态</w:t>
      </w:r>
    </w:p>
    <w:p w:rsidR="008F30EA" w:rsidRPr="008F30EA" w:rsidRDefault="008F30EA" w:rsidP="008F30EA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填充（或保留）：字节对齐填充0</w:t>
      </w:r>
    </w:p>
    <w:p w:rsidR="00E662B5" w:rsidRPr="00E662B5" w:rsidRDefault="00E662B5" w:rsidP="00E662B5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校验和：2字节（CRC校验）</w:t>
      </w:r>
    </w:p>
    <w:p w:rsidR="000603C8" w:rsidRDefault="000603C8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0xFB，0xBF</w:t>
      </w:r>
    </w:p>
    <w:p w:rsidR="00372175" w:rsidRDefault="00372175">
      <w:pPr>
        <w:widowControl/>
        <w:jc w:val="left"/>
        <w:rPr>
          <w:rStyle w:val="a7"/>
          <w:sz w:val="24"/>
        </w:rPr>
      </w:pPr>
      <w:bookmarkStart w:id="2" w:name="_Toc500339701"/>
      <w:r>
        <w:rPr>
          <w:rStyle w:val="a7"/>
          <w:b w:val="0"/>
          <w:bCs/>
          <w:sz w:val="24"/>
        </w:rPr>
        <w:br w:type="page"/>
      </w:r>
    </w:p>
    <w:p w:rsidR="00EC5331" w:rsidRPr="00EC5331" w:rsidRDefault="00EC5331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EC5331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表2 批次数据</w:t>
      </w:r>
      <w:bookmarkEnd w:id="2"/>
    </w:p>
    <w:p w:rsidR="00EC5331" w:rsidRDefault="00EC5331" w:rsidP="00EC5331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44"/>
        <w:gridCol w:w="646"/>
      </w:tblGrid>
      <w:tr w:rsidR="00EC5331" w:rsidTr="006426AB">
        <w:trPr>
          <w:trHeight w:val="101"/>
        </w:trPr>
        <w:tc>
          <w:tcPr>
            <w:tcW w:w="4106" w:type="dxa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EC5331" w:rsidTr="00D3242B">
        <w:tc>
          <w:tcPr>
            <w:tcW w:w="4106" w:type="dxa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EC5331" w:rsidTr="00D91B75">
        <w:tc>
          <w:tcPr>
            <w:tcW w:w="8296" w:type="dxa"/>
            <w:gridSpan w:val="3"/>
            <w:shd w:val="clear" w:color="auto" w:fill="auto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95627B" w:rsidTr="0095627B">
        <w:tc>
          <w:tcPr>
            <w:tcW w:w="4106" w:type="dxa"/>
            <w:vAlign w:val="center"/>
          </w:tcPr>
          <w:p w:rsidR="0095627B" w:rsidRDefault="0095627B" w:rsidP="00D3242B">
            <w:pPr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3544" w:type="dxa"/>
            <w:vAlign w:val="center"/>
          </w:tcPr>
          <w:p w:rsidR="0095627B" w:rsidRDefault="0095627B" w:rsidP="00D3242B">
            <w:pPr>
              <w:jc w:val="center"/>
              <w:rPr>
                <w:sz w:val="18"/>
              </w:rPr>
            </w:pPr>
            <w:r w:rsidRPr="0095627B">
              <w:rPr>
                <w:rFonts w:hint="eastAsia"/>
              </w:rPr>
              <w:t>保留（或填充）</w:t>
            </w:r>
          </w:p>
        </w:tc>
        <w:tc>
          <w:tcPr>
            <w:tcW w:w="646" w:type="dxa"/>
            <w:vAlign w:val="center"/>
          </w:tcPr>
          <w:p w:rsidR="0095627B" w:rsidRDefault="0095627B" w:rsidP="00D324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EC5331" w:rsidTr="00D3242B">
        <w:tc>
          <w:tcPr>
            <w:tcW w:w="4106" w:type="dxa"/>
            <w:vAlign w:val="center"/>
          </w:tcPr>
          <w:p w:rsidR="00EC5331" w:rsidRDefault="00E662B5" w:rsidP="00D3242B">
            <w:pPr>
              <w:jc w:val="center"/>
            </w:pPr>
            <w:r>
              <w:rPr>
                <w:rFonts w:hint="eastAsia"/>
              </w:rPr>
              <w:t>保留（或填充）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EC5331" w:rsidRDefault="00EC5331" w:rsidP="00EC5331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起始符：0xaa,0x55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订单个数：2字节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批次编号：</w:t>
      </w:r>
      <w:r w:rsidRPr="00EC5331">
        <w:rPr>
          <w:rStyle w:val="a7"/>
          <w:rFonts w:ascii="宋体" w:eastAsia="宋体" w:hAnsi="宋体"/>
          <w:b w:val="0"/>
          <w:sz w:val="24"/>
        </w:rPr>
        <w:t>2</w:t>
      </w:r>
      <w:r w:rsidRPr="00EC5331">
        <w:rPr>
          <w:rStyle w:val="a7"/>
          <w:rFonts w:ascii="宋体" w:eastAsia="宋体" w:hAnsi="宋体" w:hint="eastAsia"/>
          <w:b w:val="0"/>
          <w:sz w:val="24"/>
        </w:rPr>
        <w:t>字节(每天从0开始计)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批次长度：2字节，整个批次的长度（即从批次头开始到订单尾的总的长度）</w:t>
      </w:r>
    </w:p>
    <w:p w:rsidR="0095627B" w:rsidRDefault="00EC5331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95627B" w:rsidRPr="00EC5331" w:rsidRDefault="0095627B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检验码</w:t>
      </w:r>
      <w:r w:rsidRPr="00EC5331">
        <w:rPr>
          <w:rStyle w:val="a7"/>
          <w:rFonts w:ascii="宋体" w:eastAsia="宋体" w:hAnsi="宋体" w:hint="eastAsia"/>
          <w:b w:val="0"/>
          <w:sz w:val="24"/>
        </w:rPr>
        <w:t>：2字节（CRC或其他简单的校验方式）</w:t>
      </w:r>
    </w:p>
    <w:p w:rsidR="00EC5331" w:rsidRPr="0095627B" w:rsidRDefault="0095627B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95627B">
        <w:rPr>
          <w:rStyle w:val="a7"/>
          <w:rFonts w:ascii="宋体" w:eastAsia="宋体" w:hAnsi="宋体" w:hint="eastAsia"/>
          <w:b w:val="0"/>
          <w:sz w:val="24"/>
        </w:rPr>
        <w:t>URG：1位，表明为加急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订单数据域：不定长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填充：字节对齐填充0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终止符：0x55,0xaa</w:t>
      </w:r>
    </w:p>
    <w:p w:rsidR="00625CB2" w:rsidRDefault="00625CB2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b w:val="0"/>
          <w:sz w:val="24"/>
        </w:rPr>
        <w:br w:type="page"/>
      </w:r>
    </w:p>
    <w:p w:rsidR="00625CB2" w:rsidRPr="00625CB2" w:rsidRDefault="00625CB2" w:rsidP="00625CB2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3" w:name="_Toc500339702"/>
      <w:r w:rsidRPr="00625CB2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3</w:t>
      </w:r>
      <w:r w:rsidRPr="00625CB2">
        <w:rPr>
          <w:rStyle w:val="a7"/>
          <w:b/>
          <w:bCs w:val="0"/>
          <w:kern w:val="2"/>
          <w:sz w:val="24"/>
          <w:szCs w:val="22"/>
        </w:rPr>
        <w:t xml:space="preserve"> 订单数据</w:t>
      </w:r>
      <w:bookmarkEnd w:id="3"/>
    </w:p>
    <w:p w:rsidR="00625CB2" w:rsidRDefault="00625CB2" w:rsidP="00625CB2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2935"/>
        <w:gridCol w:w="1213"/>
      </w:tblGrid>
      <w:tr w:rsidR="00625CB2" w:rsidTr="00D3242B">
        <w:tc>
          <w:tcPr>
            <w:tcW w:w="4148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625CB2" w:rsidTr="00D3242B"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625CB2" w:rsidTr="00D3242B">
        <w:trPr>
          <w:trHeight w:val="90"/>
        </w:trPr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服务器发送给主控板的时间戳/IPv</w:t>
            </w:r>
            <w:r>
              <w:t>4地址</w:t>
            </w:r>
          </w:p>
        </w:tc>
      </w:tr>
      <w:tr w:rsidR="00625CB2" w:rsidTr="00D3242B"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496605" w:rsidTr="001015AD">
        <w:tc>
          <w:tcPr>
            <w:tcW w:w="4148" w:type="dxa"/>
            <w:vAlign w:val="center"/>
          </w:tcPr>
          <w:p w:rsidR="00496605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496605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批次内序号</w:t>
            </w:r>
          </w:p>
        </w:tc>
      </w:tr>
      <w:tr w:rsidR="00625CB2" w:rsidTr="00D3242B">
        <w:tc>
          <w:tcPr>
            <w:tcW w:w="4148" w:type="dxa"/>
            <w:vAlign w:val="center"/>
          </w:tcPr>
          <w:p w:rsidR="00625CB2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625CB2" w:rsidRPr="00E662B5" w:rsidRDefault="00496605" w:rsidP="00D3242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保留</w:t>
            </w:r>
          </w:p>
        </w:tc>
      </w:tr>
      <w:tr w:rsidR="00625CB2" w:rsidTr="00E662B5">
        <w:trPr>
          <w:trHeight w:val="361"/>
        </w:trPr>
        <w:tc>
          <w:tcPr>
            <w:tcW w:w="7083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213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625CB2" w:rsidTr="00D3242B">
        <w:tc>
          <w:tcPr>
            <w:tcW w:w="4148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625CB2" w:rsidRDefault="00625CB2" w:rsidP="00625CB2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起始符：0x</w:t>
      </w:r>
      <w:r w:rsidRPr="00625CB2">
        <w:rPr>
          <w:rStyle w:val="a7"/>
          <w:rFonts w:ascii="宋体" w:eastAsia="宋体" w:hAnsi="宋体"/>
          <w:b w:val="0"/>
          <w:sz w:val="24"/>
        </w:rPr>
        <w:t>3e,0x11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订单长度：2字节(数据域长度)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625CB2" w:rsidRPr="00625CB2" w:rsidRDefault="00625CB2" w:rsidP="00625CB2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IPv4地址：设备IP地址（Wi-Fi下单）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订单编号(主控板id、时间戳、订单序号各占4字节)：</w:t>
      </w:r>
      <w:r w:rsidRPr="00625CB2">
        <w:rPr>
          <w:rStyle w:val="a7"/>
          <w:rFonts w:ascii="宋体" w:eastAsia="宋体" w:hAnsi="宋体"/>
          <w:b w:val="0"/>
          <w:sz w:val="24"/>
        </w:rPr>
        <w:t>12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所属批次：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2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批次内序号：2字节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校验和：2字节（CRC或其他简单的校验方式）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保留字段：2字节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0x00为从网络接收的初始订单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</w:t>
      </w:r>
      <w:r w:rsidRPr="00625CB2">
        <w:rPr>
          <w:rStyle w:val="a7"/>
          <w:rFonts w:ascii="宋体" w:eastAsia="宋体" w:hAnsi="宋体"/>
          <w:b w:val="0"/>
          <w:sz w:val="24"/>
        </w:rPr>
        <w:t>01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为蓝牙初始接收的订单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0x02为从网络接收的异常修正订单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</w:t>
      </w:r>
      <w:r w:rsidRPr="00625CB2">
        <w:rPr>
          <w:rStyle w:val="a7"/>
          <w:rFonts w:ascii="宋体" w:eastAsia="宋体" w:hAnsi="宋体"/>
          <w:b w:val="0"/>
          <w:sz w:val="24"/>
        </w:rPr>
        <w:t>03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为从蓝牙接收的异常修正订单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0x04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</w:t>
      </w:r>
      <w:r w:rsidRPr="00625CB2">
        <w:rPr>
          <w:rStyle w:val="a7"/>
          <w:rFonts w:ascii="宋体" w:eastAsia="宋体" w:hAnsi="宋体"/>
          <w:b w:val="0"/>
          <w:sz w:val="24"/>
        </w:rPr>
        <w:t>Wi-Fi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初始接收的订单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0x05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为从</w:t>
      </w:r>
      <w:r w:rsidRPr="00625CB2">
        <w:rPr>
          <w:rStyle w:val="a7"/>
          <w:rFonts w:ascii="宋体" w:eastAsia="宋体" w:hAnsi="宋体"/>
          <w:b w:val="0"/>
          <w:sz w:val="24"/>
        </w:rPr>
        <w:t>Wi-Fi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接收的异常修正订单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数据域：不定长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填充：字节对齐填充0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终止符：0x11,0xe3</w:t>
      </w:r>
    </w:p>
    <w:p w:rsidR="00625CB2" w:rsidRDefault="00625CB2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b w:val="0"/>
          <w:sz w:val="24"/>
        </w:rPr>
        <w:br w:type="page"/>
      </w:r>
    </w:p>
    <w:p w:rsidR="00EC5331" w:rsidRDefault="00625CB2" w:rsidP="00625CB2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4" w:name="_Toc500339703"/>
      <w:r w:rsidRPr="00625CB2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表4</w:t>
      </w:r>
      <w:r w:rsidRPr="00625CB2">
        <w:rPr>
          <w:rStyle w:val="a7"/>
          <w:b/>
          <w:bCs w:val="0"/>
          <w:kern w:val="2"/>
          <w:sz w:val="24"/>
          <w:szCs w:val="22"/>
        </w:rPr>
        <w:t xml:space="preserve"> </w:t>
      </w:r>
      <w:r w:rsidRPr="00625CB2">
        <w:rPr>
          <w:rStyle w:val="a7"/>
          <w:rFonts w:hint="eastAsia"/>
          <w:b/>
          <w:bCs w:val="0"/>
          <w:kern w:val="2"/>
          <w:sz w:val="24"/>
          <w:szCs w:val="22"/>
        </w:rPr>
        <w:t>任务协作数据</w:t>
      </w:r>
      <w:bookmarkEnd w:id="4"/>
    </w:p>
    <w:p w:rsidR="00625CB2" w:rsidRDefault="00625CB2" w:rsidP="00625CB2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2124"/>
        <w:gridCol w:w="2024"/>
      </w:tblGrid>
      <w:tr w:rsidR="00625CB2" w:rsidTr="00017A3A">
        <w:tc>
          <w:tcPr>
            <w:tcW w:w="4148" w:type="dxa"/>
          </w:tcPr>
          <w:p w:rsidR="00625CB2" w:rsidRDefault="00625CB2" w:rsidP="00625CB2">
            <w:pPr>
              <w:tabs>
                <w:tab w:val="left" w:pos="3469"/>
              </w:tabs>
              <w:jc w:val="center"/>
            </w:pPr>
            <w:r>
              <w:rPr>
                <w:rFonts w:hint="eastAsia"/>
              </w:rPr>
              <w:t>起始符0xEF，0xFE</w:t>
            </w:r>
          </w:p>
        </w:tc>
        <w:tc>
          <w:tcPr>
            <w:tcW w:w="2124" w:type="dxa"/>
          </w:tcPr>
          <w:p w:rsidR="00625CB2" w:rsidRPr="00625CB2" w:rsidRDefault="00625CB2" w:rsidP="00625CB2">
            <w:pPr>
              <w:jc w:val="center"/>
            </w:pPr>
            <w:r>
              <w:rPr>
                <w:rFonts w:hint="eastAsia"/>
              </w:rPr>
              <w:t>类型（1byte）</w:t>
            </w:r>
          </w:p>
        </w:tc>
        <w:tc>
          <w:tcPr>
            <w:tcW w:w="2024" w:type="dxa"/>
          </w:tcPr>
          <w:p w:rsidR="00625CB2" w:rsidRPr="00625CB2" w:rsidRDefault="00625CB2" w:rsidP="00625CB2"/>
        </w:tc>
      </w:tr>
      <w:tr w:rsidR="00625CB2" w:rsidTr="00D3242B">
        <w:tc>
          <w:tcPr>
            <w:tcW w:w="8296" w:type="dxa"/>
            <w:gridSpan w:val="3"/>
          </w:tcPr>
          <w:p w:rsidR="00625CB2" w:rsidRDefault="00DE24D6" w:rsidP="00625CB2">
            <w:pPr>
              <w:jc w:val="center"/>
            </w:pPr>
            <w:r>
              <w:rPr>
                <w:rFonts w:hint="eastAsia"/>
              </w:rPr>
              <w:t>目标主控板id</w:t>
            </w:r>
          </w:p>
        </w:tc>
      </w:tr>
      <w:tr w:rsidR="00625CB2" w:rsidTr="00D3242B">
        <w:tc>
          <w:tcPr>
            <w:tcW w:w="8296" w:type="dxa"/>
            <w:gridSpan w:val="3"/>
          </w:tcPr>
          <w:p w:rsidR="00625CB2" w:rsidRDefault="00DE24D6" w:rsidP="00625CB2">
            <w:pPr>
              <w:tabs>
                <w:tab w:val="left" w:pos="4583"/>
              </w:tabs>
              <w:jc w:val="center"/>
            </w:pPr>
            <w:r>
              <w:rPr>
                <w:rFonts w:hint="eastAsia"/>
              </w:rPr>
              <w:t>源主控板id</w:t>
            </w:r>
          </w:p>
        </w:tc>
      </w:tr>
      <w:tr w:rsidR="00DE24D6" w:rsidTr="00372175">
        <w:tc>
          <w:tcPr>
            <w:tcW w:w="4148" w:type="dxa"/>
          </w:tcPr>
          <w:p w:rsidR="00DE24D6" w:rsidRDefault="00DE24D6" w:rsidP="00017A3A">
            <w:pPr>
              <w:jc w:val="center"/>
            </w:pPr>
            <w:r w:rsidRPr="00E662B5">
              <w:rPr>
                <w:rFonts w:hint="eastAsia"/>
                <w:color w:val="FF0000"/>
              </w:rPr>
              <w:t>批次编号</w:t>
            </w:r>
          </w:p>
        </w:tc>
        <w:tc>
          <w:tcPr>
            <w:tcW w:w="4148" w:type="dxa"/>
            <w:gridSpan w:val="2"/>
          </w:tcPr>
          <w:p w:rsidR="00DE24D6" w:rsidRDefault="00DE24D6" w:rsidP="00017A3A">
            <w:pPr>
              <w:jc w:val="center"/>
            </w:pPr>
            <w:r w:rsidRPr="00E662B5">
              <w:rPr>
                <w:rFonts w:hint="eastAsia"/>
                <w:color w:val="FF0000"/>
              </w:rPr>
              <w:t>批次长度</w:t>
            </w:r>
          </w:p>
        </w:tc>
      </w:tr>
      <w:tr w:rsidR="00017A3A" w:rsidTr="00D3242B">
        <w:tc>
          <w:tcPr>
            <w:tcW w:w="4148" w:type="dxa"/>
          </w:tcPr>
          <w:p w:rsidR="00017A3A" w:rsidRDefault="00D3242B" w:rsidP="00017A3A">
            <w:pPr>
              <w:tabs>
                <w:tab w:val="left" w:pos="2918"/>
              </w:tabs>
              <w:jc w:val="center"/>
            </w:pPr>
            <w:r>
              <w:rPr>
                <w:rFonts w:hint="eastAsia"/>
              </w:rPr>
              <w:t>订单个数</w:t>
            </w:r>
          </w:p>
        </w:tc>
        <w:tc>
          <w:tcPr>
            <w:tcW w:w="4148" w:type="dxa"/>
            <w:gridSpan w:val="2"/>
          </w:tcPr>
          <w:p w:rsidR="00017A3A" w:rsidRDefault="00DE24D6" w:rsidP="00017A3A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017A3A" w:rsidTr="00D3242B">
        <w:tc>
          <w:tcPr>
            <w:tcW w:w="8296" w:type="dxa"/>
            <w:gridSpan w:val="3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保留（或填充）</w:t>
            </w:r>
          </w:p>
        </w:tc>
      </w:tr>
      <w:tr w:rsidR="00017A3A" w:rsidTr="00017A3A">
        <w:tc>
          <w:tcPr>
            <w:tcW w:w="4148" w:type="dxa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4148" w:type="dxa"/>
            <w:gridSpan w:val="2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终止符0xEF，0xFE</w:t>
            </w:r>
          </w:p>
        </w:tc>
      </w:tr>
    </w:tbl>
    <w:p w:rsidR="00625CB2" w:rsidRDefault="00625CB2" w:rsidP="00625CB2"/>
    <w:p w:rsidR="00017A3A" w:rsidRDefault="00017A3A" w:rsidP="00017A3A">
      <w:pPr>
        <w:spacing w:line="480" w:lineRule="auto"/>
        <w:ind w:leftChars="-67" w:left="-141"/>
        <w:jc w:val="left"/>
        <w:rPr>
          <w:rStyle w:val="a7"/>
          <w:sz w:val="24"/>
        </w:rPr>
      </w:pPr>
      <w:r w:rsidRPr="006D7EDE">
        <w:rPr>
          <w:rStyle w:val="a7"/>
          <w:sz w:val="24"/>
        </w:rPr>
        <w:t>数据说明</w:t>
      </w:r>
      <w:r>
        <w:rPr>
          <w:rStyle w:val="a7"/>
          <w:rFonts w:hint="eastAsia"/>
          <w:sz w:val="24"/>
        </w:rPr>
        <w:t>：</w:t>
      </w:r>
    </w:p>
    <w:p w:rsidR="00017A3A" w:rsidRPr="00406960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起始符：</w:t>
      </w:r>
      <w:r>
        <w:rPr>
          <w:rStyle w:val="a7"/>
          <w:rFonts w:ascii="宋体" w:eastAsia="宋体" w:hAnsi="宋体" w:hint="eastAsia"/>
          <w:b w:val="0"/>
          <w:sz w:val="24"/>
        </w:rPr>
        <w:t>0xEF，0xFE；2个字节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类型</w:t>
      </w:r>
      <w:r>
        <w:rPr>
          <w:rStyle w:val="a7"/>
          <w:rFonts w:ascii="宋体" w:eastAsia="宋体" w:hAnsi="宋体" w:hint="eastAsia"/>
          <w:b w:val="0"/>
          <w:sz w:val="24"/>
        </w:rPr>
        <w:t>：1位</w:t>
      </w:r>
    </w:p>
    <w:p w:rsidR="00017A3A" w:rsidRDefault="00017A3A" w:rsidP="00017A3A">
      <w:pPr>
        <w:pStyle w:val="11"/>
        <w:numPr>
          <w:ilvl w:val="1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0x00：任务发布</w:t>
      </w:r>
    </w:p>
    <w:p w:rsidR="00017A3A" w:rsidRDefault="00017A3A" w:rsidP="00017A3A">
      <w:pPr>
        <w:pStyle w:val="11"/>
        <w:numPr>
          <w:ilvl w:val="1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0x01：任务请求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主控板id(或者用目标主控板</w:t>
      </w:r>
      <w:proofErr w:type="spellStart"/>
      <w:r w:rsidR="00DE24D6">
        <w:rPr>
          <w:rStyle w:val="a7"/>
          <w:rFonts w:ascii="宋体" w:eastAsia="宋体" w:hAnsi="宋体" w:hint="eastAsia"/>
          <w:b w:val="0"/>
          <w:sz w:val="24"/>
        </w:rPr>
        <w:t>ip</w:t>
      </w:r>
      <w:proofErr w:type="spellEnd"/>
      <w:r w:rsidR="00DE24D6">
        <w:rPr>
          <w:rStyle w:val="a7"/>
          <w:rFonts w:ascii="宋体" w:eastAsia="宋体" w:hAnsi="宋体" w:hint="eastAsia"/>
          <w:b w:val="0"/>
          <w:sz w:val="24"/>
        </w:rPr>
        <w:t>地址？</w:t>
      </w:r>
      <w:r w:rsidR="00DE24D6">
        <w:rPr>
          <w:rStyle w:val="a7"/>
          <w:rFonts w:ascii="宋体" w:eastAsia="宋体" w:hAnsi="宋体"/>
          <w:b w:val="0"/>
          <w:sz w:val="24"/>
        </w:rPr>
        <w:t>)</w:t>
      </w:r>
      <w:r>
        <w:rPr>
          <w:rStyle w:val="a7"/>
          <w:rFonts w:ascii="宋体" w:eastAsia="宋体" w:hAnsi="宋体" w:hint="eastAsia"/>
          <w:b w:val="0"/>
          <w:sz w:val="24"/>
        </w:rPr>
        <w:t>；4个字节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源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主控板id(或者用源主控板</w:t>
      </w:r>
      <w:proofErr w:type="spellStart"/>
      <w:r w:rsidR="00DE24D6">
        <w:rPr>
          <w:rStyle w:val="a7"/>
          <w:rFonts w:ascii="宋体" w:eastAsia="宋体" w:hAnsi="宋体" w:hint="eastAsia"/>
          <w:b w:val="0"/>
          <w:sz w:val="24"/>
        </w:rPr>
        <w:t>ip</w:t>
      </w:r>
      <w:proofErr w:type="spellEnd"/>
      <w:r w:rsidR="00DE24D6">
        <w:rPr>
          <w:rStyle w:val="a7"/>
          <w:rFonts w:ascii="宋体" w:eastAsia="宋体" w:hAnsi="宋体" w:hint="eastAsia"/>
          <w:b w:val="0"/>
          <w:sz w:val="24"/>
        </w:rPr>
        <w:t>地址？</w:t>
      </w:r>
      <w:r w:rsidR="00DE24D6">
        <w:rPr>
          <w:rStyle w:val="a7"/>
          <w:rFonts w:ascii="宋体" w:eastAsia="宋体" w:hAnsi="宋体"/>
          <w:b w:val="0"/>
          <w:sz w:val="24"/>
        </w:rPr>
        <w:t>)</w:t>
      </w:r>
      <w:r>
        <w:rPr>
          <w:rStyle w:val="a7"/>
          <w:rFonts w:ascii="宋体" w:eastAsia="宋体" w:hAnsi="宋体" w:hint="eastAsia"/>
          <w:b w:val="0"/>
          <w:sz w:val="24"/>
        </w:rPr>
        <w:t>：4个字节</w:t>
      </w:r>
    </w:p>
    <w:p w:rsidR="00017A3A" w:rsidRDefault="00E662B5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批次编号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：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2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017A3A" w:rsidRDefault="00DE24D6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批次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长度：2字节，整个任务的长度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订单个数：2字节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填充（或保留）：字节对齐填充0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校验和：2字节（CRC校验）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="00D3242B">
        <w:rPr>
          <w:rStyle w:val="a7"/>
          <w:rFonts w:ascii="宋体" w:eastAsia="宋体" w:hAnsi="宋体" w:hint="eastAsia"/>
          <w:b w:val="0"/>
          <w:sz w:val="24"/>
        </w:rPr>
        <w:t>0xEF，0xFE；2个字节</w:t>
      </w:r>
    </w:p>
    <w:p w:rsidR="00017A3A" w:rsidRDefault="00017A3A" w:rsidP="00625CB2"/>
    <w:p w:rsidR="00D3242B" w:rsidRDefault="00D3242B">
      <w:pPr>
        <w:widowControl/>
        <w:jc w:val="left"/>
      </w:pPr>
      <w: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5" w:name="_Toc500339704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5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批次状态</w:t>
      </w:r>
      <w:bookmarkEnd w:id="5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964"/>
        <w:gridCol w:w="70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254"/>
        <w:gridCol w:w="254"/>
        <w:gridCol w:w="573"/>
      </w:tblGrid>
      <w:tr w:rsidR="00D3242B" w:rsidTr="00D3242B">
        <w:tc>
          <w:tcPr>
            <w:tcW w:w="396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70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57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REC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C23A12" w:rsidTr="00D3242B">
        <w:tc>
          <w:tcPr>
            <w:tcW w:w="8296" w:type="dxa"/>
            <w:gridSpan w:val="15"/>
            <w:vAlign w:val="center"/>
          </w:tcPr>
          <w:p w:rsidR="00C23A12" w:rsidRDefault="00C23A12" w:rsidP="00D3242B">
            <w:pPr>
              <w:jc w:val="center"/>
            </w:pPr>
            <w:r w:rsidRPr="00C23A12">
              <w:rPr>
                <w:rFonts w:hint="eastAsia"/>
                <w:color w:val="FF0000"/>
              </w:rPr>
              <w:t>目标主控板id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服务器发送给打印机的时间戳</w:t>
            </w:r>
          </w:p>
        </w:tc>
      </w:tr>
      <w:tr w:rsidR="00496605" w:rsidTr="00496605">
        <w:tc>
          <w:tcPr>
            <w:tcW w:w="3964" w:type="dxa"/>
            <w:vAlign w:val="center"/>
          </w:tcPr>
          <w:p w:rsidR="00496605" w:rsidRDefault="00496605" w:rsidP="00C23A12">
            <w:pPr>
              <w:jc w:val="center"/>
            </w:pPr>
            <w:r w:rsidRPr="00C23A12">
              <w:rPr>
                <w:rFonts w:hint="eastAsia"/>
                <w:color w:val="FF0000"/>
              </w:rPr>
              <w:t>批次编号</w:t>
            </w:r>
          </w:p>
        </w:tc>
        <w:tc>
          <w:tcPr>
            <w:tcW w:w="4332" w:type="dxa"/>
            <w:gridSpan w:val="14"/>
            <w:vAlign w:val="center"/>
          </w:tcPr>
          <w:p w:rsidR="00496605" w:rsidRDefault="00F65DE0" w:rsidP="00C23A12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96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33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类型标志：3位，000表示批次状态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REC：</w:t>
      </w:r>
      <w:r w:rsidRPr="00D3242B">
        <w:rPr>
          <w:rStyle w:val="a7"/>
          <w:rFonts w:ascii="宋体" w:eastAsia="宋体" w:hAnsi="宋体"/>
          <w:b w:val="0"/>
          <w:sz w:val="24"/>
        </w:rPr>
        <w:t>2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</w:t>
      </w:r>
    </w:p>
    <w:p w:rsidR="00D3242B" w:rsidRP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0为打印成功</w:t>
      </w:r>
    </w:p>
    <w:p w:rsidR="00D3242B" w:rsidRP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1为成功进入打印机缓冲区</w:t>
      </w:r>
    </w:p>
    <w:p w:rsid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2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为出错</w:t>
      </w:r>
    </w:p>
    <w:p w:rsidR="00DB6711" w:rsidRDefault="00DB6711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3为批次打印失败，有一部分内容需要转移</w:t>
      </w:r>
      <w:bookmarkStart w:id="6" w:name="_GoBack"/>
      <w:bookmarkEnd w:id="6"/>
    </w:p>
    <w:p w:rsidR="00C23A12" w:rsidRDefault="00C23A12" w:rsidP="00C23A12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主控板id：该批次原来所在的主控板id，4个字节</w:t>
      </w:r>
    </w:p>
    <w:p w:rsidR="00C23A12" w:rsidRPr="00D3242B" w:rsidRDefault="00C23A12" w:rsidP="00C23A12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目标主控板id，4字节。任务转移时用到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批次编号：</w:t>
      </w:r>
      <w:r w:rsidR="00C23A12">
        <w:rPr>
          <w:rStyle w:val="a7"/>
          <w:rFonts w:ascii="宋体" w:eastAsia="宋体" w:hAnsi="宋体" w:hint="eastAsia"/>
          <w:b w:val="0"/>
          <w:sz w:val="24"/>
        </w:rPr>
        <w:t>4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服务器发送给打印机的时间戳：4字节(先用Unix时间起点，后期可考虑改为项目发行启动时间点)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保留：4字节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7" w:name="_Toc500339705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6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订单状态</w:t>
      </w:r>
      <w:bookmarkEnd w:id="7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 w:rsidR="00C45F1E">
        <w:rPr>
          <w:rFonts w:hint="eastAsia"/>
          <w:sz w:val="28"/>
        </w:rPr>
        <w:t>—</w:t>
      </w:r>
      <w:proofErr w:type="gramEnd"/>
      <w:r w:rsidR="00C45F1E">
        <w:rPr>
          <w:rFonts w:hint="eastAsia"/>
          <w:sz w:val="28"/>
        </w:rPr>
        <w:t>—</w:t>
      </w:r>
      <w:r>
        <w:rPr>
          <w:rFonts w:hint="eastAsia"/>
          <w:sz w:val="28"/>
        </w:rPr>
        <w:t>—</w:t>
      </w:r>
      <w:r>
        <w:rPr>
          <w:rFonts w:hint="eastAsia"/>
        </w:rPr>
        <w:t>32bit</w:t>
      </w:r>
      <w:r w:rsidR="00C45F1E">
        <w:rPr>
          <w:rFonts w:hint="eastAsia"/>
          <w:sz w:val="28"/>
        </w:rPr>
        <w:t>——</w:t>
      </w:r>
      <w:proofErr w:type="gramStart"/>
      <w:r w:rsidR="00C45F1E">
        <w:rPr>
          <w:rFonts w:hint="eastAsia"/>
          <w:sz w:val="28"/>
        </w:rPr>
        <w:t>—</w:t>
      </w:r>
      <w:proofErr w:type="gramEnd"/>
      <w:r w:rsidR="00C45F1E">
        <w:rPr>
          <w:rFonts w:hint="eastAsia"/>
          <w:sz w:val="28"/>
        </w:rPr>
        <w:t>—</w:t>
      </w:r>
      <w:proofErr w:type="gramStart"/>
      <w:r w:rsidR="00C45F1E"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304" w:type="dxa"/>
        <w:tblLayout w:type="fixed"/>
        <w:tblLook w:val="04A0" w:firstRow="1" w:lastRow="0" w:firstColumn="1" w:lastColumn="0" w:noHBand="0" w:noVBand="1"/>
      </w:tblPr>
      <w:tblGrid>
        <w:gridCol w:w="3823"/>
        <w:gridCol w:w="325"/>
        <w:gridCol w:w="524"/>
        <w:gridCol w:w="255"/>
        <w:gridCol w:w="254"/>
        <w:gridCol w:w="240"/>
        <w:gridCol w:w="268"/>
        <w:gridCol w:w="255"/>
        <w:gridCol w:w="254"/>
        <w:gridCol w:w="280"/>
        <w:gridCol w:w="236"/>
        <w:gridCol w:w="255"/>
        <w:gridCol w:w="254"/>
        <w:gridCol w:w="254"/>
        <w:gridCol w:w="254"/>
        <w:gridCol w:w="565"/>
        <w:gridCol w:w="8"/>
      </w:tblGrid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4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6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8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36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573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D3242B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C23A12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C23A12" w:rsidRPr="00C23A12" w:rsidRDefault="00C23A12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目标主控板id</w:t>
            </w:r>
          </w:p>
        </w:tc>
      </w:tr>
      <w:tr w:rsidR="00D3242B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服务器发送给主控板的时间戳/IPv</w:t>
            </w:r>
            <w:r>
              <w:t>4地址</w:t>
            </w:r>
          </w:p>
        </w:tc>
      </w:tr>
      <w:tr w:rsidR="00496605" w:rsidTr="001015AD">
        <w:trPr>
          <w:gridAfter w:val="1"/>
          <w:wAfter w:w="8" w:type="dxa"/>
        </w:trPr>
        <w:tc>
          <w:tcPr>
            <w:tcW w:w="4148" w:type="dxa"/>
            <w:gridSpan w:val="2"/>
            <w:vAlign w:val="center"/>
          </w:tcPr>
          <w:p w:rsidR="00496605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所属批次</w:t>
            </w:r>
          </w:p>
        </w:tc>
        <w:tc>
          <w:tcPr>
            <w:tcW w:w="4148" w:type="dxa"/>
            <w:gridSpan w:val="14"/>
            <w:vAlign w:val="center"/>
          </w:tcPr>
          <w:p w:rsidR="00496605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批次内序号</w:t>
            </w:r>
          </w:p>
        </w:tc>
      </w:tr>
      <w:tr w:rsidR="00C23A12" w:rsidTr="00D3242B">
        <w:trPr>
          <w:gridAfter w:val="1"/>
          <w:wAfter w:w="8" w:type="dxa"/>
        </w:trPr>
        <w:tc>
          <w:tcPr>
            <w:tcW w:w="3823" w:type="dxa"/>
            <w:vAlign w:val="center"/>
          </w:tcPr>
          <w:p w:rsidR="00C23A12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校验和</w:t>
            </w:r>
          </w:p>
        </w:tc>
        <w:tc>
          <w:tcPr>
            <w:tcW w:w="4473" w:type="dxa"/>
            <w:gridSpan w:val="15"/>
            <w:vAlign w:val="center"/>
          </w:tcPr>
          <w:p w:rsidR="00C23A12" w:rsidRPr="00C23A12" w:rsidRDefault="00496605" w:rsidP="00D3242B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类型标志：3位，00</w:t>
      </w:r>
      <w:r w:rsidRPr="00D3242B">
        <w:rPr>
          <w:rStyle w:val="a7"/>
          <w:rFonts w:ascii="宋体" w:eastAsia="宋体" w:hAnsi="宋体"/>
          <w:b w:val="0"/>
          <w:sz w:val="24"/>
        </w:rPr>
        <w:t>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表示订单状态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STA：</w:t>
      </w:r>
      <w:r w:rsidRPr="00D3242B">
        <w:rPr>
          <w:rStyle w:val="a7"/>
          <w:rFonts w:ascii="宋体" w:eastAsia="宋体" w:hAnsi="宋体"/>
          <w:b w:val="0"/>
          <w:sz w:val="24"/>
        </w:rPr>
        <w:t>4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bookmarkStart w:id="8" w:name="_Hlk458414384"/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为普通订单打印成功</w:t>
      </w:r>
    </w:p>
    <w:p w:rsidR="00D3242B" w:rsidRPr="00350A34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000000" w:themeColor="text1"/>
          <w:sz w:val="24"/>
        </w:rPr>
      </w:pPr>
      <w:r w:rsidRPr="00350A34">
        <w:rPr>
          <w:rStyle w:val="a7"/>
          <w:rFonts w:ascii="宋体" w:eastAsia="宋体" w:hAnsi="宋体" w:hint="eastAsia"/>
          <w:b w:val="0"/>
          <w:color w:val="000000" w:themeColor="text1"/>
          <w:sz w:val="24"/>
        </w:rPr>
        <w:t>1为普通订单打印出错：打印机异常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2为普通订单进入打印队列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3为普通订单开始打印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4为普通订单数据解析错误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5为前异常订单打印成功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6为前异常订单打印出错：打印机异常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7为前异常订单进入打印队列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8为前异常订单开始打印</w:t>
      </w:r>
    </w:p>
    <w:p w:rsid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9为前异常订单数据解析错误</w:t>
      </w:r>
    </w:p>
    <w:p w:rsidR="006E05D5" w:rsidRPr="008A1D88" w:rsidRDefault="00744083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12</w:t>
      </w:r>
      <w:r w:rsidR="006E05D5" w:rsidRPr="008A1D88">
        <w:rPr>
          <w:rStyle w:val="a7"/>
          <w:rFonts w:ascii="宋体" w:eastAsia="宋体" w:hAnsi="宋体" w:hint="eastAsia"/>
          <w:b w:val="0"/>
          <w:sz w:val="24"/>
        </w:rPr>
        <w:t>为此订单开始本批次进行转移打印（交给服务器）</w:t>
      </w:r>
    </w:p>
    <w:bookmarkEnd w:id="8"/>
    <w:p w:rsid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C23A12" w:rsidRPr="00D3242B" w:rsidRDefault="00C23A12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目标主控板id：4字节，任务转移时用到</w:t>
      </w:r>
      <w:r w:rsidR="006A6DA8">
        <w:rPr>
          <w:rStyle w:val="a7"/>
          <w:rFonts w:ascii="宋体" w:eastAsia="宋体" w:hAnsi="宋体" w:hint="eastAsia"/>
          <w:b w:val="0"/>
          <w:sz w:val="24"/>
        </w:rPr>
        <w:t>。当服务器正常时目标</w:t>
      </w:r>
      <w:proofErr w:type="gramStart"/>
      <w:r w:rsidR="006A6DA8">
        <w:rPr>
          <w:rStyle w:val="a7"/>
          <w:rFonts w:ascii="宋体" w:eastAsia="宋体" w:hAnsi="宋体" w:hint="eastAsia"/>
          <w:b w:val="0"/>
          <w:sz w:val="24"/>
        </w:rPr>
        <w:t>中空板</w:t>
      </w:r>
      <w:proofErr w:type="gramEnd"/>
      <w:r w:rsidR="006A6DA8">
        <w:rPr>
          <w:rStyle w:val="a7"/>
          <w:rFonts w:ascii="宋体" w:eastAsia="宋体" w:hAnsi="宋体" w:hint="eastAsia"/>
          <w:b w:val="0"/>
          <w:sz w:val="24"/>
        </w:rPr>
        <w:t>id为缺省值。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D3242B" w:rsidRPr="00D3242B" w:rsidRDefault="00D3242B" w:rsidP="00D3242B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IPv4地址：设备IP地址（Wi-Fi下单）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所属批次：2字节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批次内序号：2字节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9" w:name="_Toc500339706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7</w:t>
      </w:r>
      <w:r w:rsidRPr="00D3242B">
        <w:rPr>
          <w:rStyle w:val="a7"/>
          <w:b/>
          <w:bCs w:val="0"/>
          <w:kern w:val="2"/>
          <w:sz w:val="24"/>
          <w:szCs w:val="22"/>
        </w:rPr>
        <w:t xml:space="preserve"> 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状态应答(为本地应答所设)</w:t>
      </w:r>
      <w:bookmarkEnd w:id="9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3823"/>
        <w:gridCol w:w="849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351"/>
      </w:tblGrid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5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359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保留（或填充）</w:t>
            </w: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应答类型（打印机或订单）/IPv</w:t>
            </w:r>
            <w:r>
              <w:t>4地址</w:t>
            </w: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应答序号（订单号或者一个随机数）</w:t>
            </w:r>
          </w:p>
        </w:tc>
      </w:tr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36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</w:t>
      </w:r>
      <w:r w:rsidRPr="00D3242B">
        <w:rPr>
          <w:rStyle w:val="a7"/>
          <w:rFonts w:ascii="宋体" w:eastAsia="宋体" w:hAnsi="宋体"/>
          <w:b w:val="0"/>
          <w:sz w:val="24"/>
        </w:rPr>
        <w:t>101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表示状态应答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应答类型：4字节，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1为打印机状态反馈，0 为订单状态反馈</w:t>
      </w:r>
    </w:p>
    <w:p w:rsidR="00D3242B" w:rsidRPr="00D3242B" w:rsidRDefault="00D3242B" w:rsidP="00D3242B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v4</w:t>
      </w:r>
      <w:r w:rsidRPr="00D3242B">
        <w:rPr>
          <w:rStyle w:val="a7"/>
          <w:rFonts w:ascii="宋体" w:eastAsia="宋体" w:hAnsi="宋体"/>
          <w:b w:val="0"/>
          <w:sz w:val="24"/>
        </w:rPr>
        <w:t>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：设备IP地址（</w:t>
      </w:r>
      <w:r w:rsidRPr="00D3242B">
        <w:rPr>
          <w:rStyle w:val="a7"/>
          <w:rFonts w:ascii="宋体" w:eastAsia="宋体" w:hAnsi="宋体"/>
          <w:b w:val="0"/>
          <w:sz w:val="24"/>
        </w:rPr>
        <w:t>Wi-Fi下单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）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应答序号：4字节，用于鉴别应答的序号，以辨别迟到应答</w:t>
      </w:r>
    </w:p>
    <w:p w:rsidR="00D3242B" w:rsidRPr="00D3242B" w:rsidRDefault="00D3242B" w:rsidP="00D3242B">
      <w:pPr>
        <w:pStyle w:val="11"/>
        <w:numPr>
          <w:ilvl w:val="1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订单号：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由打印机反馈给本地的一个应答序号，因为打印机只需反馈给本地其收到了订单，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其余状态则是由打印机发送给本地，由本地发送应答给打印机</w:t>
      </w:r>
    </w:p>
    <w:p w:rsidR="00D3242B" w:rsidRPr="00D3242B" w:rsidRDefault="00D3242B" w:rsidP="00D3242B">
      <w:pPr>
        <w:pStyle w:val="11"/>
        <w:numPr>
          <w:ilvl w:val="1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随机数：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本地产生的一个起始应答随机数，之后则在每一次应答</w:t>
      </w:r>
      <w:proofErr w:type="gramStart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自增该随机数</w:t>
      </w:r>
      <w:proofErr w:type="gramEnd"/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Pr="00D3242B" w:rsidRDefault="00D3242B" w:rsidP="00D3242B">
      <w:pPr>
        <w:spacing w:line="180" w:lineRule="auto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说明：考虑到本地下单的频率并不高，即一桌客户只需要一份订单，而订单内可以有多份菜。故此，当手机下达订单给打印机后，打印机需给出应答，而</w:t>
      </w:r>
      <w:proofErr w:type="gramStart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手机端应确认</w:t>
      </w:r>
      <w:proofErr w:type="gramEnd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应答。一定时间内未收到应答则重传发送内容或应答。此后，订单的各个状态都应返</w:t>
      </w:r>
      <w:proofErr w:type="gramStart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馈</w:t>
      </w:r>
      <w:proofErr w:type="gramEnd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给手机端，此后同样需要应答。</w:t>
      </w:r>
    </w:p>
    <w:p w:rsidR="00D3242B" w:rsidRPr="00D3242B" w:rsidRDefault="00D3242B" w:rsidP="00D3242B">
      <w:pPr>
        <w:spacing w:line="180" w:lineRule="auto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只有在一份订单打印成功后，手机端才能继续下单。（理论上不会影响到下一桌客人的下单，因为如果上一桌的客人都不能下单成功，那么下一桌的客人也不能下单成功）。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0" w:name="_Toc500339707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8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打印机状态</w:t>
      </w:r>
      <w:bookmarkEnd w:id="10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248"/>
        <w:gridCol w:w="1843"/>
        <w:gridCol w:w="2205"/>
      </w:tblGrid>
      <w:tr w:rsidR="005D1FDB" w:rsidTr="00D94052">
        <w:tc>
          <w:tcPr>
            <w:tcW w:w="4248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起始符0xCF,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hint="eastAsia"/>
              </w:rPr>
              <w:t>0xFC</w:t>
            </w:r>
          </w:p>
        </w:tc>
        <w:tc>
          <w:tcPr>
            <w:tcW w:w="1843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205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47B8F" w:rsidTr="00D94052">
        <w:tc>
          <w:tcPr>
            <w:tcW w:w="4248" w:type="dxa"/>
            <w:vAlign w:val="center"/>
          </w:tcPr>
          <w:p w:rsidR="00847B8F" w:rsidRDefault="00847B8F" w:rsidP="00D3242B">
            <w:pPr>
              <w:jc w:val="center"/>
            </w:pPr>
            <w:r w:rsidRPr="00847B8F">
              <w:rPr>
                <w:rFonts w:hint="eastAsia"/>
                <w:color w:val="FF0000"/>
              </w:rPr>
              <w:t>健康状态</w:t>
            </w:r>
          </w:p>
        </w:tc>
        <w:tc>
          <w:tcPr>
            <w:tcW w:w="4048" w:type="dxa"/>
            <w:gridSpan w:val="2"/>
            <w:vAlign w:val="center"/>
          </w:tcPr>
          <w:p w:rsidR="00847B8F" w:rsidRDefault="00847B8F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主控板打印单元序号</w:t>
            </w:r>
          </w:p>
        </w:tc>
      </w:tr>
      <w:tr w:rsidR="00D3242B" w:rsidTr="00D94052">
        <w:tc>
          <w:tcPr>
            <w:tcW w:w="42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类型标志：3位，010表示打印机状态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STA：</w:t>
      </w:r>
      <w:r w:rsidRPr="00D3242B">
        <w:rPr>
          <w:rStyle w:val="a7"/>
          <w:rFonts w:ascii="宋体" w:eastAsia="宋体" w:hAnsi="宋体"/>
          <w:b w:val="0"/>
          <w:sz w:val="24"/>
        </w:rPr>
        <w:t>5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位，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切刀错误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0x01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proofErr w:type="gramStart"/>
      <w:r w:rsidRPr="00D3242B">
        <w:rPr>
          <w:rStyle w:val="a7"/>
          <w:rFonts w:ascii="宋体" w:eastAsia="宋体" w:hAnsi="宋体" w:hint="eastAsia"/>
          <w:b w:val="0"/>
          <w:sz w:val="24"/>
        </w:rPr>
        <w:t>机盒打开</w:t>
      </w:r>
      <w:proofErr w:type="gramEnd"/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0x02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纸将用尽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0x03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缺纸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0x04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正在进纸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0x05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机芯高温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x06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机芯烧毁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x07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正常状态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0x09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…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以后可能补充的状态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普通缓冲区满  </w:t>
      </w:r>
      <w:r w:rsidRPr="00D3242B">
        <w:rPr>
          <w:rStyle w:val="a7"/>
          <w:rFonts w:ascii="宋体" w:eastAsia="宋体" w:hAnsi="宋体"/>
          <w:b w:val="0"/>
          <w:sz w:val="24"/>
        </w:rPr>
        <w:t>0x0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c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紧急缓冲区满  </w:t>
      </w:r>
      <w:r w:rsidRPr="00D3242B">
        <w:rPr>
          <w:rStyle w:val="a7"/>
          <w:rFonts w:ascii="宋体" w:eastAsia="宋体" w:hAnsi="宋体"/>
          <w:b w:val="0"/>
          <w:sz w:val="24"/>
        </w:rPr>
        <w:t>0x0d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健康状态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e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亚健康状态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0x0f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不健康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0x10</w:t>
      </w:r>
    </w:p>
    <w:p w:rsid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847B8F" w:rsidRPr="00D3242B" w:rsidRDefault="00847B8F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信任</w:t>
      </w:r>
      <w:proofErr w:type="gramStart"/>
      <w:r>
        <w:rPr>
          <w:rStyle w:val="a7"/>
          <w:rFonts w:ascii="宋体" w:eastAsia="宋体" w:hAnsi="宋体" w:hint="eastAsia"/>
          <w:b w:val="0"/>
          <w:sz w:val="24"/>
        </w:rPr>
        <w:t>度健康</w:t>
      </w:r>
      <w:proofErr w:type="gramEnd"/>
      <w:r>
        <w:rPr>
          <w:rStyle w:val="a7"/>
          <w:rFonts w:ascii="宋体" w:eastAsia="宋体" w:hAnsi="宋体" w:hint="eastAsia"/>
          <w:b w:val="0"/>
          <w:sz w:val="24"/>
        </w:rPr>
        <w:t>状态：2字节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保留字段：4字节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主控板打印单元序号：4字节，若无需要则填充为0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1" w:name="_Toc500339708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9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请求数据报</w:t>
      </w:r>
      <w:bookmarkEnd w:id="11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请求标志：0</w:t>
      </w:r>
      <w:r w:rsidRPr="00D3242B">
        <w:rPr>
          <w:rStyle w:val="a7"/>
          <w:rFonts w:ascii="宋体" w:eastAsia="宋体" w:hAnsi="宋体"/>
          <w:b w:val="0"/>
          <w:sz w:val="24"/>
        </w:rPr>
        <w:t>11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表示请求建立链接,实质为发送主控板id给服务器，通知服务器该商家接入了服务器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</w:t>
      </w:r>
      <w:r w:rsidR="00400461">
        <w:rPr>
          <w:rStyle w:val="a7"/>
          <w:rFonts w:ascii="宋体" w:eastAsia="宋体" w:hAnsi="宋体" w:hint="eastAsia"/>
          <w:b w:val="0"/>
          <w:sz w:val="24"/>
        </w:rPr>
        <w:t>8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2" w:name="_Toc500339709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10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阈值请求数据报</w:t>
      </w:r>
      <w:bookmarkEnd w:id="12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请求标志：100表示缓冲区达到阈值，准备请求订单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保留字段：4字节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3" w:name="_Toc500339710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11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文字内容传输格式</w:t>
      </w:r>
      <w:bookmarkEnd w:id="13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7E,0xFF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文字长度：2字节，长度为文字内容（及填充）的长度（字节）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文字内容：不定长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填充：2字节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终止符：0xFF,0x7E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编码格式：GB</w:t>
      </w:r>
      <w:r w:rsidRPr="00D3242B">
        <w:rPr>
          <w:rStyle w:val="a7"/>
          <w:rFonts w:ascii="宋体" w:eastAsia="宋体" w:hAnsi="宋体"/>
          <w:b w:val="0"/>
          <w:sz w:val="24"/>
        </w:rPr>
        <w:t>2312</w:t>
      </w:r>
    </w:p>
    <w:p w:rsidR="00D3242B" w:rsidRDefault="00D3242B" w:rsidP="00D3242B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4" w:name="_Toc500339711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b/>
          <w:bCs w:val="0"/>
          <w:kern w:val="2"/>
          <w:sz w:val="24"/>
          <w:szCs w:val="22"/>
        </w:rPr>
        <w:t>1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2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图片内容传输格式</w:t>
      </w:r>
      <w:bookmarkEnd w:id="14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起始符：0xFF,0x7E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图片长度：2字节，长度为图片内容（及填充）的长度（字节）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图片内容：不定长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图片内容实际长度：2字节，长度为图片内容（不含填充）的长度（字节）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7E,0xFF</w:t>
      </w:r>
    </w:p>
    <w:p w:rsidR="00D3242B" w:rsidRDefault="00D3242B" w:rsidP="00D3242B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5" w:name="_Toc500339712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表11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</w:t>
      </w:r>
      <w:proofErr w:type="gramStart"/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二维码</w:t>
      </w:r>
      <w:proofErr w:type="gramEnd"/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URL内容传输格式</w:t>
      </w:r>
      <w:bookmarkEnd w:id="15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URL长度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U</w:t>
            </w:r>
            <w:r>
              <w:t>RL字符串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</w:t>
      </w:r>
      <w:r w:rsidRPr="00D3242B">
        <w:rPr>
          <w:rStyle w:val="a7"/>
          <w:rFonts w:ascii="宋体" w:eastAsia="宋体" w:hAnsi="宋体"/>
          <w:b w:val="0"/>
          <w:sz w:val="24"/>
        </w:rPr>
        <w:t>7F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,0xFF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U</w:t>
      </w:r>
      <w:r w:rsidRPr="00D3242B">
        <w:rPr>
          <w:rStyle w:val="a7"/>
          <w:rFonts w:ascii="宋体" w:eastAsia="宋体" w:hAnsi="宋体"/>
          <w:b w:val="0"/>
          <w:sz w:val="24"/>
        </w:rPr>
        <w:t>RL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长度：2字节，表示U</w:t>
      </w:r>
      <w:r w:rsidRPr="00D3242B">
        <w:rPr>
          <w:rStyle w:val="a7"/>
          <w:rFonts w:ascii="宋体" w:eastAsia="宋体" w:hAnsi="宋体"/>
          <w:b w:val="0"/>
          <w:sz w:val="24"/>
        </w:rPr>
        <w:t>RL串的长度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（字节）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文字内容：不定长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填充：2字节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FF,0x7F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备注：URL字符串只支持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ASCII编码</w:t>
      </w:r>
    </w:p>
    <w:p w:rsidR="00D3242B" w:rsidRPr="007764A3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</w:rPr>
      </w:pPr>
      <w:r>
        <w:rPr>
          <w:rStyle w:val="a7"/>
          <w:rFonts w:ascii="宋体" w:eastAsia="宋体" w:hAnsi="宋体"/>
          <w:b/>
          <w:sz w:val="24"/>
        </w:rPr>
        <w:br w:type="page"/>
      </w:r>
      <w:bookmarkStart w:id="16" w:name="_Toc500339713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表12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Wi</w:t>
      </w:r>
      <w:r w:rsidRPr="00D3242B">
        <w:rPr>
          <w:rStyle w:val="a7"/>
          <w:b/>
          <w:bCs w:val="0"/>
          <w:kern w:val="2"/>
          <w:sz w:val="24"/>
          <w:szCs w:val="22"/>
        </w:rPr>
        <w:t>-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Fi打印请求数据报</w:t>
      </w:r>
      <w:bookmarkEnd w:id="16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400461">
        <w:trPr>
          <w:trHeight w:val="447"/>
        </w:trPr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订单生成时间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请求订单长度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请求标志：3位，11</w:t>
      </w:r>
      <w:r w:rsidRPr="00D3242B">
        <w:rPr>
          <w:rStyle w:val="a7"/>
          <w:rFonts w:ascii="宋体" w:eastAsia="宋体" w:hAnsi="宋体"/>
          <w:b w:val="0"/>
          <w:sz w:val="24"/>
        </w:rPr>
        <w:t>0表示Wi-Fi 打印请求数据报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订单生成时间：4字节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请求订单长度：4字节</w:t>
      </w:r>
    </w:p>
    <w:p w:rsidR="00400461" w:rsidRDefault="00400461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保留：4字节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sz w:val="24"/>
        </w:rPr>
      </w:pPr>
      <w:r>
        <w:rPr>
          <w:rStyle w:val="a7"/>
        </w:rPr>
        <w:br w:type="page"/>
      </w:r>
      <w:bookmarkStart w:id="17" w:name="_Toc500339714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表13 订单可接收应答</w:t>
      </w:r>
      <w:bookmarkEnd w:id="17"/>
      <w:r w:rsidRPr="00D3242B">
        <w:rPr>
          <w:rStyle w:val="a7"/>
          <w:b/>
          <w:bCs w:val="0"/>
          <w:kern w:val="2"/>
          <w:sz w:val="24"/>
          <w:szCs w:val="22"/>
        </w:rPr>
        <w:t xml:space="preserve"> 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t>保留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类型标志：3位，111表示订单可接收应答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</w:t>
      </w:r>
      <w:r w:rsidR="00400461">
        <w:rPr>
          <w:rStyle w:val="a7"/>
          <w:rFonts w:ascii="宋体" w:eastAsia="宋体" w:hAnsi="宋体" w:hint="eastAsia"/>
          <w:b w:val="0"/>
          <w:sz w:val="24"/>
        </w:rPr>
        <w:t>8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</w:p>
    <w:p w:rsidR="00D3242B" w:rsidRDefault="00D3242B" w:rsidP="00D3242B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Default="00D3242B" w:rsidP="00D3242B">
      <w:pPr>
        <w:pStyle w:val="1"/>
        <w:rPr>
          <w:rStyle w:val="a7"/>
          <w:sz w:val="24"/>
        </w:rPr>
      </w:pPr>
      <w:bookmarkStart w:id="18" w:name="_Toc500339715"/>
      <w:r>
        <w:rPr>
          <w:rStyle w:val="a7"/>
          <w:rFonts w:hint="eastAsia"/>
          <w:sz w:val="24"/>
        </w:rPr>
        <w:lastRenderedPageBreak/>
        <w:t>表单数据格式说明</w:t>
      </w:r>
      <w:bookmarkEnd w:id="18"/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19" w:name="_Toc500339716"/>
      <w:r>
        <w:rPr>
          <w:rFonts w:hint="eastAsia"/>
          <w:b/>
        </w:rPr>
        <w:t>批次说明</w:t>
      </w:r>
      <w:bookmarkEnd w:id="19"/>
    </w:p>
    <w:p w:rsidR="00D3242B" w:rsidRDefault="00D3242B" w:rsidP="00D3242B">
      <w:pPr>
        <w:pStyle w:val="11"/>
        <w:ind w:left="420" w:firstLineChars="0" w:firstLine="0"/>
      </w:pP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格式如下表所示。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70"/>
        <w:gridCol w:w="620"/>
      </w:tblGrid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357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  <w:tc>
          <w:tcPr>
            <w:tcW w:w="620" w:type="dxa"/>
            <w:vAlign w:val="center"/>
          </w:tcPr>
          <w:p w:rsidR="00D3242B" w:rsidRDefault="00D3242B" w:rsidP="00D324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当订单个数为1，批次编号为1，批次长度为404字节（</w:t>
      </w:r>
      <w:r>
        <w:rPr>
          <w:color w:val="FF0000"/>
        </w:rPr>
        <w:t>0</w:t>
      </w:r>
      <w:r>
        <w:rPr>
          <w:rFonts w:hint="eastAsia"/>
          <w:color w:val="FF0000"/>
        </w:rPr>
        <w:t>x</w:t>
      </w:r>
      <w:r>
        <w:rPr>
          <w:color w:val="FF0000"/>
        </w:rPr>
        <w:t>0194</w:t>
      </w:r>
      <w:r>
        <w:rPr>
          <w:rFonts w:hint="eastAsia"/>
        </w:rPr>
        <w:t>，从</w:t>
      </w: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起始符起至订单尾部终止符的长度），时间戳为</w:t>
      </w:r>
      <w:r>
        <w:t>1469957017</w:t>
      </w:r>
      <w:r>
        <w:rPr>
          <w:rFonts w:hint="eastAsia"/>
        </w:rPr>
        <w:t>（</w:t>
      </w:r>
      <w:r>
        <w:rPr>
          <w:rFonts w:hint="eastAsia"/>
          <w:color w:val="FF0000"/>
        </w:rPr>
        <w:t>0x579DC399</w:t>
      </w:r>
      <w:r>
        <w:rPr>
          <w:rFonts w:hint="eastAsia"/>
        </w:rPr>
        <w:t>），检验和为</w:t>
      </w:r>
      <w:r>
        <w:rPr>
          <w:rFonts w:hint="eastAsia"/>
          <w:color w:val="FF0000"/>
        </w:rPr>
        <w:t>0x</w:t>
      </w:r>
      <w:r>
        <w:rPr>
          <w:color w:val="FF0000"/>
        </w:rPr>
        <w:t>31</w:t>
      </w:r>
      <w:r>
        <w:rPr>
          <w:rFonts w:hint="eastAsia"/>
          <w:color w:val="FF0000"/>
        </w:rPr>
        <w:t>E3</w:t>
      </w:r>
      <w:r>
        <w:rPr>
          <w:rFonts w:hint="eastAsia"/>
        </w:rPr>
        <w:t>（校验和算法采用UDP校验方式），</w:t>
      </w:r>
      <w:proofErr w:type="gramStart"/>
      <w:r>
        <w:rPr>
          <w:rFonts w:hint="eastAsia"/>
        </w:rPr>
        <w:t>保留</w:t>
      </w:r>
      <w:proofErr w:type="gramEnd"/>
      <w:r>
        <w:rPr>
          <w:rFonts w:hint="eastAsia"/>
        </w:rPr>
        <w:t>位为1（</w:t>
      </w:r>
      <w:r>
        <w:rPr>
          <w:rFonts w:hint="eastAsia"/>
          <w:color w:val="FF0000"/>
        </w:rPr>
        <w:t>0x</w:t>
      </w:r>
      <w:r>
        <w:rPr>
          <w:color w:val="FF0000"/>
        </w:rPr>
        <w:t>00</w:t>
      </w:r>
      <w:r>
        <w:rPr>
          <w:rFonts w:hint="eastAsia"/>
          <w:color w:val="FF0000"/>
        </w:rPr>
        <w:t>01</w:t>
      </w:r>
      <w:r>
        <w:rPr>
          <w:rFonts w:hint="eastAsia"/>
        </w:rPr>
        <w:t>，表示为加急订单），填充为0。则当该</w:t>
      </w: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以字节数组方式存储时，内容如下数组所示：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 xml:space="preserve">unsigned char </w:t>
      </w:r>
      <w:proofErr w:type="gramStart"/>
      <w:r>
        <w:rPr>
          <w:rFonts w:hint="eastAsia"/>
        </w:rPr>
        <w:t>bytes[</w:t>
      </w:r>
      <w:proofErr w:type="gramEnd"/>
      <w:r>
        <w:t>20</w:t>
      </w:r>
      <w:r>
        <w:rPr>
          <w:rFonts w:hint="eastAsia"/>
        </w:rPr>
        <w:t>]</w:t>
      </w:r>
      <w:r>
        <w:t xml:space="preserve"> = {</w:t>
      </w:r>
    </w:p>
    <w:p w:rsidR="00D3242B" w:rsidRDefault="00D3242B" w:rsidP="00D3242B">
      <w:pPr>
        <w:pStyle w:val="11"/>
        <w:ind w:left="2940" w:firstLineChars="0" w:firstLine="0"/>
      </w:pPr>
      <w:r>
        <w:t>0xaa, 0x55, 0x00, 0x01,</w:t>
      </w:r>
    </w:p>
    <w:p w:rsidR="00D3242B" w:rsidRDefault="00D3242B" w:rsidP="00D3242B">
      <w:pPr>
        <w:pStyle w:val="11"/>
        <w:ind w:left="2940" w:firstLineChars="0" w:firstLine="0"/>
      </w:pPr>
      <w:r>
        <w:t>0x00, 0x01, 0x01, 0x94,</w:t>
      </w:r>
    </w:p>
    <w:p w:rsidR="00D3242B" w:rsidRDefault="00D3242B" w:rsidP="00D3242B">
      <w:pPr>
        <w:pStyle w:val="11"/>
        <w:ind w:left="2940" w:firstLineChars="0" w:firstLine="0"/>
      </w:pPr>
      <w:r>
        <w:t>0x57, 0x9D, 0xC3, 0x99,</w:t>
      </w:r>
    </w:p>
    <w:p w:rsidR="00D3242B" w:rsidRDefault="00D3242B" w:rsidP="00D3242B">
      <w:pPr>
        <w:pStyle w:val="11"/>
        <w:ind w:left="2940" w:firstLineChars="0" w:firstLine="0"/>
      </w:pPr>
      <w:r>
        <w:t>0xE3, 0x</w:t>
      </w:r>
      <w:r>
        <w:rPr>
          <w:rFonts w:hint="eastAsia"/>
        </w:rPr>
        <w:t>31</w:t>
      </w:r>
      <w:r>
        <w:t>, 0x00, 0x01,</w:t>
      </w:r>
    </w:p>
    <w:p w:rsidR="00D3242B" w:rsidRDefault="00D3242B" w:rsidP="00D3242B">
      <w:pPr>
        <w:pStyle w:val="11"/>
        <w:ind w:left="2940" w:firstLineChars="0" w:firstLine="0"/>
      </w:pPr>
      <w:r>
        <w:t>0x00, 0x00, 0x55, 0xaa};</w:t>
      </w:r>
    </w:p>
    <w:p w:rsidR="00D3242B" w:rsidRDefault="00D3242B" w:rsidP="00D3242B">
      <w:r>
        <w:tab/>
      </w:r>
      <w:r>
        <w:rPr>
          <w:rFonts w:hint="eastAsia"/>
        </w:rPr>
        <w:t>注：UDP校验和算法为（注意校验和填写方式，需调换高低位置）</w:t>
      </w:r>
    </w:p>
    <w:p w:rsidR="00D3242B" w:rsidRDefault="00D3242B" w:rsidP="00D3242B">
      <w:pPr>
        <w:jc w:val="center"/>
      </w:pPr>
      <w:r>
        <w:rPr>
          <w:noProof/>
        </w:rPr>
        <w:drawing>
          <wp:inline distT="0" distB="0" distL="0" distR="0" wp14:anchorId="438A3A18" wp14:editId="28E38A41">
            <wp:extent cx="4588510" cy="3420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529" cy="34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2B" w:rsidRDefault="00D3242B" w:rsidP="00D3242B">
      <w:pPr>
        <w:widowControl/>
        <w:jc w:val="left"/>
        <w:rPr>
          <w:b/>
        </w:rPr>
      </w:pPr>
      <w:r>
        <w:rPr>
          <w:b/>
        </w:rPr>
        <w:br w:type="page"/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20" w:name="_Toc500339717"/>
      <w:r>
        <w:rPr>
          <w:rFonts w:hint="eastAsia"/>
          <w:b/>
        </w:rPr>
        <w:lastRenderedPageBreak/>
        <w:t>订单说明</w:t>
      </w:r>
      <w:bookmarkEnd w:id="20"/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订单表如下表所示。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3318"/>
        <w:gridCol w:w="830"/>
      </w:tblGrid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订单表内容填充方式与</w:t>
      </w: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格式填充一致，此时的订单长度为数据域长度（字节，包含填充）；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在保留</w:t>
      </w:r>
      <w:proofErr w:type="gramStart"/>
      <w:r>
        <w:rPr>
          <w:rFonts w:hint="eastAsia"/>
        </w:rPr>
        <w:t>段之后</w:t>
      </w:r>
      <w:proofErr w:type="gramEnd"/>
      <w:r>
        <w:rPr>
          <w:rFonts w:hint="eastAsia"/>
        </w:rPr>
        <w:t>的，是数据域，即文字或图片内容，如下表所示（文字图片内容可多次交叉出现）。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123"/>
        <w:gridCol w:w="2125"/>
        <w:gridCol w:w="2024"/>
        <w:gridCol w:w="2024"/>
      </w:tblGrid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D3242B" w:rsidTr="00D3242B">
        <w:trPr>
          <w:trHeight w:val="227"/>
        </w:trPr>
        <w:tc>
          <w:tcPr>
            <w:tcW w:w="2123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2125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D3242B" w:rsidTr="00D3242B">
        <w:trPr>
          <w:trHeight w:val="227"/>
        </w:trPr>
        <w:tc>
          <w:tcPr>
            <w:tcW w:w="627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rPr>
          <w:trHeight w:val="227"/>
        </w:trPr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D3242B" w:rsidTr="00D3242B">
        <w:trPr>
          <w:trHeight w:val="227"/>
        </w:trPr>
        <w:tc>
          <w:tcPr>
            <w:tcW w:w="2123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2125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D3242B" w:rsidTr="00D3242B">
        <w:trPr>
          <w:trHeight w:val="227"/>
        </w:trPr>
        <w:tc>
          <w:tcPr>
            <w:tcW w:w="627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rPr>
          <w:trHeight w:val="227"/>
        </w:trPr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21" w:name="_Toc500339718"/>
      <w:r>
        <w:rPr>
          <w:rFonts w:hint="eastAsia"/>
          <w:b/>
        </w:rPr>
        <w:t>文字内容</w:t>
      </w:r>
      <w:bookmarkEnd w:id="21"/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文字编码方式为GB</w:t>
      </w:r>
      <w:r>
        <w:t>2312</w:t>
      </w:r>
      <w:r>
        <w:rPr>
          <w:rFonts w:hint="eastAsia"/>
        </w:rPr>
        <w:t>。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对订单文字内容获取编码后，即可从头开始填充</w:t>
      </w:r>
      <w:proofErr w:type="gramStart"/>
      <w:r>
        <w:rPr>
          <w:rFonts w:hint="eastAsia"/>
        </w:rPr>
        <w:t>进文字</w:t>
      </w:r>
      <w:proofErr w:type="gramEnd"/>
      <w:r>
        <w:rPr>
          <w:rFonts w:hint="eastAsia"/>
        </w:rPr>
        <w:t>内容域。因为编码方式统一，故不需要考虑大小端问题。</w:t>
      </w:r>
    </w:p>
    <w:p w:rsidR="00D3242B" w:rsidRDefault="00D3242B" w:rsidP="00D3242B">
      <w:pPr>
        <w:pStyle w:val="11"/>
        <w:ind w:left="420" w:firstLineChars="0" w:firstLine="0"/>
      </w:pPr>
      <w:r>
        <w:t>文字</w:t>
      </w:r>
      <w:r>
        <w:rPr>
          <w:rFonts w:hint="eastAsia"/>
        </w:rPr>
        <w:t>长度为文字内容（及填充）的长度（字节）。</w:t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22" w:name="_Toc500339719"/>
      <w:r>
        <w:rPr>
          <w:rFonts w:hint="eastAsia"/>
          <w:b/>
        </w:rPr>
        <w:t>图片内容</w:t>
      </w:r>
      <w:bookmarkEnd w:id="22"/>
    </w:p>
    <w:p w:rsidR="00D3242B" w:rsidRDefault="00D3242B" w:rsidP="00D3242B">
      <w:pPr>
        <w:pStyle w:val="11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BA9CB" wp14:editId="57EDA3D7">
            <wp:extent cx="5206365" cy="2115820"/>
            <wp:effectExtent l="0" t="0" r="0" b="0"/>
            <wp:docPr id="1" name="图片 1" descr="H:\TencentData\740858367\Image\Group\Z9UW({{`APLSHP1X8GIA(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:\TencentData\740858367\Image\Group\Z9UW({{`APLSHP1X8GIA(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960" cy="21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位图横向取模。</w:t>
      </w:r>
    </w:p>
    <w:p w:rsidR="00D3242B" w:rsidRPr="00625CB2" w:rsidRDefault="00D3242B" w:rsidP="00625CB2"/>
    <w:sectPr w:rsidR="00D3242B" w:rsidRPr="00625CB2" w:rsidSect="00C2562C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452" w:rsidRDefault="00666452" w:rsidP="00A53D7E">
      <w:r>
        <w:separator/>
      </w:r>
    </w:p>
  </w:endnote>
  <w:endnote w:type="continuationSeparator" w:id="0">
    <w:p w:rsidR="00666452" w:rsidRDefault="00666452" w:rsidP="00A5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175" w:rsidRDefault="00372175">
    <w:pPr>
      <w:pStyle w:val="a5"/>
      <w:jc w:val="center"/>
    </w:pPr>
  </w:p>
  <w:p w:rsidR="00372175" w:rsidRDefault="003721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8805238"/>
      <w:docPartObj>
        <w:docPartGallery w:val="Page Numbers (Bottom of Page)"/>
        <w:docPartUnique/>
      </w:docPartObj>
    </w:sdtPr>
    <w:sdtEndPr/>
    <w:sdtContent>
      <w:p w:rsidR="00372175" w:rsidRDefault="003721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083" w:rsidRPr="00744083">
          <w:rPr>
            <w:noProof/>
            <w:lang w:val="zh-CN"/>
          </w:rPr>
          <w:t>20</w:t>
        </w:r>
        <w:r>
          <w:fldChar w:fldCharType="end"/>
        </w:r>
      </w:p>
    </w:sdtContent>
  </w:sdt>
  <w:p w:rsidR="00372175" w:rsidRDefault="003721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452" w:rsidRDefault="00666452" w:rsidP="00A53D7E">
      <w:r>
        <w:separator/>
      </w:r>
    </w:p>
  </w:footnote>
  <w:footnote w:type="continuationSeparator" w:id="0">
    <w:p w:rsidR="00666452" w:rsidRDefault="00666452" w:rsidP="00A5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180"/>
    <w:multiLevelType w:val="multilevel"/>
    <w:tmpl w:val="0021318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2F691A"/>
    <w:multiLevelType w:val="hybridMultilevel"/>
    <w:tmpl w:val="AD368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B16C2D"/>
    <w:multiLevelType w:val="hybridMultilevel"/>
    <w:tmpl w:val="9348AC58"/>
    <w:lvl w:ilvl="0" w:tplc="0CCC3B7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A16C61"/>
    <w:multiLevelType w:val="multilevel"/>
    <w:tmpl w:val="07A16C6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2F3237"/>
    <w:multiLevelType w:val="hybridMultilevel"/>
    <w:tmpl w:val="54408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21076B"/>
    <w:multiLevelType w:val="multilevel"/>
    <w:tmpl w:val="0F21076B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spacing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F82F68"/>
    <w:multiLevelType w:val="multilevel"/>
    <w:tmpl w:val="10F82F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C02ABA"/>
    <w:multiLevelType w:val="multilevel"/>
    <w:tmpl w:val="1CC02A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44707E"/>
    <w:multiLevelType w:val="hybridMultilevel"/>
    <w:tmpl w:val="AF3AF7C6"/>
    <w:lvl w:ilvl="0" w:tplc="0CCC3B74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2797068D"/>
    <w:multiLevelType w:val="multilevel"/>
    <w:tmpl w:val="2797068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8D6DC2"/>
    <w:multiLevelType w:val="multilevel"/>
    <w:tmpl w:val="2F8D6DC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7C0F49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AB32EC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055450"/>
    <w:multiLevelType w:val="multilevel"/>
    <w:tmpl w:val="520554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2C45ED0"/>
    <w:multiLevelType w:val="multilevel"/>
    <w:tmpl w:val="52C45E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F75B5B"/>
    <w:multiLevelType w:val="multilevel"/>
    <w:tmpl w:val="5BF75B5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2B5C08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3B31D7"/>
    <w:multiLevelType w:val="multilevel"/>
    <w:tmpl w:val="623B31D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17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15"/>
  </w:num>
  <w:num w:numId="16">
    <w:abstractNumId w:val="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858"/>
    <w:rsid w:val="00017A3A"/>
    <w:rsid w:val="00040248"/>
    <w:rsid w:val="00044D50"/>
    <w:rsid w:val="00045003"/>
    <w:rsid w:val="000603C8"/>
    <w:rsid w:val="001015AD"/>
    <w:rsid w:val="001C7229"/>
    <w:rsid w:val="0022221B"/>
    <w:rsid w:val="00230182"/>
    <w:rsid w:val="002B0293"/>
    <w:rsid w:val="002C494E"/>
    <w:rsid w:val="002F1858"/>
    <w:rsid w:val="0030391D"/>
    <w:rsid w:val="00321F28"/>
    <w:rsid w:val="00336D2F"/>
    <w:rsid w:val="00350A34"/>
    <w:rsid w:val="00372175"/>
    <w:rsid w:val="00382D2C"/>
    <w:rsid w:val="003B3BDA"/>
    <w:rsid w:val="00400461"/>
    <w:rsid w:val="00406960"/>
    <w:rsid w:val="00424C74"/>
    <w:rsid w:val="00496605"/>
    <w:rsid w:val="004A24CC"/>
    <w:rsid w:val="004E33E6"/>
    <w:rsid w:val="00580B76"/>
    <w:rsid w:val="005C296D"/>
    <w:rsid w:val="005C6458"/>
    <w:rsid w:val="005D1FDB"/>
    <w:rsid w:val="006030E3"/>
    <w:rsid w:val="00625CB2"/>
    <w:rsid w:val="006352DF"/>
    <w:rsid w:val="00636741"/>
    <w:rsid w:val="006420A9"/>
    <w:rsid w:val="006426AB"/>
    <w:rsid w:val="00666452"/>
    <w:rsid w:val="006A6DA8"/>
    <w:rsid w:val="006D7EDE"/>
    <w:rsid w:val="006E05D5"/>
    <w:rsid w:val="006F1D42"/>
    <w:rsid w:val="00702330"/>
    <w:rsid w:val="00744083"/>
    <w:rsid w:val="0075436B"/>
    <w:rsid w:val="007C06CD"/>
    <w:rsid w:val="007C109A"/>
    <w:rsid w:val="007F14EE"/>
    <w:rsid w:val="00810CA0"/>
    <w:rsid w:val="00847B8F"/>
    <w:rsid w:val="008A1D88"/>
    <w:rsid w:val="008F30EA"/>
    <w:rsid w:val="0095627B"/>
    <w:rsid w:val="00963FD1"/>
    <w:rsid w:val="009D271A"/>
    <w:rsid w:val="009E05A4"/>
    <w:rsid w:val="00A240C0"/>
    <w:rsid w:val="00A53D7E"/>
    <w:rsid w:val="00AA0055"/>
    <w:rsid w:val="00B20C6F"/>
    <w:rsid w:val="00B43D02"/>
    <w:rsid w:val="00B65AAA"/>
    <w:rsid w:val="00C23A12"/>
    <w:rsid w:val="00C2562C"/>
    <w:rsid w:val="00C3233A"/>
    <w:rsid w:val="00C45F1E"/>
    <w:rsid w:val="00D3242B"/>
    <w:rsid w:val="00D81240"/>
    <w:rsid w:val="00D91B75"/>
    <w:rsid w:val="00D94052"/>
    <w:rsid w:val="00DB6711"/>
    <w:rsid w:val="00DC6294"/>
    <w:rsid w:val="00DE24D6"/>
    <w:rsid w:val="00E17644"/>
    <w:rsid w:val="00E662B5"/>
    <w:rsid w:val="00EC5331"/>
    <w:rsid w:val="00EF51F2"/>
    <w:rsid w:val="00F54F63"/>
    <w:rsid w:val="00F650AD"/>
    <w:rsid w:val="00F65DE0"/>
    <w:rsid w:val="00F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453C9"/>
  <w15:chartTrackingRefBased/>
  <w15:docId w15:val="{1A5DA3C3-CF79-4FE5-8388-EBE808A7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D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D7E"/>
    <w:rPr>
      <w:b/>
      <w:bCs/>
      <w:kern w:val="44"/>
      <w:sz w:val="44"/>
      <w:szCs w:val="44"/>
    </w:rPr>
  </w:style>
  <w:style w:type="character" w:styleId="a7">
    <w:name w:val="Emphasis"/>
    <w:uiPriority w:val="20"/>
    <w:qFormat/>
    <w:rsid w:val="00A53D7E"/>
    <w:rPr>
      <w:b/>
    </w:rPr>
  </w:style>
  <w:style w:type="table" w:styleId="a8">
    <w:name w:val="Table Grid"/>
    <w:basedOn w:val="a1"/>
    <w:uiPriority w:val="39"/>
    <w:rsid w:val="00A53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06960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40696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25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562C"/>
  </w:style>
  <w:style w:type="paragraph" w:styleId="TOC2">
    <w:name w:val="toc 2"/>
    <w:basedOn w:val="a"/>
    <w:next w:val="a"/>
    <w:autoRedefine/>
    <w:uiPriority w:val="39"/>
    <w:unhideWhenUsed/>
    <w:rsid w:val="00C2562C"/>
    <w:pPr>
      <w:ind w:leftChars="200" w:left="420"/>
    </w:pPr>
  </w:style>
  <w:style w:type="character" w:styleId="aa">
    <w:name w:val="Hyperlink"/>
    <w:basedOn w:val="a0"/>
    <w:uiPriority w:val="99"/>
    <w:unhideWhenUsed/>
    <w:rsid w:val="00C25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9F658-316B-4095-9573-6599C486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5097</TotalTime>
  <Pages>21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梁盛兑</dc:creator>
  <cp:keywords/>
  <dc:description/>
  <cp:lastModifiedBy>方 锦基</cp:lastModifiedBy>
  <cp:revision>27</cp:revision>
  <dcterms:created xsi:type="dcterms:W3CDTF">2017-10-24T12:08:00Z</dcterms:created>
  <dcterms:modified xsi:type="dcterms:W3CDTF">2018-06-07T03:24:00Z</dcterms:modified>
</cp:coreProperties>
</file>