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</w:p>
    <w:tbl>
      <w:tblPr>
        <w:tblStyle w:val="1-5"/>
        <w:tblW w:w="8408" w:type="dxa"/>
        <w:tblLayout w:type="fixed"/>
        <w:tblLook w:val="04A0" w:firstRow="1" w:lastRow="0" w:firstColumn="1" w:lastColumn="0" w:noHBand="0" w:noVBand="1"/>
      </w:tblPr>
      <w:tblGrid>
        <w:gridCol w:w="576"/>
        <w:gridCol w:w="760"/>
        <w:gridCol w:w="827"/>
        <w:gridCol w:w="733"/>
        <w:gridCol w:w="827"/>
        <w:gridCol w:w="733"/>
        <w:gridCol w:w="827"/>
        <w:gridCol w:w="733"/>
        <w:gridCol w:w="827"/>
        <w:gridCol w:w="738"/>
        <w:gridCol w:w="827"/>
      </w:tblGrid>
      <w:tr w:rsidR="000741AB" w:rsidRPr="0000458A" w:rsidTr="0007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 w:val="restart"/>
          </w:tcPr>
          <w:p w:rsidR="000741AB" w:rsidRPr="004E6D50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4612DB">
              <w:rPr>
                <w:rFonts w:ascii="Microsoft YaHei" w:eastAsia="Microsoft YaHei" w:hAnsi="Microsoft YaHei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C0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PA6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A7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PB0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C3</w:t>
            </w:r>
          </w:p>
        </w:tc>
        <w:tc>
          <w:tcPr>
            <w:tcW w:w="827" w:type="dxa"/>
          </w:tcPr>
          <w:p w:rsidR="000741AB" w:rsidRPr="003353A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PB</w:t>
            </w: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C4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</w:rPr>
            </w:pPr>
            <w:r>
              <w:rPr>
                <w:rFonts w:ascii="Microsoft YaHei" w:eastAsia="Microsoft YaHei" w:hAnsi="Microsoft YaHei" w:hint="eastAsia"/>
              </w:rPr>
              <w:t>PB</w:t>
            </w:r>
            <w:r>
              <w:rPr>
                <w:rFonts w:ascii="Microsoft YaHei" w:eastAsia="Microsoft YaHei" w:hAnsi="Microsoft YaHei"/>
              </w:rPr>
              <w:t>8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ECHO1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2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3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3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4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4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5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5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</w:tr>
    </w:tbl>
    <w:p w:rsidR="00DF649B" w:rsidRDefault="00DF649B" w:rsidP="00C33DB3">
      <w:pPr>
        <w:rPr>
          <w:rFonts w:ascii="Microsoft YaHei" w:eastAsia="Microsoft YaHei" w:hAnsi="Microsoft YaHei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06"/>
        <w:gridCol w:w="1183"/>
        <w:gridCol w:w="1275"/>
      </w:tblGrid>
      <w:tr w:rsidR="00F71ABB" w:rsidRPr="0000458A" w:rsidTr="00D8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F71ABB" w:rsidP="0008358C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串口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PA9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A10</w:t>
            </w: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F71ABB" w:rsidP="0008358C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按键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/>
              </w:rPr>
              <w:t>PA0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Default="00F71ABB" w:rsidP="0008358C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指南</w:t>
            </w:r>
            <w:r w:rsidR="009D4109">
              <w:rPr>
                <w:rFonts w:ascii="Microsoft YaHei" w:eastAsia="Microsoft YaHei" w:hAnsi="Microsoft YaHei" w:hint="eastAsia"/>
                <w:b w:val="0"/>
              </w:rPr>
              <w:t>模块</w:t>
            </w:r>
          </w:p>
        </w:tc>
        <w:tc>
          <w:tcPr>
            <w:tcW w:w="1183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B6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B7</w:t>
            </w:r>
          </w:p>
        </w:tc>
      </w:tr>
      <w:tr w:rsidR="008A4FE6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8A4FE6" w:rsidRDefault="008A4FE6" w:rsidP="0008358C">
            <w:pPr>
              <w:jc w:val="center"/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g</w:t>
            </w:r>
            <w:r>
              <w:rPr>
                <w:rFonts w:ascii="Microsoft YaHei" w:eastAsia="Microsoft YaHei" w:hAnsi="Microsoft YaHei"/>
              </w:rPr>
              <w:t>ps</w:t>
            </w:r>
            <w:proofErr w:type="spellEnd"/>
          </w:p>
        </w:tc>
        <w:tc>
          <w:tcPr>
            <w:tcW w:w="1183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A2</w:t>
            </w:r>
          </w:p>
        </w:tc>
        <w:tc>
          <w:tcPr>
            <w:tcW w:w="1275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Microsoft YaHei" w:eastAsia="Microsoft YaHei" w:hAnsi="Microsoft YaHei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Microsoft YaHei" w:eastAsia="Microsoft YaHei" w:hAnsi="Microsoft YaHei"/>
                <w:bCs w:val="0"/>
              </w:rPr>
            </w:pPr>
            <w:r>
              <w:rPr>
                <w:rFonts w:ascii="Microsoft YaHei" w:eastAsia="Microsoft YaHei" w:hAnsi="Microsoft YaHei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6C44BC">
              <w:rPr>
                <w:rFonts w:ascii="Microsoft YaHei" w:eastAsia="Microsoft YaHei" w:hAnsi="Microsoft YaHei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6C44BC">
              <w:rPr>
                <w:rFonts w:ascii="Microsoft YaHei" w:eastAsia="Microsoft YaHei" w:hAnsi="Microsoft YaHei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Microsoft YaHei" w:eastAsia="Microsoft YaHei" w:hAnsi="Microsoft YaHei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U</w:t>
            </w:r>
            <w:r w:rsidR="00231610">
              <w:rPr>
                <w:rFonts w:ascii="Microsoft YaHei" w:eastAsia="Microsoft YaHei" w:hAnsi="Microsoft YaHei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U</w:t>
            </w:r>
            <w:r w:rsidR="00231610">
              <w:rPr>
                <w:rFonts w:ascii="Microsoft YaHei" w:eastAsia="Microsoft YaHei" w:hAnsi="Microsoft YaHei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</w:tbl>
    <w:p w:rsidR="00231610" w:rsidRDefault="00231610" w:rsidP="00C33DB3">
      <w:pPr>
        <w:rPr>
          <w:rFonts w:ascii="Microsoft YaHei" w:eastAsia="Microsoft YaHei" w:hAnsi="Microsoft YaHei"/>
          <w:bCs/>
        </w:rPr>
      </w:pPr>
    </w:p>
    <w:p w:rsidR="00231610" w:rsidRPr="0000458A" w:rsidRDefault="00231610" w:rsidP="00C33DB3">
      <w:pPr>
        <w:rPr>
          <w:rFonts w:ascii="Microsoft YaHei" w:eastAsia="Microsoft YaHei" w:hAnsi="Microsoft YaHei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1</w:t>
            </w:r>
            <w:r>
              <w:rPr>
                <w:rFonts w:ascii="Microsoft YaHei" w:eastAsia="Microsoft YaHei" w:hAnsi="Microsoft YaHei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962195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962195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8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80" w:type="dxa"/>
          </w:tcPr>
          <w:p w:rsidR="0029346F" w:rsidRPr="0000458A" w:rsidRDefault="004012B8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  <w:r>
              <w:rPr>
                <w:rFonts w:ascii="Microsoft YaHei" w:eastAsia="Microsoft YaHei" w:hAnsi="Microsoft YaHei"/>
                <w:bCs/>
              </w:rPr>
              <w:t>0</w:t>
            </w:r>
          </w:p>
        </w:tc>
        <w:tc>
          <w:tcPr>
            <w:tcW w:w="542" w:type="dxa"/>
          </w:tcPr>
          <w:p w:rsidR="0029346F" w:rsidRPr="0000458A" w:rsidRDefault="004012B8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  <w:r>
              <w:rPr>
                <w:rFonts w:ascii="Microsoft YaHei" w:eastAsia="Microsoft YaHei" w:hAnsi="Microsoft YaHei"/>
                <w:bCs/>
              </w:rPr>
              <w:t>1</w:t>
            </w: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</w:t>
            </w:r>
            <w:r w:rsidRPr="00BF4B8F">
              <w:rPr>
                <w:rFonts w:ascii="Microsoft YaHei" w:eastAsia="Microsoft YaHei" w:hAnsi="Microsoft YaHei" w:hint="eastAsia"/>
                <w:b w:val="0"/>
              </w:rPr>
              <w:t>sart</w:t>
            </w:r>
            <w:r w:rsidRPr="00BF4B8F">
              <w:rPr>
                <w:rFonts w:ascii="Microsoft YaHei" w:eastAsia="Microsoft YaHei" w:hAnsi="Microsoft YaHei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F12AB4" w:rsidP="001200EB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4012B8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13D30" w:rsidRPr="006C44BC" w:rsidRDefault="004012B8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  <w:bookmarkStart w:id="0" w:name="_GoBack"/>
            <w:bookmarkEnd w:id="0"/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10176A" w:rsidRPr="00BD1BFA" w:rsidRDefault="0010176A" w:rsidP="0010176A">
      <w:pPr>
        <w:pStyle w:val="2"/>
      </w:pPr>
      <w:r>
        <w:rPr>
          <w:rFonts w:hint="eastAsia"/>
        </w:rPr>
        <w:t>以下为中断优先级设置情况，如需更改，请及时说明（优先级分组统一使用</w:t>
      </w:r>
      <w:r w:rsidRPr="00BD1BFA">
        <w:t>NVIC_PriorityGroup_</w:t>
      </w:r>
      <w:r w:rsidR="00B82D9E">
        <w:t>2</w:t>
      </w:r>
      <w:r>
        <w:rPr>
          <w:rFonts w:hint="eastAsia"/>
        </w:rPr>
        <w:t>）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76A" w:rsidTr="007A2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r>
              <w:rPr>
                <w:rFonts w:hint="eastAsia"/>
              </w:rPr>
              <w:t>中断描述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proofErr w:type="gramStart"/>
            <w:r>
              <w:rPr>
                <w:rFonts w:hint="eastAsia"/>
              </w:rPr>
              <w:t>蓝牙模块</w:t>
            </w:r>
            <w:proofErr w:type="gramEnd"/>
            <w:r>
              <w:rPr>
                <w:rFonts w:hint="eastAsia"/>
              </w:rPr>
              <w:t>，用于传输数据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，触发测距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2,</w:t>
            </w:r>
            <w:r>
              <w:t>2</w:t>
            </w:r>
          </w:p>
        </w:tc>
      </w:tr>
    </w:tbl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142" w:rsidRDefault="00632142" w:rsidP="0010176A">
      <w:r>
        <w:separator/>
      </w:r>
    </w:p>
  </w:endnote>
  <w:endnote w:type="continuationSeparator" w:id="0">
    <w:p w:rsidR="00632142" w:rsidRDefault="00632142" w:rsidP="0010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142" w:rsidRDefault="00632142" w:rsidP="0010176A">
      <w:r>
        <w:separator/>
      </w:r>
    </w:p>
  </w:footnote>
  <w:footnote w:type="continuationSeparator" w:id="0">
    <w:p w:rsidR="00632142" w:rsidRDefault="00632142" w:rsidP="00101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77"/>
    <w:rsid w:val="0000458A"/>
    <w:rsid w:val="000741AB"/>
    <w:rsid w:val="00085AC6"/>
    <w:rsid w:val="000C2213"/>
    <w:rsid w:val="000D0751"/>
    <w:rsid w:val="0010176A"/>
    <w:rsid w:val="00122FEB"/>
    <w:rsid w:val="001465FB"/>
    <w:rsid w:val="00166694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353AA"/>
    <w:rsid w:val="003723DD"/>
    <w:rsid w:val="0039704D"/>
    <w:rsid w:val="003A6C71"/>
    <w:rsid w:val="004012B8"/>
    <w:rsid w:val="004612DB"/>
    <w:rsid w:val="004E6D50"/>
    <w:rsid w:val="004F1246"/>
    <w:rsid w:val="00513D30"/>
    <w:rsid w:val="00575126"/>
    <w:rsid w:val="00584D7C"/>
    <w:rsid w:val="00632142"/>
    <w:rsid w:val="006C0277"/>
    <w:rsid w:val="006C44BC"/>
    <w:rsid w:val="00740650"/>
    <w:rsid w:val="007660AA"/>
    <w:rsid w:val="0078541A"/>
    <w:rsid w:val="00835B89"/>
    <w:rsid w:val="00865821"/>
    <w:rsid w:val="00876772"/>
    <w:rsid w:val="008A4FE6"/>
    <w:rsid w:val="008B6331"/>
    <w:rsid w:val="00916D21"/>
    <w:rsid w:val="00927FAF"/>
    <w:rsid w:val="00962195"/>
    <w:rsid w:val="009D4109"/>
    <w:rsid w:val="00A23697"/>
    <w:rsid w:val="00A6432E"/>
    <w:rsid w:val="00AB006D"/>
    <w:rsid w:val="00AE04D5"/>
    <w:rsid w:val="00AE445B"/>
    <w:rsid w:val="00B82D9E"/>
    <w:rsid w:val="00B83074"/>
    <w:rsid w:val="00BA010B"/>
    <w:rsid w:val="00BE2D44"/>
    <w:rsid w:val="00BF4B8F"/>
    <w:rsid w:val="00C33DB3"/>
    <w:rsid w:val="00C5434B"/>
    <w:rsid w:val="00C65727"/>
    <w:rsid w:val="00C746F5"/>
    <w:rsid w:val="00C91302"/>
    <w:rsid w:val="00CA1B37"/>
    <w:rsid w:val="00CB6DCC"/>
    <w:rsid w:val="00CE7124"/>
    <w:rsid w:val="00D46AEC"/>
    <w:rsid w:val="00D51526"/>
    <w:rsid w:val="00D61C92"/>
    <w:rsid w:val="00D702CA"/>
    <w:rsid w:val="00D75326"/>
    <w:rsid w:val="00D836A0"/>
    <w:rsid w:val="00DB0A88"/>
    <w:rsid w:val="00DB5B2A"/>
    <w:rsid w:val="00DF649B"/>
    <w:rsid w:val="00E023F1"/>
    <w:rsid w:val="00E10A1F"/>
    <w:rsid w:val="00EE770B"/>
    <w:rsid w:val="00EF7800"/>
    <w:rsid w:val="00F12AB4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96D3C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10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176A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1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176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Administrator</cp:lastModifiedBy>
  <cp:revision>73</cp:revision>
  <dcterms:created xsi:type="dcterms:W3CDTF">2017-08-14T06:53:00Z</dcterms:created>
  <dcterms:modified xsi:type="dcterms:W3CDTF">2018-08-05T11:30:00Z</dcterms:modified>
</cp:coreProperties>
</file>