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p>
    <w:p w:rsidR="003A1E84" w:rsidRDefault="00B72E77" w:rsidP="003A1E84">
      <w:pPr>
        <w:pStyle w:val="Heading1"/>
      </w:pPr>
      <w:r>
        <w:t>Goal</w:t>
      </w:r>
      <w:r w:rsidR="003A1E84">
        <w:t xml:space="preserve">, Requirements, </w:t>
      </w:r>
      <w:r w:rsidR="00E65DA4">
        <w:t xml:space="preserve">and </w:t>
      </w:r>
      <w:r w:rsidR="003A1E84">
        <w:t>Anti-Requirements</w:t>
      </w:r>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2A33CD">
        <w:t xml:space="preserve">hand's-on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such as Arduino</w:t>
      </w:r>
      <w:r w:rsidR="00FB5926">
        <w:t xml:space="preserve"> and BASIC Stamp</w:t>
      </w:r>
      <w:r>
        <w:t xml:space="preserve">.  The "reset-and-run" methodology of debugging basically is the opposite of "approachable and </w:t>
      </w:r>
      <w:r>
        <w:lastRenderedPageBreak/>
        <w:t>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r>
        <w:t>The StickOS Approach</w:t>
      </w:r>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http://www.cpustick.com</w:t>
        </w:r>
      </w:hyperlink>
    </w:p>
    <w:p w:rsidR="00781BE7" w:rsidRDefault="00781BE7" w:rsidP="003A1E84">
      <w:pPr>
        <w:pStyle w:val="Heading1"/>
      </w:pPr>
      <w:r>
        <w:t>How Eas</w:t>
      </w:r>
      <w:r w:rsidR="00FB5926">
        <w:t>y</w:t>
      </w:r>
      <w:r>
        <w:t xml:space="preserve"> is StickOS, Really?</w:t>
      </w:r>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PIC32MX2F150B</w:t>
      </w:r>
      <w:r>
        <w:t xml:space="preserve"> as an example of the kinds of trivial things you can do with StickOS.  See the "Curriculum" section below for an example curriculum.</w:t>
      </w:r>
    </w:p>
    <w:p w:rsidR="003E64B9" w:rsidRDefault="0068403A" w:rsidP="003E64B9">
      <w:pPr>
        <w:pStyle w:val="Heading2"/>
      </w:pPr>
      <w:r>
        <w:t xml:space="preserve">1 of 5: </w:t>
      </w:r>
      <w:r w:rsidR="003E64B9">
        <w:t>Blink an LED</w:t>
      </w:r>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Pr>
          <w:rFonts w:ascii="Courier New" w:hAnsi="Courier New" w:cs="Courier New"/>
          <w:b/>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r>
        <w:t xml:space="preserve">2 of 5: </w:t>
      </w:r>
      <w:r w:rsidR="00497023">
        <w:t>Bli</w:t>
      </w:r>
      <w:bookmarkStart w:id="0" w:name="_GoBack"/>
      <w:bookmarkEnd w:id="0"/>
      <w:r w:rsidR="00497023">
        <w:t>nk an LED with a Timer ISR</w:t>
      </w:r>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r>
        <w:t xml:space="preserve">3 of 5: </w:t>
      </w:r>
      <w:r w:rsidR="00227A66">
        <w:t>Blink an LED with an Output Compare Module</w:t>
      </w:r>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r>
        <w:t xml:space="preserve">4 of 5: </w:t>
      </w:r>
      <w:r w:rsidR="00071F13">
        <w:t>Read a Potentiometer with an A/D Converter</w:t>
      </w:r>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r>
        <w:t xml:space="preserve">5 of 5: </w:t>
      </w:r>
      <w:r w:rsidR="00E32E8C">
        <w:t>Tying It All Together -- An Analog to Frequency Converter!</w:t>
      </w:r>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r>
        <w:lastRenderedPageBreak/>
        <w:t xml:space="preserve">MFE </w:t>
      </w:r>
      <w:r w:rsidR="003A1E84">
        <w:t>Deployment Phases and Cost Points</w:t>
      </w:r>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3A1E84">
        <w:t>grove system ($40+)</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PIC32MX7F512H on a CUI32Stem board, for $40.</w:t>
      </w:r>
    </w:p>
    <w:p w:rsidR="00F24856" w:rsidRDefault="00F24856" w:rsidP="00F24856">
      <w:pPr>
        <w:pStyle w:val="Heading2"/>
      </w:pPr>
      <w:r>
        <w:t>1. minimum introduction kit</w:t>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r>
        <w:t>1a. minimum introduction with easy assembly kit</w:t>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lastRenderedPageBreak/>
        <w:t xml:space="preserve">The "easy assembly" means the user can get right to the active pins of the MCU, without having to wire up filter capacitors, regulator, etc.  The "small 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r>
        <w:t xml:space="preserve">2. user interface extensions </w:t>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68403A" w:rsidRDefault="009D0205" w:rsidP="0068403A">
      <w:pPr>
        <w:pStyle w:val="ListParagraph"/>
        <w:numPr>
          <w:ilvl w:val="0"/>
          <w:numId w:val="13"/>
        </w:numPr>
      </w:pPr>
      <w:r>
        <w:rPr>
          <w:rFonts w:ascii="Arial" w:hAnsi="Arial" w:cs="Arial"/>
          <w:color w:val="000000"/>
          <w:sz w:val="20"/>
          <w:szCs w:val="20"/>
        </w:rPr>
        <w:t>zigflea module :-)</w:t>
      </w:r>
    </w:p>
    <w:p w:rsidR="00F24856" w:rsidRDefault="00F24856" w:rsidP="00F24856">
      <w:pPr>
        <w:pStyle w:val="Heading2"/>
      </w:pPr>
      <w:r>
        <w:t>3. sensors and actuators extension</w:t>
      </w:r>
    </w:p>
    <w:p w:rsidR="0068403A"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F24856" w:rsidRDefault="00F24856" w:rsidP="00F24856">
      <w:pPr>
        <w:pStyle w:val="Heading2"/>
      </w:pPr>
      <w:r>
        <w:t xml:space="preserve">CUI32Stem grove system </w:t>
      </w:r>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Default="00F24856" w:rsidP="009D0205">
      <w:r>
        <w:rPr>
          <w:noProof/>
        </w:rPr>
        <w:drawing>
          <wp:inline distT="0" distB="0" distL="0" distR="0">
            <wp:extent cx="3771900" cy="283919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777567" cy="2843456"/>
                    </a:xfrm>
                    <a:prstGeom prst="rect">
                      <a:avLst/>
                    </a:prstGeom>
                    <a:noFill/>
                    <a:ln>
                      <a:noFill/>
                    </a:ln>
                  </pic:spPr>
                </pic:pic>
              </a:graphicData>
            </a:graphic>
          </wp:inline>
        </w:drawing>
      </w:r>
    </w:p>
    <w:p w:rsidR="00F24856" w:rsidRDefault="00F24856" w:rsidP="009D0205">
      <w:r>
        <w:lastRenderedPageBreak/>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1" w:history="1">
        <w:r w:rsidRPr="00F24856">
          <w:rPr>
            <w:rStyle w:val="Hyperlink"/>
          </w:rPr>
          <w:t>http://www.seeedstudio.com/wiki/GROVE_System</w:t>
        </w:r>
      </w:hyperlink>
    </w:p>
    <w:p w:rsidR="00FB5926" w:rsidRDefault="00FB5926" w:rsidP="00F24856">
      <w:pPr>
        <w:pStyle w:val="Heading1"/>
      </w:pPr>
      <w:r>
        <w:t>Curriculums, Etc.</w:t>
      </w:r>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D7AFE"/>
    <w:rsid w:val="0016043F"/>
    <w:rsid w:val="00227A66"/>
    <w:rsid w:val="00254C1A"/>
    <w:rsid w:val="00262CAE"/>
    <w:rsid w:val="002A33CD"/>
    <w:rsid w:val="00306350"/>
    <w:rsid w:val="00364AA2"/>
    <w:rsid w:val="003A1E84"/>
    <w:rsid w:val="003D439F"/>
    <w:rsid w:val="003E64B9"/>
    <w:rsid w:val="003F0862"/>
    <w:rsid w:val="00433048"/>
    <w:rsid w:val="0044456C"/>
    <w:rsid w:val="004810E5"/>
    <w:rsid w:val="00497023"/>
    <w:rsid w:val="005A7B80"/>
    <w:rsid w:val="006506B8"/>
    <w:rsid w:val="00673C21"/>
    <w:rsid w:val="0068403A"/>
    <w:rsid w:val="006B7F5B"/>
    <w:rsid w:val="006E5644"/>
    <w:rsid w:val="00781BE7"/>
    <w:rsid w:val="007C13BC"/>
    <w:rsid w:val="007C3847"/>
    <w:rsid w:val="00804847"/>
    <w:rsid w:val="00872773"/>
    <w:rsid w:val="008C525A"/>
    <w:rsid w:val="008F6AEE"/>
    <w:rsid w:val="009C185D"/>
    <w:rsid w:val="009D0205"/>
    <w:rsid w:val="00A61356"/>
    <w:rsid w:val="00A94336"/>
    <w:rsid w:val="00AE66E1"/>
    <w:rsid w:val="00B267F5"/>
    <w:rsid w:val="00B52871"/>
    <w:rsid w:val="00B6213A"/>
    <w:rsid w:val="00B725E2"/>
    <w:rsid w:val="00B72E77"/>
    <w:rsid w:val="00C448D7"/>
    <w:rsid w:val="00C76B51"/>
    <w:rsid w:val="00D230C5"/>
    <w:rsid w:val="00D77811"/>
    <w:rsid w:val="00DE0A8B"/>
    <w:rsid w:val="00DE36C3"/>
    <w:rsid w:val="00E32E8C"/>
    <w:rsid w:val="00E65DA4"/>
    <w:rsid w:val="00F01C5E"/>
    <w:rsid w:val="00F07DC6"/>
    <w:rsid w:val="00F24856"/>
    <w:rsid w:val="00F27A8C"/>
    <w:rsid w:val="00F65B7B"/>
    <w:rsid w:val="00F9745D"/>
    <w:rsid w:val="00FB5926"/>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eedstudio.com/wiki/GROVE_Syste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B6BEA-346A-415E-89FC-DF091BE4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41</cp:revision>
  <cp:lastPrinted>2012-02-18T07:35:00Z</cp:lastPrinted>
  <dcterms:created xsi:type="dcterms:W3CDTF">2012-02-18T03:35:00Z</dcterms:created>
  <dcterms:modified xsi:type="dcterms:W3CDTF">2012-02-18T07:58:00Z</dcterms:modified>
</cp:coreProperties>
</file>