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91099564"/>
        <w:docPartObj>
          <w:docPartGallery w:val="Оглавление"/>
          <w:docPartUnique/>
        </w:docPartObj>
      </w:sdtPr>
      <w:sdtEndPr>
        <w:rPr>
          <w:b w:val="0"/>
        </w:rPr>
      </w:sdtEndPr>
      <w:sdtContent>
        <w:p w:rsidR="00161E3B" w:rsidRPr="006E77EC" w:rsidRDefault="006E77EC" w:rsidP="004616CA">
          <w:pPr>
            <w:pStyle w:val="a6"/>
            <w:numPr>
              <w:ilvl w:val="0"/>
              <w:numId w:val="0"/>
            </w:numPr>
            <w:ind w:left="720"/>
          </w:pPr>
          <w:proofErr w:type="spellStart"/>
          <w:r>
            <w:rPr>
              <w:lang w:val="en-US"/>
            </w:rPr>
            <w:t>Сведения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по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настройке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устройства</w:t>
          </w:r>
          <w:proofErr w:type="spellEnd"/>
        </w:p>
        <w:p w:rsidR="0009766C" w:rsidRPr="0009766C" w:rsidRDefault="00161E3B" w:rsidP="0009766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616C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616C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616C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7469684" w:history="1">
            <w:r w:rsidR="0009766C"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9766C"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766C"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 платы сбора</w:t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_Toc497469684 \h </w:instrText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9766C"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85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a.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IP адреса платы сбора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_Toc497469685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86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типа устройства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_Toc497469686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87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c.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типа секции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_Toc497469687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88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d.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интерфейса синхронизации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_Toc497469688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89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платы дисплея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_Toc497469689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0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a.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IP адреса дисплейной платы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_Toc497469690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1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b.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Настройка переключателей IP адреса ведомой платы(платы сбора)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_Toc497469691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2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Modbus-регистров устройства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_Toc497469692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3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формата передачи данных по протоколу UDP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_Toc497469693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4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a.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Общие сведения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_Toc497469694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5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b.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Основной буфер АЦП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_Toc497469695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766C" w:rsidRPr="0009766C" w:rsidRDefault="0009766C" w:rsidP="0009766C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7469696" w:history="1"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c.</w:t>
            </w:r>
            <w:r w:rsidRPr="000976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976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Буфер АЦП пиропатронов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_Toc497469696 \h </w:instrTex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976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61E3B" w:rsidRPr="00376ABE" w:rsidRDefault="00161E3B" w:rsidP="004616C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616C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161E3B" w:rsidRPr="00376ABE" w:rsidRDefault="00161E3B" w:rsidP="00376AB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61E3B" w:rsidRPr="00376ABE" w:rsidRDefault="00161E3B" w:rsidP="00376AB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76AB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A795E" w:rsidRPr="00376ABE" w:rsidRDefault="004A795E" w:rsidP="00376ABE">
      <w:pPr>
        <w:pStyle w:val="1"/>
      </w:pPr>
      <w:bookmarkStart w:id="0" w:name="_Toc497469684"/>
      <w:r w:rsidRPr="00376ABE">
        <w:lastRenderedPageBreak/>
        <w:t>Настройка переключателей  платы</w:t>
      </w:r>
      <w:r w:rsidR="00A94600" w:rsidRPr="00376ABE">
        <w:t xml:space="preserve"> сбора</w:t>
      </w:r>
      <w:bookmarkEnd w:id="0"/>
    </w:p>
    <w:p w:rsidR="004A795E" w:rsidRPr="00376ABE" w:rsidRDefault="004A795E" w:rsidP="00376ABE">
      <w:pPr>
        <w:pStyle w:val="2"/>
      </w:pPr>
      <w:bookmarkStart w:id="1" w:name="_Toc497469685"/>
      <w:r w:rsidRPr="00376ABE">
        <w:t>Настройка переключателей IP адреса</w:t>
      </w:r>
      <w:r w:rsidR="00A94600" w:rsidRPr="00376ABE">
        <w:t xml:space="preserve"> </w:t>
      </w:r>
      <w:r w:rsidRPr="00376ABE">
        <w:t>платы</w:t>
      </w:r>
      <w:r w:rsidR="00A94600" w:rsidRPr="00376ABE">
        <w:t xml:space="preserve"> сбора</w:t>
      </w:r>
      <w:bookmarkEnd w:id="1"/>
    </w:p>
    <w:p w:rsidR="001C6AA1" w:rsidRPr="00376ABE" w:rsidRDefault="001C6AA1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-525</wp:posOffset>
            </wp:positionV>
            <wp:extent cx="3434510" cy="2539161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10" cy="253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5C75" w:rsidRPr="00376ABE" w:rsidRDefault="004A795E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ab/>
      </w:r>
      <w:r w:rsidR="00A55C75" w:rsidRPr="00376ABE">
        <w:rPr>
          <w:rFonts w:ascii="Times New Roman" w:hAnsi="Times New Roman" w:cs="Times New Roman"/>
          <w:sz w:val="28"/>
          <w:szCs w:val="28"/>
        </w:rPr>
        <w:t>Переключатели адреса формируют последние 3 бита адреса</w:t>
      </w:r>
      <w:r w:rsidRPr="00376ABE">
        <w:rPr>
          <w:rFonts w:ascii="Times New Roman" w:hAnsi="Times New Roman" w:cs="Times New Roman"/>
          <w:sz w:val="28"/>
          <w:szCs w:val="28"/>
        </w:rPr>
        <w:t xml:space="preserve"> </w:t>
      </w:r>
      <w:r w:rsidR="00A55C75" w:rsidRPr="00376ABE">
        <w:rPr>
          <w:rFonts w:ascii="Times New Roman" w:hAnsi="Times New Roman" w:cs="Times New Roman"/>
          <w:sz w:val="28"/>
          <w:szCs w:val="28"/>
        </w:rPr>
        <w:t xml:space="preserve">(формируемый </w:t>
      </w:r>
      <w:r w:rsidRPr="00376ABE">
        <w:rPr>
          <w:rFonts w:ascii="Times New Roman" w:hAnsi="Times New Roman" w:cs="Times New Roman"/>
          <w:sz w:val="28"/>
          <w:szCs w:val="28"/>
        </w:rPr>
        <w:t xml:space="preserve"> </w:t>
      </w:r>
      <w:r w:rsidR="00A55C75" w:rsidRPr="00376ABE">
        <w:rPr>
          <w:rFonts w:ascii="Times New Roman" w:hAnsi="Times New Roman" w:cs="Times New Roman"/>
          <w:sz w:val="28"/>
          <w:szCs w:val="28"/>
        </w:rPr>
        <w:t>диапазон 0-7)</w:t>
      </w:r>
    </w:p>
    <w:p w:rsidR="00A55C75" w:rsidRPr="00376ABE" w:rsidRDefault="00A55C75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A55C75" w:rsidRPr="00376ABE" w:rsidRDefault="00A55C75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Адрес в ПЗУ -192.168.109.15x</w:t>
      </w:r>
    </w:p>
    <w:p w:rsidR="003566A7" w:rsidRPr="00376ABE" w:rsidRDefault="00A55C75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A55C75" w:rsidRDefault="00A55C75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192.168.109.150-192.168.109.157</w:t>
      </w:r>
    </w:p>
    <w:p w:rsidR="00933AAD" w:rsidRPr="00933AAD" w:rsidRDefault="00933AAD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5B7C7F" w:rsidRPr="00376ABE" w:rsidRDefault="005B7C7F" w:rsidP="00376ABE">
      <w:pPr>
        <w:pStyle w:val="2"/>
        <w:rPr>
          <w:lang w:val="en-US"/>
        </w:rPr>
      </w:pPr>
      <w:bookmarkStart w:id="2" w:name="_Toc497469686"/>
      <w:r w:rsidRPr="00376ABE">
        <w:t xml:space="preserve">Настройка типа </w:t>
      </w:r>
      <w:r w:rsidR="004A795E" w:rsidRPr="00376ABE">
        <w:t>устройства</w:t>
      </w:r>
      <w:bookmarkEnd w:id="2"/>
    </w:p>
    <w:p w:rsidR="001C6AA1" w:rsidRPr="00376ABE" w:rsidRDefault="001C6AA1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578093" cy="2644702"/>
            <wp:effectExtent l="19050" t="0" r="330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60" cy="264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1E" w:rsidRDefault="004A795E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AB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B7C7F" w:rsidRPr="00376ABE">
        <w:rPr>
          <w:rFonts w:ascii="Times New Roman" w:hAnsi="Times New Roman" w:cs="Times New Roman"/>
          <w:sz w:val="28"/>
          <w:szCs w:val="28"/>
        </w:rPr>
        <w:t>Тип устройства(ведущий или ведомый) выбирается переключателем</w:t>
      </w:r>
    </w:p>
    <w:p w:rsidR="00933AAD" w:rsidRPr="00933AAD" w:rsidRDefault="00933AAD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6201E" w:rsidRPr="00376ABE" w:rsidRDefault="0066201E" w:rsidP="00376ABE">
      <w:pPr>
        <w:pStyle w:val="2"/>
      </w:pPr>
      <w:bookmarkStart w:id="3" w:name="_Toc497469687"/>
      <w:r w:rsidRPr="00376ABE">
        <w:lastRenderedPageBreak/>
        <w:t>Настройка типа секции</w:t>
      </w:r>
      <w:bookmarkEnd w:id="3"/>
    </w:p>
    <w:p w:rsidR="002B3F4C" w:rsidRPr="00376ABE" w:rsidRDefault="0066201E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2106" cy="352157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217" cy="352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1E" w:rsidRDefault="004A795E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6AB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01E" w:rsidRPr="00376ABE">
        <w:rPr>
          <w:rFonts w:ascii="Times New Roman" w:hAnsi="Times New Roman" w:cs="Times New Roman"/>
          <w:sz w:val="28"/>
          <w:szCs w:val="28"/>
        </w:rPr>
        <w:t>Тип секции(1, 2, 3, 4 или 5, 6) выбирается переключателем</w:t>
      </w:r>
    </w:p>
    <w:p w:rsidR="00933AAD" w:rsidRPr="00933AAD" w:rsidRDefault="00933AAD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B3F4C" w:rsidRPr="00376ABE" w:rsidRDefault="002B3F4C" w:rsidP="00376ABE">
      <w:pPr>
        <w:pStyle w:val="2"/>
      </w:pPr>
      <w:bookmarkStart w:id="4" w:name="_Toc497469688"/>
      <w:r w:rsidRPr="00376ABE">
        <w:t>Настройка переключателей интерфейса синхронизации</w:t>
      </w:r>
      <w:bookmarkEnd w:id="4"/>
    </w:p>
    <w:p w:rsidR="00045E2F" w:rsidRPr="00376ABE" w:rsidRDefault="004A795E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5E2F" w:rsidRPr="00376ABE">
        <w:rPr>
          <w:rFonts w:ascii="Times New Roman" w:hAnsi="Times New Roman" w:cs="Times New Roman"/>
          <w:sz w:val="28"/>
          <w:szCs w:val="28"/>
        </w:rPr>
        <w:t>Переключатели интерфейса синхронизации на всех платах занимают положение, указанное на рисунке:</w:t>
      </w:r>
    </w:p>
    <w:p w:rsidR="002B3F4C" w:rsidRPr="00376ABE" w:rsidRDefault="002B3F4C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>&lt;</w:t>
      </w:r>
      <w:r w:rsidR="00045E2F" w:rsidRPr="00376ABE">
        <w:rPr>
          <w:rFonts w:ascii="Times New Roman" w:hAnsi="Times New Roman" w:cs="Times New Roman"/>
          <w:i/>
          <w:sz w:val="28"/>
          <w:szCs w:val="28"/>
        </w:rPr>
        <w:t>Вставить рисунок</w:t>
      </w:r>
      <w:r w:rsidRPr="00376ABE">
        <w:rPr>
          <w:rFonts w:ascii="Times New Roman" w:hAnsi="Times New Roman" w:cs="Times New Roman"/>
          <w:sz w:val="28"/>
          <w:szCs w:val="28"/>
        </w:rPr>
        <w:t>&gt;</w:t>
      </w:r>
    </w:p>
    <w:p w:rsidR="00933AAD" w:rsidRPr="00933AAD" w:rsidRDefault="002B3F4C" w:rsidP="00933AAD">
      <w:pPr>
        <w:pStyle w:val="1"/>
        <w:rPr>
          <w:lang w:val="en-US"/>
        </w:rPr>
      </w:pPr>
      <w:bookmarkStart w:id="5" w:name="_Toc497469689"/>
      <w:r w:rsidRPr="00376ABE">
        <w:t>Настройка переключателей платы дисплея</w:t>
      </w:r>
      <w:bookmarkEnd w:id="5"/>
    </w:p>
    <w:p w:rsidR="00A94600" w:rsidRPr="00376ABE" w:rsidRDefault="00A94600" w:rsidP="00376ABE">
      <w:pPr>
        <w:pStyle w:val="2"/>
        <w:numPr>
          <w:ilvl w:val="0"/>
          <w:numId w:val="12"/>
        </w:numPr>
      </w:pPr>
      <w:bookmarkStart w:id="6" w:name="_Toc497469690"/>
      <w:r w:rsidRPr="00376ABE">
        <w:t>Настройка переключателей IP адреса дисплейной платы</w:t>
      </w:r>
      <w:bookmarkEnd w:id="6"/>
    </w:p>
    <w:p w:rsidR="008270AB" w:rsidRPr="00376ABE" w:rsidRDefault="00A94600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ab/>
      </w:r>
      <w:r w:rsidR="008270AB" w:rsidRPr="00376ABE">
        <w:rPr>
          <w:rFonts w:ascii="Times New Roman" w:hAnsi="Times New Roman" w:cs="Times New Roman"/>
          <w:sz w:val="28"/>
          <w:szCs w:val="28"/>
        </w:rPr>
        <w:t xml:space="preserve">Настройка адресов платы индикатора осуществляется аналогично процедуре настройки главной платы. </w:t>
      </w:r>
    </w:p>
    <w:p w:rsidR="008270AB" w:rsidRPr="00376ABE" w:rsidRDefault="00A94600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ab/>
      </w:r>
      <w:r w:rsidR="008270AB" w:rsidRPr="00376ABE">
        <w:rPr>
          <w:rFonts w:ascii="Times New Roman" w:hAnsi="Times New Roman" w:cs="Times New Roman"/>
          <w:sz w:val="28"/>
          <w:szCs w:val="28"/>
        </w:rPr>
        <w:t>Переключатели "Адрес платы" формируют последние 3 бита адреса(формируемый диапазон 0-7)</w:t>
      </w:r>
    </w:p>
    <w:p w:rsidR="008270AB" w:rsidRPr="00376ABE" w:rsidRDefault="008270AB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8270AB" w:rsidRPr="00376ABE" w:rsidRDefault="008270AB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Адрес в ПЗУ -192.168.109.16x</w:t>
      </w:r>
    </w:p>
    <w:p w:rsidR="008270AB" w:rsidRPr="00376ABE" w:rsidRDefault="008270AB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8270AB" w:rsidRPr="00376ABE" w:rsidRDefault="008270AB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192.168.109.160-192.168.109.167</w:t>
      </w:r>
    </w:p>
    <w:p w:rsidR="002B3F4C" w:rsidRPr="00376ABE" w:rsidRDefault="002B3F4C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61221" cy="23786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18" cy="237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00" w:rsidRPr="00376ABE" w:rsidRDefault="00A94600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94600" w:rsidRPr="00376ABE" w:rsidRDefault="00A94600" w:rsidP="00376ABE">
      <w:pPr>
        <w:pStyle w:val="2"/>
      </w:pPr>
      <w:bookmarkStart w:id="7" w:name="_Toc497469691"/>
      <w:r w:rsidRPr="00376ABE">
        <w:t xml:space="preserve">Настройка переключателей IP адреса </w:t>
      </w:r>
      <w:r w:rsidR="00600A3C" w:rsidRPr="00376ABE">
        <w:t>ведомой платы(платы сбора)</w:t>
      </w:r>
      <w:bookmarkEnd w:id="7"/>
    </w:p>
    <w:p w:rsidR="00B132DF" w:rsidRPr="00376ABE" w:rsidRDefault="00A94600" w:rsidP="00376A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ab/>
      </w:r>
      <w:r w:rsidR="00B132DF" w:rsidRPr="00376ABE">
        <w:rPr>
          <w:rFonts w:ascii="Times New Roman" w:hAnsi="Times New Roman" w:cs="Times New Roman"/>
          <w:sz w:val="28"/>
          <w:szCs w:val="28"/>
        </w:rPr>
        <w:t>Переключатели "Адрес ведомого" формируют последние 3 бита адреса(формируемый диапазон 0-7)</w:t>
      </w:r>
    </w:p>
    <w:p w:rsidR="00B132DF" w:rsidRPr="00376ABE" w:rsidRDefault="00B132DF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B132DF" w:rsidRPr="00376ABE" w:rsidRDefault="00B132DF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Адрес в ПЗУ -192.168.109.15x</w:t>
      </w:r>
    </w:p>
    <w:p w:rsidR="00B132DF" w:rsidRPr="00376ABE" w:rsidRDefault="00B132DF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B132DF" w:rsidRPr="00376ABE" w:rsidRDefault="00B132DF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76ABE">
        <w:rPr>
          <w:rFonts w:ascii="Times New Roman" w:hAnsi="Times New Roman" w:cs="Times New Roman"/>
          <w:i/>
          <w:sz w:val="28"/>
          <w:szCs w:val="28"/>
        </w:rPr>
        <w:t>192.168.109.150-192.168.109.157</w:t>
      </w:r>
    </w:p>
    <w:p w:rsidR="002B3F4C" w:rsidRPr="00376ABE" w:rsidRDefault="002B3F4C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C2497" w:rsidRDefault="002B3F4C" w:rsidP="00376ABE">
      <w:pPr>
        <w:tabs>
          <w:tab w:val="left" w:pos="878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6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1221" cy="237847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19" cy="237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97" w:rsidRDefault="008C2497" w:rsidP="008C2497">
      <w:pPr>
        <w:rPr>
          <w:rFonts w:ascii="Times New Roman" w:hAnsi="Times New Roman" w:cs="Times New Roman"/>
          <w:sz w:val="28"/>
          <w:szCs w:val="28"/>
        </w:rPr>
      </w:pPr>
    </w:p>
    <w:p w:rsidR="002B3F4C" w:rsidRDefault="002B3F4C" w:rsidP="008C2497">
      <w:pPr>
        <w:rPr>
          <w:rFonts w:ascii="Times New Roman" w:hAnsi="Times New Roman" w:cs="Times New Roman"/>
          <w:sz w:val="28"/>
          <w:szCs w:val="28"/>
        </w:rPr>
      </w:pPr>
    </w:p>
    <w:p w:rsidR="008C2497" w:rsidRDefault="008C2497" w:rsidP="008C2497">
      <w:pPr>
        <w:rPr>
          <w:rFonts w:ascii="Times New Roman" w:hAnsi="Times New Roman" w:cs="Times New Roman"/>
          <w:sz w:val="28"/>
          <w:szCs w:val="28"/>
        </w:rPr>
      </w:pPr>
    </w:p>
    <w:p w:rsidR="008C2497" w:rsidRDefault="008C2497" w:rsidP="008C2497">
      <w:pPr>
        <w:pStyle w:val="1"/>
      </w:pPr>
      <w:bookmarkStart w:id="8" w:name="_Toc497469692"/>
      <w:r>
        <w:lastRenderedPageBreak/>
        <w:t>Описание Modbus-регистров устройства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57"/>
        <w:gridCol w:w="688"/>
        <w:gridCol w:w="964"/>
        <w:gridCol w:w="3462"/>
      </w:tblGrid>
      <w:tr w:rsidR="008C2497" w:rsidRPr="00816FE3" w:rsidTr="008E6B8B">
        <w:tc>
          <w:tcPr>
            <w:tcW w:w="9571" w:type="dxa"/>
            <w:gridSpan w:val="4"/>
          </w:tcPr>
          <w:p w:rsidR="008C2497" w:rsidRPr="00816FE3" w:rsidRDefault="008C2497" w:rsidP="008E6B8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b/>
                <w:sz w:val="18"/>
                <w:szCs w:val="18"/>
                <w:lang w:val="en-US"/>
              </w:rPr>
              <w:t xml:space="preserve">Input </w:t>
            </w:r>
            <w:proofErr w:type="spellStart"/>
            <w:r w:rsidRPr="00816FE3">
              <w:rPr>
                <w:rFonts w:ascii="Times New Roman" w:hAnsi="Times New Roman"/>
                <w:b/>
                <w:sz w:val="18"/>
                <w:szCs w:val="18"/>
                <w:lang w:val="en-US"/>
              </w:rPr>
              <w:t>регистры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На</w:t>
            </w:r>
            <w:proofErr w:type="spellEnd"/>
            <w:r w:rsidRPr="00816FE3">
              <w:rPr>
                <w:rFonts w:ascii="Times New Roman" w:hAnsi="Times New Roman"/>
                <w:sz w:val="18"/>
                <w:szCs w:val="18"/>
              </w:rPr>
              <w:t>именование</w:t>
            </w:r>
          </w:p>
        </w:tc>
        <w:tc>
          <w:tcPr>
            <w:tcW w:w="688" w:type="dxa"/>
            <w:tcBorders>
              <w:bottom w:val="single" w:sz="4" w:space="0" w:color="auto"/>
            </w:tcBorders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Адрес</w:t>
            </w:r>
          </w:p>
        </w:tc>
        <w:tc>
          <w:tcPr>
            <w:tcW w:w="964" w:type="dxa"/>
            <w:tcBorders>
              <w:bottom w:val="single" w:sz="4" w:space="0" w:color="auto"/>
            </w:tcBorders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Тип данных</w:t>
            </w:r>
          </w:p>
        </w:tc>
        <w:tc>
          <w:tcPr>
            <w:tcW w:w="3462" w:type="dxa"/>
            <w:tcBorders>
              <w:bottom w:val="single" w:sz="4" w:space="0" w:color="auto"/>
            </w:tcBorders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Описание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BE47F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ADC_CHANNEL_0_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1000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C2D69B"/>
            <w:vAlign w:val="center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Сырое значение измерительных каналов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ADC_CHANNEL_1_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1001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ADC_CHANNEL_2_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1251E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02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ADC_CHANNEL_3_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1251E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100</w:t>
            </w:r>
            <w:r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ADC_CHANNEL_4_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1251E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100</w:t>
            </w:r>
            <w:r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ADC_CHANNEL_5_</w:t>
            </w:r>
            <w:r>
              <w:rPr>
                <w:rFonts w:ascii="Times New Roman" w:hAnsi="Times New Roman"/>
                <w:sz w:val="18"/>
                <w:szCs w:val="18"/>
              </w:rPr>
              <w:t>RAW</w:t>
            </w:r>
          </w:p>
        </w:tc>
        <w:tc>
          <w:tcPr>
            <w:tcW w:w="688" w:type="dxa"/>
            <w:shd w:val="clear" w:color="auto" w:fill="C2D69B"/>
          </w:tcPr>
          <w:p w:rsidR="008C2497" w:rsidRPr="001251E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05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ADC_CHANNEL_0_RESULT</w:t>
            </w:r>
          </w:p>
        </w:tc>
        <w:tc>
          <w:tcPr>
            <w:tcW w:w="688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06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 w:val="restart"/>
            <w:shd w:val="clear" w:color="auto" w:fill="C2D69B"/>
            <w:vAlign w:val="center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Калиброванное значение измерительных каналов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ADC_CHANNEL_1_RESULT</w:t>
            </w:r>
          </w:p>
        </w:tc>
        <w:tc>
          <w:tcPr>
            <w:tcW w:w="688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1008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ADC_CHANNEL_2_RESULT</w:t>
            </w:r>
          </w:p>
        </w:tc>
        <w:tc>
          <w:tcPr>
            <w:tcW w:w="688" w:type="dxa"/>
            <w:shd w:val="clear" w:color="auto" w:fill="C2D69B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10</w:t>
            </w:r>
            <w:proofErr w:type="spellEnd"/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ADC_CHANNEL_3_RESULT</w:t>
            </w:r>
          </w:p>
        </w:tc>
        <w:tc>
          <w:tcPr>
            <w:tcW w:w="688" w:type="dxa"/>
            <w:shd w:val="clear" w:color="auto" w:fill="C2D69B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ADC_CHANNEL_4_RESULT</w:t>
            </w:r>
          </w:p>
        </w:tc>
        <w:tc>
          <w:tcPr>
            <w:tcW w:w="688" w:type="dxa"/>
            <w:shd w:val="clear" w:color="auto" w:fill="C2D69B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ADC_CHANNEL_5_RESULT</w:t>
            </w:r>
          </w:p>
        </w:tc>
        <w:tc>
          <w:tcPr>
            <w:tcW w:w="688" w:type="dxa"/>
            <w:shd w:val="clear" w:color="auto" w:fill="C2D69B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  <w:r>
              <w:rPr>
                <w:rFonts w:ascii="Times New Roman" w:hAnsi="Times New Roman"/>
                <w:sz w:val="18"/>
                <w:szCs w:val="18"/>
              </w:rPr>
              <w:t>016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B6191F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CONV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8F14DA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F14DA">
              <w:rPr>
                <w:rFonts w:ascii="Times New Roman" w:hAnsi="Times New Roman"/>
                <w:sz w:val="18"/>
                <w:szCs w:val="18"/>
              </w:rPr>
              <w:t>Значение свертки  токовых каналов</w:t>
            </w: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ADC_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TIMESTAMP_CURRENT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uint64_t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0B1C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Текущее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з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начение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штампа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времени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ED65FB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ADC_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SAMPLING_FREQ</w:t>
            </w:r>
            <w:r>
              <w:rPr>
                <w:rFonts w:ascii="Times New Roman" w:hAnsi="Times New Roman"/>
                <w:sz w:val="18"/>
                <w:szCs w:val="18"/>
              </w:rPr>
              <w:t>_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STATE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00B0F0"/>
          </w:tcPr>
          <w:p w:rsidR="008C2497" w:rsidRPr="00537051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Состояние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сигнала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семплирования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синхронизации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76923C"/>
          </w:tcPr>
          <w:p w:rsidR="008C2497" w:rsidRPr="009F0F3F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F0F3F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DEV_SET_OUTPUTS_SEQUENCE_IN_PROGRESS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76923C"/>
          </w:tcPr>
          <w:p w:rsidR="008C2497" w:rsidRPr="0032015A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25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76923C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76923C"/>
          </w:tcPr>
          <w:p w:rsidR="008C2497" w:rsidRPr="003C4488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Флаг выполнения п</w:t>
            </w:r>
            <w:r w:rsidRPr="003C4488">
              <w:rPr>
                <w:rFonts w:ascii="Times New Roman" w:hAnsi="Times New Roman"/>
                <w:sz w:val="18"/>
                <w:szCs w:val="18"/>
              </w:rPr>
              <w:t>оследовательност</w:t>
            </w:r>
            <w:r>
              <w:rPr>
                <w:rFonts w:ascii="Times New Roman" w:hAnsi="Times New Roman"/>
                <w:sz w:val="18"/>
                <w:szCs w:val="18"/>
              </w:rPr>
              <w:t>и</w:t>
            </w:r>
            <w:r w:rsidRPr="003C4488">
              <w:rPr>
                <w:rFonts w:ascii="Times New Roman" w:hAnsi="Times New Roman"/>
                <w:sz w:val="18"/>
                <w:szCs w:val="18"/>
              </w:rPr>
              <w:t xml:space="preserve"> управления реле 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ADC_PYRO_SQUIB_0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73C2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26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 w:val="restart"/>
            <w:shd w:val="clear" w:color="auto" w:fill="D99594"/>
            <w:vAlign w:val="center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Значение измерительных каналов пиропатронов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ADC_PYRO_SQUIB_1</w:t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28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ADC_PYRO_SQUIB_2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ADC_PYRO_SQUIB_3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32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ADC_PYRO_SQUIB_4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34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ADC_PYRO_SQUIB_5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36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ADC_PYRO_SQUIB_6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38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ADC_PYRO_SQUIB_7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ab/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816FE3">
              <w:rPr>
                <w:rFonts w:ascii="Times New Roman" w:hAnsi="Times New Roman"/>
                <w:sz w:val="18"/>
                <w:szCs w:val="18"/>
              </w:rPr>
              <w:t>float</w:t>
            </w:r>
            <w:proofErr w:type="spellEnd"/>
          </w:p>
        </w:tc>
        <w:tc>
          <w:tcPr>
            <w:tcW w:w="3462" w:type="dxa"/>
            <w:vMerge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E76D5">
              <w:rPr>
                <w:rFonts w:ascii="Times New Roman" w:hAnsi="Times New Roman"/>
                <w:sz w:val="18"/>
                <w:szCs w:val="18"/>
              </w:rPr>
              <w:t>PYRO_SQUIB_PIR_STATE</w:t>
            </w:r>
          </w:p>
        </w:tc>
        <w:tc>
          <w:tcPr>
            <w:tcW w:w="688" w:type="dxa"/>
            <w:shd w:val="clear" w:color="auto" w:fill="FABF8F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42</w:t>
            </w:r>
          </w:p>
        </w:tc>
        <w:tc>
          <w:tcPr>
            <w:tcW w:w="964" w:type="dxa"/>
            <w:shd w:val="clear" w:color="auto" w:fill="FABF8F"/>
          </w:tcPr>
          <w:p w:rsidR="008C2497" w:rsidRPr="008E76D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FABF8F"/>
          </w:tcPr>
          <w:p w:rsidR="008C2497" w:rsidRPr="00C72008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Текущее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состояние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 xml:space="preserve"> запуска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пиропатронов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FABF8F"/>
          </w:tcPr>
          <w:p w:rsidR="008C2497" w:rsidRPr="00A10EAD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10EAD">
              <w:rPr>
                <w:rFonts w:ascii="Times New Roman" w:hAnsi="Times New Roman"/>
                <w:sz w:val="18"/>
                <w:szCs w:val="18"/>
                <w:lang w:val="en-US"/>
              </w:rPr>
              <w:t>PYRO_SQUIB_PIR_IN_LINE</w:t>
            </w:r>
          </w:p>
        </w:tc>
        <w:tc>
          <w:tcPr>
            <w:tcW w:w="688" w:type="dxa"/>
            <w:shd w:val="clear" w:color="auto" w:fill="FABF8F"/>
          </w:tcPr>
          <w:p w:rsidR="008C2497" w:rsidRPr="00AB2906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1043</w:t>
            </w:r>
          </w:p>
        </w:tc>
        <w:tc>
          <w:tcPr>
            <w:tcW w:w="964" w:type="dxa"/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FABF8F"/>
          </w:tcPr>
          <w:p w:rsidR="008C2497" w:rsidRPr="00C515D8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Флаги наличия пиропатронов на линии</w:t>
            </w:r>
          </w:p>
        </w:tc>
      </w:tr>
      <w:tr w:rsidR="008C2497" w:rsidRPr="00C515D8" w:rsidTr="008E6B8B">
        <w:tc>
          <w:tcPr>
            <w:tcW w:w="4457" w:type="dxa"/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E76D5">
              <w:rPr>
                <w:rFonts w:ascii="Times New Roman" w:hAnsi="Times New Roman"/>
                <w:sz w:val="18"/>
                <w:szCs w:val="18"/>
              </w:rPr>
              <w:t>PYRO_SQUIB_PIR_ERROR</w:t>
            </w:r>
          </w:p>
        </w:tc>
        <w:tc>
          <w:tcPr>
            <w:tcW w:w="688" w:type="dxa"/>
            <w:shd w:val="clear" w:color="auto" w:fill="FABF8F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44</w:t>
            </w:r>
          </w:p>
        </w:tc>
        <w:tc>
          <w:tcPr>
            <w:tcW w:w="964" w:type="dxa"/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Код ошибки интерфейса i2c пиропатронов</w:t>
            </w:r>
          </w:p>
        </w:tc>
      </w:tr>
      <w:tr w:rsidR="008C2497" w:rsidRPr="00C515D8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FABF8F"/>
          </w:tcPr>
          <w:p w:rsidR="008C2497" w:rsidRPr="00A10EAD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10EAD">
              <w:rPr>
                <w:rFonts w:ascii="Times New Roman" w:hAnsi="Times New Roman"/>
                <w:sz w:val="18"/>
                <w:szCs w:val="18"/>
                <w:lang w:val="en-US"/>
              </w:rPr>
              <w:t>PYRO_SQUIB_MB_CONNECT_ERROR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FABF8F"/>
          </w:tcPr>
          <w:p w:rsidR="008C2497" w:rsidRPr="00AB2906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1045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FABF8F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FABF8F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Статус соединения с платой управления пиропатронами</w:t>
            </w:r>
            <w:r w:rsidRPr="00B24A09">
              <w:rPr>
                <w:rFonts w:ascii="Times New Roman" w:hAnsi="Times New Roman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Modbus</w:t>
            </w:r>
            <w:proofErr w:type="spellEnd"/>
            <w:r w:rsidRPr="00B24A09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RTU</w:t>
            </w:r>
            <w:r w:rsidRPr="00B24A09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E25D8C">
              <w:rPr>
                <w:rFonts w:ascii="Times New Roman" w:hAnsi="Times New Roman"/>
                <w:sz w:val="18"/>
                <w:szCs w:val="18"/>
              </w:rPr>
              <w:t>FAULT_OUT_1_SIG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46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B2A1C7"/>
            <w:vAlign w:val="center"/>
          </w:tcPr>
          <w:p w:rsidR="008C2497" w:rsidRPr="00B80AC9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Сигналы ошибок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цепей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питания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E25D8C">
              <w:rPr>
                <w:rFonts w:ascii="Times New Roman" w:hAnsi="Times New Roman"/>
                <w:sz w:val="18"/>
                <w:szCs w:val="18"/>
              </w:rPr>
              <w:t>FAULT_OUT_</w:t>
            </w:r>
            <w:r>
              <w:rPr>
                <w:rFonts w:ascii="Times New Roman" w:hAnsi="Times New Roman"/>
                <w:sz w:val="18"/>
                <w:szCs w:val="18"/>
              </w:rPr>
              <w:t>7</w:t>
            </w:r>
            <w:r w:rsidRPr="00E25D8C">
              <w:rPr>
                <w:rFonts w:ascii="Times New Roman" w:hAnsi="Times New Roman"/>
                <w:sz w:val="18"/>
                <w:szCs w:val="18"/>
              </w:rPr>
              <w:t>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47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1F2DAD">
              <w:rPr>
                <w:rFonts w:ascii="Times New Roman" w:hAnsi="Times New Roman"/>
                <w:sz w:val="18"/>
                <w:szCs w:val="18"/>
              </w:rPr>
              <w:t>FAULT_250A_SIG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48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1F2DAD">
              <w:rPr>
                <w:rFonts w:ascii="Times New Roman" w:hAnsi="Times New Roman"/>
                <w:sz w:val="18"/>
                <w:szCs w:val="18"/>
              </w:rPr>
              <w:t>FAULT_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  <w:r w:rsidRPr="001F2DAD">
              <w:rPr>
                <w:rFonts w:ascii="Times New Roman" w:hAnsi="Times New Roman"/>
                <w:sz w:val="18"/>
                <w:szCs w:val="18"/>
              </w:rPr>
              <w:t>50A_SIG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49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1F2DAD">
              <w:rPr>
                <w:rFonts w:ascii="Times New Roman" w:hAnsi="Times New Roman"/>
                <w:sz w:val="18"/>
                <w:szCs w:val="18"/>
              </w:rPr>
              <w:t>FAULT_</w:t>
            </w:r>
            <w:r>
              <w:rPr>
                <w:rFonts w:ascii="Times New Roman" w:hAnsi="Times New Roman"/>
                <w:sz w:val="18"/>
                <w:szCs w:val="18"/>
              </w:rPr>
              <w:t>75</w:t>
            </w:r>
            <w:r w:rsidRPr="001F2DAD">
              <w:rPr>
                <w:rFonts w:ascii="Times New Roman" w:hAnsi="Times New Roman"/>
                <w:sz w:val="18"/>
                <w:szCs w:val="18"/>
              </w:rPr>
              <w:t>A_SIG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50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1F2DAD">
              <w:rPr>
                <w:rFonts w:ascii="Times New Roman" w:hAnsi="Times New Roman"/>
                <w:sz w:val="18"/>
                <w:szCs w:val="18"/>
              </w:rPr>
              <w:t>FAULT_</w:t>
            </w:r>
            <w:r>
              <w:rPr>
                <w:rFonts w:ascii="Times New Roman" w:hAnsi="Times New Roman"/>
                <w:sz w:val="18"/>
                <w:szCs w:val="18"/>
              </w:rPr>
              <w:t>7_5</w:t>
            </w:r>
            <w:r w:rsidRPr="001F2DAD">
              <w:rPr>
                <w:rFonts w:ascii="Times New Roman" w:hAnsi="Times New Roman"/>
                <w:sz w:val="18"/>
                <w:szCs w:val="18"/>
              </w:rPr>
              <w:t>A_SIG</w:t>
            </w:r>
          </w:p>
        </w:tc>
        <w:tc>
          <w:tcPr>
            <w:tcW w:w="688" w:type="dxa"/>
            <w:shd w:val="clear" w:color="auto" w:fill="B2A1C7"/>
          </w:tcPr>
          <w:p w:rsidR="008C2497" w:rsidRPr="00494ED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  <w:r>
              <w:rPr>
                <w:rFonts w:ascii="Times New Roman" w:hAnsi="Times New Roman"/>
                <w:sz w:val="18"/>
                <w:szCs w:val="18"/>
              </w:rPr>
              <w:t>51</w:t>
            </w:r>
          </w:p>
        </w:tc>
        <w:tc>
          <w:tcPr>
            <w:tcW w:w="964" w:type="dxa"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2A1C7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9571" w:type="dxa"/>
            <w:gridSpan w:val="4"/>
            <w:tcBorders>
              <w:bottom w:val="single" w:sz="4" w:space="0" w:color="auto"/>
            </w:tcBorders>
          </w:tcPr>
          <w:p w:rsidR="008C2497" w:rsidRPr="00816FE3" w:rsidRDefault="008C2497" w:rsidP="008E6B8B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b/>
                <w:sz w:val="18"/>
                <w:szCs w:val="18"/>
                <w:lang w:val="en-US"/>
              </w:rPr>
              <w:t xml:space="preserve">Holding </w:t>
            </w:r>
            <w:proofErr w:type="spellStart"/>
            <w:r w:rsidRPr="00816FE3">
              <w:rPr>
                <w:rFonts w:ascii="Times New Roman" w:hAnsi="Times New Roman"/>
                <w:b/>
                <w:sz w:val="18"/>
                <w:szCs w:val="18"/>
                <w:lang w:val="en-US"/>
              </w:rPr>
              <w:t>регистры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SERVER_IP_REG_0</w:t>
            </w:r>
          </w:p>
        </w:tc>
        <w:tc>
          <w:tcPr>
            <w:tcW w:w="688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2000</w:t>
            </w:r>
          </w:p>
        </w:tc>
        <w:tc>
          <w:tcPr>
            <w:tcW w:w="964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DDD9C3"/>
            <w:vAlign w:val="center"/>
          </w:tcPr>
          <w:p w:rsidR="008C2497" w:rsidRPr="00E23430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IP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адрес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UDP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сервера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SERVER_IP_REG_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688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2001</w:t>
            </w:r>
          </w:p>
        </w:tc>
        <w:tc>
          <w:tcPr>
            <w:tcW w:w="964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SERVER_IP_REG_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688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2002</w:t>
            </w:r>
          </w:p>
        </w:tc>
        <w:tc>
          <w:tcPr>
            <w:tcW w:w="964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SERVER_IP_REG_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688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2003</w:t>
            </w:r>
          </w:p>
        </w:tc>
        <w:tc>
          <w:tcPr>
            <w:tcW w:w="964" w:type="dxa"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SERVER_PORT_REG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2004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DDD9C3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Порт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UDP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сервера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ADC_CHANNEL_0_K</w:t>
            </w:r>
          </w:p>
        </w:tc>
        <w:tc>
          <w:tcPr>
            <w:tcW w:w="688" w:type="dxa"/>
            <w:shd w:val="clear" w:color="auto" w:fill="B6DDE8"/>
          </w:tcPr>
          <w:p w:rsidR="008C2497" w:rsidRPr="0012113E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05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 w:val="restart"/>
            <w:shd w:val="clear" w:color="auto" w:fill="B6DDE8"/>
            <w:vAlign w:val="center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Калибровочные коэффициенты измерительных каналов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ADC_CHANNEL_0_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shd w:val="clear" w:color="auto" w:fill="B6DDE8"/>
          </w:tcPr>
          <w:p w:rsidR="008C2497" w:rsidRPr="0012113E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07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_K</w:t>
            </w:r>
          </w:p>
        </w:tc>
        <w:tc>
          <w:tcPr>
            <w:tcW w:w="688" w:type="dxa"/>
            <w:shd w:val="clear" w:color="auto" w:fill="B6DDE8"/>
          </w:tcPr>
          <w:p w:rsidR="008C2497" w:rsidRPr="0012113E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09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201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_K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201</w:t>
            </w:r>
            <w:r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3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_K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3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4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_K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4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5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_K</w:t>
            </w:r>
          </w:p>
        </w:tc>
        <w:tc>
          <w:tcPr>
            <w:tcW w:w="688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25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ADC_CHANNEL_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5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>_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B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20</w:t>
            </w:r>
            <w:r>
              <w:rPr>
                <w:rFonts w:ascii="Times New Roman" w:hAnsi="Times New Roman"/>
                <w:sz w:val="18"/>
                <w:szCs w:val="18"/>
              </w:rPr>
              <w:t>27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54CFF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FB090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FB0904">
              <w:rPr>
                <w:rFonts w:ascii="Times New Roman" w:hAnsi="Times New Roman"/>
                <w:sz w:val="18"/>
                <w:szCs w:val="18"/>
                <w:lang w:val="en-US"/>
              </w:rPr>
              <w:t>ADC_SAMPLERATE_FREQ_CORRECTION_FACTOR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FB090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2030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FB090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Коэффициент коррекции частоты 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семплирования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ацп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ADC_STARTED</w:t>
            </w:r>
          </w:p>
        </w:tc>
        <w:tc>
          <w:tcPr>
            <w:tcW w:w="688" w:type="dxa"/>
            <w:shd w:val="clear" w:color="auto" w:fill="B6DDE8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2032</w:t>
            </w:r>
          </w:p>
        </w:tc>
        <w:tc>
          <w:tcPr>
            <w:tcW w:w="964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B4054A">
              <w:rPr>
                <w:rFonts w:ascii="Times New Roman" w:hAnsi="Times New Roman"/>
                <w:sz w:val="18"/>
                <w:szCs w:val="18"/>
              </w:rPr>
              <w:t>Старт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измерения измерительных каналов</w:t>
            </w: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661DC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D01620">
              <w:rPr>
                <w:rFonts w:ascii="Times New Roman" w:hAnsi="Times New Roman"/>
                <w:sz w:val="18"/>
                <w:szCs w:val="18"/>
                <w:lang w:val="en-US"/>
              </w:rPr>
              <w:t>ADC_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UDP _PACKET_TRANSFER_ENABLE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B6DDE8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58276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Разрешение передачи результатов измерительных каналов по UDP</w:t>
            </w: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ADC</w:t>
            </w:r>
            <w:r w:rsidRPr="00816FE3">
              <w:rPr>
                <w:rFonts w:ascii="Times New Roman" w:hAnsi="Times New Roman"/>
                <w:sz w:val="18"/>
                <w:szCs w:val="18"/>
              </w:rPr>
              <w:t xml:space="preserve"> _TIMESTAMP_RESET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B6DDE8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34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B6DDE8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Сброс штампа времени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lastRenderedPageBreak/>
              <w:t>DEV_SET_OUTPUTS_0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C2D69B"/>
            <w:vAlign w:val="center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Управление токовыми ключами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DEV_SET_OUTPUTS_1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DEV_SET_OUTPUTS_2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</w:rPr>
              <w:t>DEV_SET_OUTPUTS_</w:t>
            </w:r>
            <w:r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2038</w:t>
            </w:r>
          </w:p>
        </w:tc>
        <w:tc>
          <w:tcPr>
            <w:tcW w:w="964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C2D69B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150549">
              <w:rPr>
                <w:rFonts w:ascii="Times New Roman" w:hAnsi="Times New Roman"/>
                <w:sz w:val="18"/>
                <w:szCs w:val="18"/>
              </w:rPr>
              <w:t>DEV_SET_OUTPUTS_ALL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203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964" w:type="dxa"/>
            <w:shd w:val="clear" w:color="auto" w:fill="C2D69B"/>
          </w:tcPr>
          <w:p w:rsidR="008C2497" w:rsidRPr="0015054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>64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_t</w:t>
            </w:r>
          </w:p>
        </w:tc>
        <w:tc>
          <w:tcPr>
            <w:tcW w:w="3462" w:type="dxa"/>
            <w:shd w:val="clear" w:color="auto" w:fill="C2D69B"/>
          </w:tcPr>
          <w:p w:rsidR="008C2497" w:rsidRPr="0015054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Управление токовыми ключами через целую передачу</w:t>
            </w:r>
          </w:p>
        </w:tc>
      </w:tr>
      <w:tr w:rsidR="008C2497" w:rsidRPr="00120045" w:rsidTr="008E6B8B">
        <w:tc>
          <w:tcPr>
            <w:tcW w:w="4457" w:type="dxa"/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DEV_SET_OUTPUTS_SEQUENCE_STATE_1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204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64" w:type="dxa"/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>64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_t</w:t>
            </w:r>
          </w:p>
        </w:tc>
        <w:tc>
          <w:tcPr>
            <w:tcW w:w="3462" w:type="dxa"/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Состояние 1 последовательности переключений токовых ключей</w:t>
            </w:r>
          </w:p>
        </w:tc>
      </w:tr>
      <w:tr w:rsidR="008C2497" w:rsidRPr="00120045" w:rsidTr="008E6B8B">
        <w:tc>
          <w:tcPr>
            <w:tcW w:w="4457" w:type="dxa"/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DEV_SET_OUTPUTS_SEQUENCE_STATE_2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204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964" w:type="dxa"/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>64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_t</w:t>
            </w:r>
          </w:p>
        </w:tc>
        <w:tc>
          <w:tcPr>
            <w:tcW w:w="3462" w:type="dxa"/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Состояние 2 последовательности переключений токовых ключей</w:t>
            </w:r>
          </w:p>
        </w:tc>
      </w:tr>
      <w:tr w:rsidR="008C2497" w:rsidRPr="00120045" w:rsidTr="008E6B8B">
        <w:tc>
          <w:tcPr>
            <w:tcW w:w="4457" w:type="dxa"/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DEV_SET_OUTPUTS_SEQUENCE_STATE_END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51</w:t>
            </w:r>
          </w:p>
        </w:tc>
        <w:tc>
          <w:tcPr>
            <w:tcW w:w="964" w:type="dxa"/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uint</w:t>
            </w:r>
            <w:proofErr w:type="spellEnd"/>
            <w:r>
              <w:rPr>
                <w:rFonts w:ascii="Times New Roman" w:hAnsi="Times New Roman"/>
                <w:sz w:val="18"/>
                <w:szCs w:val="18"/>
              </w:rPr>
              <w:t>64</w:t>
            </w: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_t</w:t>
            </w:r>
          </w:p>
        </w:tc>
        <w:tc>
          <w:tcPr>
            <w:tcW w:w="3462" w:type="dxa"/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Конечное состояние последовательности переключений токовых ключей</w:t>
            </w:r>
          </w:p>
        </w:tc>
      </w:tr>
      <w:tr w:rsidR="008C2497" w:rsidRPr="00D14C30" w:rsidTr="008E6B8B">
        <w:tc>
          <w:tcPr>
            <w:tcW w:w="4457" w:type="dxa"/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DEV_SET_OUTPUTS_SEQUENCE_TIME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2055</w:t>
            </w:r>
          </w:p>
        </w:tc>
        <w:tc>
          <w:tcPr>
            <w:tcW w:w="964" w:type="dxa"/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Время переключения между состояниями последовательности переключений токовых ключей (мс)</w:t>
            </w:r>
          </w:p>
        </w:tc>
      </w:tr>
      <w:tr w:rsidR="008C2497" w:rsidRPr="00120045" w:rsidTr="008E6B8B">
        <w:tc>
          <w:tcPr>
            <w:tcW w:w="4457" w:type="dxa"/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DEV_SET_OUTPUTS_SEQUENCE_NUM_CYCLES</w:t>
            </w:r>
          </w:p>
        </w:tc>
        <w:tc>
          <w:tcPr>
            <w:tcW w:w="688" w:type="dxa"/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56</w:t>
            </w:r>
          </w:p>
        </w:tc>
        <w:tc>
          <w:tcPr>
            <w:tcW w:w="964" w:type="dxa"/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Количество циклов последовательности переключений токовых ключей</w:t>
            </w:r>
          </w:p>
        </w:tc>
      </w:tr>
      <w:tr w:rsidR="008C2497" w:rsidRPr="00D14C30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5E1F7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5E1F71">
              <w:rPr>
                <w:rFonts w:ascii="Times New Roman" w:hAnsi="Times New Roman"/>
                <w:sz w:val="18"/>
                <w:szCs w:val="18"/>
                <w:lang w:val="en-US"/>
              </w:rPr>
              <w:t>DEV_SET_OUTPUTS_SEQUENCE_START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C2D69B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205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C2D69B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C2D69B"/>
          </w:tcPr>
          <w:p w:rsidR="008C2497" w:rsidRPr="00120045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Запуск последовательности переключений токовых ключей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DEV_ENABLE_OUT_1</w:t>
            </w:r>
          </w:p>
        </w:tc>
        <w:tc>
          <w:tcPr>
            <w:tcW w:w="688" w:type="dxa"/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2058</w:t>
            </w:r>
          </w:p>
        </w:tc>
        <w:tc>
          <w:tcPr>
            <w:tcW w:w="964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FFFF00"/>
            <w:vAlign w:val="center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Разрешить управление ключами реле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DEV_ENABLE_OUT_</w:t>
            </w:r>
            <w:r>
              <w:rPr>
                <w:rFonts w:ascii="Times New Roman" w:hAnsi="Times New Roman"/>
                <w:sz w:val="18"/>
                <w:szCs w:val="18"/>
              </w:rPr>
              <w:t>7</w:t>
            </w:r>
          </w:p>
        </w:tc>
        <w:tc>
          <w:tcPr>
            <w:tcW w:w="688" w:type="dxa"/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2059</w:t>
            </w:r>
          </w:p>
        </w:tc>
        <w:tc>
          <w:tcPr>
            <w:tcW w:w="964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DEV_EN_VCC_250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60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FFFF00"/>
            <w:vAlign w:val="center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Ключи отключения неработающих каналов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DEV_EN_VCC_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  <w:r w:rsidRPr="005630FD">
              <w:rPr>
                <w:rFonts w:ascii="Times New Roman" w:hAnsi="Times New Roman"/>
                <w:sz w:val="18"/>
                <w:szCs w:val="18"/>
              </w:rPr>
              <w:t>50</w:t>
            </w:r>
          </w:p>
        </w:tc>
        <w:tc>
          <w:tcPr>
            <w:tcW w:w="688" w:type="dxa"/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61</w:t>
            </w:r>
          </w:p>
        </w:tc>
        <w:tc>
          <w:tcPr>
            <w:tcW w:w="964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DEV_EN_VCC_</w:t>
            </w:r>
            <w:r>
              <w:rPr>
                <w:rFonts w:ascii="Times New Roman" w:hAnsi="Times New Roman"/>
                <w:sz w:val="18"/>
                <w:szCs w:val="18"/>
              </w:rPr>
              <w:t>75</w:t>
            </w:r>
          </w:p>
        </w:tc>
        <w:tc>
          <w:tcPr>
            <w:tcW w:w="688" w:type="dxa"/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62</w:t>
            </w:r>
          </w:p>
        </w:tc>
        <w:tc>
          <w:tcPr>
            <w:tcW w:w="964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DEV_EN_VCC_</w:t>
            </w:r>
            <w:r>
              <w:rPr>
                <w:rFonts w:ascii="Times New Roman" w:hAnsi="Times New Roman"/>
                <w:sz w:val="18"/>
                <w:szCs w:val="18"/>
              </w:rPr>
              <w:t>7_5</w:t>
            </w:r>
          </w:p>
        </w:tc>
        <w:tc>
          <w:tcPr>
            <w:tcW w:w="688" w:type="dxa"/>
            <w:shd w:val="clear" w:color="auto" w:fill="FFFF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2063</w:t>
            </w:r>
          </w:p>
        </w:tc>
        <w:tc>
          <w:tcPr>
            <w:tcW w:w="964" w:type="dxa"/>
            <w:shd w:val="clear" w:color="auto" w:fill="FFFF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PYRO_SQUIB_PIR_SET_TIME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206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D99594"/>
            <w:vAlign w:val="center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Длительность импульса пиропатронов (мс)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PYRO_SQUIB_PIR_1_SET_CURRENT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2065</w:t>
            </w:r>
          </w:p>
        </w:tc>
        <w:tc>
          <w:tcPr>
            <w:tcW w:w="964" w:type="dxa"/>
            <w:shd w:val="clear" w:color="auto" w:fill="D99594"/>
          </w:tcPr>
          <w:p w:rsidR="008C2497" w:rsidRPr="0012113E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 w:val="restart"/>
            <w:shd w:val="clear" w:color="auto" w:fill="D99594"/>
            <w:vAlign w:val="center"/>
          </w:tcPr>
          <w:p w:rsidR="008C2497" w:rsidRPr="005B27CA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B27CA">
              <w:rPr>
                <w:rFonts w:ascii="Times New Roman" w:hAnsi="Times New Roman"/>
                <w:sz w:val="18"/>
                <w:szCs w:val="18"/>
              </w:rPr>
              <w:t>Установка тока запуска пиропатронов</w:t>
            </w:r>
            <w:r>
              <w:rPr>
                <w:rFonts w:ascii="Times New Roman" w:hAnsi="Times New Roman"/>
                <w:sz w:val="18"/>
                <w:szCs w:val="18"/>
              </w:rPr>
              <w:t>(А)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PYRO_SQUIB_PIR_2_SET_CURRENT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2067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PYRO_SQUIB_PIR_3_SET_CURRENT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69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PYRO_SQUIB_PIR_4_SET_CURRENT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71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AA3C41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AA3C41">
              <w:rPr>
                <w:rFonts w:ascii="Times New Roman" w:hAnsi="Times New Roman"/>
                <w:sz w:val="18"/>
                <w:szCs w:val="18"/>
                <w:lang w:val="en-US"/>
              </w:rPr>
              <w:t>PYRO_SQUIB_PIR_SET_MASK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207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Маска запуска пиропатронов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AA3C41">
              <w:rPr>
                <w:rFonts w:ascii="Times New Roman" w:hAnsi="Times New Roman"/>
                <w:sz w:val="18"/>
                <w:szCs w:val="18"/>
              </w:rPr>
              <w:t>PYRO_SQUIB_PIR_START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207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Запуск пиропатронов</w:t>
            </w:r>
          </w:p>
        </w:tc>
      </w:tr>
      <w:tr w:rsidR="008C2497" w:rsidRPr="0028120D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PYRO_SQUIB_PIR_1_CALIBR_CURRENT_K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207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 w:val="restart"/>
            <w:shd w:val="clear" w:color="auto" w:fill="D99594"/>
            <w:vAlign w:val="center"/>
          </w:tcPr>
          <w:p w:rsidR="008C2497" w:rsidRPr="0028120D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Калибровочные коэффициенты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тока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пиропатронов</w:t>
            </w:r>
            <w:proofErr w:type="spellEnd"/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PYRO_SQUIB_PIR_1_CALIBR_CURRENT_B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207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PYRO_SQUIB_PIR_2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_CALIBR_CURRENT_K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79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PYRO_SQUIB_PIR_2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_CALIBR_CURRENT_B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81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PYRO_SQUIB_PIR_3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_CALIBR_CURRENT_K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208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PYRO_SQUIB_PIR_3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_CALIBR_CURRENT_B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208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PYRO_SQUIB_PIR_4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_CALIBR_CURRENT_K</w:t>
            </w:r>
          </w:p>
        </w:tc>
        <w:tc>
          <w:tcPr>
            <w:tcW w:w="688" w:type="dxa"/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208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964" w:type="dxa"/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PYRO_SQUIB_PIR_4</w:t>
            </w:r>
            <w:r w:rsidRPr="007C1734">
              <w:rPr>
                <w:rFonts w:ascii="Times New Roman" w:hAnsi="Times New Roman"/>
                <w:sz w:val="18"/>
                <w:szCs w:val="18"/>
                <w:lang w:val="en-US"/>
              </w:rPr>
              <w:t>_CALIBR_CURRENT_B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89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tcBorders>
              <w:bottom w:val="single" w:sz="4" w:space="0" w:color="auto"/>
            </w:tcBorders>
            <w:shd w:val="clear" w:color="auto" w:fill="D99594"/>
          </w:tcPr>
          <w:p w:rsidR="008C2497" w:rsidRPr="007C1734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7C1734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630FD">
              <w:rPr>
                <w:rFonts w:ascii="Times New Roman" w:hAnsi="Times New Roman"/>
                <w:sz w:val="18"/>
                <w:szCs w:val="18"/>
              </w:rPr>
              <w:t>DEV_ENABLE_AIR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D9959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91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D99594"/>
          </w:tcPr>
          <w:p w:rsidR="008C2497" w:rsidRPr="007F055D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Управление 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пневмоклапаном</w:t>
            </w:r>
            <w:proofErr w:type="spellEnd"/>
          </w:p>
        </w:tc>
      </w:tr>
      <w:tr w:rsidR="008C2497" w:rsidRPr="007C1734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FF0000"/>
          </w:tcPr>
          <w:p w:rsidR="008C2497" w:rsidRPr="0010216F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A16677">
              <w:rPr>
                <w:rFonts w:ascii="Times New Roman" w:hAnsi="Times New Roman"/>
                <w:sz w:val="18"/>
                <w:szCs w:val="18"/>
              </w:rPr>
              <w:t>DEV_RESET_CONTROLLER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FF0000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92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FF0000"/>
          </w:tcPr>
          <w:p w:rsidR="008C2497" w:rsidRPr="00A1667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FF000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Сброс контроллера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24A09">
              <w:rPr>
                <w:rFonts w:ascii="Times New Roman" w:hAnsi="Times New Roman"/>
                <w:sz w:val="18"/>
                <w:szCs w:val="18"/>
                <w:lang w:val="en-US"/>
              </w:rPr>
              <w:t>DEV_PROC_TIME_HOUR</w:t>
            </w:r>
          </w:p>
        </w:tc>
        <w:tc>
          <w:tcPr>
            <w:tcW w:w="688" w:type="dxa"/>
            <w:shd w:val="clear" w:color="auto" w:fill="B8CCE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209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964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 w:val="restart"/>
            <w:shd w:val="clear" w:color="auto" w:fill="B8CCE4"/>
            <w:vAlign w:val="center"/>
          </w:tcPr>
          <w:p w:rsidR="008C2497" w:rsidRPr="00B24A09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5E1F71">
              <w:rPr>
                <w:rFonts w:ascii="Times New Roman" w:hAnsi="Times New Roman"/>
                <w:sz w:val="18"/>
                <w:szCs w:val="18"/>
              </w:rPr>
              <w:t>Время от начала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процесса</w:t>
            </w:r>
            <w:r w:rsidRPr="005E1F71">
              <w:rPr>
                <w:rFonts w:ascii="Times New Roman" w:hAnsi="Times New Roman"/>
                <w:sz w:val="18"/>
                <w:szCs w:val="18"/>
              </w:rPr>
              <w:t xml:space="preserve"> тестирования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24A09">
              <w:rPr>
                <w:rFonts w:ascii="Times New Roman" w:hAnsi="Times New Roman"/>
                <w:sz w:val="18"/>
                <w:szCs w:val="18"/>
                <w:lang w:val="en-US"/>
              </w:rPr>
              <w:t>DEV_PROC_TIME_MINUTE</w:t>
            </w:r>
            <w:r w:rsidRPr="00B24A09">
              <w:rPr>
                <w:rFonts w:ascii="Times New Roman" w:hAnsi="Times New Roman"/>
                <w:sz w:val="18"/>
                <w:szCs w:val="18"/>
                <w:lang w:val="en-US"/>
              </w:rPr>
              <w:tab/>
            </w:r>
          </w:p>
        </w:tc>
        <w:tc>
          <w:tcPr>
            <w:tcW w:w="688" w:type="dxa"/>
            <w:shd w:val="clear" w:color="auto" w:fill="B8CCE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209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964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24A09">
              <w:rPr>
                <w:rFonts w:ascii="Times New Roman" w:hAnsi="Times New Roman"/>
                <w:sz w:val="18"/>
                <w:szCs w:val="18"/>
                <w:lang w:val="en-US"/>
              </w:rPr>
              <w:t>DEV_PROC_TIME_SECOND</w:t>
            </w:r>
          </w:p>
        </w:tc>
        <w:tc>
          <w:tcPr>
            <w:tcW w:w="688" w:type="dxa"/>
            <w:shd w:val="clear" w:color="auto" w:fill="B8CCE4"/>
            <w:vAlign w:val="center"/>
          </w:tcPr>
          <w:p w:rsidR="008C2497" w:rsidRPr="005A4817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5A4817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209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964" w:type="dxa"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vMerge/>
            <w:shd w:val="clear" w:color="auto" w:fill="B8CCE4"/>
          </w:tcPr>
          <w:p w:rsidR="008C2497" w:rsidRPr="00B24A09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8C2497" w:rsidRPr="00816FE3" w:rsidTr="008E6B8B">
        <w:tc>
          <w:tcPr>
            <w:tcW w:w="4457" w:type="dxa"/>
            <w:tcBorders>
              <w:bottom w:val="single" w:sz="4" w:space="0" w:color="auto"/>
            </w:tcBorders>
            <w:shd w:val="clear" w:color="auto" w:fill="B8CCE4"/>
          </w:tcPr>
          <w:p w:rsidR="008C2497" w:rsidRPr="00511788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DEV_SOUND_ALARM</w:t>
            </w:r>
          </w:p>
        </w:tc>
        <w:tc>
          <w:tcPr>
            <w:tcW w:w="688" w:type="dxa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8C2497" w:rsidRPr="001C19A6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209</w:t>
            </w: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shd w:val="clear" w:color="auto" w:fill="B8CCE4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816FE3">
              <w:rPr>
                <w:rFonts w:ascii="Times New Roman" w:hAnsi="Times New Roman"/>
                <w:sz w:val="18"/>
                <w:szCs w:val="18"/>
                <w:lang w:val="en-US"/>
              </w:rPr>
              <w:t>uint16_t</w:t>
            </w:r>
          </w:p>
        </w:tc>
        <w:tc>
          <w:tcPr>
            <w:tcW w:w="3462" w:type="dxa"/>
            <w:tcBorders>
              <w:bottom w:val="single" w:sz="4" w:space="0" w:color="auto"/>
            </w:tcBorders>
            <w:shd w:val="clear" w:color="auto" w:fill="B8CCE4"/>
          </w:tcPr>
          <w:p w:rsidR="008C2497" w:rsidRPr="00511788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Подать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звуковой</w:t>
            </w:r>
            <w:proofErr w:type="spellEnd"/>
            <w:r>
              <w:rPr>
                <w:rFonts w:ascii="Times New Roman" w:hAnsi="Times New Roman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18"/>
                <w:szCs w:val="18"/>
                <w:lang w:val="en-US"/>
              </w:rPr>
              <w:t>сигнал</w:t>
            </w:r>
            <w:proofErr w:type="spellEnd"/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2097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 w:val="restart"/>
            <w:shd w:val="clear" w:color="auto" w:fill="92D050"/>
            <w:vAlign w:val="center"/>
          </w:tcPr>
          <w:p w:rsidR="008C2497" w:rsidRPr="000523D0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Список значений сопротивлений нагрузочных резисторов (Ом)</w:t>
            </w: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2099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2101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2103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5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2105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6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2107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7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2109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8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2111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</w:t>
            </w:r>
            <w:r>
              <w:rPr>
                <w:rFonts w:ascii="Times New Roman" w:hAnsi="Times New Roman"/>
                <w:sz w:val="18"/>
                <w:szCs w:val="18"/>
              </w:rPr>
              <w:t>9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2113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  <w:r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2115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  <w:r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2117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  <w:r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2119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  <w:r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2121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8C2497" w:rsidRPr="00816FE3" w:rsidTr="008E6B8B">
        <w:tc>
          <w:tcPr>
            <w:tcW w:w="4457" w:type="dxa"/>
            <w:shd w:val="clear" w:color="auto" w:fill="92D050"/>
          </w:tcPr>
          <w:p w:rsidR="008C2497" w:rsidRDefault="008C2497" w:rsidP="008E6B8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034BB1">
              <w:rPr>
                <w:rFonts w:ascii="Times New Roman" w:hAnsi="Times New Roman"/>
                <w:sz w:val="18"/>
                <w:szCs w:val="18"/>
              </w:rPr>
              <w:t>DEV_LOAD_RESISTOR_VALUE_1</w:t>
            </w:r>
            <w:r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  <w:tc>
          <w:tcPr>
            <w:tcW w:w="688" w:type="dxa"/>
            <w:shd w:val="clear" w:color="auto" w:fill="92D050"/>
            <w:vAlign w:val="center"/>
          </w:tcPr>
          <w:p w:rsidR="008C2497" w:rsidRPr="000B4A62" w:rsidRDefault="008C2497" w:rsidP="008E6B8B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2123</w:t>
            </w:r>
          </w:p>
        </w:tc>
        <w:tc>
          <w:tcPr>
            <w:tcW w:w="964" w:type="dxa"/>
            <w:shd w:val="clear" w:color="auto" w:fill="92D050"/>
          </w:tcPr>
          <w:p w:rsidR="008C2497" w:rsidRPr="00816FE3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float</w:t>
            </w:r>
          </w:p>
        </w:tc>
        <w:tc>
          <w:tcPr>
            <w:tcW w:w="3462" w:type="dxa"/>
            <w:vMerge/>
            <w:shd w:val="clear" w:color="auto" w:fill="92D050"/>
          </w:tcPr>
          <w:p w:rsidR="008C2497" w:rsidRDefault="008C2497" w:rsidP="008E6B8B">
            <w:pPr>
              <w:spacing w:after="0" w:line="240" w:lineRule="auto"/>
              <w:jc w:val="both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</w:tbl>
    <w:p w:rsidR="008C2497" w:rsidRDefault="008C2497" w:rsidP="008C2497"/>
    <w:p w:rsidR="006424DE" w:rsidRDefault="006424DE" w:rsidP="008C2497"/>
    <w:p w:rsidR="006424DE" w:rsidRDefault="006424DE" w:rsidP="008C2497"/>
    <w:p w:rsidR="006424DE" w:rsidRDefault="006424DE" w:rsidP="006424DE">
      <w:pPr>
        <w:pStyle w:val="1"/>
        <w:rPr>
          <w:lang w:val="en-US"/>
        </w:rPr>
      </w:pPr>
      <w:bookmarkStart w:id="9" w:name="_Toc497469693"/>
      <w:r>
        <w:lastRenderedPageBreak/>
        <w:t>Описание формата передачи данных по протоколу UDP</w:t>
      </w:r>
      <w:bookmarkEnd w:id="9"/>
    </w:p>
    <w:p w:rsidR="006424DE" w:rsidRPr="006424DE" w:rsidRDefault="006424DE" w:rsidP="006424DE">
      <w:pPr>
        <w:pStyle w:val="2"/>
        <w:numPr>
          <w:ilvl w:val="0"/>
          <w:numId w:val="13"/>
        </w:numPr>
      </w:pPr>
      <w:bookmarkStart w:id="10" w:name="_Toc497469694"/>
      <w:proofErr w:type="spellStart"/>
      <w:r w:rsidRPr="006424DE">
        <w:rPr>
          <w:lang w:val="en-US"/>
        </w:rPr>
        <w:t>Общие</w:t>
      </w:r>
      <w:proofErr w:type="spellEnd"/>
      <w:r w:rsidRPr="006424DE">
        <w:rPr>
          <w:lang w:val="en-US"/>
        </w:rPr>
        <w:t xml:space="preserve"> </w:t>
      </w:r>
      <w:proofErr w:type="spellStart"/>
      <w:r w:rsidRPr="006424DE">
        <w:rPr>
          <w:lang w:val="en-US"/>
        </w:rPr>
        <w:t>сведения</w:t>
      </w:r>
      <w:bookmarkEnd w:id="10"/>
      <w:proofErr w:type="spellEnd"/>
    </w:p>
    <w:p w:rsidR="006424DE" w:rsidRPr="006424DE" w:rsidRDefault="006424DE" w:rsidP="006424DE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24DE">
        <w:rPr>
          <w:rFonts w:ascii="Times New Roman" w:hAnsi="Times New Roman"/>
          <w:sz w:val="28"/>
          <w:szCs w:val="28"/>
          <w:lang w:val="en-US"/>
        </w:rPr>
        <w:tab/>
      </w:r>
      <w:r w:rsidRPr="006424DE">
        <w:rPr>
          <w:rFonts w:ascii="Times New Roman" w:hAnsi="Times New Roman"/>
          <w:sz w:val="28"/>
          <w:szCs w:val="28"/>
        </w:rPr>
        <w:t xml:space="preserve">Для передачи основного буфера и буфера </w:t>
      </w:r>
      <w:proofErr w:type="spellStart"/>
      <w:r w:rsidRPr="006424DE">
        <w:rPr>
          <w:rFonts w:ascii="Times New Roman" w:hAnsi="Times New Roman"/>
          <w:sz w:val="28"/>
          <w:szCs w:val="28"/>
        </w:rPr>
        <w:t>ацп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 пиропатронов используются два типа </w:t>
      </w:r>
      <w:proofErr w:type="spellStart"/>
      <w:r w:rsidRPr="006424DE">
        <w:rPr>
          <w:rFonts w:ascii="Times New Roman" w:hAnsi="Times New Roman"/>
          <w:sz w:val="28"/>
          <w:szCs w:val="28"/>
        </w:rPr>
        <w:t>пакетов-базовый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 пакет и пакет данных пиропатронов. Структуры</w:t>
      </w:r>
      <w:r w:rsidRPr="006424D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24DE">
        <w:rPr>
          <w:rFonts w:ascii="Times New Roman" w:hAnsi="Times New Roman"/>
          <w:sz w:val="28"/>
          <w:szCs w:val="28"/>
        </w:rPr>
        <w:t>пакетов</w:t>
      </w:r>
      <w:r w:rsidRPr="006424D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24DE">
        <w:rPr>
          <w:rFonts w:ascii="Times New Roman" w:hAnsi="Times New Roman"/>
          <w:sz w:val="28"/>
          <w:szCs w:val="28"/>
        </w:rPr>
        <w:t>представлены</w:t>
      </w:r>
      <w:r w:rsidRPr="006424D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24DE">
        <w:rPr>
          <w:rFonts w:ascii="Times New Roman" w:hAnsi="Times New Roman"/>
          <w:sz w:val="28"/>
          <w:szCs w:val="28"/>
        </w:rPr>
        <w:t>ниже</w:t>
      </w:r>
      <w:r w:rsidRPr="006424DE">
        <w:rPr>
          <w:rFonts w:ascii="Times New Roman" w:hAnsi="Times New Roman"/>
          <w:sz w:val="28"/>
          <w:szCs w:val="28"/>
          <w:lang w:val="en-US"/>
        </w:rPr>
        <w:t>:</w:t>
      </w:r>
    </w:p>
    <w:p w:rsidR="006424DE" w:rsidRPr="006424DE" w:rsidRDefault="006424DE" w:rsidP="006424DE">
      <w:pPr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pragma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anon_unions</w:t>
      </w:r>
      <w:proofErr w:type="spellEnd"/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#define UDP_BASE_DATA_SIZE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1000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#define UDP_PYRO_DATA_SIZE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1024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#define UDP_PACKET_SEND_DELAY 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1000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#define SENDER_PORT_NUM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1001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typedef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enum</w:t>
      </w:r>
      <w:proofErr w:type="spellEnd"/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>UDP_PACKET_TYPE_BASE=0,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>UDP_PACKET_TYPE_ADC_PYRO=1,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>}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enUDPPacketType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>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>#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pragma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 xml:space="preserve"> </w:t>
      </w:r>
      <w:r w:rsidRPr="006424DE">
        <w:rPr>
          <w:rFonts w:ascii="Courier New" w:hAnsi="Courier New" w:cs="Courier New"/>
          <w:sz w:val="16"/>
          <w:szCs w:val="16"/>
          <w:lang w:val="en-US"/>
        </w:rPr>
        <w:t>pack</w:t>
      </w:r>
      <w:r w:rsidRPr="006424DE">
        <w:rPr>
          <w:rFonts w:ascii="Courier New" w:hAnsi="Courier New" w:cs="Courier New"/>
          <w:sz w:val="16"/>
          <w:szCs w:val="16"/>
        </w:rPr>
        <w:t>(</w:t>
      </w:r>
      <w:r w:rsidRPr="006424DE">
        <w:rPr>
          <w:rFonts w:ascii="Courier New" w:hAnsi="Courier New" w:cs="Courier New"/>
          <w:sz w:val="16"/>
          <w:szCs w:val="16"/>
          <w:lang w:val="en-US"/>
        </w:rPr>
        <w:t>push</w:t>
      </w:r>
      <w:r w:rsidRPr="006424DE">
        <w:rPr>
          <w:rFonts w:ascii="Courier New" w:hAnsi="Courier New" w:cs="Courier New"/>
          <w:sz w:val="16"/>
          <w:szCs w:val="16"/>
        </w:rPr>
        <w:t>,1)</w:t>
      </w:r>
      <w:r w:rsidRPr="006424DE">
        <w:rPr>
          <w:rFonts w:ascii="Courier New" w:hAnsi="Courier New" w:cs="Courier New"/>
          <w:sz w:val="16"/>
          <w:szCs w:val="16"/>
        </w:rPr>
        <w:tab/>
        <w:t>//выравнивание полей структуры кратное 1 байту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typedef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struct</w:t>
      </w:r>
      <w:proofErr w:type="spellEnd"/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 xml:space="preserve">uint8_t 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data[UDP_BASE_DATA_SIZE];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}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stBasePacket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>;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//</w:t>
      </w:r>
      <w:r w:rsidRPr="006424DE">
        <w:rPr>
          <w:rFonts w:ascii="Courier New" w:hAnsi="Courier New" w:cs="Courier New"/>
          <w:sz w:val="16"/>
          <w:szCs w:val="16"/>
        </w:rPr>
        <w:t>структура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базового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пакета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typedef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struct</w:t>
      </w:r>
      <w:proofErr w:type="spellEnd"/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 xml:space="preserve">uint16_t  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size;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>uint8_t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data[UDP_PYRO_DATA_SIZE];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}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stADCPyroPacket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>;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//</w:t>
      </w:r>
      <w:r w:rsidRPr="006424DE">
        <w:rPr>
          <w:rFonts w:ascii="Courier New" w:hAnsi="Courier New" w:cs="Courier New"/>
          <w:sz w:val="16"/>
          <w:szCs w:val="16"/>
        </w:rPr>
        <w:t>структура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пакета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пиропатрона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typedef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struct</w:t>
      </w:r>
      <w:proofErr w:type="spellEnd"/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>{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ab/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enUDPPacketType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>type</w:t>
      </w:r>
      <w:r w:rsidRPr="006424DE">
        <w:rPr>
          <w:rFonts w:ascii="Courier New" w:hAnsi="Courier New" w:cs="Courier New"/>
          <w:sz w:val="16"/>
          <w:szCs w:val="16"/>
        </w:rPr>
        <w:t>;</w:t>
      </w:r>
      <w:r w:rsidRPr="006424DE">
        <w:rPr>
          <w:rFonts w:ascii="Courier New" w:hAnsi="Courier New" w:cs="Courier New"/>
          <w:sz w:val="16"/>
          <w:szCs w:val="16"/>
        </w:rPr>
        <w:tab/>
      </w:r>
      <w:r w:rsidRPr="006424DE">
        <w:rPr>
          <w:rFonts w:ascii="Courier New" w:hAnsi="Courier New" w:cs="Courier New"/>
          <w:sz w:val="16"/>
          <w:szCs w:val="16"/>
        </w:rPr>
        <w:tab/>
        <w:t>//</w:t>
      </w:r>
      <w:proofErr w:type="spellStart"/>
      <w:r w:rsidRPr="006424DE">
        <w:rPr>
          <w:rFonts w:ascii="Courier New" w:hAnsi="Courier New" w:cs="Courier New"/>
          <w:sz w:val="16"/>
          <w:szCs w:val="16"/>
        </w:rPr>
        <w:t>тип-базовые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</w:rPr>
        <w:t>данне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 xml:space="preserve"> или данные пиропатронов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ab/>
        <w:t xml:space="preserve">uint8_t </w:t>
      </w:r>
      <w:r w:rsidRPr="006424DE">
        <w:rPr>
          <w:rFonts w:ascii="Courier New" w:hAnsi="Courier New" w:cs="Courier New"/>
          <w:sz w:val="16"/>
          <w:szCs w:val="16"/>
        </w:rPr>
        <w:tab/>
      </w:r>
      <w:r w:rsidRPr="006424DE">
        <w:rPr>
          <w:rFonts w:ascii="Courier New" w:hAnsi="Courier New" w:cs="Courier New"/>
          <w:sz w:val="16"/>
          <w:szCs w:val="16"/>
        </w:rPr>
        <w:tab/>
      </w:r>
      <w:proofErr w:type="spellStart"/>
      <w:r w:rsidRPr="006424DE">
        <w:rPr>
          <w:rFonts w:ascii="Courier New" w:hAnsi="Courier New" w:cs="Courier New"/>
          <w:sz w:val="16"/>
          <w:szCs w:val="16"/>
        </w:rPr>
        <w:t>id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>;</w:t>
      </w:r>
      <w:r w:rsidRPr="006424DE">
        <w:rPr>
          <w:rFonts w:ascii="Courier New" w:hAnsi="Courier New" w:cs="Courier New"/>
          <w:sz w:val="16"/>
          <w:szCs w:val="16"/>
        </w:rPr>
        <w:tab/>
      </w:r>
      <w:r w:rsidRPr="006424DE">
        <w:rPr>
          <w:rFonts w:ascii="Courier New" w:hAnsi="Courier New" w:cs="Courier New"/>
          <w:sz w:val="16"/>
          <w:szCs w:val="16"/>
        </w:rPr>
        <w:tab/>
        <w:t>//порядковый номер пакета в группе пакетов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  <w:r w:rsidRPr="006424DE">
        <w:rPr>
          <w:rFonts w:ascii="Courier New" w:hAnsi="Courier New" w:cs="Courier New"/>
          <w:sz w:val="16"/>
          <w:szCs w:val="16"/>
        </w:rPr>
        <w:tab/>
        <w:t xml:space="preserve">uint64_t </w:t>
      </w:r>
      <w:r w:rsidRPr="006424DE">
        <w:rPr>
          <w:rFonts w:ascii="Courier New" w:hAnsi="Courier New" w:cs="Courier New"/>
          <w:sz w:val="16"/>
          <w:szCs w:val="16"/>
        </w:rPr>
        <w:tab/>
      </w:r>
      <w:proofErr w:type="spellStart"/>
      <w:r w:rsidRPr="006424DE">
        <w:rPr>
          <w:rFonts w:ascii="Courier New" w:hAnsi="Courier New" w:cs="Courier New"/>
          <w:sz w:val="16"/>
          <w:szCs w:val="16"/>
        </w:rPr>
        <w:t>timestamp</w:t>
      </w:r>
      <w:proofErr w:type="spellEnd"/>
      <w:r w:rsidRPr="006424DE">
        <w:rPr>
          <w:rFonts w:ascii="Courier New" w:hAnsi="Courier New" w:cs="Courier New"/>
          <w:sz w:val="16"/>
          <w:szCs w:val="16"/>
        </w:rPr>
        <w:t xml:space="preserve">; </w:t>
      </w:r>
      <w:r w:rsidRPr="006424DE">
        <w:rPr>
          <w:rFonts w:ascii="Courier New" w:hAnsi="Courier New" w:cs="Courier New"/>
          <w:sz w:val="16"/>
          <w:szCs w:val="16"/>
        </w:rPr>
        <w:tab/>
        <w:t>//штамп времени последнего значения последнего пакета</w:t>
      </w:r>
      <w:r w:rsidRPr="006424DE">
        <w:rPr>
          <w:rFonts w:ascii="Courier New" w:hAnsi="Courier New" w:cs="Courier New"/>
          <w:sz w:val="16"/>
          <w:szCs w:val="16"/>
        </w:rPr>
        <w:tab/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>union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stBasePacket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BasePacket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stADCPyroPacket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ADCPyroPacket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ab/>
        <w:t>};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}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stPacket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>;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//</w:t>
      </w:r>
      <w:r w:rsidRPr="006424DE">
        <w:rPr>
          <w:rFonts w:ascii="Courier New" w:hAnsi="Courier New" w:cs="Courier New"/>
          <w:sz w:val="16"/>
          <w:szCs w:val="16"/>
        </w:rPr>
        <w:t>общая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структура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424DE">
        <w:rPr>
          <w:rFonts w:ascii="Courier New" w:hAnsi="Courier New" w:cs="Courier New"/>
          <w:sz w:val="16"/>
          <w:szCs w:val="16"/>
        </w:rPr>
        <w:t>пакета</w:t>
      </w:r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</w:t>
      </w:r>
      <w:proofErr w:type="spellStart"/>
      <w:r w:rsidRPr="006424DE">
        <w:rPr>
          <w:rFonts w:ascii="Courier New" w:hAnsi="Courier New" w:cs="Courier New"/>
          <w:sz w:val="16"/>
          <w:szCs w:val="16"/>
          <w:lang w:val="en-US"/>
        </w:rPr>
        <w:t>pragma</w:t>
      </w:r>
      <w:proofErr w:type="spellEnd"/>
      <w:r w:rsidRPr="006424DE">
        <w:rPr>
          <w:rFonts w:ascii="Courier New" w:hAnsi="Courier New" w:cs="Courier New"/>
          <w:sz w:val="16"/>
          <w:szCs w:val="16"/>
          <w:lang w:val="en-US"/>
        </w:rPr>
        <w:t xml:space="preserve"> pack(pop)</w:t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#define UDP_BASE_PACKET_SIZE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(sizeof(enUDPPacketType)+sizeof(uint8_t)+sizeof(uint64_t)+UDP_BASE_DATA_SIZE)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</w:p>
    <w:p w:rsidR="006424DE" w:rsidRPr="006424DE" w:rsidRDefault="006424DE" w:rsidP="006424DE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424DE">
        <w:rPr>
          <w:rFonts w:ascii="Courier New" w:hAnsi="Courier New" w:cs="Courier New"/>
          <w:sz w:val="16"/>
          <w:szCs w:val="16"/>
          <w:lang w:val="en-US"/>
        </w:rPr>
        <w:t>#define UDP_PYRO_MAX_PACKET_SIZE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  <w:t>(sizeof(enUDPPacketType)+sizeof(uint8_t)+sizeof(uint64_t)+sizeof(ADCPyroPacket))</w:t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  <w:r w:rsidRPr="006424DE">
        <w:rPr>
          <w:rFonts w:ascii="Courier New" w:hAnsi="Courier New" w:cs="Courier New"/>
          <w:sz w:val="16"/>
          <w:szCs w:val="16"/>
          <w:lang w:val="en-US"/>
        </w:rPr>
        <w:tab/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424DE" w:rsidRPr="006424DE" w:rsidRDefault="006424DE" w:rsidP="006424DE">
      <w:pPr>
        <w:pStyle w:val="2"/>
      </w:pPr>
      <w:bookmarkStart w:id="11" w:name="_Toc497469695"/>
      <w:r w:rsidRPr="006424DE">
        <w:t>Основной буфер АЦП</w:t>
      </w:r>
      <w:bookmarkEnd w:id="11"/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ab/>
        <w:t xml:space="preserve">Полный буфер значений базового АЦП, отправляемый через </w:t>
      </w:r>
      <w:r w:rsidRPr="006424DE">
        <w:rPr>
          <w:rFonts w:ascii="Times New Roman" w:hAnsi="Times New Roman"/>
          <w:sz w:val="28"/>
          <w:szCs w:val="28"/>
          <w:lang w:val="en-US"/>
        </w:rPr>
        <w:t>UDP</w:t>
      </w:r>
      <w:r w:rsidRPr="006424DE">
        <w:rPr>
          <w:rFonts w:ascii="Times New Roman" w:hAnsi="Times New Roman"/>
          <w:sz w:val="28"/>
          <w:szCs w:val="28"/>
        </w:rPr>
        <w:t xml:space="preserve"> имеет размер :</w:t>
      </w:r>
    </w:p>
    <w:p w:rsidR="006424DE" w:rsidRPr="006424DE" w:rsidRDefault="006424DE" w:rsidP="006424DE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6424DE"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N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vertAlign w:val="subscript"/>
        </w:rPr>
        <w:t xml:space="preserve">каналов АЦП 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*1000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vertAlign w:val="subscript"/>
        </w:rPr>
        <w:t xml:space="preserve">отсчетов на канал 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*</w:t>
      </w:r>
      <w:proofErr w:type="spellStart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sizeof</w:t>
      </w:r>
      <w:proofErr w:type="spellEnd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(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float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) байт.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 xml:space="preserve">При </w:t>
      </w:r>
      <w:r w:rsidRPr="006424DE">
        <w:rPr>
          <w:rFonts w:ascii="Times New Roman" w:hAnsi="Times New Roman"/>
          <w:sz w:val="28"/>
          <w:szCs w:val="28"/>
          <w:lang w:val="en-US"/>
        </w:rPr>
        <w:t>N</w:t>
      </w:r>
      <w:r w:rsidRPr="006424DE">
        <w:rPr>
          <w:rFonts w:ascii="Times New Roman" w:hAnsi="Times New Roman"/>
          <w:sz w:val="28"/>
          <w:szCs w:val="28"/>
          <w:vertAlign w:val="subscript"/>
        </w:rPr>
        <w:t xml:space="preserve">каналов АЦП  </w:t>
      </w:r>
      <w:r w:rsidRPr="006424DE">
        <w:rPr>
          <w:rFonts w:ascii="Times New Roman" w:hAnsi="Times New Roman"/>
          <w:sz w:val="28"/>
          <w:szCs w:val="28"/>
        </w:rPr>
        <w:t xml:space="preserve">= 3, размер передаваемого буфера равен 12000 байт 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lastRenderedPageBreak/>
        <w:t xml:space="preserve">Т.к. базовый пакет UDP не может иметь длину больше длины пакета </w:t>
      </w:r>
      <w:proofErr w:type="spellStart"/>
      <w:r w:rsidRPr="006424DE">
        <w:rPr>
          <w:rFonts w:ascii="Times New Roman" w:hAnsi="Times New Roman"/>
          <w:sz w:val="28"/>
          <w:szCs w:val="28"/>
        </w:rPr>
        <w:t>Ethernet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, буфер АЦП передается по частям-пакетам, длина данных которых равна </w:t>
      </w:r>
      <w:r w:rsidRPr="006424DE">
        <w:rPr>
          <w:rFonts w:ascii="Courier New" w:hAnsi="Courier New" w:cs="Courier New"/>
          <w:sz w:val="28"/>
          <w:szCs w:val="28"/>
          <w:lang w:val="en-US"/>
        </w:rPr>
        <w:t>UDP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BASE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DATA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SIZE</w:t>
      </w:r>
      <w:r w:rsidRPr="006424DE">
        <w:rPr>
          <w:rFonts w:ascii="Courier New" w:hAnsi="Courier New" w:cs="Courier New"/>
          <w:sz w:val="28"/>
          <w:szCs w:val="28"/>
        </w:rPr>
        <w:t>=</w:t>
      </w:r>
      <w:r w:rsidRPr="006424DE">
        <w:rPr>
          <w:rFonts w:ascii="Times New Roman" w:hAnsi="Times New Roman"/>
          <w:sz w:val="28"/>
          <w:szCs w:val="28"/>
        </w:rPr>
        <w:t xml:space="preserve"> 1000 байт.</w:t>
      </w:r>
    </w:p>
    <w:p w:rsidR="006424DE" w:rsidRPr="006424DE" w:rsidRDefault="006424DE" w:rsidP="006424DE">
      <w:pPr>
        <w:spacing w:after="0" w:line="360" w:lineRule="auto"/>
        <w:jc w:val="both"/>
        <w:rPr>
          <w:rFonts w:ascii="Courier New" w:hAnsi="Courier New" w:cs="Courier New"/>
          <w:sz w:val="28"/>
          <w:szCs w:val="28"/>
        </w:rPr>
      </w:pPr>
    </w:p>
    <w:p w:rsidR="006424DE" w:rsidRPr="006424DE" w:rsidRDefault="006424DE" w:rsidP="006424DE">
      <w:pPr>
        <w:pStyle w:val="2"/>
      </w:pPr>
      <w:bookmarkStart w:id="12" w:name="_Toc497469696"/>
      <w:r w:rsidRPr="006424DE">
        <w:t>Буфер АЦП пиропатронов</w:t>
      </w:r>
      <w:bookmarkEnd w:id="12"/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ab/>
        <w:t>Полный буфер значений АЦП пиропатронов, отправляемый через UDP имеет размер :</w:t>
      </w:r>
    </w:p>
    <w:p w:rsidR="006424DE" w:rsidRPr="006424DE" w:rsidRDefault="006424DE" w:rsidP="006424DE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6424DE"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N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vertAlign w:val="subscript"/>
        </w:rPr>
        <w:t xml:space="preserve">каналов АЦП 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*</w:t>
      </w:r>
      <w:proofErr w:type="spellStart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F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vertAlign w:val="subscript"/>
        </w:rPr>
        <w:t>семплирования</w:t>
      </w:r>
      <w:proofErr w:type="spellEnd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*</w:t>
      </w:r>
      <w:proofErr w:type="spellStart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T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vertAlign w:val="subscript"/>
        </w:rPr>
        <w:t>сбора</w:t>
      </w:r>
      <w:proofErr w:type="spellEnd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 xml:space="preserve">* </w:t>
      </w:r>
      <w:proofErr w:type="spellStart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sizeof</w:t>
      </w:r>
      <w:proofErr w:type="spellEnd"/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(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  <w:lang w:val="en-US"/>
        </w:rPr>
        <w:t>float</w:t>
      </w:r>
      <w:r w:rsidRPr="006424DE">
        <w:rPr>
          <w:rFonts w:ascii="Times New Roman" w:hAnsi="Times New Roman"/>
          <w:b/>
          <w:i/>
          <w:sz w:val="28"/>
          <w:szCs w:val="28"/>
          <w:highlight w:val="yellow"/>
        </w:rPr>
        <w:t>) байт.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>Где: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 xml:space="preserve"> </w:t>
      </w:r>
      <w:r w:rsidRPr="006424DE">
        <w:rPr>
          <w:rFonts w:ascii="Times New Roman" w:hAnsi="Times New Roman"/>
          <w:sz w:val="28"/>
          <w:szCs w:val="28"/>
        </w:rPr>
        <w:tab/>
      </w:r>
      <w:r w:rsidRPr="006424DE">
        <w:rPr>
          <w:rFonts w:ascii="Times New Roman" w:hAnsi="Times New Roman"/>
          <w:sz w:val="28"/>
          <w:szCs w:val="28"/>
          <w:lang w:val="en-US"/>
        </w:rPr>
        <w:t>N</w:t>
      </w:r>
      <w:r w:rsidRPr="006424DE">
        <w:rPr>
          <w:rFonts w:ascii="Times New Roman" w:hAnsi="Times New Roman"/>
          <w:sz w:val="28"/>
          <w:szCs w:val="28"/>
          <w:vertAlign w:val="subscript"/>
        </w:rPr>
        <w:t>каналов АЦП</w:t>
      </w:r>
      <w:r w:rsidRPr="006424DE">
        <w:rPr>
          <w:rFonts w:ascii="Times New Roman" w:hAnsi="Times New Roman"/>
          <w:sz w:val="28"/>
          <w:szCs w:val="28"/>
          <w:vertAlign w:val="subscript"/>
        </w:rPr>
        <w:tab/>
      </w:r>
      <w:r w:rsidRPr="006424DE">
        <w:rPr>
          <w:rFonts w:ascii="Times New Roman" w:hAnsi="Times New Roman"/>
          <w:sz w:val="28"/>
          <w:szCs w:val="28"/>
        </w:rPr>
        <w:t xml:space="preserve">= </w:t>
      </w:r>
      <w:r w:rsidRPr="006424DE">
        <w:rPr>
          <w:rFonts w:ascii="Times New Roman" w:hAnsi="Times New Roman"/>
          <w:sz w:val="28"/>
          <w:szCs w:val="28"/>
        </w:rPr>
        <w:tab/>
        <w:t>8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ab/>
      </w:r>
      <w:proofErr w:type="spellStart"/>
      <w:r w:rsidRPr="006424DE">
        <w:rPr>
          <w:rFonts w:ascii="Times New Roman" w:hAnsi="Times New Roman"/>
          <w:sz w:val="28"/>
          <w:szCs w:val="28"/>
        </w:rPr>
        <w:t>F</w:t>
      </w:r>
      <w:r w:rsidRPr="006424DE">
        <w:rPr>
          <w:rFonts w:ascii="Times New Roman" w:hAnsi="Times New Roman"/>
          <w:sz w:val="28"/>
          <w:szCs w:val="28"/>
          <w:vertAlign w:val="subscript"/>
        </w:rPr>
        <w:t>семплирования</w:t>
      </w:r>
      <w:proofErr w:type="spellEnd"/>
      <w:r w:rsidRPr="006424DE">
        <w:rPr>
          <w:rFonts w:ascii="Times New Roman" w:hAnsi="Times New Roman"/>
          <w:sz w:val="28"/>
          <w:szCs w:val="28"/>
          <w:vertAlign w:val="subscript"/>
        </w:rPr>
        <w:tab/>
      </w:r>
      <w:r w:rsidRPr="006424DE">
        <w:rPr>
          <w:rFonts w:ascii="Times New Roman" w:hAnsi="Times New Roman"/>
          <w:sz w:val="28"/>
          <w:szCs w:val="28"/>
        </w:rPr>
        <w:t>=</w:t>
      </w:r>
      <w:r w:rsidRPr="006424DE">
        <w:rPr>
          <w:rFonts w:ascii="Times New Roman" w:hAnsi="Times New Roman"/>
          <w:sz w:val="28"/>
          <w:szCs w:val="28"/>
        </w:rPr>
        <w:tab/>
        <w:t>1000 Гц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ab/>
      </w:r>
      <w:proofErr w:type="spellStart"/>
      <w:r w:rsidRPr="006424DE">
        <w:rPr>
          <w:rFonts w:ascii="Times New Roman" w:hAnsi="Times New Roman"/>
          <w:sz w:val="28"/>
          <w:szCs w:val="28"/>
        </w:rPr>
        <w:t>T</w:t>
      </w:r>
      <w:r w:rsidRPr="006424DE">
        <w:rPr>
          <w:rFonts w:ascii="Times New Roman" w:hAnsi="Times New Roman"/>
          <w:sz w:val="28"/>
          <w:szCs w:val="28"/>
          <w:vertAlign w:val="subscript"/>
        </w:rPr>
        <w:t>сбора</w:t>
      </w:r>
      <w:proofErr w:type="spellEnd"/>
      <w:r w:rsidRPr="006424DE">
        <w:rPr>
          <w:rFonts w:ascii="Times New Roman" w:hAnsi="Times New Roman"/>
          <w:sz w:val="28"/>
          <w:szCs w:val="28"/>
          <w:vertAlign w:val="subscript"/>
        </w:rPr>
        <w:tab/>
      </w:r>
      <w:r w:rsidRPr="006424DE">
        <w:rPr>
          <w:rFonts w:ascii="Times New Roman" w:hAnsi="Times New Roman"/>
          <w:sz w:val="28"/>
          <w:szCs w:val="28"/>
          <w:vertAlign w:val="subscript"/>
        </w:rPr>
        <w:tab/>
      </w:r>
      <w:r w:rsidRPr="006424DE">
        <w:rPr>
          <w:rFonts w:ascii="Times New Roman" w:hAnsi="Times New Roman"/>
          <w:sz w:val="28"/>
          <w:szCs w:val="28"/>
        </w:rPr>
        <w:t>=</w:t>
      </w:r>
      <w:r w:rsidRPr="006424DE">
        <w:rPr>
          <w:rFonts w:ascii="Times New Roman" w:hAnsi="Times New Roman"/>
          <w:sz w:val="28"/>
          <w:szCs w:val="28"/>
        </w:rPr>
        <w:tab/>
        <w:t>0.01-0.5 с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 xml:space="preserve">Максимальная длина буфера </w:t>
      </w:r>
      <w:proofErr w:type="spellStart"/>
      <w:r w:rsidRPr="006424DE">
        <w:rPr>
          <w:rFonts w:ascii="Times New Roman" w:hAnsi="Times New Roman"/>
          <w:sz w:val="28"/>
          <w:szCs w:val="28"/>
        </w:rPr>
        <w:t>ацп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 пиропатронов равна 8*1000*0.5*4=16000 байт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 xml:space="preserve">Т.к. пакет UDP не может иметь длину больше длины пакета </w:t>
      </w:r>
      <w:proofErr w:type="spellStart"/>
      <w:r w:rsidRPr="006424DE">
        <w:rPr>
          <w:rFonts w:ascii="Times New Roman" w:hAnsi="Times New Roman"/>
          <w:sz w:val="28"/>
          <w:szCs w:val="28"/>
        </w:rPr>
        <w:t>Ethernet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, буфер АЦП передается по частям-пакетам, длина данных которых равна </w:t>
      </w:r>
      <w:r w:rsidRPr="006424DE">
        <w:rPr>
          <w:rFonts w:ascii="Courier New" w:hAnsi="Courier New" w:cs="Courier New"/>
          <w:sz w:val="28"/>
          <w:szCs w:val="28"/>
          <w:lang w:val="en-US"/>
        </w:rPr>
        <w:t>UDP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PYRO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DATA</w:t>
      </w:r>
      <w:r w:rsidRPr="006424DE">
        <w:rPr>
          <w:rFonts w:ascii="Courier New" w:hAnsi="Courier New" w:cs="Courier New"/>
          <w:sz w:val="28"/>
          <w:szCs w:val="28"/>
        </w:rPr>
        <w:t>_</w:t>
      </w:r>
      <w:r w:rsidRPr="006424DE">
        <w:rPr>
          <w:rFonts w:ascii="Courier New" w:hAnsi="Courier New" w:cs="Courier New"/>
          <w:sz w:val="28"/>
          <w:szCs w:val="28"/>
          <w:lang w:val="en-US"/>
        </w:rPr>
        <w:t>SIZE</w:t>
      </w:r>
      <w:r w:rsidRPr="006424DE">
        <w:rPr>
          <w:rFonts w:ascii="Times New Roman" w:hAnsi="Times New Roman"/>
          <w:sz w:val="28"/>
          <w:szCs w:val="28"/>
        </w:rPr>
        <w:t xml:space="preserve"> =1024 байт(</w:t>
      </w:r>
      <w:r w:rsidRPr="006424DE">
        <w:rPr>
          <w:rFonts w:ascii="Times New Roman" w:hAnsi="Times New Roman"/>
          <w:i/>
          <w:sz w:val="28"/>
          <w:szCs w:val="28"/>
        </w:rPr>
        <w:t>значение можно изменить</w:t>
      </w:r>
      <w:r w:rsidRPr="006424DE">
        <w:rPr>
          <w:rFonts w:ascii="Times New Roman" w:hAnsi="Times New Roman"/>
          <w:sz w:val="28"/>
          <w:szCs w:val="28"/>
        </w:rPr>
        <w:t>).</w:t>
      </w:r>
    </w:p>
    <w:p w:rsidR="006424DE" w:rsidRPr="006424DE" w:rsidRDefault="006424DE" w:rsidP="006424D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424DE">
        <w:rPr>
          <w:rFonts w:ascii="Times New Roman" w:hAnsi="Times New Roman"/>
          <w:sz w:val="28"/>
          <w:szCs w:val="28"/>
        </w:rPr>
        <w:tab/>
        <w:t xml:space="preserve">Во время активации пиропатронов идет заполнение буфера. После окончания активации, алгоритм ожидает новой передачи по UDP основных данных и после основных пакетов передает один или несколько пакетов с данными </w:t>
      </w:r>
      <w:proofErr w:type="spellStart"/>
      <w:r w:rsidRPr="006424DE">
        <w:rPr>
          <w:rFonts w:ascii="Times New Roman" w:hAnsi="Times New Roman"/>
          <w:sz w:val="28"/>
          <w:szCs w:val="28"/>
        </w:rPr>
        <w:t>ацп</w:t>
      </w:r>
      <w:proofErr w:type="spellEnd"/>
      <w:r w:rsidRPr="006424DE">
        <w:rPr>
          <w:rFonts w:ascii="Times New Roman" w:hAnsi="Times New Roman"/>
          <w:sz w:val="28"/>
          <w:szCs w:val="28"/>
        </w:rPr>
        <w:t xml:space="preserve"> пиропатронов. Незаполненный данными хвост последнего пакета заполняется нулями.</w:t>
      </w:r>
    </w:p>
    <w:p w:rsidR="006424DE" w:rsidRPr="006424DE" w:rsidRDefault="006424DE" w:rsidP="006424DE"/>
    <w:sectPr w:rsidR="006424DE" w:rsidRPr="006424DE" w:rsidSect="00AF1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52784"/>
    <w:multiLevelType w:val="hybridMultilevel"/>
    <w:tmpl w:val="514E78C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E6B0B1F"/>
    <w:multiLevelType w:val="hybridMultilevel"/>
    <w:tmpl w:val="FB5CA86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0EE4F02"/>
    <w:multiLevelType w:val="hybridMultilevel"/>
    <w:tmpl w:val="7230058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2344B3"/>
    <w:multiLevelType w:val="hybridMultilevel"/>
    <w:tmpl w:val="7774346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6772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B14721C"/>
    <w:multiLevelType w:val="hybridMultilevel"/>
    <w:tmpl w:val="E5A2FBC0"/>
    <w:lvl w:ilvl="0" w:tplc="93F4685E">
      <w:start w:val="1"/>
      <w:numFmt w:val="lowerLetter"/>
      <w:pStyle w:val="2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9486EDA"/>
    <w:multiLevelType w:val="hybridMultilevel"/>
    <w:tmpl w:val="E2EC1F5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2872E40"/>
    <w:multiLevelType w:val="hybridMultilevel"/>
    <w:tmpl w:val="207460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C02FA8"/>
    <w:multiLevelType w:val="hybridMultilevel"/>
    <w:tmpl w:val="A2F87524"/>
    <w:lvl w:ilvl="0" w:tplc="F97E05A6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941B32"/>
    <w:multiLevelType w:val="hybridMultilevel"/>
    <w:tmpl w:val="5DA85A6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9"/>
  </w:num>
  <w:num w:numId="8">
    <w:abstractNumId w:val="1"/>
  </w:num>
  <w:num w:numId="9">
    <w:abstractNumId w:val="6"/>
  </w:num>
  <w:num w:numId="10">
    <w:abstractNumId w:val="0"/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9"/>
  <w:characterSpacingControl w:val="doNotCompress"/>
  <w:compat/>
  <w:rsids>
    <w:rsidRoot w:val="00A55C75"/>
    <w:rsid w:val="00045E2F"/>
    <w:rsid w:val="0009766C"/>
    <w:rsid w:val="00161E3B"/>
    <w:rsid w:val="00183A9C"/>
    <w:rsid w:val="001C6AA1"/>
    <w:rsid w:val="002B3F4C"/>
    <w:rsid w:val="003566A7"/>
    <w:rsid w:val="00376ABE"/>
    <w:rsid w:val="004616CA"/>
    <w:rsid w:val="004A795E"/>
    <w:rsid w:val="00591678"/>
    <w:rsid w:val="005B7C7F"/>
    <w:rsid w:val="005F2C85"/>
    <w:rsid w:val="00600A3C"/>
    <w:rsid w:val="00617805"/>
    <w:rsid w:val="006424DE"/>
    <w:rsid w:val="0066201E"/>
    <w:rsid w:val="006E77EC"/>
    <w:rsid w:val="008270AB"/>
    <w:rsid w:val="00864901"/>
    <w:rsid w:val="008C2497"/>
    <w:rsid w:val="008E6F76"/>
    <w:rsid w:val="009221FB"/>
    <w:rsid w:val="00933AAD"/>
    <w:rsid w:val="00984BD1"/>
    <w:rsid w:val="00A55C75"/>
    <w:rsid w:val="00A94600"/>
    <w:rsid w:val="00AF12D1"/>
    <w:rsid w:val="00B132DF"/>
    <w:rsid w:val="00E878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2D1"/>
  </w:style>
  <w:style w:type="paragraph" w:styleId="1">
    <w:name w:val="heading 1"/>
    <w:basedOn w:val="a0"/>
    <w:next w:val="a"/>
    <w:link w:val="10"/>
    <w:uiPriority w:val="9"/>
    <w:qFormat/>
    <w:rsid w:val="00161E3B"/>
    <w:pPr>
      <w:numPr>
        <w:numId w:val="1"/>
      </w:numPr>
      <w:spacing w:after="0" w:line="360" w:lineRule="auto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161E3B"/>
    <w:pPr>
      <w:numPr>
        <w:numId w:val="3"/>
      </w:numPr>
      <w:spacing w:after="0" w:line="360" w:lineRule="auto"/>
      <w:outlineLvl w:val="1"/>
    </w:pPr>
    <w:rPr>
      <w:rFonts w:ascii="Times New Roman" w:hAnsi="Times New Roman" w:cs="Times New Roman"/>
      <w:b/>
      <w:i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1C6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1C6AA1"/>
    <w:rPr>
      <w:rFonts w:ascii="Tahoma" w:hAnsi="Tahoma" w:cs="Tahoma"/>
      <w:sz w:val="16"/>
      <w:szCs w:val="16"/>
    </w:rPr>
  </w:style>
  <w:style w:type="paragraph" w:styleId="a0">
    <w:name w:val="List Paragraph"/>
    <w:basedOn w:val="a"/>
    <w:uiPriority w:val="34"/>
    <w:qFormat/>
    <w:rsid w:val="004A795E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61E3B"/>
    <w:rPr>
      <w:rFonts w:ascii="Times New Roman" w:hAnsi="Times New Roman" w:cs="Times New Roman"/>
      <w:b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161E3B"/>
    <w:pPr>
      <w:outlineLvl w:val="9"/>
    </w:pPr>
  </w:style>
  <w:style w:type="character" w:customStyle="1" w:styleId="20">
    <w:name w:val="Заголовок 2 Знак"/>
    <w:basedOn w:val="a1"/>
    <w:link w:val="2"/>
    <w:uiPriority w:val="9"/>
    <w:rsid w:val="00161E3B"/>
    <w:rPr>
      <w:rFonts w:ascii="Times New Roman" w:hAnsi="Times New Roman" w:cs="Times New Roman"/>
      <w:b/>
      <w:i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61E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61E3B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161E3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CADCAD-4DAC-4558-8AC9-5E80C8CE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1626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</dc:creator>
  <cp:keywords/>
  <dc:description/>
  <cp:lastModifiedBy>Шурик</cp:lastModifiedBy>
  <cp:revision>25</cp:revision>
  <dcterms:created xsi:type="dcterms:W3CDTF">2017-06-19T07:01:00Z</dcterms:created>
  <dcterms:modified xsi:type="dcterms:W3CDTF">2017-11-03T07:53:00Z</dcterms:modified>
</cp:coreProperties>
</file>