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EA2" w:rsidRDefault="007E622D" w:rsidP="007E622D">
      <w:pPr>
        <w:jc w:val="center"/>
        <w:rPr>
          <w:rFonts w:ascii="Times New Roman" w:hAnsi="Times New Roman" w:cs="Times New Roman"/>
          <w:sz w:val="36"/>
          <w:szCs w:val="36"/>
        </w:rPr>
      </w:pPr>
      <w:r w:rsidRPr="007E622D">
        <w:rPr>
          <w:rFonts w:ascii="Times New Roman" w:hAnsi="Times New Roman" w:cs="Times New Roman"/>
          <w:sz w:val="36"/>
          <w:szCs w:val="36"/>
        </w:rPr>
        <w:t>Слово управления реле</w:t>
      </w:r>
    </w:p>
    <w:p w:rsidR="007E622D" w:rsidRDefault="007E622D" w:rsidP="007E62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управления реле задания тока и мощными реле разрешения подачи тока используется одно 64х разрядное слово. </w:t>
      </w:r>
      <w:r w:rsidR="001B6537">
        <w:rPr>
          <w:rFonts w:ascii="Times New Roman" w:hAnsi="Times New Roman" w:cs="Times New Roman"/>
          <w:sz w:val="28"/>
          <w:szCs w:val="28"/>
        </w:rPr>
        <w:t xml:space="preserve"> </w:t>
      </w:r>
      <w:r w:rsidR="00FA2508">
        <w:rPr>
          <w:rFonts w:ascii="Times New Roman" w:hAnsi="Times New Roman" w:cs="Times New Roman"/>
          <w:sz w:val="28"/>
          <w:szCs w:val="28"/>
        </w:rPr>
        <w:t xml:space="preserve">В таблице указано соответствие бит управляющего слова с реле </w:t>
      </w:r>
      <w:r w:rsidR="00FA2508" w:rsidRPr="00FA2508">
        <w:rPr>
          <w:rFonts w:ascii="Times New Roman" w:hAnsi="Times New Roman" w:cs="Times New Roman"/>
          <w:b/>
          <w:i/>
          <w:sz w:val="28"/>
          <w:szCs w:val="28"/>
          <w:highlight w:val="magenta"/>
        </w:rPr>
        <w:t>для первого канала первого шкафа</w:t>
      </w:r>
      <w:r w:rsidR="00EF671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830"/>
        <w:gridCol w:w="1972"/>
        <w:gridCol w:w="5670"/>
        <w:gridCol w:w="1099"/>
      </w:tblGrid>
      <w:tr w:rsidR="007E622D" w:rsidTr="00D56ABE">
        <w:tc>
          <w:tcPr>
            <w:tcW w:w="830" w:type="dxa"/>
            <w:tcBorders>
              <w:bottom w:val="single" w:sz="4" w:space="0" w:color="auto"/>
            </w:tcBorders>
          </w:tcPr>
          <w:p w:rsidR="007E622D" w:rsidRPr="00D56ABE" w:rsidRDefault="007E622D" w:rsidP="007E622D">
            <w:pPr>
              <w:jc w:val="both"/>
              <w:rPr>
                <w:rFonts w:ascii="Times New Roman" w:hAnsi="Times New Roman" w:cs="Times New Roman"/>
                <w:sz w:val="26"/>
                <w:szCs w:val="28"/>
                <w:vertAlign w:val="subscript"/>
              </w:rPr>
            </w:pPr>
            <w:r w:rsidRPr="00D56ABE">
              <w:rPr>
                <w:rFonts w:ascii="Times New Roman" w:hAnsi="Times New Roman" w:cs="Times New Roman"/>
                <w:sz w:val="26"/>
                <w:szCs w:val="28"/>
              </w:rPr>
              <w:t>№</w:t>
            </w:r>
            <w:r w:rsidRPr="00D56ABE">
              <w:rPr>
                <w:rFonts w:ascii="Times New Roman" w:hAnsi="Times New Roman" w:cs="Times New Roman"/>
                <w:sz w:val="26"/>
                <w:szCs w:val="28"/>
                <w:vertAlign w:val="subscript"/>
              </w:rPr>
              <w:t>бита</w:t>
            </w:r>
          </w:p>
        </w:tc>
        <w:tc>
          <w:tcPr>
            <w:tcW w:w="1972" w:type="dxa"/>
            <w:tcBorders>
              <w:bottom w:val="single" w:sz="4" w:space="0" w:color="auto"/>
            </w:tcBorders>
          </w:tcPr>
          <w:p w:rsidR="007E622D" w:rsidRPr="00D56ABE" w:rsidRDefault="007E622D" w:rsidP="007E622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D56ABE">
              <w:rPr>
                <w:rFonts w:ascii="Times New Roman" w:hAnsi="Times New Roman" w:cs="Times New Roman"/>
                <w:sz w:val="26"/>
                <w:szCs w:val="28"/>
              </w:rPr>
              <w:t>Реле или ключ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7E622D" w:rsidRPr="00D56ABE" w:rsidRDefault="007E622D" w:rsidP="007E622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D56ABE">
              <w:rPr>
                <w:rFonts w:ascii="Times New Roman" w:hAnsi="Times New Roman" w:cs="Times New Roman"/>
                <w:sz w:val="26"/>
                <w:szCs w:val="28"/>
              </w:rPr>
              <w:t>Назначение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R</w:t>
            </w:r>
            <w:r w:rsidRPr="00D56ABE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(</w:t>
            </w:r>
            <w:proofErr w:type="spellStart"/>
            <w:r w:rsidRPr="00D56ABE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Ом</w:t>
            </w:r>
            <w:proofErr w:type="spellEnd"/>
            <w:r w:rsidRPr="00D56ABE"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)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REL1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(К1)</w:t>
            </w:r>
          </w:p>
        </w:tc>
        <w:tc>
          <w:tcPr>
            <w:tcW w:w="5670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(К2)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(К3)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7.5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(К4)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3.75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(К5)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(К6)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</w:tr>
      <w:tr w:rsidR="00D56ABE" w:rsidTr="00D56ABE">
        <w:tc>
          <w:tcPr>
            <w:tcW w:w="830" w:type="dxa"/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2" w:type="dxa"/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(К7)</w:t>
            </w:r>
          </w:p>
        </w:tc>
        <w:tc>
          <w:tcPr>
            <w:tcW w:w="5670" w:type="dxa"/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</w:tr>
      <w:tr w:rsidR="00D56ABE" w:rsidTr="00767FF3">
        <w:tc>
          <w:tcPr>
            <w:tcW w:w="830" w:type="dxa"/>
            <w:tcBorders>
              <w:bottom w:val="single" w:sz="4" w:space="0" w:color="auto"/>
            </w:tcBorders>
            <w:shd w:val="clear" w:color="auto" w:fill="92D05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2D05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D56ABE">
              <w:rPr>
                <w:rFonts w:ascii="Times New Roman" w:hAnsi="Times New Roman" w:cs="Times New Roman"/>
                <w:sz w:val="28"/>
                <w:szCs w:val="28"/>
              </w:rPr>
              <w:t>(К8)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2D050"/>
          </w:tcPr>
          <w:p w:rsidR="007E622D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2D050"/>
          </w:tcPr>
          <w:p w:rsidR="007E622D" w:rsidRPr="00D56ABE" w:rsidRDefault="00D56ABE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0.375</w:t>
            </w:r>
          </w:p>
        </w:tc>
      </w:tr>
      <w:tr w:rsidR="00D56ABE" w:rsidTr="00767FF3">
        <w:tc>
          <w:tcPr>
            <w:tcW w:w="830" w:type="dxa"/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72" w:type="dxa"/>
            <w:shd w:val="clear" w:color="auto" w:fill="FFC000"/>
          </w:tcPr>
          <w:p w:rsidR="007E622D" w:rsidRP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767F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(К9)</w:t>
            </w:r>
          </w:p>
        </w:tc>
        <w:tc>
          <w:tcPr>
            <w:tcW w:w="5670" w:type="dxa"/>
            <w:shd w:val="clear" w:color="auto" w:fill="FFC000"/>
          </w:tcPr>
          <w:p w:rsidR="007E622D" w:rsidRDefault="00A81B8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Подключить к общей нагрузке +</w:t>
            </w:r>
          </w:p>
        </w:tc>
        <w:tc>
          <w:tcPr>
            <w:tcW w:w="1099" w:type="dxa"/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ABE" w:rsidTr="00767FF3">
        <w:tc>
          <w:tcPr>
            <w:tcW w:w="830" w:type="dxa"/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72" w:type="dxa"/>
            <w:shd w:val="clear" w:color="auto" w:fill="FFC000"/>
          </w:tcPr>
          <w:p w:rsidR="007E622D" w:rsidRPr="00767FF3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767FF3">
              <w:rPr>
                <w:rFonts w:ascii="Times New Roman" w:hAnsi="Times New Roman" w:cs="Times New Roman"/>
                <w:sz w:val="28"/>
                <w:szCs w:val="28"/>
              </w:rPr>
              <w:t>(К10)</w:t>
            </w:r>
          </w:p>
        </w:tc>
        <w:tc>
          <w:tcPr>
            <w:tcW w:w="5670" w:type="dxa"/>
            <w:shd w:val="clear" w:color="auto" w:fill="FFC000"/>
          </w:tcPr>
          <w:p w:rsidR="007E622D" w:rsidRDefault="00856D0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Подключить секцию аккумулятора</w:t>
            </w:r>
          </w:p>
        </w:tc>
        <w:tc>
          <w:tcPr>
            <w:tcW w:w="1099" w:type="dxa"/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ABE" w:rsidTr="00767FF3">
        <w:tc>
          <w:tcPr>
            <w:tcW w:w="830" w:type="dxa"/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2" w:type="dxa"/>
            <w:shd w:val="clear" w:color="auto" w:fill="FFC000"/>
          </w:tcPr>
          <w:p w:rsidR="007E622D" w:rsidRPr="00767FF3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767FF3">
              <w:rPr>
                <w:rFonts w:ascii="Times New Roman" w:hAnsi="Times New Roman" w:cs="Times New Roman"/>
                <w:sz w:val="28"/>
                <w:szCs w:val="28"/>
              </w:rPr>
              <w:t>(К11)</w:t>
            </w:r>
          </w:p>
        </w:tc>
        <w:tc>
          <w:tcPr>
            <w:tcW w:w="5670" w:type="dxa"/>
            <w:shd w:val="clear" w:color="auto" w:fill="FFC000"/>
          </w:tcPr>
          <w:p w:rsidR="007E622D" w:rsidRDefault="00856D0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Подключить к общей нагрузке -</w:t>
            </w:r>
          </w:p>
        </w:tc>
        <w:tc>
          <w:tcPr>
            <w:tcW w:w="1099" w:type="dxa"/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ABE" w:rsidTr="00767FF3">
        <w:tc>
          <w:tcPr>
            <w:tcW w:w="830" w:type="dxa"/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72" w:type="dxa"/>
            <w:shd w:val="clear" w:color="auto" w:fill="FFC000"/>
          </w:tcPr>
          <w:p w:rsidR="007E622D" w:rsidRPr="00767FF3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767FF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52CDA">
              <w:rPr>
                <w:rFonts w:ascii="Times New Roman" w:hAnsi="Times New Roman" w:cs="Times New Roman"/>
                <w:sz w:val="28"/>
                <w:szCs w:val="28"/>
              </w:rPr>
              <w:t>К34</w:t>
            </w:r>
            <w:r w:rsidR="00767FF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670" w:type="dxa"/>
            <w:shd w:val="clear" w:color="auto" w:fill="FFC000"/>
          </w:tcPr>
          <w:p w:rsidR="007E622D" w:rsidRDefault="0044087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Подача тестового напряжения(+27В)</w:t>
            </w:r>
          </w:p>
        </w:tc>
        <w:tc>
          <w:tcPr>
            <w:tcW w:w="1099" w:type="dxa"/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6ABE" w:rsidTr="00A3071C">
        <w:tc>
          <w:tcPr>
            <w:tcW w:w="830" w:type="dxa"/>
            <w:tcBorders>
              <w:bottom w:val="single" w:sz="4" w:space="0" w:color="auto"/>
            </w:tcBorders>
            <w:shd w:val="clear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FFC000"/>
          </w:tcPr>
          <w:p w:rsidR="007E622D" w:rsidRPr="00F52CDA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F52CDA">
              <w:rPr>
                <w:rFonts w:ascii="Times New Roman" w:hAnsi="Times New Roman" w:cs="Times New Roman"/>
                <w:sz w:val="28"/>
                <w:szCs w:val="28"/>
              </w:rPr>
              <w:t>(К35)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FFC000"/>
          </w:tcPr>
          <w:p w:rsidR="007E622D" w:rsidRDefault="0044087B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Подача тестового напряжения(-27В)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FFC000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071C" w:rsidTr="00A3071C">
        <w:tc>
          <w:tcPr>
            <w:tcW w:w="830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P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071C" w:rsidTr="00A3071C">
        <w:tc>
          <w:tcPr>
            <w:tcW w:w="830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P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071C" w:rsidTr="00A3071C">
        <w:tc>
          <w:tcPr>
            <w:tcW w:w="830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P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:rsidR="00A3071C" w:rsidRDefault="00A3071C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E622D" w:rsidRP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REL14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E622D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E622D" w:rsidRP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A3071C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B036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REL22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Pr="00A3071C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Pr="00A3071C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Pr="00A3071C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Pr="00A3071C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Pr="00A3071C" w:rsidRDefault="004D1581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4D1581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972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4D1581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4D1581" w:rsidRDefault="004D1581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REL30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proofErr w:type="spellStart"/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proofErr w:type="spellEnd"/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REL38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B03617" w:rsidRPr="00B03617" w:rsidRDefault="00B03617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spellStart"/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proofErr w:type="spellEnd"/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AE27FA" w:rsidRPr="00A3071C" w:rsidRDefault="00AE27FA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AE27FA" w:rsidRPr="00B03617" w:rsidRDefault="00AE27FA" w:rsidP="00AE27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REL46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AE27FA" w:rsidRDefault="00AE27FA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AE27FA" w:rsidRPr="00B03617" w:rsidRDefault="007C2BED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proofErr w:type="spellStart"/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proofErr w:type="spellEnd"/>
          </w:p>
        </w:tc>
        <w:tc>
          <w:tcPr>
            <w:tcW w:w="1972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C2BED" w:rsidRPr="00A3071C" w:rsidRDefault="007C2BE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72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C2BED" w:rsidRPr="00B03617" w:rsidRDefault="007C2BED" w:rsidP="007C2BE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REL54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C2BED" w:rsidRDefault="007C2BED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Включение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сопротивления</w:t>
            </w:r>
            <w:proofErr w:type="spellEnd"/>
          </w:p>
        </w:tc>
        <w:tc>
          <w:tcPr>
            <w:tcW w:w="1099" w:type="dxa"/>
            <w:tcBorders>
              <w:bottom w:val="single" w:sz="4" w:space="0" w:color="auto"/>
            </w:tcBorders>
            <w:shd w:val="clear" w:color="auto" w:fill="9BBB59" w:themeFill="accent3"/>
          </w:tcPr>
          <w:p w:rsidR="007C2BED" w:rsidRPr="00B03617" w:rsidRDefault="007C2BED" w:rsidP="004E725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37.5</w:t>
            </w: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A3071C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1581" w:rsidTr="004D1581">
        <w:tc>
          <w:tcPr>
            <w:tcW w:w="830" w:type="dxa"/>
            <w:shd w:val="thinDiagStripe" w:color="auto" w:fill="auto"/>
          </w:tcPr>
          <w:p w:rsidR="007E622D" w:rsidRPr="00A3071C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307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72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shd w:val="thinDiagStripe" w:color="auto" w:fill="auto"/>
          </w:tcPr>
          <w:p w:rsidR="007E622D" w:rsidRDefault="007E622D" w:rsidP="007E62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622D" w:rsidRPr="007E622D" w:rsidRDefault="007E622D" w:rsidP="007E622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E622D" w:rsidRPr="007E622D" w:rsidSect="00020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7E622D"/>
    <w:rsid w:val="00020EA2"/>
    <w:rsid w:val="001B6537"/>
    <w:rsid w:val="0044087B"/>
    <w:rsid w:val="004D1581"/>
    <w:rsid w:val="00767FF3"/>
    <w:rsid w:val="007C2BED"/>
    <w:rsid w:val="007D2881"/>
    <w:rsid w:val="007E622D"/>
    <w:rsid w:val="00856D0B"/>
    <w:rsid w:val="00890F25"/>
    <w:rsid w:val="00A3071C"/>
    <w:rsid w:val="00A81B8B"/>
    <w:rsid w:val="00AE27FA"/>
    <w:rsid w:val="00B03617"/>
    <w:rsid w:val="00D56ABE"/>
    <w:rsid w:val="00EF6714"/>
    <w:rsid w:val="00F52CDA"/>
    <w:rsid w:val="00FA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1E5C5-2FF8-44ED-AC27-CBB80DA7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Шурик</cp:lastModifiedBy>
  <cp:revision>12</cp:revision>
  <dcterms:created xsi:type="dcterms:W3CDTF">2017-09-13T10:10:00Z</dcterms:created>
  <dcterms:modified xsi:type="dcterms:W3CDTF">2017-10-13T21:49:00Z</dcterms:modified>
</cp:coreProperties>
</file>