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2017年2月20日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你的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word转pdf并建网站，参考当下手机上编辑能分享到朋友圈上的功能——设置展示在厨框的文字和图片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Word自动转成html5，便于浏览器、手机预览（半天4小时）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Ppt自动转成html5，便于浏览器、手机预览（半天3小时）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建网站能够上传word，以html形式预览（半天4小时）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设置注册，登录系统（半天4小时）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重点性能：</w:t>
      </w:r>
    </w:p>
    <w:p>
      <w:pPr>
        <w:widowControl w:val="0"/>
        <w:numPr>
          <w:ilvl w:val="0"/>
          <w:numId w:val="2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内容浏览体验好——转换后在电脑、手机上浏览方便、清楚</w:t>
      </w:r>
    </w:p>
    <w:p>
      <w:pPr>
        <w:widowControl w:val="0"/>
        <w:numPr>
          <w:ilvl w:val="0"/>
          <w:numId w:val="2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上传、登录方便</w:t>
      </w:r>
    </w:p>
    <w:p>
      <w:pPr>
        <w:widowControl w:val="0"/>
        <w:numPr>
          <w:ilvl w:val="0"/>
          <w:numId w:val="2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界面简洁大方（参考微信、朋友圈的界面）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2017年2月22日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前几天试了一下github上将word转换成html的例程，发现排版都有些问题。今天只能尝试使用LibreOffice的命令来实现转换了。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LibreOfffice命令行：</w:t>
      </w:r>
    </w:p>
    <w:p>
      <w:pPr>
        <w:pStyle w:val="6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</w:rPr>
        <w:t>soffice.exe -headless -invisible -convert-to pdf myfile.docx</w:t>
      </w:r>
    </w:p>
    <w:p>
      <w:pPr>
        <w:pStyle w:val="6"/>
        <w:keepNext w:val="0"/>
        <w:keepLines w:val="0"/>
        <w:widowControl/>
        <w:suppressLineNumbers w:val="0"/>
        <w:rPr>
          <w:rStyle w:val="19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</w:rPr>
      </w:pPr>
      <w:r>
        <w:rPr>
          <w:rStyle w:val="19"/>
          <w:rFonts w:ascii="Courier New"/>
        </w:rPr>
        <w:t>下面这条命令可以用：</w:t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  <w:b/>
          <w:bCs/>
        </w:rPr>
      </w:pPr>
      <w:r>
        <w:rPr>
          <w:rStyle w:val="19"/>
          <w:rFonts w:hint="default"/>
          <w:b/>
          <w:bCs/>
        </w:rPr>
        <w:t>soffice --headless --invisible --convert-to html:"XHTML Writer File"  word转html文档.docx --outdir ~/Desktop</w:t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  <w:r>
        <w:rPr>
          <w:rStyle w:val="19"/>
          <w:rFonts w:hint="default"/>
        </w:rPr>
        <w:fldChar w:fldCharType="begin"/>
      </w:r>
      <w:r>
        <w:rPr>
          <w:rStyle w:val="19"/>
          <w:rFonts w:hint="default"/>
        </w:rPr>
        <w:instrText xml:space="preserve"> HYPERLINK "https://ask.libreoffice.org/en/question/47252/convert-to-html-creates-terribly-invalid-html/" </w:instrText>
      </w:r>
      <w:r>
        <w:rPr>
          <w:rStyle w:val="19"/>
          <w:rFonts w:hint="default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https://ask.libreoffice.org/en/question/47252/convert-to-html-creates-terribly-invalid-html/</w:t>
      </w:r>
      <w:r>
        <w:rPr>
          <w:rStyle w:val="19"/>
          <w:rFonts w:hint="default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2017年2月22日下午：</w:t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先用 libreofffice的命令行实现word2html的转换，先把整个网站搭建起来</w:t>
      </w:r>
    </w:p>
    <w:p>
      <w:pPr>
        <w:pStyle w:val="6"/>
        <w:keepNext w:val="0"/>
        <w:keepLines w:val="0"/>
        <w:widowControl/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Manager功能：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能够上传word文档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转换word文档并保存至另一个文件夹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预览转换后的html文件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User功能：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用户名、密码注册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文档方框式预览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LibreOffice SDK接入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功能实现步骤：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实现文件类型过滤 ： </w:t>
      </w:r>
      <w:r>
        <w:rPr>
          <w:rFonts w:hint="default" w:ascii="Monospace" w:hAnsi="Monospace" w:eastAsia="Monospace"/>
          <w:color w:val="008080"/>
          <w:sz w:val="20"/>
          <w:highlight w:val="white"/>
        </w:rPr>
        <w:t>&lt;</w:t>
      </w:r>
      <w:r>
        <w:rPr>
          <w:rFonts w:hint="default" w:ascii="Monospace" w:hAnsi="Monospace" w:eastAsia="Monospace"/>
          <w:color w:val="3F7F7F"/>
          <w:sz w:val="20"/>
          <w:highlight w:val="white"/>
        </w:rPr>
        <w:t>form:input</w:t>
      </w:r>
      <w:r>
        <w:rPr>
          <w:rFonts w:hint="default" w:ascii="Monospace" w:hAnsi="Monospace" w:eastAsia="Monospace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type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>"file"</w:t>
      </w:r>
      <w:r>
        <w:rPr>
          <w:rFonts w:hint="default" w:ascii="Monospace" w:hAnsi="Monospace" w:eastAsia="Monospace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accept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 xml:space="preserve">".docx"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path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>"file"</w:t>
      </w:r>
      <w:r>
        <w:rPr>
          <w:rFonts w:hint="default" w:ascii="Monospace" w:hAnsi="Monospace" w:eastAsia="Monospace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id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>"file"</w:t>
      </w:r>
      <w:r>
        <w:rPr>
          <w:rFonts w:hint="default" w:ascii="Monospace" w:hAnsi="Monospace" w:eastAsia="Monospace"/>
          <w:sz w:val="20"/>
          <w:highlight w:val="white"/>
        </w:rPr>
        <w:t xml:space="preserve"> </w:t>
      </w:r>
      <w:r>
        <w:rPr>
          <w:rFonts w:hint="default" w:ascii="Monospace" w:hAnsi="Monospace" w:eastAsia="Monospace"/>
          <w:color w:val="7F007F"/>
          <w:sz w:val="20"/>
          <w:highlight w:val="white"/>
        </w:rPr>
        <w:t>class</w:t>
      </w:r>
      <w:r>
        <w:rPr>
          <w:rFonts w:hint="default" w:ascii="Monospace" w:hAnsi="Monospace" w:eastAsia="Monospace"/>
          <w:color w:val="212121"/>
          <w:sz w:val="20"/>
          <w:highlight w:val="white"/>
        </w:rPr>
        <w:t>=</w:t>
      </w:r>
      <w:r>
        <w:rPr>
          <w:rFonts w:hint="default" w:ascii="Monospace" w:hAnsi="Monospace" w:eastAsia="Monospace"/>
          <w:i/>
          <w:color w:val="2A00FF"/>
          <w:sz w:val="20"/>
          <w:highlight w:val="white"/>
        </w:rPr>
        <w:t>"form-control input-sm"</w:t>
      </w:r>
      <w:r>
        <w:rPr>
          <w:rFonts w:hint="default" w:ascii="Monospace" w:hAnsi="Monospace" w:eastAsia="Monospace"/>
          <w:color w:val="008080"/>
          <w:sz w:val="20"/>
          <w:highlight w:val="white"/>
        </w:rPr>
        <w:t>/&gt;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实现word转换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创建目录  new File(“路径”).mkdirs()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文件名中文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实现cookie登录认证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2017年2月23日下午：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Hibernate标注含义：</w:t>
      </w: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"http://blog.csdn.net/dodo0_0/article/details/4557850"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http://blog.csdn.net/dodo0_0/article/details/4557850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>遇到的问题：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@Configuration  @Component 和 @Bean的区别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jc w:val="left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   @Configuration最大，它用于把所有的Bean、Component组合起来，供程序调用，相当于ApplicationContext调用.xml的效果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jc w:val="left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   @Component用于组织类，可以通过@Autowired方式实现自动组装，@Service @Repository都属于@Component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jc w:val="left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   @Bean用于定义单例模式的类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/>
        <w:rPr>
          <w:rStyle w:val="19"/>
          <w:rFonts w:hint="default" w:ascii="Courier New"/>
          <w:b/>
          <w:bCs/>
        </w:rPr>
      </w:pPr>
      <w:r>
        <w:rPr>
          <w:rFonts w:hint="default" w:ascii="Monospace" w:hAnsi="Monospace" w:eastAsia="Monospace"/>
          <w:b/>
          <w:bCs/>
          <w:color w:val="000000"/>
          <w:sz w:val="20"/>
          <w:highlight w:val="white"/>
        </w:rPr>
        <w:t>PropertyPlaceholderConfigurer中 ClassPathResource 与 FilePathResource     http://snkcxy.iteye.com/blog/1913796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ind w:left="840" w:leftChars="0" w:firstLine="420" w:firstLineChars="0"/>
        <w:rPr>
          <w:rStyle w:val="19"/>
          <w:rFonts w:hint="default" w:ascii="Courier New"/>
        </w:rPr>
      </w:pPr>
      <w:r>
        <w:rPr>
          <w:rFonts w:hint="default" w:ascii="Monospace" w:hAnsi="Monospace" w:eastAsia="Monospace"/>
          <w:color w:val="6A3E3E"/>
          <w:sz w:val="20"/>
          <w:highlight w:val="lightGray"/>
        </w:rPr>
        <w:t>propertyPlaceholder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.setLocation(</w:t>
      </w:r>
      <w:r>
        <w:rPr>
          <w:rFonts w:hint="default" w:ascii="Monospace" w:hAnsi="Monospace" w:eastAsia="Monospace"/>
          <w:b/>
          <w:color w:val="7F0055"/>
          <w:sz w:val="20"/>
          <w:highlight w:val="white"/>
        </w:rPr>
        <w:t>new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ClassPathResource(</w:t>
      </w:r>
      <w:r>
        <w:rPr>
          <w:rFonts w:hint="default" w:ascii="Monospace" w:hAnsi="Monospace" w:eastAsia="Monospace"/>
          <w:color w:val="2A00FF"/>
          <w:sz w:val="20"/>
          <w:highlight w:val="white"/>
        </w:rPr>
        <w:t>"fileupload.properties"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>));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Chars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t xml:space="preserve">Properites  </w:t>
      </w: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"http://websystique.com/spring/spring-propertysource-value-annotations-example/"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18"/>
          <w:rFonts w:hint="default" w:ascii="Courier New" w:hAnsi="Courier New" w:cs="Courier New"/>
          <w:sz w:val="20"/>
          <w:szCs w:val="20"/>
        </w:rPr>
        <w:t>http://websystique.com/spring/spring-propertysource-value-annotations-example/</w:t>
      </w:r>
      <w:r>
        <w:rPr>
          <w:rStyle w:val="19"/>
          <w:rFonts w:hint="default" w:ascii="Courier New"/>
        </w:rPr>
        <w:fldChar w:fldCharType="end"/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4）Jsp、mysql中文乱码问题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"http://blog.csdn.net/qq_32144341/article/details/51318390"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http://blog.csdn.net/qq_32144341/article/details/51318390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搜索：“ubuntu mysql 5.7 character set”，搜索一定要精确，细化！！！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0"/>
              </w:tabs>
              <w:rPr>
                <w:rStyle w:val="19"/>
                <w:rFonts w:hint="default" w:ascii="Courier New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1、</w:t>
            </w:r>
            <w:r>
              <w:rPr>
                <w:rStyle w:val="19"/>
                <w:rFonts w:hint="default" w:ascii="Courier New"/>
              </w:rPr>
              <w:t>在终端中输入 sudo gedit /etc/mysql/mysql.conf.d/mysqld.cnf  命令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2、打开mysqld.cnf 文件，在lc-messages-dir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= /usr/share/mysql 语句后添加 character-set-server=utf8 语句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在终端输入 sudo gedit /etc/mysql/conf.d/mysql.cnf 命令打开mysql.cnf配置文件，如图添加代码：default-character-set=utf8 如图：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在终端中输入  /etc/init.d/mysql restart 命令重启MySQL服务，如图所示，重启成功。</w:t>
            </w:r>
          </w:p>
        </w:tc>
      </w:tr>
    </w:tbl>
    <w:p>
      <w:pPr>
        <w:pStyle w:val="6"/>
        <w:keepNext w:val="0"/>
        <w:keepLines w:val="0"/>
        <w:widowControl/>
        <w:numPr>
          <w:numId w:val="0"/>
        </w:numPr>
        <w:suppressLineNumbers w:val="0"/>
        <w:rPr>
          <w:rStyle w:val="19"/>
          <w:rFonts w:hint="default" w:ascii="Courier New"/>
          <w:b/>
          <w:bCs/>
        </w:rPr>
      </w:pPr>
      <w:r>
        <w:rPr>
          <w:rStyle w:val="19"/>
          <w:rFonts w:hint="default" w:ascii="Courier New"/>
          <w:b/>
          <w:bCs/>
        </w:rPr>
        <w:t>Mysql建表：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CREATE TABLE `APP_USER` (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`id` int(11) NOT NULL AUTO_INCREMENT,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`EMAIL` varchar(255) NOT NULL,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`FIRST_NAME` varchar(255) NOT NULL,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`LAST_NAME` varchar(255) NOT NULL,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`SSO_ID` varchar(255) NOT NULL,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PRIMARY KEY (`id`),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UNIQUE KEY `UK_hqk6uc88j3imq8u9jhro36vt3` (`SSO_ID`)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) ENGINE=InnoDB DEFAULT CHARSET=utf8</w:t>
            </w:r>
          </w:p>
        </w:tc>
      </w:tr>
      <w:t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CREATE TABLE `USER_DOCUMENT` (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`id` int(11) NOT NULL AUTO_INCREMENT,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`content` longblob NOT NULL,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`description` varchar(255) DEFAULT NULL,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`name` varchar(100) NOT NULL,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`type` varchar(100) NOT NULL,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`USER_ID` int(11) NOT NULL,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PRIMARY KEY (`id`),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KEY `FK_lcfjscnnac0sqjjevhlk7b7rd` (`USER_ID`),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 xml:space="preserve">  CONSTRAINT `FK_lcfjscnnac0sqjjevhlk7b7rd` FOREIGN KEY (`USER_ID`) REFERENCES `APP_USER` (`id`)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19"/>
                <w:rFonts w:hint="default" w:ascii="Courier New"/>
                <w:vertAlign w:val="baseline"/>
              </w:rPr>
            </w:pPr>
            <w:r>
              <w:rPr>
                <w:rStyle w:val="19"/>
                <w:rFonts w:hint="default" w:ascii="Courier New"/>
                <w:vertAlign w:val="baseline"/>
              </w:rPr>
              <w:t>) ENGINE=InnoDB DEFAULT CHARSET=utf8</w:t>
            </w:r>
          </w:p>
        </w:tc>
      </w:tr>
    </w:tbl>
    <w:p>
      <w:pPr>
        <w:pStyle w:val="6"/>
        <w:keepNext w:val="0"/>
        <w:keepLines w:val="0"/>
        <w:widowControl/>
        <w:numPr>
          <w:numId w:val="0"/>
        </w:numPr>
        <w:suppressLineNumbers w:val="0"/>
        <w:rPr>
          <w:rStyle w:val="19"/>
          <w:rFonts w:hint="default" w:ascii="Courier New"/>
          <w:b/>
          <w:bCs/>
        </w:rPr>
      </w:pPr>
      <w:bookmarkStart w:id="0" w:name="_GoBack"/>
      <w:r>
        <w:rPr>
          <w:rStyle w:val="19"/>
          <w:rFonts w:hint="default" w:ascii="Courier New"/>
          <w:b/>
          <w:bCs/>
        </w:rPr>
        <w:t>Mysql命令行：</w:t>
      </w:r>
    </w:p>
    <w:bookmarkEnd w:id="0"/>
    <w:p>
      <w:pPr>
        <w:pStyle w:val="6"/>
        <w:keepNext w:val="0"/>
        <w:keepLines w:val="0"/>
        <w:widowControl/>
        <w:numPr>
          <w:numId w:val="0"/>
        </w:numPr>
        <w:suppressLineNumbers w:val="0"/>
        <w:rPr>
          <w:rStyle w:val="19"/>
          <w:rFonts w:hint="default" w:ascii="Courier New"/>
        </w:rPr>
      </w:pPr>
      <w:r>
        <w:rPr>
          <w:rStyle w:val="19"/>
          <w:rFonts w:hint="default" w:ascii="Courier New"/>
        </w:rPr>
        <w:fldChar w:fldCharType="begin"/>
      </w:r>
      <w:r>
        <w:rPr>
          <w:rStyle w:val="19"/>
          <w:rFonts w:hint="default" w:ascii="Courier New"/>
        </w:rPr>
        <w:instrText xml:space="preserve"> HYPERLINK "http://www.cnblogs.com/shootercheng/p/5836657.html" </w:instrText>
      </w:r>
      <w:r>
        <w:rPr>
          <w:rStyle w:val="19"/>
          <w:rFonts w:hint="default" w:ascii="Courier New"/>
        </w:rPr>
        <w:fldChar w:fldCharType="separate"/>
      </w:r>
      <w:r>
        <w:rPr>
          <w:rStyle w:val="20"/>
          <w:rFonts w:hint="default" w:ascii="Courier New" w:hAnsi="Courier New" w:cs="Courier New"/>
          <w:sz w:val="20"/>
          <w:szCs w:val="20"/>
        </w:rPr>
        <w:t>http://www.cnblogs.com/shootercheng/p/5836657.html</w:t>
      </w:r>
      <w:r>
        <w:rPr>
          <w:rStyle w:val="19"/>
          <w:rFonts w:hint="default" w:ascii="Courier New"/>
        </w:rPr>
        <w:fldChar w:fldCharType="end"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rPr>
          <w:rStyle w:val="19"/>
          <w:rFonts w:hint="default" w:ascii="Courier New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java中的常用编码UTF-8;GBK;GB2312;ISO-8859-1;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对应mysql数据库中的编码utf8;gbk;gb2312;latin1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rPr>
          <w:rStyle w:val="19"/>
          <w:rFonts w:hint="default" w:ascii="Courier New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778517">
    <w:nsid w:val="58ADB2D5"/>
    <w:multiLevelType w:val="singleLevel"/>
    <w:tmpl w:val="58ADB2D5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7599446">
    <w:nsid w:val="58AAF756"/>
    <w:multiLevelType w:val="singleLevel"/>
    <w:tmpl w:val="58AAF75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7867706">
    <w:nsid w:val="58AF0F3A"/>
    <w:multiLevelType w:val="singleLevel"/>
    <w:tmpl w:val="58AF0F3A"/>
    <w:lvl w:ilvl="0" w:tentative="1">
      <w:start w:val="1"/>
      <w:numFmt w:val="decimal"/>
      <w:suff w:val="nothing"/>
      <w:lvlText w:val="%1）"/>
      <w:lvlJc w:val="left"/>
    </w:lvl>
  </w:abstractNum>
  <w:abstractNum w:abstractNumId="1487877612">
    <w:nsid w:val="58AF35EC"/>
    <w:multiLevelType w:val="singleLevel"/>
    <w:tmpl w:val="58AF35EC"/>
    <w:lvl w:ilvl="0" w:tentative="1">
      <w:start w:val="1"/>
      <w:numFmt w:val="decimal"/>
      <w:suff w:val="nothing"/>
      <w:lvlText w:val="%1）"/>
      <w:lvlJc w:val="left"/>
    </w:lvl>
  </w:abstractNum>
  <w:abstractNum w:abstractNumId="1487798508">
    <w:nsid w:val="58AE00EC"/>
    <w:multiLevelType w:val="singleLevel"/>
    <w:tmpl w:val="58AE00EC"/>
    <w:lvl w:ilvl="0" w:tentative="1">
      <w:start w:val="1"/>
      <w:numFmt w:val="decimal"/>
      <w:suff w:val="nothing"/>
      <w:lvlText w:val="%1）"/>
      <w:lvlJc w:val="left"/>
    </w:lvl>
  </w:abstractNum>
  <w:abstractNum w:abstractNumId="1487599219">
    <w:nsid w:val="58AAF673"/>
    <w:multiLevelType w:val="singleLevel"/>
    <w:tmpl w:val="58AAF673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7935167">
    <w:nsid w:val="58B016BF"/>
    <w:multiLevelType w:val="singleLevel"/>
    <w:tmpl w:val="58B016BF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87599219"/>
  </w:num>
  <w:num w:numId="2">
    <w:abstractNumId w:val="1487599446"/>
  </w:num>
  <w:num w:numId="3">
    <w:abstractNumId w:val="1487778517"/>
  </w:num>
  <w:num w:numId="4">
    <w:abstractNumId w:val="1487877612"/>
  </w:num>
  <w:num w:numId="5">
    <w:abstractNumId w:val="1487867706"/>
  </w:num>
  <w:num w:numId="6">
    <w:abstractNumId w:val="1487798508"/>
  </w:num>
  <w:num w:numId="7">
    <w:abstractNumId w:val="14879351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57212D"/>
    <w:rsid w:val="25F57FFC"/>
    <w:rsid w:val="27BF3A64"/>
    <w:rsid w:val="27FB57AC"/>
    <w:rsid w:val="2E1B1BCA"/>
    <w:rsid w:val="2F7F3360"/>
    <w:rsid w:val="2FFF63C1"/>
    <w:rsid w:val="33DF35D6"/>
    <w:rsid w:val="36EF173E"/>
    <w:rsid w:val="36FB1C91"/>
    <w:rsid w:val="3D7A15A2"/>
    <w:rsid w:val="3D7B518B"/>
    <w:rsid w:val="3DDD2D8D"/>
    <w:rsid w:val="3F7F6F82"/>
    <w:rsid w:val="3FB65786"/>
    <w:rsid w:val="3FEF6115"/>
    <w:rsid w:val="3FFE0CC4"/>
    <w:rsid w:val="3FFF78CB"/>
    <w:rsid w:val="3FFFE3C4"/>
    <w:rsid w:val="4E8D0F09"/>
    <w:rsid w:val="4FF7E5FB"/>
    <w:rsid w:val="55F54FB6"/>
    <w:rsid w:val="57DF527E"/>
    <w:rsid w:val="5CF6447C"/>
    <w:rsid w:val="5CFD970D"/>
    <w:rsid w:val="5DD3DEE0"/>
    <w:rsid w:val="5DF9C027"/>
    <w:rsid w:val="5ECDC56F"/>
    <w:rsid w:val="5FF08FA7"/>
    <w:rsid w:val="5FFE0AB9"/>
    <w:rsid w:val="5FFF7431"/>
    <w:rsid w:val="5FFFB59B"/>
    <w:rsid w:val="61DB24CB"/>
    <w:rsid w:val="653758DA"/>
    <w:rsid w:val="697DB1E3"/>
    <w:rsid w:val="69FE7762"/>
    <w:rsid w:val="6AFF70D6"/>
    <w:rsid w:val="6BFFA244"/>
    <w:rsid w:val="6FEFD021"/>
    <w:rsid w:val="722DCFA9"/>
    <w:rsid w:val="72F6F580"/>
    <w:rsid w:val="76D69FA4"/>
    <w:rsid w:val="76FBF44B"/>
    <w:rsid w:val="77F2B6FC"/>
    <w:rsid w:val="77FB7380"/>
    <w:rsid w:val="77FF91A1"/>
    <w:rsid w:val="7A0B5796"/>
    <w:rsid w:val="7AFD2B02"/>
    <w:rsid w:val="7B8F64FD"/>
    <w:rsid w:val="7BFD1C5D"/>
    <w:rsid w:val="7BFDD8BA"/>
    <w:rsid w:val="7D6D545B"/>
    <w:rsid w:val="7DF3F251"/>
    <w:rsid w:val="7DFA6129"/>
    <w:rsid w:val="7DFEC36F"/>
    <w:rsid w:val="7E9D87C3"/>
    <w:rsid w:val="7F9C4B7D"/>
    <w:rsid w:val="7F9E334B"/>
    <w:rsid w:val="7F9F8D55"/>
    <w:rsid w:val="7FEF1589"/>
    <w:rsid w:val="7FFF38C5"/>
    <w:rsid w:val="8BBA74F1"/>
    <w:rsid w:val="9748A08E"/>
    <w:rsid w:val="9BFF1FC6"/>
    <w:rsid w:val="B1FA8664"/>
    <w:rsid w:val="BDEF7270"/>
    <w:rsid w:val="BDF34EF1"/>
    <w:rsid w:val="BDFF6612"/>
    <w:rsid w:val="BE7DA029"/>
    <w:rsid w:val="BFA793CA"/>
    <w:rsid w:val="BFF74513"/>
    <w:rsid w:val="C95DBA4B"/>
    <w:rsid w:val="CF7F58CC"/>
    <w:rsid w:val="CFBCEF34"/>
    <w:rsid w:val="D1FDB2B4"/>
    <w:rsid w:val="D575D722"/>
    <w:rsid w:val="D6BF9589"/>
    <w:rsid w:val="D6FA345D"/>
    <w:rsid w:val="DAF76243"/>
    <w:rsid w:val="DE6BF762"/>
    <w:rsid w:val="DEF5A061"/>
    <w:rsid w:val="DEF660A6"/>
    <w:rsid w:val="DFFDC543"/>
    <w:rsid w:val="E4779E02"/>
    <w:rsid w:val="E5FE9AAD"/>
    <w:rsid w:val="EAFB6DD8"/>
    <w:rsid w:val="EDBAC005"/>
    <w:rsid w:val="EEFF953A"/>
    <w:rsid w:val="EF7784D0"/>
    <w:rsid w:val="EFFDCC2D"/>
    <w:rsid w:val="F1D7A93C"/>
    <w:rsid w:val="F3BF307B"/>
    <w:rsid w:val="F3D91C5B"/>
    <w:rsid w:val="F5E7A253"/>
    <w:rsid w:val="F5F83383"/>
    <w:rsid w:val="F5FBDB66"/>
    <w:rsid w:val="F6EFDB45"/>
    <w:rsid w:val="F77EF22E"/>
    <w:rsid w:val="F7B60E16"/>
    <w:rsid w:val="F7C9C4C4"/>
    <w:rsid w:val="F7DF304F"/>
    <w:rsid w:val="F9B6373B"/>
    <w:rsid w:val="F9BBB577"/>
    <w:rsid w:val="FAF6CD5C"/>
    <w:rsid w:val="FE3F18B6"/>
    <w:rsid w:val="FEFF4557"/>
    <w:rsid w:val="FF7F4FC5"/>
    <w:rsid w:val="FFB9A372"/>
    <w:rsid w:val="FFDEDE5A"/>
    <w:rsid w:val="FFE93CA7"/>
    <w:rsid w:val="FFFD62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color w:val="0070C0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FollowedHyperlink"/>
    <w:basedOn w:val="17"/>
    <w:uiPriority w:val="0"/>
    <w:rPr>
      <w:color w:val="800080"/>
      <w:u w:val="single"/>
    </w:rPr>
  </w:style>
  <w:style w:type="character" w:styleId="19">
    <w:name w:val="HTML Code"/>
    <w:basedOn w:val="17"/>
    <w:uiPriority w:val="0"/>
    <w:rPr>
      <w:rFonts w:ascii="Courier New" w:hAnsi="Courier New" w:cs="Courier New"/>
      <w:sz w:val="20"/>
      <w:szCs w:val="20"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table" w:styleId="22">
    <w:name w:val="Table Grid"/>
    <w:basedOn w:val="2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3">
    <w:name w:val="标题4"/>
    <w:basedOn w:val="1"/>
    <w:next w:val="1"/>
    <w:qFormat/>
    <w:uiPriority w:val="0"/>
    <w:rPr>
      <w:rFonts w:asciiTheme="minorAscii" w:hAnsiTheme="minorAscii"/>
      <w:b/>
      <w:color w:val="92D050"/>
      <w:sz w:val="24"/>
    </w:rPr>
  </w:style>
  <w:style w:type="paragraph" w:customStyle="1" w:styleId="24">
    <w:name w:val="强调-加粗红字"/>
    <w:basedOn w:val="1"/>
    <w:link w:val="25"/>
    <w:qFormat/>
    <w:uiPriority w:val="0"/>
    <w:rPr>
      <w:rFonts w:asciiTheme="minorAscii" w:hAnsiTheme="minorAscii"/>
      <w:b/>
      <w:color w:val="FF0000"/>
      <w:sz w:val="32"/>
    </w:rPr>
  </w:style>
  <w:style w:type="character" w:customStyle="1" w:styleId="25">
    <w:name w:val="强调-加粗红字 Char"/>
    <w:link w:val="24"/>
    <w:qFormat/>
    <w:uiPriority w:val="0"/>
    <w:rPr>
      <w:rFonts w:asciiTheme="minorAscii" w:hAnsiTheme="minorAscii"/>
      <w:b/>
      <w:color w:val="FF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2016-11-28T16:10:00Z</dcterms:created>
  <dc:creator>freejoy</dc:creator>
  <cp:lastModifiedBy>freejoy</cp:lastModifiedBy>
  <dcterms:modified xsi:type="dcterms:W3CDTF">2017-02-24T23:25:02Z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