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Hlk29810985"/>
      <w:r>
        <w:t>传导发射试验</w:t>
      </w:r>
    </w:p>
    <w:tbl>
      <w:tblPr>
        <w:tblStyle w:val="9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782"/>
        <w:gridCol w:w="1782"/>
        <w:gridCol w:w="1199"/>
        <w:gridCol w:w="173"/>
        <w:gridCol w:w="3967"/>
      </w:tblGrid>
      <w:tr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color="auto" w:sz="2" w:space="0"/>
            </w:tcBorders>
          </w:tcPr>
          <w:p>
            <w:pPr>
              <w:spacing w:line="360" w:lineRule="auto"/>
            </w:pPr>
            <w:bookmarkStart w:id="1" w:name="syjg"/>
            <w:bookmarkEnd w:id="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color="auto" w:sz="2" w:space="0"/>
            </w:tcBorders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501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r>
              <w:t xml:space="preserve"> </w:t>
            </w:r>
            <w:bookmarkStart w:id="2" w:name="jyrq"/>
            <w:bookmarkEnd w:id="2"/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667" w:type="pct"/>
            <w:gridSpan w:val="2"/>
          </w:tcPr>
          <w:p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3" w:name="wd"/>
            <w:bookmarkEnd w:id="3"/>
          </w:p>
        </w:tc>
        <w:tc>
          <w:tcPr>
            <w:tcW w:w="1476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4" w:name="xdsd"/>
            <w:bookmarkEnd w:id="4"/>
          </w:p>
        </w:tc>
        <w:tc>
          <w:tcPr>
            <w:tcW w:w="1857" w:type="pct"/>
          </w:tcPr>
          <w:p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5" w:name="dqyl"/>
            <w:bookmarkEnd w:id="5"/>
          </w:p>
        </w:tc>
      </w:tr>
    </w:tbl>
    <w:p>
      <w:pPr>
        <w:pStyle w:val="17"/>
        <w:ind w:firstLine="0" w:firstLineChars="0"/>
        <w:rPr>
          <w:rFonts w:hAnsi="宋体"/>
        </w:rPr>
      </w:pPr>
    </w:p>
    <w:p>
      <w:pPr>
        <w:pStyle w:val="4"/>
      </w:pPr>
      <w:r>
        <w:rPr>
          <w:rFonts w:hint="eastAsia"/>
        </w:rPr>
        <w:t>试验依据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88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40" o:spt="201" alt="" type="#_x0000_t201" style="height:19.5pt;width:21.7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CheckBox11111111111121" w:shapeid="_x0000_i1040"/>
              </w:object>
            </w:r>
          </w:p>
        </w:tc>
        <w:tc>
          <w:tcPr>
            <w:tcW w:w="3885" w:type="dxa"/>
            <w:vAlign w:val="center"/>
          </w:tcPr>
          <w:p>
            <w:r>
              <w:rPr>
                <w:rFonts w:hint="eastAsia"/>
              </w:rPr>
              <w:t>YY 0505-2012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41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6" w:name="CheckBox22111111111121" w:shapeid="_x0000_i1041"/>
              </w:object>
            </w:r>
          </w:p>
        </w:tc>
        <w:tc>
          <w:tcPr>
            <w:tcW w:w="3885" w:type="dxa"/>
            <w:vAlign w:val="center"/>
          </w:tcPr>
          <w:p>
            <w:r>
              <w:rPr>
                <w:rFonts w:hint="eastAsia"/>
              </w:rPr>
              <w:t>GB 4824-20</w:t>
            </w:r>
            <w: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top"/>
          </w:tcPr>
          <w:p>
            <w:r>
              <w:object>
                <v:shape id="_x0000_i1042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w:control r:id="rId8" w:name="CheckBox218111111111121" w:shapeid="_x0000_i1042"/>
              </w:object>
            </w:r>
          </w:p>
        </w:tc>
        <w:tc>
          <w:tcPr>
            <w:tcW w:w="3885" w:type="dxa"/>
            <w:vAlign w:val="center"/>
          </w:tcPr>
          <w:p/>
        </w:tc>
      </w:tr>
    </w:tbl>
    <w:p/>
    <w:p>
      <w:pPr>
        <w:pStyle w:val="4"/>
      </w:pPr>
      <w:r>
        <w:rPr>
          <w:rFonts w:hint="eastAsia"/>
        </w:rPr>
        <w:t>试验要求</w:t>
      </w:r>
    </w:p>
    <w:tbl>
      <w:tblPr>
        <w:tblStyle w:val="9"/>
        <w:tblW w:w="2343" w:type="pct"/>
        <w:tblInd w:w="0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615"/>
        <w:gridCol w:w="2195"/>
        <w:gridCol w:w="760"/>
        <w:gridCol w:w="1400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0" w:hRule="atLeast"/>
        </w:trPr>
        <w:tc>
          <w:tcPr>
            <w:tcW w:w="2773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</w:pPr>
            <w:r>
              <w:t>GB 4824</w:t>
            </w:r>
            <w:r>
              <w:rPr>
                <w:rFonts w:hAnsi="宋体"/>
              </w:rPr>
              <w:t>分组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0" w:hRule="atLeast"/>
        </w:trPr>
        <w:tc>
          <w:tcPr>
            <w:tcW w:w="607" w:type="dxa"/>
            <w:shd w:val="clear" w:color="auto" w:fill="auto"/>
            <w:vAlign w:val="center"/>
          </w:tcPr>
          <w:p>
            <w:r>
              <w:object>
                <v:shape id="_x0000_i1047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0" w:name="CheckBox211211111111111" w:shapeid="_x0000_i1047"/>
              </w:object>
            </w:r>
          </w:p>
        </w:tc>
        <w:tc>
          <w:tcPr>
            <w:tcW w:w="2166" w:type="dxa"/>
            <w:shd w:val="clear" w:color="auto" w:fill="auto"/>
            <w:vAlign w:val="center"/>
          </w:tcPr>
          <w:p>
            <w:r>
              <w:t>1</w:t>
            </w:r>
            <w:r>
              <w:rPr>
                <w:rFonts w:hAnsi="宋体"/>
              </w:rPr>
              <w:t>组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r>
              <w:object>
                <v:shape id="_x0000_i1048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w:control r:id="rId11" w:name="CheckBox212611111111111" w:shapeid="_x0000_i1048"/>
              </w:object>
            </w:r>
          </w:p>
        </w:tc>
        <w:tc>
          <w:tcPr>
            <w:tcW w:w="1381" w:type="dxa"/>
            <w:shd w:val="clear" w:color="auto" w:fill="auto"/>
            <w:vAlign w:val="center"/>
          </w:tcPr>
          <w:p>
            <w:r>
              <w:t>2</w:t>
            </w:r>
            <w:r>
              <w:rPr>
                <w:rFonts w:hAnsi="宋体"/>
              </w:rPr>
              <w:t>组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0" w:hRule="atLeast"/>
        </w:trPr>
        <w:tc>
          <w:tcPr>
            <w:tcW w:w="2773" w:type="dxa"/>
            <w:gridSpan w:val="2"/>
            <w:shd w:val="clear" w:color="auto" w:fill="auto"/>
            <w:vAlign w:val="center"/>
          </w:tcPr>
          <w:p>
            <w:r>
              <w:t>GB 4824</w:t>
            </w:r>
            <w:r>
              <w:rPr>
                <w:rFonts w:hAnsi="宋体"/>
              </w:rPr>
              <w:t>分类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/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0" w:hRule="atLeast"/>
        </w:trPr>
        <w:tc>
          <w:tcPr>
            <w:tcW w:w="607" w:type="dxa"/>
            <w:shd w:val="clear" w:color="auto" w:fill="auto"/>
            <w:vAlign w:val="center"/>
          </w:tcPr>
          <w:p>
            <w:r>
              <w:object>
                <v:shape id="_x0000_i1049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w:control r:id="rId12" w:name="CheckBox213211111111111" w:shapeid="_x0000_i1049"/>
              </w:object>
            </w:r>
          </w:p>
        </w:tc>
        <w:tc>
          <w:tcPr>
            <w:tcW w:w="2166" w:type="dxa"/>
            <w:shd w:val="clear" w:color="auto" w:fill="auto"/>
            <w:vAlign w:val="center"/>
          </w:tcPr>
          <w:p>
            <w:r>
              <w:t>A</w:t>
            </w:r>
            <w:r>
              <w:rPr>
                <w:rFonts w:hAnsi="宋体"/>
              </w:rPr>
              <w:t>类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r>
              <w:object>
                <v:shape id="_x0000_i1050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3" w:name="CheckBox214211111111111" w:shapeid="_x0000_i1050"/>
              </w:object>
            </w:r>
          </w:p>
        </w:tc>
        <w:tc>
          <w:tcPr>
            <w:tcW w:w="1381" w:type="dxa"/>
            <w:shd w:val="clear" w:color="auto" w:fill="auto"/>
            <w:vAlign w:val="center"/>
          </w:tcPr>
          <w:p>
            <w:r>
              <w:t>B</w:t>
            </w:r>
            <w:r>
              <w:rPr>
                <w:rFonts w:hAnsi="宋体"/>
              </w:rPr>
              <w:t>类</w:t>
            </w:r>
          </w:p>
        </w:tc>
      </w:tr>
    </w:tbl>
    <w:p/>
    <w:p>
      <w:pPr>
        <w:pStyle w:val="4"/>
      </w:pPr>
      <w:r>
        <w:t>试验场地</w:t>
      </w:r>
    </w:p>
    <w:tbl>
      <w:tblPr>
        <w:tblStyle w:val="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56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w:control r:id="rId14" w:name="CheckBox215211111111112" w:shapeid="_x0000_i1056"/>
              </w:object>
            </w:r>
          </w:p>
        </w:tc>
        <w:tc>
          <w:tcPr>
            <w:tcW w:w="3240" w:type="dxa"/>
            <w:vAlign w:val="center"/>
          </w:tcPr>
          <w:p>
            <w:r>
              <w:rPr>
                <w:rFonts w:hint="eastAsia" w:hAnsi="宋体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57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w:control r:id="rId15" w:name="CheckBox216211111111112" w:shapeid="_x0000_i1057"/>
              </w:object>
            </w:r>
          </w:p>
        </w:tc>
        <w:tc>
          <w:tcPr>
            <w:tcW w:w="3240" w:type="dxa"/>
            <w:vAlign w:val="center"/>
          </w:tcPr>
          <w:p>
            <w:r>
              <w:rPr>
                <w:rFonts w:hAnsi="宋体"/>
              </w:rPr>
              <w:t>电磁屏蔽室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58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w:control r:id="rId16" w:name="CheckBox2172111111111122" w:shapeid="_x0000_i1058"/>
              </w:object>
            </w:r>
          </w:p>
        </w:tc>
        <w:tc>
          <w:tcPr>
            <w:tcW w:w="3240" w:type="dxa"/>
            <w:vAlign w:val="center"/>
          </w:tcPr>
          <w:p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59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w:control r:id="rId17" w:name="CheckBox21721111111111212" w:shapeid="_x0000_i1059"/>
              </w:object>
            </w:r>
          </w:p>
        </w:tc>
        <w:tc>
          <w:tcPr>
            <w:tcW w:w="3240" w:type="dxa"/>
            <w:vAlign w:val="center"/>
          </w:tcPr>
          <w:p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60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w:control r:id="rId18" w:name="CheckBox2172111111111132" w:shapeid="_x0000_i1060"/>
              </w:object>
            </w:r>
          </w:p>
        </w:tc>
        <w:tc>
          <w:tcPr>
            <w:tcW w:w="3240" w:type="dxa"/>
            <w:tcBorders>
              <w:bottom w:val="single" w:color="auto" w:sz="4" w:space="0"/>
            </w:tcBorders>
            <w:vAlign w:val="center"/>
          </w:tcPr>
          <w:p/>
        </w:tc>
      </w:tr>
    </w:tbl>
    <w:p>
      <w:pPr>
        <w:spacing w:line="360" w:lineRule="auto"/>
        <w:rPr>
          <w:color w:val="FF0000"/>
        </w:rPr>
      </w:pPr>
    </w:p>
    <w:p>
      <w:pPr>
        <w:pStyle w:val="4"/>
      </w:pPr>
      <w:r>
        <w:br w:type="page"/>
      </w:r>
      <w:r>
        <w:t>试验数据</w:t>
      </w:r>
    </w:p>
    <w:p>
      <w:bookmarkStart w:id="6" w:name="sysj"/>
      <w:bookmarkEnd w:id="6"/>
    </w:p>
    <w:p>
      <w:pPr>
        <w:pStyle w:val="4"/>
      </w:pPr>
      <w:r>
        <w:t>试验布置</w:t>
      </w:r>
      <w:r>
        <w:rPr>
          <w:rFonts w:hint="eastAsia"/>
        </w:rPr>
        <w:t>图</w:t>
      </w:r>
    </w:p>
    <w:p/>
    <w:p>
      <w:r>
        <w:rPr>
          <w:rFonts w:hint="eastAsia"/>
        </w:rPr>
        <w:t>试验连接图 示意图</w:t>
      </w:r>
    </w:p>
    <w:p>
      <w:bookmarkStart w:id="7" w:name="syljt"/>
      <w:bookmarkEnd w:id="7"/>
    </w:p>
    <w:p/>
    <w:p>
      <w:pPr>
        <w:rPr>
          <w:szCs w:val="21"/>
        </w:rPr>
      </w:pPr>
      <w:r>
        <w:rPr>
          <w:rFonts w:hint="eastAsia"/>
          <w:szCs w:val="21"/>
        </w:rPr>
        <w:t>试验布置图 照片</w:t>
      </w:r>
    </w:p>
    <w:p>
      <w:pPr>
        <w:rPr>
          <w:szCs w:val="21"/>
        </w:rPr>
      </w:pPr>
      <w:bookmarkStart w:id="8" w:name="sybzt"/>
      <w:bookmarkEnd w:id="8"/>
    </w:p>
    <w:bookmarkEnd w:id="0"/>
    <w:p>
      <w:pPr>
        <w:rPr>
          <w:b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5D38"/>
    <w:multiLevelType w:val="multilevel"/>
    <w:tmpl w:val="3DBB5D38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98"/>
    <w:rsid w:val="0000233F"/>
    <w:rsid w:val="000C1F03"/>
    <w:rsid w:val="00126C10"/>
    <w:rsid w:val="001E2E3C"/>
    <w:rsid w:val="00224DC5"/>
    <w:rsid w:val="002528A0"/>
    <w:rsid w:val="002F20EE"/>
    <w:rsid w:val="003513CA"/>
    <w:rsid w:val="004546D2"/>
    <w:rsid w:val="00491B8A"/>
    <w:rsid w:val="004938D4"/>
    <w:rsid w:val="004A4760"/>
    <w:rsid w:val="005513A9"/>
    <w:rsid w:val="005F29B0"/>
    <w:rsid w:val="00631F52"/>
    <w:rsid w:val="0066081C"/>
    <w:rsid w:val="0079099D"/>
    <w:rsid w:val="00840FE1"/>
    <w:rsid w:val="00897241"/>
    <w:rsid w:val="00A50749"/>
    <w:rsid w:val="00AB5E0C"/>
    <w:rsid w:val="00AD4C09"/>
    <w:rsid w:val="00B344B2"/>
    <w:rsid w:val="00BE1171"/>
    <w:rsid w:val="00C73998"/>
    <w:rsid w:val="00D04A05"/>
    <w:rsid w:val="00D96894"/>
    <w:rsid w:val="00E35039"/>
    <w:rsid w:val="00E474A2"/>
    <w:rsid w:val="00E65A33"/>
    <w:rsid w:val="00ED77F2"/>
    <w:rsid w:val="00EE515D"/>
    <w:rsid w:val="00EF1147"/>
    <w:rsid w:val="00EF2A50"/>
    <w:rsid w:val="10C1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3"/>
    <w:qFormat/>
    <w:uiPriority w:val="0"/>
    <w:pPr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Cs w:val="44"/>
    </w:rPr>
  </w:style>
  <w:style w:type="paragraph" w:styleId="3">
    <w:name w:val="heading 2"/>
    <w:basedOn w:val="2"/>
    <w:next w:val="4"/>
    <w:link w:val="14"/>
    <w:unhideWhenUsed/>
    <w:qFormat/>
    <w:uiPriority w:val="0"/>
    <w:pPr>
      <w:numPr>
        <w:ilvl w:val="1"/>
      </w:numPr>
      <w:outlineLvl w:val="1"/>
    </w:pPr>
    <w:rPr>
      <w:bCs w:val="0"/>
      <w:szCs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numPr>
        <w:ilvl w:val="2"/>
        <w:numId w:val="1"/>
      </w:numPr>
      <w:spacing w:before="120" w:after="120"/>
      <w:outlineLvl w:val="2"/>
    </w:pPr>
    <w:rPr>
      <w:rFonts w:ascii="Times New Roman" w:hAnsi="Times New Roman" w:eastAsia="宋体" w:cs="Times New Roman"/>
      <w:bCs/>
      <w:szCs w:val="32"/>
    </w:rPr>
  </w:style>
  <w:style w:type="paragraph" w:styleId="5">
    <w:name w:val="heading 4"/>
    <w:basedOn w:val="1"/>
    <w:next w:val="1"/>
    <w:link w:val="16"/>
    <w:unhideWhenUsed/>
    <w:qFormat/>
    <w:uiPriority w:val="0"/>
    <w:pPr>
      <w:numPr>
        <w:ilvl w:val="3"/>
        <w:numId w:val="1"/>
      </w:numPr>
      <w:spacing w:before="120" w:after="120" w:line="377" w:lineRule="auto"/>
      <w:outlineLvl w:val="3"/>
    </w:pPr>
    <w:rPr>
      <w:rFonts w:ascii="Times New Roman" w:hAnsi="Times New Roman" w:eastAsia="宋体" w:cs="Times New Roman"/>
      <w:bCs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"/>
    <w:basedOn w:val="10"/>
    <w:link w:val="8"/>
    <w:uiPriority w:val="99"/>
    <w:rPr>
      <w:sz w:val="18"/>
      <w:szCs w:val="18"/>
    </w:rPr>
  </w:style>
  <w:style w:type="character" w:customStyle="1" w:styleId="12">
    <w:name w:val="页脚 字符"/>
    <w:basedOn w:val="10"/>
    <w:link w:val="7"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uiPriority w:val="0"/>
    <w:rPr>
      <w:rFonts w:ascii="Times New Roman" w:hAnsi="Times New Roman" w:eastAsia="宋体" w:cs="Times New Roman"/>
      <w:b/>
      <w:bCs/>
      <w:kern w:val="44"/>
      <w:szCs w:val="44"/>
    </w:rPr>
  </w:style>
  <w:style w:type="character" w:customStyle="1" w:styleId="14">
    <w:name w:val="标题 2 字符"/>
    <w:basedOn w:val="10"/>
    <w:link w:val="3"/>
    <w:uiPriority w:val="0"/>
    <w:rPr>
      <w:rFonts w:ascii="Times New Roman" w:hAnsi="Times New Roman" w:eastAsia="宋体" w:cs="Times New Roman"/>
      <w:b/>
      <w:kern w:val="44"/>
      <w:szCs w:val="32"/>
    </w:rPr>
  </w:style>
  <w:style w:type="character" w:customStyle="1" w:styleId="15">
    <w:name w:val="标题 3 字符"/>
    <w:basedOn w:val="10"/>
    <w:link w:val="4"/>
    <w:qFormat/>
    <w:uiPriority w:val="0"/>
    <w:rPr>
      <w:rFonts w:ascii="Times New Roman" w:hAnsi="Times New Roman" w:eastAsia="宋体" w:cs="Times New Roman"/>
      <w:bCs/>
      <w:szCs w:val="32"/>
    </w:rPr>
  </w:style>
  <w:style w:type="character" w:customStyle="1" w:styleId="16">
    <w:name w:val="标题 4 字符"/>
    <w:basedOn w:val="10"/>
    <w:link w:val="5"/>
    <w:uiPriority w:val="0"/>
    <w:rPr>
      <w:rFonts w:ascii="Times New Roman" w:hAnsi="Times New Roman" w:eastAsia="宋体" w:cs="Times New Roman"/>
      <w:bCs/>
      <w:szCs w:val="28"/>
    </w:rPr>
  </w:style>
  <w:style w:type="paragraph" w:styleId="17">
    <w:name w:val="List Paragraph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8">
    <w:name w:val="批注框文本 字符"/>
    <w:basedOn w:val="10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control" Target="activeX/activeX3.xml"/><Relationship Id="rId7" Type="http://schemas.openxmlformats.org/officeDocument/2006/relationships/image" Target="media/image2.wmf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control" Target="activeX/activeX12.xml"/><Relationship Id="rId17" Type="http://schemas.openxmlformats.org/officeDocument/2006/relationships/control" Target="activeX/activeX11.xml"/><Relationship Id="rId16" Type="http://schemas.openxmlformats.org/officeDocument/2006/relationships/control" Target="activeX/activeX10.xml"/><Relationship Id="rId15" Type="http://schemas.openxmlformats.org/officeDocument/2006/relationships/control" Target="activeX/activeX9.xml"/><Relationship Id="rId14" Type="http://schemas.openxmlformats.org/officeDocument/2006/relationships/control" Target="activeX/activeX8.xml"/><Relationship Id="rId13" Type="http://schemas.openxmlformats.org/officeDocument/2006/relationships/control" Target="activeX/activeX7.xml"/><Relationship Id="rId12" Type="http://schemas.openxmlformats.org/officeDocument/2006/relationships/control" Target="activeX/activeX6.xml"/><Relationship Id="rId11" Type="http://schemas.openxmlformats.org/officeDocument/2006/relationships/control" Target="activeX/activeX5.xml"/><Relationship Id="rId10" Type="http://schemas.openxmlformats.org/officeDocument/2006/relationships/control" Target="activeX/activeX4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538</Characters>
  <Lines>4</Lines>
  <Paragraphs>1</Paragraphs>
  <TotalTime>0</TotalTime>
  <ScaleCrop>false</ScaleCrop>
  <LinksUpToDate>false</LinksUpToDate>
  <CharactersWithSpaces>631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2020-01-13T04:20:00Z</dcterms:created>
  <dc:creator>孙 士杰</dc:creator>
  <cp:lastModifiedBy>user</cp:lastModifiedBy>
  <dcterms:modified xsi:type="dcterms:W3CDTF">2020-02-06T08:07:16Z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