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533B9">
      <w:pPr>
        <w:jc w:val="center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Republic of the Philippines</w:t>
      </w:r>
    </w:p>
    <w:p w14:paraId="5D634009">
      <w:pPr>
        <w:jc w:val="center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Province of Ilocos sur</w:t>
      </w:r>
    </w:p>
    <w:p w14:paraId="0C1133C9">
      <w:pPr>
        <w:jc w:val="center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Municipality of Cervantes</w:t>
      </w:r>
    </w:p>
    <w:p w14:paraId="60F21187">
      <w:pPr>
        <w:jc w:val="center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For month February 12 - February 25 2026</w:t>
      </w:r>
    </w:p>
    <w:tbl>
      <w:tblPr>
        <w:tblStyle w:val="4"/>
        <w:tblW w:w="9390" w:type="dxa"/>
        <w:tblInd w:w="-2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6"/>
        <w:gridCol w:w="5257"/>
        <w:gridCol w:w="1867"/>
      </w:tblGrid>
      <w:tr w14:paraId="3C0F4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8" w:hRule="atLeast"/>
        </w:trPr>
        <w:tc>
          <w:tcPr>
            <w:tcW w:w="2266" w:type="dxa"/>
          </w:tcPr>
          <w:p w14:paraId="1BA38592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Date</w:t>
            </w:r>
          </w:p>
        </w:tc>
        <w:tc>
          <w:tcPr>
            <w:tcW w:w="5257" w:type="dxa"/>
          </w:tcPr>
          <w:p w14:paraId="76846DB6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Description Of Work Done</w:t>
            </w:r>
          </w:p>
        </w:tc>
        <w:tc>
          <w:tcPr>
            <w:tcW w:w="1867" w:type="dxa"/>
          </w:tcPr>
          <w:p w14:paraId="44ED8AD7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  <w:t>Remarks</w:t>
            </w:r>
          </w:p>
        </w:tc>
      </w:tr>
      <w:tr w14:paraId="4F35C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266" w:type="dxa"/>
          </w:tcPr>
          <w:p w14:paraId="1AF93ED7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February</w:t>
            </w:r>
          </w:p>
          <w:p w14:paraId="4F28F97C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26,27</w:t>
            </w:r>
          </w:p>
        </w:tc>
        <w:tc>
          <w:tcPr>
            <w:tcW w:w="5257" w:type="dxa"/>
          </w:tcPr>
          <w:p w14:paraId="73328921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  <w:t>Encoded Patient Data</w:t>
            </w:r>
          </w:p>
          <w:p w14:paraId="46124BBF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Assist non PhilHealth member register</w:t>
            </w:r>
          </w:p>
        </w:tc>
        <w:tc>
          <w:tcPr>
            <w:tcW w:w="1867" w:type="dxa"/>
          </w:tcPr>
          <w:p w14:paraId="3E26E9FC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</w:p>
        </w:tc>
      </w:tr>
      <w:tr w14:paraId="06D05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2266" w:type="dxa"/>
          </w:tcPr>
          <w:p w14:paraId="65D87ED3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March</w:t>
            </w:r>
          </w:p>
          <w:p w14:paraId="4C6EE5F3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2,3,5,6</w:t>
            </w:r>
          </w:p>
        </w:tc>
        <w:tc>
          <w:tcPr>
            <w:tcW w:w="5257" w:type="dxa"/>
          </w:tcPr>
          <w:p w14:paraId="15EB113C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  <w:t>Encoded Patient Record.</w:t>
            </w:r>
          </w:p>
          <w:p w14:paraId="2291C951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  <w:t>Encode patient’s PMRF for registration and addition of dependents.</w:t>
            </w:r>
          </w:p>
          <w:p w14:paraId="1DD1EBD7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  <w:t xml:space="preserve">Scanned all </w:t>
            </w: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completed PMRF</w:t>
            </w:r>
          </w:p>
          <w:p w14:paraId="60F23604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  <w:t>Submitted all the scanned PMRF and requirements.</w:t>
            </w:r>
          </w:p>
        </w:tc>
        <w:tc>
          <w:tcPr>
            <w:tcW w:w="1867" w:type="dxa"/>
          </w:tcPr>
          <w:p w14:paraId="401CE20E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</w:p>
        </w:tc>
      </w:tr>
      <w:tr w14:paraId="2DE09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2266" w:type="dxa"/>
          </w:tcPr>
          <w:p w14:paraId="2E5D6A85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March</w:t>
            </w: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  <w:t xml:space="preserve"> </w:t>
            </w:r>
          </w:p>
          <w:p w14:paraId="45D0AB15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9,10,11,12,13</w:t>
            </w:r>
          </w:p>
        </w:tc>
        <w:tc>
          <w:tcPr>
            <w:tcW w:w="5257" w:type="dxa"/>
          </w:tcPr>
          <w:p w14:paraId="037B1220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  <w:t>Encode patient record</w:t>
            </w:r>
          </w:p>
          <w:p w14:paraId="102BF3E9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  <w:t xml:space="preserve">Assist patients with no philhealth to Fill Up PMRF and </w:t>
            </w:r>
          </w:p>
          <w:p w14:paraId="4C8D92BC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Submitted compiled PMRF</w:t>
            </w:r>
          </w:p>
          <w:p w14:paraId="0D7BD188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  <w:t>Scanned the requirements for PMRF</w:t>
            </w:r>
          </w:p>
          <w:p w14:paraId="4DBFA426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Scanned PKRF</w:t>
            </w:r>
          </w:p>
          <w:p w14:paraId="3DBB331B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Compiled PKRF</w:t>
            </w:r>
          </w:p>
        </w:tc>
        <w:tc>
          <w:tcPr>
            <w:tcW w:w="1867" w:type="dxa"/>
          </w:tcPr>
          <w:p w14:paraId="5E839B8C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</w:p>
        </w:tc>
      </w:tr>
      <w:tr w14:paraId="7A188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2266" w:type="dxa"/>
          </w:tcPr>
          <w:p w14:paraId="062D6464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March</w:t>
            </w:r>
          </w:p>
          <w:p w14:paraId="2A1935E9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16,17,18,19,20</w:t>
            </w:r>
          </w:p>
        </w:tc>
        <w:tc>
          <w:tcPr>
            <w:tcW w:w="5257" w:type="dxa"/>
          </w:tcPr>
          <w:p w14:paraId="520C69DF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PH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OB prior to training with CBMS  at vigan</w:t>
            </w:r>
          </w:p>
        </w:tc>
        <w:tc>
          <w:tcPr>
            <w:tcW w:w="1867" w:type="dxa"/>
          </w:tcPr>
          <w:p w14:paraId="06E07872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</w:p>
        </w:tc>
      </w:tr>
      <w:tr w14:paraId="3BC8A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2266" w:type="dxa"/>
          </w:tcPr>
          <w:p w14:paraId="2B5E39F6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 xml:space="preserve">March </w:t>
            </w:r>
          </w:p>
          <w:p w14:paraId="4632383C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23</w:t>
            </w:r>
            <w:bookmarkStart w:id="0" w:name="_GoBack"/>
            <w:bookmarkEnd w:id="0"/>
          </w:p>
        </w:tc>
        <w:tc>
          <w:tcPr>
            <w:tcW w:w="5257" w:type="dxa"/>
          </w:tcPr>
          <w:p w14:paraId="17F18E03">
            <w:pPr>
              <w:widowControl w:val="0"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  <w:t>Submitted compiled Emmra</w:t>
            </w:r>
          </w:p>
          <w:p w14:paraId="79B6B307">
            <w:pPr>
              <w:widowControl w:val="0"/>
              <w:numPr>
                <w:numId w:val="0"/>
              </w:numPr>
              <w:spacing w:line="360" w:lineRule="auto"/>
              <w:ind w:leftChars="0"/>
              <w:jc w:val="both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867" w:type="dxa"/>
          </w:tcPr>
          <w:p w14:paraId="03487AF1">
            <w:pPr>
              <w:widowControl w:val="0"/>
              <w:spacing w:line="360" w:lineRule="auto"/>
              <w:jc w:val="center"/>
              <w:rPr>
                <w:rFonts w:hint="default" w:ascii="Courier New" w:hAnsi="Courier New" w:cs="Courier New"/>
                <w:sz w:val="24"/>
                <w:szCs w:val="24"/>
                <w:vertAlign w:val="baseline"/>
                <w:lang w:val="en-US"/>
              </w:rPr>
            </w:pPr>
          </w:p>
        </w:tc>
      </w:tr>
    </w:tbl>
    <w:p w14:paraId="3C57AA61">
      <w:pPr>
        <w:jc w:val="both"/>
        <w:rPr>
          <w:rFonts w:hint="default" w:ascii="Courier New" w:hAnsi="Courier New" w:cs="Courier New"/>
          <w:sz w:val="24"/>
          <w:szCs w:val="24"/>
          <w:lang w:val="en-US"/>
        </w:rPr>
      </w:pPr>
    </w:p>
    <w:p w14:paraId="4C2A533F">
      <w:pPr>
        <w:jc w:val="both"/>
        <w:rPr>
          <w:rFonts w:hint="default" w:ascii="Courier New" w:hAnsi="Courier New" w:cs="Courier New"/>
          <w:sz w:val="24"/>
          <w:szCs w:val="24"/>
          <w:lang w:val="en-PH"/>
        </w:rPr>
      </w:pPr>
      <w:r>
        <w:rPr>
          <w:rFonts w:hint="default" w:ascii="Courier New" w:hAnsi="Courier New" w:cs="Courier New"/>
          <w:sz w:val="24"/>
          <w:szCs w:val="24"/>
          <w:lang w:val="en-PH"/>
        </w:rPr>
        <w:t>Prepared by</w:t>
      </w:r>
    </w:p>
    <w:p w14:paraId="673F32F7">
      <w:pPr>
        <w:jc w:val="both"/>
        <w:rPr>
          <w:rFonts w:hint="default" w:ascii="Courier New" w:hAnsi="Courier New" w:cs="Courier New"/>
          <w:sz w:val="24"/>
          <w:szCs w:val="24"/>
          <w:lang w:val="en-PH"/>
        </w:rPr>
      </w:pPr>
    </w:p>
    <w:p w14:paraId="1353A20F">
      <w:pPr>
        <w:jc w:val="both"/>
        <w:rPr>
          <w:rFonts w:hint="default" w:ascii="Courier New" w:hAnsi="Courier New" w:cs="Courier New"/>
          <w:sz w:val="24"/>
          <w:szCs w:val="24"/>
          <w:lang w:val="en-PH"/>
        </w:rPr>
      </w:pPr>
      <w:r>
        <w:rPr>
          <w:rFonts w:hint="default" w:ascii="Courier New" w:hAnsi="Courier New" w:cs="Courier New"/>
          <w:sz w:val="24"/>
          <w:szCs w:val="24"/>
          <w:lang w:val="en-PH"/>
        </w:rPr>
        <w:t>Emmanuel A. Balutoc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237000"/>
    <w:multiLevelType w:val="singleLevel"/>
    <w:tmpl w:val="E92370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B83E3E"/>
    <w:rsid w:val="082F4D54"/>
    <w:rsid w:val="3E5D607D"/>
    <w:rsid w:val="66FE3A75"/>
    <w:rsid w:val="6C907894"/>
    <w:rsid w:val="6FB83E3E"/>
    <w:rsid w:val="79D4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120</Words>
  <Characters>692</Characters>
  <Lines>0</Lines>
  <Paragraphs>0</Paragraphs>
  <TotalTime>59</TotalTime>
  <ScaleCrop>false</ScaleCrop>
  <LinksUpToDate>false</LinksUpToDate>
  <CharactersWithSpaces>781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2026-02-24T05:56:00Z</dcterms:created>
  <dc:creator>Emmanuel Balutoc</dc:creator>
  <cp:lastModifiedBy>Emmanuel Balutoc</cp:lastModifiedBy>
  <dcterms:modified xsi:type="dcterms:W3CDTF">2026-03-26T00:13:27Z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B29AA6B86F254B58929B00E7E5EC7CE1_11</vt:lpwstr>
  </property>
  <property fmtid="{D5CDD505-2E9C-101B-9397-08002B2CF9AE}" pid="4" name="KSOTemplateDocerSaveRecord">
    <vt:lpwstr>eyJoZGlkIjoiMzVhMGU0YjM0ZTFiZTg5MWFmY2U4OTNjMDY2NGJkYTQiLCJ1c2VySWQiOiI3MDQ2OTMzNDUwNjAifQ==</vt:lpwstr>
  </property>
</Properties>
</file>