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A6B5CE3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3D7152E" w14:textId="3EF17093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D545FB2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1EAB58B" w14:textId="77777777" w:rsidR="00ED48B8" w:rsidRDefault="00ED48B8" w:rsidP="00ED48B8">
      <w:pPr>
        <w:tabs>
          <w:tab w:val="left" w:pos="6260"/>
        </w:tabs>
        <w:spacing w:line="0" w:lineRule="atLeas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             </w:t>
      </w:r>
      <w:r w:rsidRPr="00205CA3">
        <w:rPr>
          <w:rFonts w:ascii="Times New Roman" w:eastAsia="Times New Roman" w:hAnsi="Times New Roman"/>
          <w:noProof/>
          <w:sz w:val="24"/>
        </w:rPr>
        <w:drawing>
          <wp:inline distT="0" distB="0" distL="0" distR="0" wp14:anchorId="73496A7E" wp14:editId="62875477">
            <wp:extent cx="2216362" cy="2212041"/>
            <wp:effectExtent l="0" t="0" r="0" b="0"/>
            <wp:docPr id="1" name="Picture 1" descr="A close up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person's 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9090" cy="226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A3FD" w14:textId="0695CE2D" w:rsidR="0027436F" w:rsidRPr="00ED48B8" w:rsidRDefault="00ED48B8" w:rsidP="00ED48B8">
      <w:pPr>
        <w:tabs>
          <w:tab w:val="left" w:pos="6260"/>
        </w:tabs>
        <w:spacing w:line="0" w:lineRule="atLeast"/>
        <w:rPr>
          <w:rFonts w:ascii="Arial" w:eastAsia="Arial" w:hAnsi="Arial"/>
          <w:color w:val="FFFFFF"/>
          <w:sz w:val="22"/>
        </w:rPr>
      </w:pPr>
      <w:r>
        <w:rPr>
          <w:rFonts w:ascii="Times New Roman" w:eastAsia="Times New Roman" w:hAnsi="Times New Roman"/>
          <w:sz w:val="24"/>
        </w:rPr>
        <w:t xml:space="preserve">              </w:t>
      </w:r>
      <w:r w:rsidR="0027436F">
        <w:rPr>
          <w:rFonts w:ascii="Arial" w:eastAsia="Arial" w:hAnsi="Arial"/>
          <w:sz w:val="22"/>
        </w:rPr>
        <w:t>Physician:</w:t>
      </w:r>
      <w:r>
        <w:rPr>
          <w:rFonts w:ascii="Times New Roman" w:eastAsia="Times New Roman" w:hAnsi="Times New Roman"/>
        </w:rPr>
        <w:t xml:space="preserve">        </w:t>
      </w:r>
      <w:r w:rsidR="00290231">
        <w:rPr>
          <w:rFonts w:ascii="Arial" w:eastAsia="Arial" w:hAnsi="Arial"/>
          <w:sz w:val="22"/>
        </w:rPr>
        <w:softHyphen/>
      </w:r>
      <w:r w:rsidR="00290231">
        <w:rPr>
          <w:rFonts w:ascii="Arial" w:eastAsia="Arial" w:hAnsi="Arial"/>
          <w:sz w:val="22"/>
        </w:rPr>
        <w:softHyphen/>
      </w:r>
      <w:r w:rsidR="00290231">
        <w:rPr>
          <w:rFonts w:ascii="Arial" w:eastAsia="Arial" w:hAnsi="Arial"/>
          <w:sz w:val="22"/>
        </w:rPr>
        <w:softHyphen/>
      </w:r>
      <w:r w:rsidR="00290231">
        <w:rPr>
          <w:rFonts w:ascii="Arial" w:eastAsia="Arial" w:hAnsi="Arial"/>
          <w:sz w:val="22"/>
        </w:rPr>
        <w:softHyphen/>
      </w:r>
      <w:r w:rsidR="00290231">
        <w:rPr>
          <w:rFonts w:ascii="Arial" w:eastAsia="Arial" w:hAnsi="Arial"/>
          <w:sz w:val="22"/>
        </w:rPr>
        <w:softHyphen/>
      </w:r>
      <w:r w:rsidR="00290231">
        <w:rPr>
          <w:rFonts w:ascii="Arial" w:eastAsia="Arial" w:hAnsi="Arial"/>
          <w:sz w:val="22"/>
        </w:rPr>
        <w:softHyphen/>
      </w:r>
      <w:r w:rsidR="00205CA3">
        <w:rPr>
          <w:rFonts w:ascii="Arial" w:eastAsia="Arial" w:hAnsi="Arial"/>
          <w:sz w:val="22"/>
        </w:rPr>
        <w:t>Theresa Goldsmith</w:t>
      </w:r>
    </w:p>
    <w:p w14:paraId="01E7E3AD" w14:textId="77777777" w:rsidR="0027436F" w:rsidRDefault="0027436F">
      <w:pPr>
        <w:spacing w:line="87" w:lineRule="exact"/>
        <w:rPr>
          <w:rFonts w:ascii="Times New Roman" w:eastAsia="Times New Roman" w:hAnsi="Times New Roman"/>
          <w:sz w:val="24"/>
        </w:rPr>
      </w:pPr>
    </w:p>
    <w:p w14:paraId="38161141" w14:textId="137E3855" w:rsidR="0027436F" w:rsidRDefault="0027436F">
      <w:pPr>
        <w:tabs>
          <w:tab w:val="left" w:pos="2280"/>
        </w:tabs>
        <w:spacing w:line="0" w:lineRule="atLeast"/>
        <w:ind w:left="8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Procedure: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22"/>
        </w:rPr>
        <w:t>Morpheus8 on Face and Neck</w:t>
      </w:r>
      <w:r w:rsidR="00B1664A">
        <w:rPr>
          <w:rFonts w:ascii="Arial" w:eastAsia="Arial" w:hAnsi="Arial"/>
          <w:sz w:val="22"/>
        </w:rPr>
        <w:t xml:space="preserve"> x 2 treatments</w:t>
      </w:r>
    </w:p>
    <w:p w14:paraId="41A0C74D" w14:textId="77777777" w:rsidR="0027436F" w:rsidRDefault="0027436F">
      <w:pPr>
        <w:spacing w:line="87" w:lineRule="exact"/>
        <w:rPr>
          <w:rFonts w:ascii="Times New Roman" w:eastAsia="Times New Roman" w:hAnsi="Times New Roman"/>
          <w:sz w:val="24"/>
        </w:rPr>
      </w:pPr>
    </w:p>
    <w:p w14:paraId="500AB9E7" w14:textId="4A897FDA" w:rsidR="0027436F" w:rsidRDefault="0027436F">
      <w:pPr>
        <w:tabs>
          <w:tab w:val="left" w:pos="2280"/>
        </w:tabs>
        <w:spacing w:line="0" w:lineRule="atLeast"/>
        <w:ind w:left="8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Energy Level:</w:t>
      </w:r>
      <w:r>
        <w:rPr>
          <w:rFonts w:ascii="Arial" w:eastAsia="Arial" w:hAnsi="Arial"/>
          <w:sz w:val="22"/>
        </w:rPr>
        <w:tab/>
      </w:r>
      <w:r w:rsidR="00B1664A">
        <w:rPr>
          <w:rFonts w:ascii="Gill Sans MT" w:eastAsia="Gill Sans MT" w:hAnsi="Gill Sans MT"/>
          <w:sz w:val="24"/>
        </w:rPr>
        <w:t>25-35</w:t>
      </w:r>
    </w:p>
    <w:p w14:paraId="468AA018" w14:textId="77777777" w:rsidR="0027436F" w:rsidRDefault="0027436F">
      <w:pPr>
        <w:spacing w:line="87" w:lineRule="exact"/>
        <w:rPr>
          <w:rFonts w:ascii="Times New Roman" w:eastAsia="Times New Roman" w:hAnsi="Times New Roman"/>
          <w:sz w:val="24"/>
        </w:rPr>
      </w:pPr>
    </w:p>
    <w:p w14:paraId="4F2C9601" w14:textId="30E55323" w:rsidR="0027436F" w:rsidRDefault="0027436F">
      <w:pPr>
        <w:tabs>
          <w:tab w:val="left" w:pos="2280"/>
        </w:tabs>
        <w:spacing w:line="0" w:lineRule="atLeast"/>
        <w:ind w:left="860"/>
        <w:rPr>
          <w:rFonts w:ascii="Arial" w:eastAsia="Arial" w:hAnsi="Arial"/>
          <w:sz w:val="19"/>
        </w:rPr>
      </w:pPr>
      <w:r>
        <w:rPr>
          <w:rFonts w:ascii="Arial" w:eastAsia="Arial" w:hAnsi="Arial"/>
          <w:sz w:val="22"/>
        </w:rPr>
        <w:t>Pulse Count:</w:t>
      </w:r>
      <w:r>
        <w:rPr>
          <w:rFonts w:ascii="Times New Roman" w:eastAsia="Times New Roman" w:hAnsi="Times New Roman"/>
        </w:rPr>
        <w:tab/>
      </w:r>
      <w:r w:rsidR="00B1664A">
        <w:rPr>
          <w:rFonts w:ascii="Gill Sans MT" w:eastAsia="Gill Sans MT" w:hAnsi="Gill Sans MT"/>
          <w:sz w:val="24"/>
        </w:rPr>
        <w:t>500 1</w:t>
      </w:r>
      <w:r w:rsidR="00B1664A" w:rsidRPr="00B1664A">
        <w:rPr>
          <w:rFonts w:ascii="Gill Sans MT" w:eastAsia="Gill Sans MT" w:hAnsi="Gill Sans MT"/>
          <w:sz w:val="24"/>
          <w:vertAlign w:val="superscript"/>
        </w:rPr>
        <w:t>st</w:t>
      </w:r>
      <w:r w:rsidR="00B1664A">
        <w:rPr>
          <w:rFonts w:ascii="Gill Sans MT" w:eastAsia="Gill Sans MT" w:hAnsi="Gill Sans MT"/>
          <w:sz w:val="24"/>
        </w:rPr>
        <w:t xml:space="preserve"> treatment</w:t>
      </w:r>
      <w:r>
        <w:rPr>
          <w:rFonts w:ascii="Arial" w:eastAsia="Arial" w:hAnsi="Arial"/>
          <w:sz w:val="19"/>
        </w:rPr>
        <w:t>,</w:t>
      </w:r>
      <w:r w:rsidR="00B1664A">
        <w:rPr>
          <w:rFonts w:ascii="Arial" w:eastAsia="Arial" w:hAnsi="Arial"/>
          <w:sz w:val="19"/>
        </w:rPr>
        <w:t xml:space="preserve"> 340 2</w:t>
      </w:r>
      <w:r w:rsidR="00B1664A" w:rsidRPr="00B1664A">
        <w:rPr>
          <w:rFonts w:ascii="Arial" w:eastAsia="Arial" w:hAnsi="Arial"/>
          <w:sz w:val="19"/>
          <w:vertAlign w:val="superscript"/>
        </w:rPr>
        <w:t>nd</w:t>
      </w:r>
      <w:r w:rsidR="00B1664A">
        <w:rPr>
          <w:rFonts w:ascii="Arial" w:eastAsia="Arial" w:hAnsi="Arial"/>
          <w:sz w:val="19"/>
        </w:rPr>
        <w:t xml:space="preserve"> treatment.</w:t>
      </w:r>
      <w:r>
        <w:rPr>
          <w:rFonts w:ascii="Arial" w:eastAsia="Arial" w:hAnsi="Arial"/>
          <w:sz w:val="19"/>
        </w:rPr>
        <w:t xml:space="preserve"> 50% overlapping</w:t>
      </w:r>
    </w:p>
    <w:p w14:paraId="7C8383AB" w14:textId="77777777" w:rsidR="0027436F" w:rsidRDefault="0027436F">
      <w:pPr>
        <w:spacing w:line="87" w:lineRule="exact"/>
        <w:rPr>
          <w:rFonts w:ascii="Times New Roman" w:eastAsia="Times New Roman" w:hAnsi="Times New Roman"/>
          <w:sz w:val="24"/>
        </w:rPr>
      </w:pPr>
    </w:p>
    <w:p w14:paraId="5C5F391F" w14:textId="020F463C" w:rsidR="0027436F" w:rsidRDefault="0027436F">
      <w:pPr>
        <w:tabs>
          <w:tab w:val="left" w:pos="2280"/>
        </w:tabs>
        <w:spacing w:line="0" w:lineRule="atLeast"/>
        <w:ind w:left="8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Depth: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22"/>
        </w:rPr>
        <w:t>Face 2</w:t>
      </w:r>
      <w:r w:rsidR="00B1664A">
        <w:rPr>
          <w:rFonts w:ascii="Arial" w:eastAsia="Arial" w:hAnsi="Arial"/>
          <w:sz w:val="22"/>
        </w:rPr>
        <w:t>mm</w:t>
      </w:r>
      <w:r>
        <w:rPr>
          <w:rFonts w:ascii="Arial" w:eastAsia="Arial" w:hAnsi="Arial"/>
          <w:sz w:val="22"/>
        </w:rPr>
        <w:t xml:space="preserve"> and </w:t>
      </w:r>
      <w:r w:rsidR="00B1664A">
        <w:rPr>
          <w:rFonts w:ascii="Arial" w:eastAsia="Arial" w:hAnsi="Arial"/>
          <w:sz w:val="22"/>
        </w:rPr>
        <w:t xml:space="preserve">Neck </w:t>
      </w:r>
      <w:r>
        <w:rPr>
          <w:rFonts w:ascii="Arial" w:eastAsia="Arial" w:hAnsi="Arial"/>
          <w:sz w:val="22"/>
        </w:rPr>
        <w:t>3mm</w:t>
      </w:r>
    </w:p>
    <w:p w14:paraId="4C1F39CB" w14:textId="77777777" w:rsidR="0027436F" w:rsidRDefault="0027436F">
      <w:pPr>
        <w:spacing w:line="87" w:lineRule="exact"/>
        <w:rPr>
          <w:rFonts w:ascii="Times New Roman" w:eastAsia="Times New Roman" w:hAnsi="Times New Roman"/>
          <w:sz w:val="24"/>
        </w:rPr>
      </w:pPr>
    </w:p>
    <w:p w14:paraId="64F91149" w14:textId="1F620878" w:rsidR="0027436F" w:rsidRDefault="0027436F">
      <w:pPr>
        <w:tabs>
          <w:tab w:val="left" w:pos="2280"/>
        </w:tabs>
        <w:spacing w:line="0" w:lineRule="atLeast"/>
        <w:ind w:left="860"/>
        <w:rPr>
          <w:rFonts w:ascii="Gill Sans MT" w:eastAsia="Gill Sans MT" w:hAnsi="Gill Sans MT"/>
          <w:sz w:val="24"/>
        </w:rPr>
      </w:pPr>
      <w:r>
        <w:rPr>
          <w:rFonts w:ascii="Arial" w:eastAsia="Arial" w:hAnsi="Arial"/>
          <w:sz w:val="22"/>
        </w:rPr>
        <w:t>Results:</w:t>
      </w:r>
      <w:r>
        <w:rPr>
          <w:rFonts w:ascii="Times New Roman" w:eastAsia="Times New Roman" w:hAnsi="Times New Roman"/>
        </w:rPr>
        <w:tab/>
      </w:r>
      <w:r w:rsidR="00B1664A">
        <w:rPr>
          <w:rFonts w:ascii="Gill Sans MT" w:eastAsia="Gill Sans MT" w:hAnsi="Gill Sans MT"/>
          <w:sz w:val="24"/>
        </w:rPr>
        <w:t>1</w:t>
      </w:r>
      <w:r w:rsidR="00B1664A" w:rsidRPr="00B1664A">
        <w:rPr>
          <w:rFonts w:ascii="Gill Sans MT" w:eastAsia="Gill Sans MT" w:hAnsi="Gill Sans MT"/>
          <w:sz w:val="24"/>
          <w:vertAlign w:val="superscript"/>
        </w:rPr>
        <w:t>st</w:t>
      </w:r>
      <w:r w:rsidR="00B1664A">
        <w:rPr>
          <w:rFonts w:ascii="Gill Sans MT" w:eastAsia="Gill Sans MT" w:hAnsi="Gill Sans MT"/>
          <w:sz w:val="24"/>
        </w:rPr>
        <w:t xml:space="preserve"> treatment 7.7.21</w:t>
      </w:r>
    </w:p>
    <w:p w14:paraId="0EEBAD07" w14:textId="32D7ECF1" w:rsidR="00B1664A" w:rsidRDefault="00B1664A">
      <w:pPr>
        <w:tabs>
          <w:tab w:val="left" w:pos="2280"/>
        </w:tabs>
        <w:spacing w:line="0" w:lineRule="atLeast"/>
        <w:ind w:left="860"/>
        <w:rPr>
          <w:rFonts w:ascii="Gill Sans MT" w:eastAsia="Gill Sans MT" w:hAnsi="Gill Sans MT"/>
          <w:sz w:val="24"/>
        </w:rPr>
      </w:pPr>
      <w:r>
        <w:rPr>
          <w:rFonts w:ascii="Gill Sans MT" w:eastAsia="Gill Sans MT" w:hAnsi="Gill Sans MT"/>
          <w:sz w:val="24"/>
        </w:rPr>
        <w:tab/>
        <w:t>2</w:t>
      </w:r>
      <w:r w:rsidRPr="00B1664A">
        <w:rPr>
          <w:rFonts w:ascii="Gill Sans MT" w:eastAsia="Gill Sans MT" w:hAnsi="Gill Sans MT"/>
          <w:sz w:val="24"/>
          <w:vertAlign w:val="superscript"/>
        </w:rPr>
        <w:t>nd</w:t>
      </w:r>
      <w:r>
        <w:rPr>
          <w:rFonts w:ascii="Gill Sans MT" w:eastAsia="Gill Sans MT" w:hAnsi="Gill Sans MT"/>
          <w:sz w:val="24"/>
        </w:rPr>
        <w:t xml:space="preserve"> treatment 1.10.21</w:t>
      </w:r>
    </w:p>
    <w:p w14:paraId="20A99FFC" w14:textId="03C78B1F" w:rsidR="00B1664A" w:rsidRDefault="00B1664A">
      <w:pPr>
        <w:tabs>
          <w:tab w:val="left" w:pos="2280"/>
        </w:tabs>
        <w:spacing w:line="0" w:lineRule="atLeast"/>
        <w:ind w:left="860"/>
        <w:rPr>
          <w:rFonts w:ascii="Gill Sans MT" w:eastAsia="Gill Sans MT" w:hAnsi="Gill Sans MT"/>
          <w:sz w:val="24"/>
        </w:rPr>
      </w:pPr>
      <w:r>
        <w:rPr>
          <w:rFonts w:ascii="Gill Sans MT" w:eastAsia="Gill Sans MT" w:hAnsi="Gill Sans MT"/>
          <w:sz w:val="24"/>
        </w:rPr>
        <w:tab/>
        <w:t>Pictures taken prior to 3</w:t>
      </w:r>
      <w:r w:rsidRPr="00B1664A">
        <w:rPr>
          <w:rFonts w:ascii="Gill Sans MT" w:eastAsia="Gill Sans MT" w:hAnsi="Gill Sans MT"/>
          <w:sz w:val="24"/>
          <w:vertAlign w:val="superscript"/>
        </w:rPr>
        <w:t>rd</w:t>
      </w:r>
      <w:r>
        <w:rPr>
          <w:rFonts w:ascii="Gill Sans MT" w:eastAsia="Gill Sans MT" w:hAnsi="Gill Sans MT"/>
          <w:sz w:val="24"/>
        </w:rPr>
        <w:t xml:space="preserve"> treatment on 11.11.21.</w:t>
      </w:r>
    </w:p>
    <w:p w14:paraId="1930E873" w14:textId="3677B2BD" w:rsidR="00B1664A" w:rsidRDefault="00B1664A">
      <w:pPr>
        <w:tabs>
          <w:tab w:val="left" w:pos="2280"/>
        </w:tabs>
        <w:spacing w:line="0" w:lineRule="atLeast"/>
        <w:ind w:left="860"/>
        <w:rPr>
          <w:rFonts w:ascii="Arial" w:eastAsia="Arial" w:hAnsi="Arial"/>
          <w:sz w:val="22"/>
        </w:rPr>
      </w:pPr>
      <w:r>
        <w:rPr>
          <w:rFonts w:ascii="Gill Sans MT" w:eastAsia="Gill Sans MT" w:hAnsi="Gill Sans MT"/>
          <w:sz w:val="24"/>
        </w:rPr>
        <w:t>Full recommended monthly protocol not upheld due to patient being unable to attend clinic on a monthly basis.</w:t>
      </w:r>
    </w:p>
    <w:p w14:paraId="421916FA" w14:textId="77777777" w:rsidR="0027436F" w:rsidRDefault="0027436F">
      <w:pPr>
        <w:spacing w:line="307" w:lineRule="exact"/>
        <w:rPr>
          <w:rFonts w:ascii="Times New Roman" w:eastAsia="Times New Roman" w:hAnsi="Times New Roman"/>
          <w:sz w:val="24"/>
        </w:rPr>
      </w:pPr>
    </w:p>
    <w:p w14:paraId="4BC43DF8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28A25F7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DF4A86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93ACFB2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3EB16A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28E981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92C3F7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74CD3A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F1CC29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32338A" w14:textId="77777777" w:rsidR="0027436F" w:rsidRDefault="0027436F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9BD5D8B" w14:textId="2910BCA7" w:rsidR="0027436F" w:rsidRDefault="0027436F">
      <w:pPr>
        <w:spacing w:line="0" w:lineRule="atLeast"/>
        <w:rPr>
          <w:rFonts w:ascii="Arial" w:eastAsia="Arial" w:hAnsi="Arial"/>
          <w:sz w:val="13"/>
        </w:rPr>
      </w:pPr>
    </w:p>
    <w:sectPr w:rsidR="0027436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type w:val="continuous"/>
      <w:pgSz w:w="12240" w:h="15840"/>
      <w:pgMar w:top="985" w:right="1160" w:bottom="235" w:left="820" w:header="0" w:footer="0" w:gutter="0"/>
      <w:cols w:space="0" w:equalWidth="0">
        <w:col w:w="1026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7A50C" w14:textId="77777777" w:rsidR="00231259" w:rsidRDefault="00231259" w:rsidP="00290231">
      <w:r>
        <w:separator/>
      </w:r>
    </w:p>
  </w:endnote>
  <w:endnote w:type="continuationSeparator" w:id="0">
    <w:p w14:paraId="42F41F50" w14:textId="77777777" w:rsidR="00231259" w:rsidRDefault="00231259" w:rsidP="002902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BC420" w14:textId="77777777" w:rsidR="00290231" w:rsidRDefault="002902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74314" w14:textId="77777777" w:rsidR="00290231" w:rsidRDefault="002902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4623F" w14:textId="77777777" w:rsidR="00290231" w:rsidRDefault="002902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BF76F" w14:textId="77777777" w:rsidR="00231259" w:rsidRDefault="00231259" w:rsidP="00290231">
      <w:r>
        <w:separator/>
      </w:r>
    </w:p>
  </w:footnote>
  <w:footnote w:type="continuationSeparator" w:id="0">
    <w:p w14:paraId="17C852F6" w14:textId="77777777" w:rsidR="00231259" w:rsidRDefault="00231259" w:rsidP="002902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78028" w14:textId="77777777" w:rsidR="00290231" w:rsidRDefault="002902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2CC22" w14:textId="77777777" w:rsidR="00290231" w:rsidRDefault="002902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6B609" w14:textId="77777777" w:rsidR="00290231" w:rsidRDefault="002902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231"/>
    <w:rsid w:val="00192CB9"/>
    <w:rsid w:val="001954A5"/>
    <w:rsid w:val="00205CA3"/>
    <w:rsid w:val="00231259"/>
    <w:rsid w:val="0027436F"/>
    <w:rsid w:val="00286C4A"/>
    <w:rsid w:val="00290231"/>
    <w:rsid w:val="00B1664A"/>
    <w:rsid w:val="00ED4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72BB31"/>
  <w15:chartTrackingRefBased/>
  <w15:docId w15:val="{E059B336-AB30-EF41-B820-984D5A8F2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02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0231"/>
  </w:style>
  <w:style w:type="paragraph" w:styleId="Footer">
    <w:name w:val="footer"/>
    <w:basedOn w:val="Normal"/>
    <w:link w:val="FooterChar"/>
    <w:uiPriority w:val="99"/>
    <w:unhideWhenUsed/>
    <w:rsid w:val="002902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02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Rosalie Rosalie</dc:creator>
  <cp:keywords/>
  <cp:lastModifiedBy>Rosalie Rosalie</cp:lastModifiedBy>
  <cp:revision>3</cp:revision>
  <dcterms:created xsi:type="dcterms:W3CDTF">2021-11-17T11:06:00Z</dcterms:created>
  <dcterms:modified xsi:type="dcterms:W3CDTF">2021-11-17T11:07:00Z</dcterms:modified>
</cp:coreProperties>
</file>