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14559" w14:textId="77777777" w:rsidR="0093235A" w:rsidRPr="00B50AD9" w:rsidRDefault="0093235A" w:rsidP="0093235A">
      <w:pPr>
        <w:keepNext/>
        <w:spacing w:after="0"/>
        <w:jc w:val="center"/>
        <w:rPr>
          <w:rFonts w:eastAsia="SimSun" w:cs="Times New Roman"/>
          <w:b/>
          <w:iCs/>
          <w:caps/>
          <w:sz w:val="20"/>
          <w:szCs w:val="20"/>
        </w:rPr>
      </w:pPr>
      <w:r w:rsidRPr="00B50AD9">
        <w:rPr>
          <w:rFonts w:eastAsia="SimSun" w:cs="Times New Roman"/>
          <w:b/>
          <w:iCs/>
          <w:caps/>
          <w:sz w:val="20"/>
          <w:szCs w:val="20"/>
        </w:rPr>
        <w:t>Министерство науки и высшего образования</w:t>
      </w:r>
    </w:p>
    <w:p w14:paraId="61ECB197" w14:textId="54F6F0EF" w:rsidR="0093235A" w:rsidRPr="00B50AD9" w:rsidRDefault="0093235A" w:rsidP="0093235A">
      <w:pPr>
        <w:keepNext/>
        <w:spacing w:after="0"/>
        <w:jc w:val="center"/>
        <w:rPr>
          <w:rFonts w:eastAsia="SimSun" w:cs="Times New Roman"/>
          <w:b/>
          <w:iCs/>
          <w:caps/>
          <w:sz w:val="20"/>
          <w:szCs w:val="20"/>
        </w:rPr>
      </w:pPr>
      <w:r w:rsidRPr="00B50AD9">
        <w:rPr>
          <w:rFonts w:eastAsia="SimSun" w:cs="Times New Roman"/>
          <w:b/>
          <w:iCs/>
          <w:caps/>
          <w:sz w:val="20"/>
          <w:szCs w:val="20"/>
        </w:rPr>
        <w:t>Российской Федерации</w:t>
      </w:r>
    </w:p>
    <w:p w14:paraId="2085E262" w14:textId="77777777" w:rsidR="0093235A" w:rsidRPr="00B50AD9" w:rsidRDefault="0093235A" w:rsidP="0093235A">
      <w:pPr>
        <w:keepNext/>
        <w:spacing w:after="0"/>
        <w:jc w:val="center"/>
        <w:rPr>
          <w:rFonts w:eastAsia="SimSun" w:cs="Times New Roman"/>
          <w:b/>
          <w:iCs/>
          <w:caps/>
          <w:sz w:val="20"/>
          <w:szCs w:val="20"/>
        </w:rPr>
      </w:pPr>
    </w:p>
    <w:p w14:paraId="5065E0B8" w14:textId="77777777" w:rsidR="0093235A" w:rsidRPr="00B50AD9" w:rsidRDefault="0093235A" w:rsidP="0093235A">
      <w:pPr>
        <w:spacing w:after="0" w:line="240" w:lineRule="auto"/>
        <w:jc w:val="center"/>
        <w:rPr>
          <w:rFonts w:eastAsia="Calibri" w:cs="Times New Roman"/>
          <w:b/>
          <w:caps/>
          <w:sz w:val="20"/>
          <w:szCs w:val="20"/>
          <w:lang w:eastAsia="ru-RU"/>
        </w:rPr>
      </w:pPr>
      <w:r w:rsidRPr="00B50AD9">
        <w:rPr>
          <w:rFonts w:eastAsia="Calibri" w:cs="Times New Roman"/>
          <w:b/>
          <w:caps/>
          <w:sz w:val="20"/>
          <w:szCs w:val="20"/>
          <w:lang w:eastAsia="ru-RU"/>
        </w:rPr>
        <w:t>ФЕДЕРАЛЬНОЕ Государственное Автономное</w:t>
      </w:r>
    </w:p>
    <w:p w14:paraId="6F6ADE23" w14:textId="77777777" w:rsidR="0093235A" w:rsidRPr="00B50AD9" w:rsidRDefault="0093235A" w:rsidP="0093235A">
      <w:pPr>
        <w:spacing w:after="0" w:line="240" w:lineRule="auto"/>
        <w:jc w:val="center"/>
        <w:rPr>
          <w:rFonts w:eastAsia="Calibri" w:cs="Times New Roman"/>
          <w:b/>
          <w:caps/>
          <w:sz w:val="20"/>
          <w:szCs w:val="20"/>
        </w:rPr>
      </w:pPr>
      <w:r w:rsidRPr="00B50AD9">
        <w:rPr>
          <w:rFonts w:eastAsia="Calibri" w:cs="Times New Roman"/>
          <w:b/>
          <w:caps/>
          <w:sz w:val="20"/>
          <w:szCs w:val="20"/>
        </w:rPr>
        <w:t>образовательное учреждениевысшего образования</w:t>
      </w:r>
    </w:p>
    <w:p w14:paraId="71D8E91C" w14:textId="77777777" w:rsidR="0093235A" w:rsidRPr="00B50AD9" w:rsidRDefault="0093235A" w:rsidP="0093235A">
      <w:pPr>
        <w:spacing w:after="0" w:line="240" w:lineRule="auto"/>
        <w:jc w:val="center"/>
        <w:rPr>
          <w:rFonts w:eastAsia="Calibri" w:cs="Times New Roman"/>
          <w:b/>
          <w:caps/>
          <w:sz w:val="20"/>
          <w:szCs w:val="20"/>
        </w:rPr>
      </w:pPr>
      <w:r w:rsidRPr="00B50AD9">
        <w:rPr>
          <w:rFonts w:eastAsia="Calibri" w:cs="Times New Roman"/>
          <w:b/>
          <w:caps/>
          <w:sz w:val="20"/>
          <w:szCs w:val="20"/>
        </w:rPr>
        <w:t>«новосибирский национальный исследовательский государственныйуниверситет»</w:t>
      </w:r>
    </w:p>
    <w:p w14:paraId="2973D5E1" w14:textId="77777777" w:rsidR="0093235A" w:rsidRPr="00B50AD9" w:rsidRDefault="0093235A" w:rsidP="0093235A">
      <w:pPr>
        <w:spacing w:after="0" w:line="240" w:lineRule="auto"/>
        <w:ind w:left="2410"/>
        <w:jc w:val="center"/>
        <w:rPr>
          <w:rFonts w:eastAsia="Calibri" w:cs="Times New Roman"/>
          <w:b/>
          <w:caps/>
          <w:sz w:val="24"/>
          <w:szCs w:val="24"/>
        </w:rPr>
      </w:pPr>
    </w:p>
    <w:p w14:paraId="5BE0D235" w14:textId="77777777" w:rsidR="0093235A" w:rsidRPr="00B50AD9" w:rsidRDefault="0093235A" w:rsidP="0093235A">
      <w:pPr>
        <w:spacing w:after="0" w:line="240" w:lineRule="auto"/>
        <w:jc w:val="center"/>
        <w:rPr>
          <w:rFonts w:eastAsia="Calibri" w:cs="Times New Roman"/>
          <w:b/>
          <w:caps/>
          <w:sz w:val="20"/>
          <w:szCs w:val="20"/>
        </w:rPr>
      </w:pPr>
      <w:bookmarkStart w:id="0" w:name="_Toc531105610"/>
      <w:r w:rsidRPr="00B50AD9">
        <w:rPr>
          <w:rFonts w:eastAsia="Calibri" w:cs="Times New Roman"/>
          <w:b/>
          <w:caps/>
          <w:sz w:val="20"/>
          <w:szCs w:val="20"/>
        </w:rPr>
        <w:t>ИНСТИТУТ ИНТЕЛЛЕКТУАЛЬНОЙ РОБОТОТЕХНИКИ</w:t>
      </w:r>
    </w:p>
    <w:p w14:paraId="5AED214E" w14:textId="77777777" w:rsidR="0093235A" w:rsidRPr="00B50AD9" w:rsidRDefault="0093235A" w:rsidP="0093235A">
      <w:pPr>
        <w:spacing w:after="120" w:line="240" w:lineRule="auto"/>
        <w:jc w:val="center"/>
        <w:rPr>
          <w:rFonts w:eastAsia="Calibri" w:cs="Times New Roman"/>
          <w:sz w:val="20"/>
          <w:szCs w:val="20"/>
        </w:rPr>
      </w:pPr>
    </w:p>
    <w:p w14:paraId="5623964F" w14:textId="77777777" w:rsidR="0093235A" w:rsidRPr="00B50AD9" w:rsidRDefault="0093235A" w:rsidP="0093235A">
      <w:pPr>
        <w:spacing w:after="120" w:line="240" w:lineRule="auto"/>
        <w:rPr>
          <w:rFonts w:eastAsia="Calibri" w:cs="Times New Roman"/>
          <w:szCs w:val="24"/>
        </w:rPr>
      </w:pPr>
      <w:r w:rsidRPr="00B50AD9">
        <w:rPr>
          <w:rFonts w:eastAsia="Calibri" w:cs="Times New Roman"/>
          <w:sz w:val="24"/>
          <w:szCs w:val="24"/>
        </w:rPr>
        <w:t xml:space="preserve">Кафедра </w:t>
      </w:r>
      <w:r w:rsidRPr="00B50AD9">
        <w:rPr>
          <w:rStyle w:val="departmentname"/>
          <w:rFonts w:cs="Times New Roman"/>
          <w:sz w:val="24"/>
          <w:szCs w:val="24"/>
          <w:u w:val="single"/>
        </w:rPr>
        <w:t>Интеллектуальных систем теплофизики</w:t>
      </w:r>
      <w:r w:rsidRPr="00B50AD9">
        <w:rPr>
          <w:rStyle w:val="departmentname"/>
          <w:rFonts w:cs="Times New Roman"/>
          <w:u w:val="single"/>
        </w:rPr>
        <w:t xml:space="preserve"> </w:t>
      </w:r>
      <w:r w:rsidRPr="00B50AD9">
        <w:rPr>
          <w:rFonts w:eastAsia="Calibri" w:cs="Times New Roman"/>
          <w:sz w:val="24"/>
          <w:szCs w:val="24"/>
          <w:u w:val="single"/>
        </w:rPr>
        <w:t xml:space="preserve">ИИР                  </w:t>
      </w:r>
    </w:p>
    <w:p w14:paraId="2E4A40E6" w14:textId="77777777" w:rsidR="0093235A" w:rsidRPr="00B50AD9" w:rsidRDefault="0093235A" w:rsidP="0093235A">
      <w:pPr>
        <w:spacing w:after="120" w:line="240" w:lineRule="auto"/>
        <w:rPr>
          <w:rFonts w:eastAsia="Calibri" w:cs="Times New Roman"/>
          <w:szCs w:val="24"/>
        </w:rPr>
      </w:pPr>
      <w:r w:rsidRPr="00B50AD9">
        <w:rPr>
          <w:rFonts w:eastAsia="Calibri" w:cs="Times New Roman"/>
        </w:rPr>
        <w:t xml:space="preserve">Направление подготовки </w:t>
      </w:r>
      <w:r w:rsidRPr="00B50AD9">
        <w:rPr>
          <w:rFonts w:eastAsia="Calibri" w:cs="Times New Roman"/>
          <w:sz w:val="24"/>
          <w:szCs w:val="24"/>
          <w:u w:val="single"/>
        </w:rPr>
        <w:t>15.03.06 Мехатроника и робототехника</w:t>
      </w:r>
    </w:p>
    <w:p w14:paraId="71A8761E" w14:textId="77777777" w:rsidR="0093235A" w:rsidRPr="00B50AD9" w:rsidRDefault="0093235A" w:rsidP="0093235A">
      <w:pPr>
        <w:spacing w:after="120" w:line="240" w:lineRule="auto"/>
        <w:rPr>
          <w:rFonts w:eastAsia="Calibri" w:cs="Times New Roman"/>
          <w:sz w:val="24"/>
          <w:szCs w:val="24"/>
        </w:rPr>
      </w:pPr>
      <w:r w:rsidRPr="00B50AD9">
        <w:rPr>
          <w:rFonts w:eastAsia="Calibri" w:cs="Times New Roman"/>
        </w:rPr>
        <w:t>Направленность (профиль)</w:t>
      </w:r>
      <w:r w:rsidRPr="00B50AD9">
        <w:rPr>
          <w:rFonts w:eastAsia="Calibri" w:cs="Times New Roman"/>
          <w:sz w:val="24"/>
          <w:szCs w:val="24"/>
        </w:rPr>
        <w:t xml:space="preserve"> </w:t>
      </w:r>
      <w:r w:rsidRPr="00B50AD9">
        <w:rPr>
          <w:rFonts w:eastAsia="Calibri" w:cs="Times New Roman"/>
          <w:sz w:val="24"/>
          <w:szCs w:val="24"/>
          <w:u w:val="single"/>
        </w:rPr>
        <w:t>Мехатроника и робототехника</w:t>
      </w:r>
    </w:p>
    <w:p w14:paraId="66C85070" w14:textId="77777777" w:rsidR="0093235A" w:rsidRPr="00B50AD9" w:rsidRDefault="0093235A" w:rsidP="0093235A">
      <w:pPr>
        <w:tabs>
          <w:tab w:val="left" w:pos="5140"/>
        </w:tabs>
        <w:spacing w:after="0" w:line="240" w:lineRule="auto"/>
        <w:rPr>
          <w:rFonts w:eastAsia="Calibri" w:cs="Times New Roman"/>
          <w:szCs w:val="24"/>
          <w:lang w:eastAsia="ru-RU"/>
        </w:rPr>
      </w:pPr>
    </w:p>
    <w:bookmarkEnd w:id="0"/>
    <w:p w14:paraId="21D1B082" w14:textId="24E91F01" w:rsidR="0093235A" w:rsidRPr="00B50AD9" w:rsidRDefault="0093235A" w:rsidP="0093235A">
      <w:pPr>
        <w:jc w:val="center"/>
        <w:rPr>
          <w:rFonts w:cs="Times New Roman"/>
          <w:b/>
          <w:bCs/>
          <w:szCs w:val="28"/>
          <w:lang w:eastAsia="ru-RU"/>
        </w:rPr>
      </w:pPr>
      <w:r w:rsidRPr="00B50AD9">
        <w:rPr>
          <w:rFonts w:cs="Times New Roman"/>
          <w:b/>
          <w:bCs/>
          <w:szCs w:val="28"/>
          <w:lang w:eastAsia="ru-RU"/>
        </w:rPr>
        <w:t>ОТЧЕТ</w:t>
      </w:r>
    </w:p>
    <w:p w14:paraId="046D3EA0" w14:textId="4AB0B984" w:rsidR="0093235A" w:rsidRPr="00B50AD9" w:rsidRDefault="0093235A" w:rsidP="0093235A">
      <w:pPr>
        <w:tabs>
          <w:tab w:val="left" w:pos="1607"/>
        </w:tabs>
        <w:spacing w:after="0" w:line="240" w:lineRule="auto"/>
        <w:jc w:val="center"/>
        <w:rPr>
          <w:rFonts w:eastAsia="Calibri" w:cs="Times New Roman"/>
          <w:b/>
          <w:u w:val="single"/>
          <w:lang w:eastAsia="ru-RU"/>
        </w:rPr>
      </w:pPr>
      <w:r w:rsidRPr="00B50AD9">
        <w:rPr>
          <w:rFonts w:eastAsia="Calibri" w:cs="Times New Roman"/>
          <w:b/>
          <w:lang w:eastAsia="ru-RU"/>
        </w:rPr>
        <w:t xml:space="preserve">о прохождении </w:t>
      </w:r>
      <w:r w:rsidR="00EE0A2B" w:rsidRPr="00B50AD9">
        <w:rPr>
          <w:rFonts w:eastAsia="Calibri" w:cs="Times New Roman"/>
          <w:b/>
          <w:u w:val="single"/>
          <w:lang w:eastAsia="ru-RU"/>
        </w:rPr>
        <w:t>производственной практики, технологической (проектно-технологической) практики</w:t>
      </w:r>
    </w:p>
    <w:p w14:paraId="6E0839F8" w14:textId="77777777" w:rsidR="0093235A" w:rsidRPr="00B50AD9" w:rsidRDefault="0093235A" w:rsidP="0093235A">
      <w:pPr>
        <w:tabs>
          <w:tab w:val="left" w:pos="1607"/>
        </w:tabs>
        <w:spacing w:after="0" w:line="240" w:lineRule="auto"/>
        <w:jc w:val="center"/>
        <w:rPr>
          <w:rFonts w:eastAsia="Calibri" w:cs="Times New Roman"/>
          <w:sz w:val="30"/>
          <w:szCs w:val="24"/>
          <w:vertAlign w:val="superscript"/>
          <w:lang w:eastAsia="ru-RU"/>
        </w:rPr>
      </w:pPr>
      <w:r w:rsidRPr="00B50AD9">
        <w:rPr>
          <w:rFonts w:eastAsia="Calibri" w:cs="Times New Roman"/>
          <w:sz w:val="30"/>
          <w:szCs w:val="24"/>
          <w:vertAlign w:val="superscript"/>
          <w:lang w:eastAsia="ru-RU"/>
        </w:rPr>
        <w:t xml:space="preserve">               (указывается наименование практики)</w:t>
      </w:r>
    </w:p>
    <w:p w14:paraId="4CA4C1A0" w14:textId="77777777" w:rsidR="0093235A" w:rsidRPr="00B50AD9" w:rsidRDefault="0093235A" w:rsidP="0093235A">
      <w:pPr>
        <w:tabs>
          <w:tab w:val="left" w:pos="1607"/>
        </w:tabs>
        <w:spacing w:after="0" w:line="240" w:lineRule="auto"/>
        <w:jc w:val="center"/>
        <w:rPr>
          <w:rFonts w:eastAsia="Calibri" w:cs="Times New Roman"/>
          <w:b/>
          <w:sz w:val="16"/>
          <w:szCs w:val="16"/>
          <w:lang w:eastAsia="ru-RU"/>
        </w:rPr>
      </w:pPr>
    </w:p>
    <w:p w14:paraId="67A4EB91" w14:textId="0A7EBDB0" w:rsidR="0093235A" w:rsidRPr="00B50AD9" w:rsidRDefault="0093235A" w:rsidP="0093235A">
      <w:pPr>
        <w:spacing w:after="0" w:line="240" w:lineRule="auto"/>
        <w:jc w:val="both"/>
        <w:rPr>
          <w:rFonts w:eastAsia="Calibri" w:cs="Times New Roman"/>
          <w:b/>
          <w:sz w:val="24"/>
          <w:szCs w:val="24"/>
          <w:u w:val="single"/>
          <w:lang w:eastAsia="ru-RU"/>
        </w:rPr>
      </w:pPr>
      <w:r w:rsidRPr="00B50AD9">
        <w:rPr>
          <w:rFonts w:eastAsia="Calibri" w:cs="Times New Roman"/>
          <w:b/>
          <w:lang w:eastAsia="ru-RU"/>
        </w:rPr>
        <w:t>Обучающегося</w:t>
      </w:r>
      <w:r w:rsidRPr="00B50AD9">
        <w:rPr>
          <w:rFonts w:eastAsia="Calibri" w:cs="Times New Roman"/>
          <w:b/>
          <w:sz w:val="24"/>
          <w:szCs w:val="24"/>
          <w:lang w:eastAsia="ru-RU"/>
        </w:rPr>
        <w:t xml:space="preserve"> ___</w:t>
      </w:r>
      <w:r w:rsidRPr="00B50AD9">
        <w:rPr>
          <w:rFonts w:eastAsia="Calibri" w:cs="Times New Roman"/>
          <w:bCs/>
          <w:sz w:val="24"/>
          <w:szCs w:val="24"/>
          <w:u w:val="single"/>
          <w:lang w:eastAsia="ru-RU"/>
        </w:rPr>
        <w:t>Емельянова Алексея Алексеевича__</w:t>
      </w:r>
      <w:r w:rsidRPr="00B50AD9">
        <w:rPr>
          <w:rFonts w:eastAsia="Calibri" w:cs="Times New Roman"/>
          <w:b/>
          <w:sz w:val="24"/>
          <w:szCs w:val="24"/>
          <w:lang w:eastAsia="ru-RU"/>
        </w:rPr>
        <w:t xml:space="preserve">____ </w:t>
      </w:r>
      <w:r w:rsidRPr="00B50AD9">
        <w:rPr>
          <w:rFonts w:eastAsia="Calibri" w:cs="Times New Roman"/>
          <w:b/>
          <w:lang w:eastAsia="ru-RU"/>
        </w:rPr>
        <w:t>группы №</w:t>
      </w:r>
      <w:r w:rsidRPr="00B50AD9">
        <w:rPr>
          <w:rFonts w:eastAsia="Calibri" w:cs="Times New Roman"/>
          <w:b/>
          <w:sz w:val="24"/>
          <w:szCs w:val="24"/>
          <w:lang w:eastAsia="ru-RU"/>
        </w:rPr>
        <w:t xml:space="preserve"> </w:t>
      </w:r>
      <w:r w:rsidRPr="00B50AD9">
        <w:rPr>
          <w:rFonts w:eastAsia="Calibri" w:cs="Times New Roman"/>
          <w:sz w:val="24"/>
          <w:szCs w:val="24"/>
          <w:lang w:eastAsia="ru-RU"/>
        </w:rPr>
        <w:t>_</w:t>
      </w:r>
      <w:r w:rsidRPr="00B50AD9">
        <w:rPr>
          <w:rFonts w:eastAsia="Calibri" w:cs="Times New Roman"/>
          <w:sz w:val="24"/>
          <w:szCs w:val="24"/>
          <w:u w:val="single"/>
          <w:lang w:eastAsia="ru-RU"/>
        </w:rPr>
        <w:t>20931</w:t>
      </w:r>
      <w:r w:rsidR="00B131BE" w:rsidRPr="00B50AD9">
        <w:rPr>
          <w:rFonts w:eastAsia="Calibri" w:cs="Times New Roman"/>
          <w:sz w:val="24"/>
          <w:szCs w:val="24"/>
          <w:lang w:eastAsia="ru-RU"/>
        </w:rPr>
        <w:t xml:space="preserve">_ </w:t>
      </w:r>
      <w:r w:rsidR="00B131BE" w:rsidRPr="00B50AD9">
        <w:rPr>
          <w:rFonts w:eastAsia="Calibri" w:cs="Times New Roman"/>
          <w:sz w:val="24"/>
          <w:szCs w:val="24"/>
          <w:u w:val="single"/>
          <w:lang w:eastAsia="ru-RU"/>
        </w:rPr>
        <w:t>4</w:t>
      </w:r>
      <w:r w:rsidRPr="00B50AD9">
        <w:rPr>
          <w:rFonts w:eastAsia="Calibri" w:cs="Times New Roman"/>
          <w:b/>
          <w:sz w:val="24"/>
          <w:szCs w:val="24"/>
          <w:lang w:eastAsia="ru-RU"/>
        </w:rPr>
        <w:t xml:space="preserve"> курса</w:t>
      </w:r>
      <w:r w:rsidRPr="00B50AD9">
        <w:rPr>
          <w:rFonts w:eastAsia="Calibri" w:cs="Times New Roman"/>
          <w:sz w:val="24"/>
          <w:szCs w:val="24"/>
          <w:lang w:eastAsia="ru-RU"/>
        </w:rPr>
        <w:t xml:space="preserve"> </w:t>
      </w:r>
    </w:p>
    <w:p w14:paraId="3CEE0EB7" w14:textId="77777777" w:rsidR="0093235A" w:rsidRPr="00B50AD9" w:rsidRDefault="0093235A" w:rsidP="0093235A">
      <w:pPr>
        <w:tabs>
          <w:tab w:val="left" w:pos="2173"/>
          <w:tab w:val="left" w:pos="3433"/>
        </w:tabs>
        <w:spacing w:after="0" w:line="240" w:lineRule="auto"/>
        <w:jc w:val="both"/>
        <w:rPr>
          <w:rFonts w:eastAsia="Calibri" w:cs="Times New Roman"/>
          <w:sz w:val="24"/>
          <w:szCs w:val="24"/>
          <w:vertAlign w:val="superscript"/>
          <w:lang w:eastAsia="ru-RU"/>
        </w:rPr>
      </w:pPr>
      <w:r w:rsidRPr="00B50AD9">
        <w:rPr>
          <w:rFonts w:eastAsia="Calibri" w:cs="Times New Roman"/>
          <w:sz w:val="24"/>
          <w:szCs w:val="24"/>
          <w:vertAlign w:val="superscript"/>
          <w:lang w:eastAsia="ru-RU"/>
        </w:rPr>
        <w:tab/>
      </w:r>
      <w:r w:rsidRPr="00B50AD9">
        <w:rPr>
          <w:rFonts w:eastAsia="Calibri" w:cs="Times New Roman"/>
          <w:sz w:val="24"/>
          <w:szCs w:val="24"/>
          <w:vertAlign w:val="superscript"/>
          <w:lang w:eastAsia="ru-RU"/>
        </w:rPr>
        <w:tab/>
      </w:r>
      <w:r w:rsidRPr="00B50AD9">
        <w:rPr>
          <w:rFonts w:eastAsia="Calibri" w:cs="Times New Roman"/>
          <w:sz w:val="24"/>
          <w:szCs w:val="24"/>
          <w:vertAlign w:val="superscript"/>
          <w:lang w:eastAsia="ru-RU"/>
        </w:rPr>
        <w:tab/>
      </w:r>
      <w:r w:rsidRPr="00B50AD9">
        <w:rPr>
          <w:rFonts w:eastAsia="Calibri" w:cs="Times New Roman"/>
          <w:sz w:val="24"/>
          <w:szCs w:val="24"/>
          <w:vertAlign w:val="superscript"/>
          <w:lang w:eastAsia="ru-RU"/>
        </w:rPr>
        <w:tab/>
        <w:t>(Ф.И.О. полностью)</w:t>
      </w:r>
    </w:p>
    <w:p w14:paraId="13B751AF" w14:textId="7FFAB0AD" w:rsidR="0093235A" w:rsidRPr="00B50AD9" w:rsidRDefault="0093235A" w:rsidP="0093235A">
      <w:pPr>
        <w:tabs>
          <w:tab w:val="left" w:pos="1607"/>
        </w:tabs>
        <w:spacing w:line="240" w:lineRule="auto"/>
        <w:jc w:val="both"/>
        <w:rPr>
          <w:rFonts w:eastAsia="Calibri" w:cs="Times New Roman"/>
          <w:sz w:val="24"/>
          <w:szCs w:val="24"/>
          <w:lang w:eastAsia="ru-RU"/>
        </w:rPr>
      </w:pPr>
      <w:r w:rsidRPr="00B50AD9">
        <w:rPr>
          <w:rFonts w:eastAsia="Calibri" w:cs="Times New Roman"/>
          <w:b/>
          <w:lang w:eastAsia="ru-RU"/>
        </w:rPr>
        <w:t>Тема задания</w:t>
      </w:r>
      <w:r w:rsidRPr="00B50AD9">
        <w:rPr>
          <w:rFonts w:eastAsia="Calibri" w:cs="Times New Roman"/>
          <w:sz w:val="24"/>
          <w:szCs w:val="24"/>
          <w:lang w:eastAsia="ru-RU"/>
        </w:rPr>
        <w:t>: ___</w:t>
      </w:r>
      <w:r w:rsidRPr="00B50AD9">
        <w:rPr>
          <w:rFonts w:eastAsia="Calibri" w:cs="Times New Roman"/>
          <w:sz w:val="24"/>
          <w:szCs w:val="24"/>
          <w:u w:val="single"/>
          <w:lang w:eastAsia="ru-RU"/>
        </w:rPr>
        <w:t xml:space="preserve"> Разработка программного обеспечения для детекции людей с беспилотного летательного аппарата на основе технологий машинного зрения</w:t>
      </w:r>
      <w:r w:rsidRPr="00B50AD9">
        <w:rPr>
          <w:rFonts w:eastAsia="Calibri" w:cs="Times New Roman"/>
          <w:sz w:val="24"/>
          <w:szCs w:val="24"/>
          <w:lang w:eastAsia="ru-RU"/>
        </w:rPr>
        <w:t>___</w:t>
      </w:r>
    </w:p>
    <w:p w14:paraId="7AC559D2" w14:textId="77777777" w:rsidR="0093235A" w:rsidRPr="00B50AD9" w:rsidRDefault="0093235A" w:rsidP="0093235A">
      <w:pPr>
        <w:spacing w:line="240" w:lineRule="auto"/>
        <w:jc w:val="both"/>
        <w:rPr>
          <w:rFonts w:cs="Times New Roman"/>
          <w:sz w:val="24"/>
          <w:szCs w:val="24"/>
          <w:lang w:eastAsia="ru-RU"/>
        </w:rPr>
      </w:pPr>
      <w:bookmarkStart w:id="1" w:name="_Toc531105611"/>
      <w:r w:rsidRPr="00B50AD9">
        <w:rPr>
          <w:rFonts w:cs="Times New Roman"/>
          <w:b/>
          <w:sz w:val="24"/>
          <w:szCs w:val="24"/>
          <w:lang w:eastAsia="ru-RU"/>
        </w:rPr>
        <w:t>Место прохождения</w:t>
      </w:r>
      <w:r w:rsidRPr="00B50AD9">
        <w:rPr>
          <w:rFonts w:cs="Times New Roman"/>
          <w:b/>
          <w:sz w:val="24"/>
          <w:szCs w:val="24"/>
          <w:lang w:val="en-US" w:eastAsia="ru-RU"/>
        </w:rPr>
        <w:t> </w:t>
      </w:r>
      <w:r w:rsidRPr="00B50AD9">
        <w:rPr>
          <w:rFonts w:cs="Times New Roman"/>
          <w:b/>
          <w:sz w:val="24"/>
          <w:szCs w:val="24"/>
          <w:lang w:eastAsia="ru-RU"/>
        </w:rPr>
        <w:t>практики:</w:t>
      </w:r>
      <w:r w:rsidRPr="00B50AD9">
        <w:rPr>
          <w:rFonts w:cs="Times New Roman"/>
          <w:sz w:val="24"/>
          <w:szCs w:val="24"/>
          <w:lang w:eastAsia="ru-RU"/>
        </w:rPr>
        <w:t xml:space="preserve"> ___</w:t>
      </w:r>
      <w:bookmarkEnd w:id="1"/>
      <w:r w:rsidRPr="00B50AD9">
        <w:rPr>
          <w:rFonts w:cs="Times New Roman"/>
          <w:color w:val="272727"/>
          <w:sz w:val="24"/>
          <w:szCs w:val="24"/>
          <w:u w:val="single"/>
          <w:shd w:val="clear" w:color="auto" w:fill="FFFFFF"/>
        </w:rPr>
        <w:t>Федеральное государственное автономное образовательное учреждение высшего образования «Новосибирский национальный исследовательский государственный университет», 630090, Новосибирская область, г. Новосибирск, ул. Пирогова, д. 1</w:t>
      </w:r>
      <w:r w:rsidRPr="00B50AD9">
        <w:rPr>
          <w:rFonts w:cs="Times New Roman"/>
          <w:sz w:val="24"/>
          <w:szCs w:val="24"/>
          <w:lang w:eastAsia="ru-RU"/>
        </w:rPr>
        <w:t>_________________________________________________</w:t>
      </w:r>
    </w:p>
    <w:p w14:paraId="0013D6C9" w14:textId="77777777" w:rsidR="0093235A" w:rsidRPr="00B50AD9" w:rsidRDefault="0093235A" w:rsidP="0093235A">
      <w:pPr>
        <w:ind w:left="1416" w:firstLine="708"/>
        <w:rPr>
          <w:rFonts w:cs="Times New Roman"/>
          <w:sz w:val="24"/>
          <w:szCs w:val="24"/>
          <w:vertAlign w:val="superscript"/>
          <w:lang w:eastAsia="ru-RU"/>
        </w:rPr>
      </w:pPr>
      <w:r w:rsidRPr="00B50AD9">
        <w:rPr>
          <w:rFonts w:cs="Times New Roman"/>
          <w:sz w:val="24"/>
          <w:szCs w:val="24"/>
          <w:vertAlign w:val="superscript"/>
          <w:lang w:eastAsia="ru-RU"/>
        </w:rPr>
        <w:t>(полное наименование организации и структурного подразделения, индекс, адрес)</w:t>
      </w:r>
      <w:bookmarkStart w:id="2" w:name="_GoBack"/>
      <w:bookmarkEnd w:id="2"/>
    </w:p>
    <w:p w14:paraId="009387C1" w14:textId="5FA40859" w:rsidR="00EE0A2B" w:rsidRPr="00B50AD9" w:rsidRDefault="00EE0A2B" w:rsidP="00EE0A2B">
      <w:pPr>
        <w:spacing w:after="0" w:line="240" w:lineRule="auto"/>
        <w:jc w:val="both"/>
        <w:rPr>
          <w:rFonts w:eastAsia="Calibri" w:cs="Times New Roman"/>
          <w:sz w:val="24"/>
          <w:szCs w:val="24"/>
          <w:lang w:eastAsia="ru-RU"/>
        </w:rPr>
      </w:pPr>
      <w:r w:rsidRPr="00B50AD9">
        <w:rPr>
          <w:rFonts w:eastAsia="Calibri" w:cs="Times New Roman"/>
          <w:b/>
          <w:lang w:eastAsia="ru-RU"/>
        </w:rPr>
        <w:t>Сроки прохождения практики</w:t>
      </w:r>
      <w:r w:rsidRPr="00B50AD9">
        <w:rPr>
          <w:rFonts w:eastAsia="Calibri" w:cs="Times New Roman"/>
          <w:b/>
          <w:sz w:val="24"/>
          <w:szCs w:val="24"/>
          <w:lang w:eastAsia="ru-RU"/>
        </w:rPr>
        <w:t xml:space="preserve">: </w:t>
      </w:r>
      <w:r w:rsidRPr="00B50AD9">
        <w:rPr>
          <w:rFonts w:cs="Times New Roman"/>
          <w:u w:val="single"/>
        </w:rPr>
        <w:t xml:space="preserve">с </w:t>
      </w:r>
      <w:r w:rsidR="008375C0">
        <w:rPr>
          <w:rFonts w:cs="Times New Roman"/>
          <w:u w:val="single"/>
        </w:rPr>
        <w:t>27</w:t>
      </w:r>
      <w:r w:rsidRPr="00B50AD9">
        <w:rPr>
          <w:rFonts w:cs="Times New Roman"/>
          <w:u w:val="single"/>
        </w:rPr>
        <w:t>.0</w:t>
      </w:r>
      <w:r w:rsidR="008375C0">
        <w:rPr>
          <w:rFonts w:cs="Times New Roman"/>
          <w:u w:val="single"/>
        </w:rPr>
        <w:t>2</w:t>
      </w:r>
      <w:r w:rsidRPr="00B50AD9">
        <w:rPr>
          <w:rFonts w:cs="Times New Roman"/>
          <w:u w:val="single"/>
        </w:rPr>
        <w:t xml:space="preserve">.2025 г. по </w:t>
      </w:r>
      <w:r w:rsidR="008375C0">
        <w:rPr>
          <w:rFonts w:cs="Times New Roman"/>
          <w:u w:val="single"/>
        </w:rPr>
        <w:t>17</w:t>
      </w:r>
      <w:r w:rsidRPr="00B50AD9">
        <w:rPr>
          <w:rFonts w:cs="Times New Roman"/>
          <w:u w:val="single"/>
        </w:rPr>
        <w:t>.0</w:t>
      </w:r>
      <w:r w:rsidR="008375C0">
        <w:rPr>
          <w:rFonts w:cs="Times New Roman"/>
          <w:u w:val="single"/>
        </w:rPr>
        <w:t>3</w:t>
      </w:r>
      <w:r w:rsidRPr="00B50AD9">
        <w:rPr>
          <w:rFonts w:cs="Times New Roman"/>
          <w:u w:val="single"/>
        </w:rPr>
        <w:t>.2025 г.</w:t>
      </w:r>
    </w:p>
    <w:p w14:paraId="3537151E" w14:textId="77777777" w:rsidR="0093235A" w:rsidRPr="00B50AD9" w:rsidRDefault="0093235A" w:rsidP="0093235A">
      <w:pPr>
        <w:spacing w:after="0" w:line="240" w:lineRule="auto"/>
        <w:jc w:val="both"/>
        <w:rPr>
          <w:rFonts w:eastAsia="Calibri" w:cs="Times New Roman"/>
          <w:b/>
          <w:lang w:eastAsia="ru-RU"/>
        </w:rPr>
      </w:pPr>
    </w:p>
    <w:p w14:paraId="1D31FFC1" w14:textId="191D38D0" w:rsidR="0093235A" w:rsidRPr="00B50AD9" w:rsidRDefault="0093235A" w:rsidP="0093235A">
      <w:pPr>
        <w:spacing w:after="0" w:line="240" w:lineRule="auto"/>
        <w:rPr>
          <w:rFonts w:eastAsia="Calibri" w:cs="Times New Roman"/>
          <w:b/>
          <w:lang w:eastAsia="ru-RU"/>
        </w:rPr>
      </w:pPr>
      <w:r w:rsidRPr="00B50AD9">
        <w:rPr>
          <w:rFonts w:eastAsia="Calibri" w:cs="Times New Roman"/>
          <w:b/>
          <w:lang w:eastAsia="ru-RU"/>
        </w:rPr>
        <w:t>Руководитель практики от НГУ</w:t>
      </w:r>
      <w:r w:rsidRPr="00B50AD9">
        <w:rPr>
          <w:rFonts w:eastAsia="Calibri" w:cs="Times New Roman"/>
          <w:sz w:val="24"/>
          <w:szCs w:val="24"/>
          <w:lang w:eastAsia="ru-RU"/>
        </w:rPr>
        <w:t xml:space="preserve"> </w:t>
      </w:r>
      <w:r w:rsidRPr="00B50AD9">
        <w:rPr>
          <w:rFonts w:eastAsia="Calibri" w:cs="Times New Roman"/>
          <w:sz w:val="24"/>
          <w:szCs w:val="24"/>
          <w:u w:val="single"/>
          <w:lang w:eastAsia="ru-RU"/>
        </w:rPr>
        <w:t>Галактионова Ю.Ю., Специалист УМО</w:t>
      </w:r>
      <w:r w:rsidRPr="00B50AD9">
        <w:rPr>
          <w:rFonts w:eastAsia="Calibri" w:cs="Times New Roman"/>
          <w:sz w:val="24"/>
          <w:szCs w:val="24"/>
          <w:lang w:eastAsia="ru-RU"/>
        </w:rPr>
        <w:t xml:space="preserve">    ________</w:t>
      </w:r>
    </w:p>
    <w:p w14:paraId="222D46F0" w14:textId="77777777" w:rsidR="0093235A" w:rsidRPr="00B50AD9" w:rsidRDefault="0093235A" w:rsidP="0093235A">
      <w:pPr>
        <w:tabs>
          <w:tab w:val="left" w:pos="3828"/>
          <w:tab w:val="left" w:pos="6946"/>
        </w:tabs>
        <w:spacing w:after="0" w:line="240" w:lineRule="auto"/>
        <w:jc w:val="both"/>
        <w:rPr>
          <w:rFonts w:eastAsia="Calibri" w:cs="Times New Roman"/>
          <w:sz w:val="24"/>
          <w:szCs w:val="24"/>
          <w:vertAlign w:val="superscript"/>
          <w:lang w:eastAsia="ru-RU"/>
        </w:rPr>
      </w:pPr>
      <w:r w:rsidRPr="00B50AD9">
        <w:rPr>
          <w:rFonts w:eastAsia="Calibri" w:cs="Times New Roman"/>
          <w:sz w:val="24"/>
          <w:szCs w:val="24"/>
          <w:lang w:eastAsia="ru-RU"/>
        </w:rPr>
        <w:tab/>
      </w:r>
      <w:r w:rsidRPr="00B50AD9">
        <w:rPr>
          <w:rFonts w:eastAsia="Calibri" w:cs="Times New Roman"/>
          <w:sz w:val="24"/>
          <w:szCs w:val="24"/>
          <w:vertAlign w:val="superscript"/>
          <w:lang w:eastAsia="ru-RU"/>
        </w:rPr>
        <w:t xml:space="preserve">(Ф.И.О. полностью, должность) </w:t>
      </w:r>
      <w:r w:rsidRPr="00B50AD9">
        <w:rPr>
          <w:rFonts w:eastAsia="Calibri" w:cs="Times New Roman"/>
          <w:sz w:val="24"/>
          <w:szCs w:val="24"/>
          <w:vertAlign w:val="superscript"/>
          <w:lang w:eastAsia="ru-RU"/>
        </w:rPr>
        <w:tab/>
      </w:r>
      <w:r w:rsidRPr="00B50AD9">
        <w:rPr>
          <w:rFonts w:eastAsia="Calibri" w:cs="Times New Roman"/>
          <w:sz w:val="24"/>
          <w:szCs w:val="24"/>
          <w:vertAlign w:val="superscript"/>
          <w:lang w:eastAsia="ru-RU"/>
        </w:rPr>
        <w:tab/>
      </w:r>
      <w:r w:rsidRPr="00B50AD9">
        <w:rPr>
          <w:rFonts w:eastAsia="Calibri" w:cs="Times New Roman"/>
          <w:sz w:val="24"/>
          <w:szCs w:val="24"/>
          <w:vertAlign w:val="superscript"/>
          <w:lang w:eastAsia="ru-RU"/>
        </w:rPr>
        <w:tab/>
        <w:t xml:space="preserve"> </w:t>
      </w:r>
      <w:r w:rsidRPr="00B50AD9">
        <w:rPr>
          <w:rFonts w:eastAsia="Calibri" w:cs="Times New Roman"/>
          <w:sz w:val="24"/>
          <w:szCs w:val="24"/>
          <w:vertAlign w:val="superscript"/>
          <w:lang w:eastAsia="ru-RU"/>
        </w:rPr>
        <w:tab/>
        <w:t>(подпись)</w:t>
      </w:r>
    </w:p>
    <w:p w14:paraId="3E072507" w14:textId="52A32512" w:rsidR="0093235A" w:rsidRPr="00B50AD9" w:rsidRDefault="0093235A" w:rsidP="0093235A">
      <w:pPr>
        <w:spacing w:after="0" w:line="240" w:lineRule="auto"/>
        <w:jc w:val="both"/>
        <w:rPr>
          <w:rFonts w:eastAsia="Calibri" w:cs="Times New Roman"/>
          <w:b/>
          <w:lang w:eastAsia="ru-RU"/>
        </w:rPr>
      </w:pPr>
      <w:r w:rsidRPr="00B50AD9">
        <w:rPr>
          <w:rFonts w:eastAsia="Calibri" w:cs="Times New Roman"/>
          <w:b/>
          <w:lang w:eastAsia="ru-RU"/>
        </w:rPr>
        <w:t>Руководитель ВКР</w:t>
      </w:r>
      <w:r w:rsidR="00133CE6" w:rsidRPr="00B50AD9">
        <w:rPr>
          <w:rFonts w:eastAsia="Calibri" w:cs="Times New Roman"/>
          <w:b/>
          <w:lang w:eastAsia="ru-RU"/>
        </w:rPr>
        <w:t xml:space="preserve"> </w:t>
      </w:r>
      <w:r w:rsidR="00133CE6" w:rsidRPr="00B50AD9">
        <w:rPr>
          <w:rFonts w:eastAsia="Calibri" w:cs="Times New Roman"/>
          <w:bCs/>
          <w:sz w:val="24"/>
          <w:szCs w:val="24"/>
          <w:u w:val="single"/>
          <w:lang w:eastAsia="ru-RU"/>
        </w:rPr>
        <w:t>Яковлев Дмитрий Александрович</w:t>
      </w:r>
      <w:r w:rsidRPr="00B50AD9">
        <w:rPr>
          <w:rFonts w:eastAsia="Calibri" w:cs="Times New Roman"/>
          <w:bCs/>
          <w:sz w:val="24"/>
          <w:szCs w:val="24"/>
          <w:u w:val="single"/>
          <w:lang w:eastAsia="ru-RU"/>
        </w:rPr>
        <w:t xml:space="preserve">, Программист </w:t>
      </w:r>
      <w:r w:rsidRPr="00B50AD9">
        <w:rPr>
          <w:rFonts w:eastAsia="Calibri" w:cs="Times New Roman"/>
          <w:bCs/>
          <w:sz w:val="24"/>
          <w:szCs w:val="24"/>
          <w:lang w:eastAsia="ru-RU"/>
        </w:rPr>
        <w:t>___</w:t>
      </w:r>
      <w:r w:rsidRPr="00B50AD9">
        <w:rPr>
          <w:rFonts w:eastAsia="Calibri" w:cs="Times New Roman"/>
          <w:sz w:val="24"/>
          <w:szCs w:val="24"/>
          <w:lang w:eastAsia="ru-RU"/>
        </w:rPr>
        <w:t>_       ________</w:t>
      </w:r>
    </w:p>
    <w:p w14:paraId="33244E18" w14:textId="77777777" w:rsidR="0093235A" w:rsidRPr="00B50AD9" w:rsidRDefault="0093235A" w:rsidP="0093235A">
      <w:pPr>
        <w:tabs>
          <w:tab w:val="left" w:pos="3828"/>
          <w:tab w:val="left" w:pos="6946"/>
        </w:tabs>
        <w:spacing w:after="0" w:line="240" w:lineRule="auto"/>
        <w:jc w:val="both"/>
        <w:rPr>
          <w:rFonts w:eastAsia="Calibri" w:cs="Times New Roman"/>
          <w:sz w:val="24"/>
          <w:szCs w:val="24"/>
          <w:vertAlign w:val="superscript"/>
          <w:lang w:eastAsia="ru-RU"/>
        </w:rPr>
      </w:pPr>
      <w:r w:rsidRPr="00B50AD9">
        <w:rPr>
          <w:rFonts w:eastAsia="Calibri" w:cs="Times New Roman"/>
          <w:sz w:val="24"/>
          <w:szCs w:val="24"/>
          <w:lang w:eastAsia="ru-RU"/>
        </w:rPr>
        <w:tab/>
      </w:r>
      <w:r w:rsidRPr="00B50AD9">
        <w:rPr>
          <w:rFonts w:eastAsia="Calibri" w:cs="Times New Roman"/>
          <w:sz w:val="24"/>
          <w:szCs w:val="24"/>
          <w:vertAlign w:val="superscript"/>
          <w:lang w:eastAsia="ru-RU"/>
        </w:rPr>
        <w:t xml:space="preserve">(Ф.И.О. полностью, должность) </w:t>
      </w:r>
      <w:r w:rsidRPr="00B50AD9">
        <w:rPr>
          <w:rFonts w:eastAsia="Calibri" w:cs="Times New Roman"/>
          <w:sz w:val="24"/>
          <w:szCs w:val="24"/>
          <w:vertAlign w:val="superscript"/>
          <w:lang w:eastAsia="ru-RU"/>
        </w:rPr>
        <w:tab/>
      </w:r>
      <w:r w:rsidRPr="00B50AD9">
        <w:rPr>
          <w:rFonts w:eastAsia="Calibri" w:cs="Times New Roman"/>
          <w:sz w:val="24"/>
          <w:szCs w:val="24"/>
          <w:vertAlign w:val="superscript"/>
          <w:lang w:eastAsia="ru-RU"/>
        </w:rPr>
        <w:tab/>
      </w:r>
      <w:r w:rsidRPr="00B50AD9">
        <w:rPr>
          <w:rFonts w:eastAsia="Calibri" w:cs="Times New Roman"/>
          <w:sz w:val="24"/>
          <w:szCs w:val="24"/>
          <w:vertAlign w:val="superscript"/>
          <w:lang w:eastAsia="ru-RU"/>
        </w:rPr>
        <w:tab/>
      </w:r>
      <w:r w:rsidRPr="00B50AD9">
        <w:rPr>
          <w:rFonts w:eastAsia="Calibri" w:cs="Times New Roman"/>
          <w:sz w:val="24"/>
          <w:szCs w:val="24"/>
          <w:vertAlign w:val="superscript"/>
          <w:lang w:eastAsia="ru-RU"/>
        </w:rPr>
        <w:tab/>
        <w:t>(подпись)</w:t>
      </w:r>
    </w:p>
    <w:p w14:paraId="12D4AC50" w14:textId="51410AE7" w:rsidR="0093235A" w:rsidRPr="00B50AD9" w:rsidRDefault="0093235A" w:rsidP="0093235A">
      <w:pPr>
        <w:spacing w:after="0" w:line="240" w:lineRule="auto"/>
        <w:jc w:val="both"/>
        <w:rPr>
          <w:rFonts w:eastAsia="Calibri" w:cs="Times New Roman"/>
          <w:sz w:val="24"/>
          <w:szCs w:val="24"/>
          <w:lang w:eastAsia="ru-RU"/>
        </w:rPr>
      </w:pPr>
      <w:r w:rsidRPr="00B50AD9">
        <w:rPr>
          <w:rFonts w:eastAsia="Calibri" w:cs="Times New Roman"/>
          <w:b/>
          <w:lang w:eastAsia="ru-RU"/>
        </w:rPr>
        <w:t xml:space="preserve">Оценка по итогам защиты отчета: </w:t>
      </w:r>
      <w:r w:rsidRPr="00B50AD9">
        <w:rPr>
          <w:rFonts w:eastAsia="Calibri" w:cs="Times New Roman"/>
          <w:sz w:val="24"/>
          <w:szCs w:val="24"/>
          <w:lang w:eastAsia="ru-RU"/>
        </w:rPr>
        <w:t>_________________</w:t>
      </w:r>
      <w:r w:rsidRPr="00B50AD9">
        <w:rPr>
          <w:rFonts w:eastAsia="Calibri" w:cs="Times New Roman"/>
          <w:sz w:val="24"/>
          <w:szCs w:val="24"/>
          <w:u w:val="single"/>
          <w:lang w:eastAsia="ru-RU"/>
        </w:rPr>
        <w:t>______</w:t>
      </w:r>
      <w:r w:rsidRPr="00B50AD9">
        <w:rPr>
          <w:rFonts w:eastAsia="Calibri" w:cs="Times New Roman"/>
          <w:sz w:val="24"/>
          <w:szCs w:val="24"/>
          <w:lang w:eastAsia="ru-RU"/>
        </w:rPr>
        <w:t>__________________</w:t>
      </w:r>
    </w:p>
    <w:p w14:paraId="03E33862" w14:textId="77777777" w:rsidR="0093235A" w:rsidRPr="00B50AD9" w:rsidRDefault="0093235A" w:rsidP="0093235A">
      <w:pPr>
        <w:spacing w:after="0" w:line="240" w:lineRule="auto"/>
        <w:jc w:val="both"/>
        <w:rPr>
          <w:rFonts w:eastAsia="Calibri" w:cs="Times New Roman"/>
          <w:sz w:val="16"/>
          <w:szCs w:val="16"/>
          <w:lang w:eastAsia="ru-RU"/>
        </w:rPr>
      </w:pPr>
      <w:r w:rsidRPr="00B50AD9">
        <w:rPr>
          <w:rFonts w:eastAsia="Calibri" w:cs="Times New Roman"/>
          <w:sz w:val="16"/>
          <w:szCs w:val="16"/>
          <w:lang w:eastAsia="ru-RU"/>
        </w:rPr>
        <w:tab/>
      </w:r>
      <w:r w:rsidRPr="00B50AD9">
        <w:rPr>
          <w:rFonts w:eastAsia="Calibri" w:cs="Times New Roman"/>
          <w:sz w:val="16"/>
          <w:szCs w:val="16"/>
          <w:lang w:eastAsia="ru-RU"/>
        </w:rPr>
        <w:tab/>
      </w:r>
      <w:r w:rsidRPr="00B50AD9">
        <w:rPr>
          <w:rFonts w:eastAsia="Calibri" w:cs="Times New Roman"/>
          <w:sz w:val="16"/>
          <w:szCs w:val="16"/>
          <w:lang w:eastAsia="ru-RU"/>
        </w:rPr>
        <w:tab/>
      </w:r>
      <w:r w:rsidRPr="00B50AD9">
        <w:rPr>
          <w:rFonts w:eastAsia="Calibri" w:cs="Times New Roman"/>
          <w:sz w:val="16"/>
          <w:szCs w:val="16"/>
          <w:lang w:eastAsia="ru-RU"/>
        </w:rPr>
        <w:tab/>
      </w:r>
      <w:r w:rsidRPr="00B50AD9">
        <w:rPr>
          <w:rFonts w:eastAsia="Calibri" w:cs="Times New Roman"/>
          <w:sz w:val="16"/>
          <w:szCs w:val="16"/>
          <w:lang w:eastAsia="ru-RU"/>
        </w:rPr>
        <w:tab/>
      </w:r>
      <w:r w:rsidRPr="00B50AD9">
        <w:rPr>
          <w:rFonts w:eastAsia="Calibri" w:cs="Times New Roman"/>
          <w:sz w:val="16"/>
          <w:szCs w:val="16"/>
          <w:lang w:eastAsia="ru-RU"/>
        </w:rPr>
        <w:tab/>
        <w:t>(неудовлетворительно, удовлетворительно, хорошо, отлично)</w:t>
      </w:r>
    </w:p>
    <w:p w14:paraId="3EF6A75F" w14:textId="34958F66" w:rsidR="0093235A" w:rsidRPr="00B50AD9" w:rsidRDefault="0093235A" w:rsidP="0093235A">
      <w:pPr>
        <w:spacing w:after="120" w:line="240" w:lineRule="auto"/>
        <w:rPr>
          <w:rFonts w:eastAsia="Calibri" w:cs="Times New Roman"/>
          <w:szCs w:val="24"/>
        </w:rPr>
      </w:pPr>
      <w:r w:rsidRPr="00B50AD9">
        <w:rPr>
          <w:rFonts w:eastAsia="Calibri" w:cs="Times New Roman"/>
          <w:b/>
          <w:lang w:eastAsia="ru-RU"/>
        </w:rPr>
        <w:t>Отчет заслушан на заседании кафедры</w:t>
      </w:r>
      <w:r w:rsidRPr="00B50AD9">
        <w:rPr>
          <w:rFonts w:eastAsia="Calibri" w:cs="Times New Roman"/>
          <w:sz w:val="24"/>
          <w:szCs w:val="24"/>
          <w:lang w:eastAsia="ru-RU"/>
        </w:rPr>
        <w:t xml:space="preserve"> </w:t>
      </w:r>
      <w:r w:rsidRPr="00B50AD9">
        <w:rPr>
          <w:rFonts w:eastAsia="Calibri" w:cs="Times New Roman"/>
          <w:sz w:val="24"/>
          <w:szCs w:val="24"/>
          <w:lang w:eastAsia="ru-RU"/>
        </w:rPr>
        <w:br/>
      </w:r>
      <w:r w:rsidRPr="00B50AD9">
        <w:rPr>
          <w:rFonts w:eastAsia="Calibri" w:cs="Times New Roman"/>
          <w:sz w:val="24"/>
          <w:szCs w:val="24"/>
        </w:rPr>
        <w:t>____________</w:t>
      </w:r>
      <w:r w:rsidRPr="00B50AD9">
        <w:rPr>
          <w:rFonts w:eastAsia="Calibri" w:cs="Times New Roman"/>
          <w:sz w:val="24"/>
          <w:szCs w:val="24"/>
          <w:u w:val="single"/>
        </w:rPr>
        <w:t>____________________</w:t>
      </w:r>
      <w:r w:rsidR="00EE0A2B" w:rsidRPr="00B50AD9">
        <w:rPr>
          <w:rFonts w:eastAsia="Calibri" w:cs="Times New Roman"/>
          <w:sz w:val="24"/>
          <w:szCs w:val="24"/>
          <w:u w:val="single"/>
        </w:rPr>
        <w:t xml:space="preserve"> </w:t>
      </w:r>
      <w:proofErr w:type="spellStart"/>
      <w:r w:rsidR="00EE0A2B" w:rsidRPr="00B50AD9">
        <w:rPr>
          <w:rFonts w:eastAsia="Calibri" w:cs="Times New Roman"/>
          <w:sz w:val="24"/>
          <w:szCs w:val="24"/>
          <w:u w:val="single"/>
        </w:rPr>
        <w:t>КафИСТИИР</w:t>
      </w:r>
      <w:proofErr w:type="spellEnd"/>
      <w:r w:rsidR="00EE0A2B" w:rsidRPr="00B50AD9">
        <w:rPr>
          <w:rFonts w:eastAsia="Calibri" w:cs="Times New Roman"/>
          <w:sz w:val="24"/>
          <w:szCs w:val="24"/>
          <w:u w:val="single"/>
        </w:rPr>
        <w:t xml:space="preserve"> </w:t>
      </w:r>
      <w:r w:rsidRPr="00B50AD9">
        <w:rPr>
          <w:rFonts w:eastAsia="Calibri" w:cs="Times New Roman"/>
          <w:sz w:val="24"/>
          <w:szCs w:val="24"/>
          <w:u w:val="single"/>
        </w:rPr>
        <w:t>______________________</w:t>
      </w:r>
      <w:r w:rsidRPr="00B50AD9">
        <w:rPr>
          <w:rFonts w:eastAsia="Calibri" w:cs="Times New Roman"/>
          <w:sz w:val="24"/>
          <w:szCs w:val="24"/>
        </w:rPr>
        <w:t>____________</w:t>
      </w:r>
      <w:r w:rsidRPr="00B50AD9">
        <w:rPr>
          <w:rFonts w:eastAsia="Calibri" w:cs="Times New Roman"/>
          <w:sz w:val="24"/>
          <w:szCs w:val="24"/>
          <w:u w:val="single"/>
        </w:rPr>
        <w:t xml:space="preserve">        </w:t>
      </w:r>
      <w:r w:rsidRPr="00B50AD9">
        <w:rPr>
          <w:rFonts w:eastAsia="Calibri" w:cs="Times New Roman"/>
          <w:szCs w:val="24"/>
        </w:rPr>
        <w:t xml:space="preserve">   </w:t>
      </w:r>
    </w:p>
    <w:p w14:paraId="177FC1F4" w14:textId="77777777" w:rsidR="0093235A" w:rsidRPr="00B50AD9" w:rsidRDefault="0093235A" w:rsidP="0093235A">
      <w:pPr>
        <w:spacing w:after="0" w:line="240" w:lineRule="auto"/>
        <w:ind w:left="2832" w:firstLine="708"/>
        <w:rPr>
          <w:rFonts w:eastAsia="Calibri" w:cs="Times New Roman"/>
          <w:sz w:val="16"/>
          <w:szCs w:val="16"/>
          <w:lang w:eastAsia="ru-RU"/>
        </w:rPr>
      </w:pPr>
      <w:r w:rsidRPr="00B50AD9">
        <w:rPr>
          <w:rFonts w:eastAsia="Calibri" w:cs="Times New Roman"/>
          <w:sz w:val="16"/>
          <w:szCs w:val="16"/>
          <w:lang w:eastAsia="ru-RU"/>
        </w:rPr>
        <w:t>(наименование кафедры)</w:t>
      </w:r>
    </w:p>
    <w:p w14:paraId="1B406A56" w14:textId="77777777" w:rsidR="0093235A" w:rsidRPr="00B50AD9" w:rsidRDefault="0093235A" w:rsidP="0093235A">
      <w:pPr>
        <w:spacing w:after="0" w:line="240" w:lineRule="auto"/>
        <w:rPr>
          <w:rFonts w:eastAsia="Calibri" w:cs="Times New Roman"/>
          <w:b/>
          <w:lang w:eastAsia="ru-RU"/>
        </w:rPr>
      </w:pPr>
    </w:p>
    <w:p w14:paraId="113C1DAB" w14:textId="77777777" w:rsidR="0093235A" w:rsidRPr="00B50AD9" w:rsidRDefault="0093235A" w:rsidP="0093235A">
      <w:pPr>
        <w:spacing w:after="0" w:line="240" w:lineRule="auto"/>
        <w:rPr>
          <w:rFonts w:eastAsia="Calibri" w:cs="Times New Roman"/>
          <w:sz w:val="24"/>
          <w:szCs w:val="24"/>
          <w:lang w:eastAsia="ru-RU"/>
        </w:rPr>
      </w:pPr>
      <w:r w:rsidRPr="00B50AD9">
        <w:rPr>
          <w:rFonts w:eastAsia="Calibri" w:cs="Times New Roman"/>
          <w:b/>
          <w:lang w:eastAsia="ru-RU"/>
        </w:rPr>
        <w:t>протокол _________от</w:t>
      </w:r>
      <w:r w:rsidRPr="00B50AD9">
        <w:rPr>
          <w:rFonts w:eastAsia="Calibri" w:cs="Times New Roman"/>
          <w:sz w:val="24"/>
          <w:szCs w:val="24"/>
          <w:lang w:eastAsia="ru-RU"/>
        </w:rPr>
        <w:t xml:space="preserve"> «______» ______________ </w:t>
      </w:r>
      <w:r w:rsidRPr="00B50AD9">
        <w:rPr>
          <w:rFonts w:eastAsia="Calibri" w:cs="Times New Roman"/>
          <w:lang w:eastAsia="ru-RU"/>
        </w:rPr>
        <w:t>20</w:t>
      </w:r>
      <w:r w:rsidRPr="00B50AD9">
        <w:rPr>
          <w:rFonts w:eastAsia="Calibri" w:cs="Times New Roman"/>
          <w:sz w:val="24"/>
          <w:szCs w:val="24"/>
          <w:lang w:eastAsia="ru-RU"/>
        </w:rPr>
        <w:t>_____г.</w:t>
      </w:r>
    </w:p>
    <w:p w14:paraId="0C5E944A" w14:textId="77777777" w:rsidR="004F775F" w:rsidRPr="00B50AD9" w:rsidRDefault="004F775F" w:rsidP="0093235A">
      <w:pPr>
        <w:spacing w:after="160" w:line="259" w:lineRule="auto"/>
        <w:rPr>
          <w:rFonts w:eastAsia="Times New Roman" w:cs="Times New Roman"/>
          <w:sz w:val="24"/>
          <w:szCs w:val="24"/>
          <w:lang w:eastAsia="ru-RU"/>
        </w:rPr>
      </w:pPr>
    </w:p>
    <w:sdt>
      <w:sdtPr>
        <w:rPr>
          <w:rFonts w:ascii="Times New Roman" w:eastAsiaTheme="minorHAnsi" w:hAnsi="Times New Roman" w:cs="Times New Roman"/>
          <w:color w:val="auto"/>
          <w:sz w:val="22"/>
          <w:szCs w:val="22"/>
          <w:lang w:eastAsia="en-US"/>
        </w:rPr>
        <w:id w:val="1514570668"/>
        <w:docPartObj>
          <w:docPartGallery w:val="Table of Contents"/>
          <w:docPartUnique/>
        </w:docPartObj>
      </w:sdtPr>
      <w:sdtEndPr>
        <w:rPr>
          <w:b/>
          <w:bCs/>
          <w:color w:val="000000" w:themeColor="text1"/>
          <w:sz w:val="28"/>
        </w:rPr>
      </w:sdtEndPr>
      <w:sdtContent>
        <w:p w14:paraId="0CCB76DC" w14:textId="77777777" w:rsidR="00402586" w:rsidRPr="00B50AD9" w:rsidRDefault="00CB2826" w:rsidP="002A4EFA">
          <w:pPr>
            <w:pStyle w:val="ab"/>
            <w:spacing w:before="0" w:line="360" w:lineRule="auto"/>
            <w:jc w:val="center"/>
            <w:rPr>
              <w:rStyle w:val="10"/>
              <w:rFonts w:cs="Times New Roman"/>
            </w:rPr>
          </w:pPr>
          <w:r w:rsidRPr="00B50AD9">
            <w:rPr>
              <w:rStyle w:val="10"/>
              <w:rFonts w:cs="Times New Roman"/>
            </w:rPr>
            <w:t>СОДЕРЖАНИЕ</w:t>
          </w:r>
        </w:p>
        <w:p w14:paraId="137C3004" w14:textId="61C73120" w:rsidR="002D1043" w:rsidRDefault="00E31CA0">
          <w:pPr>
            <w:pStyle w:val="11"/>
            <w:rPr>
              <w:rFonts w:asciiTheme="minorHAnsi" w:eastAsiaTheme="minorEastAsia" w:hAnsiTheme="minorHAnsi"/>
              <w:noProof/>
              <w:color w:val="auto"/>
              <w:sz w:val="22"/>
              <w:lang w:eastAsia="ru-RU"/>
            </w:rPr>
          </w:pPr>
          <w:r w:rsidRPr="00B50AD9">
            <w:rPr>
              <w:rFonts w:cs="Times New Roman"/>
              <w:szCs w:val="28"/>
            </w:rPr>
            <w:fldChar w:fldCharType="begin"/>
          </w:r>
          <w:r w:rsidRPr="00B50AD9">
            <w:rPr>
              <w:rFonts w:cs="Times New Roman"/>
              <w:szCs w:val="28"/>
            </w:rPr>
            <w:instrText xml:space="preserve"> TOC \o "1-4" \h \z \u </w:instrText>
          </w:r>
          <w:r w:rsidRPr="00B50AD9">
            <w:rPr>
              <w:rFonts w:cs="Times New Roman"/>
              <w:szCs w:val="28"/>
            </w:rPr>
            <w:fldChar w:fldCharType="separate"/>
          </w:r>
          <w:hyperlink w:anchor="_Toc193090496" w:history="1">
            <w:r w:rsidR="002D1043" w:rsidRPr="00F35E5D">
              <w:rPr>
                <w:rStyle w:val="a6"/>
                <w:rFonts w:cs="Times New Roman"/>
                <w:noProof/>
              </w:rPr>
              <w:t>ПЕРЕЧЕНЬ СОКРАЩЕНИЙ УСЛОВНЫХ ОБОЗНАЧЕНИЙ И ТЕРМИНОВ</w:t>
            </w:r>
            <w:r w:rsidR="002D1043">
              <w:rPr>
                <w:noProof/>
                <w:webHidden/>
              </w:rPr>
              <w:tab/>
            </w:r>
            <w:r w:rsidR="002D1043">
              <w:rPr>
                <w:noProof/>
                <w:webHidden/>
              </w:rPr>
              <w:fldChar w:fldCharType="begin"/>
            </w:r>
            <w:r w:rsidR="002D1043">
              <w:rPr>
                <w:noProof/>
                <w:webHidden/>
              </w:rPr>
              <w:instrText xml:space="preserve"> PAGEREF _Toc193090496 \h </w:instrText>
            </w:r>
            <w:r w:rsidR="002D1043">
              <w:rPr>
                <w:noProof/>
                <w:webHidden/>
              </w:rPr>
            </w:r>
            <w:r w:rsidR="002D1043">
              <w:rPr>
                <w:noProof/>
                <w:webHidden/>
              </w:rPr>
              <w:fldChar w:fldCharType="separate"/>
            </w:r>
            <w:r w:rsidR="002D1043">
              <w:rPr>
                <w:noProof/>
                <w:webHidden/>
              </w:rPr>
              <w:t>3</w:t>
            </w:r>
            <w:r w:rsidR="002D1043">
              <w:rPr>
                <w:noProof/>
                <w:webHidden/>
              </w:rPr>
              <w:fldChar w:fldCharType="end"/>
            </w:r>
          </w:hyperlink>
        </w:p>
        <w:p w14:paraId="1E4AB2F7" w14:textId="13CA9BA5" w:rsidR="002D1043" w:rsidRDefault="00412D91">
          <w:pPr>
            <w:pStyle w:val="11"/>
            <w:rPr>
              <w:rFonts w:asciiTheme="minorHAnsi" w:eastAsiaTheme="minorEastAsia" w:hAnsiTheme="minorHAnsi"/>
              <w:noProof/>
              <w:color w:val="auto"/>
              <w:sz w:val="22"/>
              <w:lang w:eastAsia="ru-RU"/>
            </w:rPr>
          </w:pPr>
          <w:hyperlink w:anchor="_Toc193090497" w:history="1">
            <w:r w:rsidR="002D1043" w:rsidRPr="00F35E5D">
              <w:rPr>
                <w:rStyle w:val="a6"/>
                <w:rFonts w:cs="Times New Roman"/>
                <w:noProof/>
              </w:rPr>
              <w:t>ВВЕДЕНИЕ</w:t>
            </w:r>
            <w:r w:rsidR="002D1043">
              <w:rPr>
                <w:noProof/>
                <w:webHidden/>
              </w:rPr>
              <w:tab/>
            </w:r>
            <w:r w:rsidR="002D1043">
              <w:rPr>
                <w:noProof/>
                <w:webHidden/>
              </w:rPr>
              <w:fldChar w:fldCharType="begin"/>
            </w:r>
            <w:r w:rsidR="002D1043">
              <w:rPr>
                <w:noProof/>
                <w:webHidden/>
              </w:rPr>
              <w:instrText xml:space="preserve"> PAGEREF _Toc193090497 \h </w:instrText>
            </w:r>
            <w:r w:rsidR="002D1043">
              <w:rPr>
                <w:noProof/>
                <w:webHidden/>
              </w:rPr>
            </w:r>
            <w:r w:rsidR="002D1043">
              <w:rPr>
                <w:noProof/>
                <w:webHidden/>
              </w:rPr>
              <w:fldChar w:fldCharType="separate"/>
            </w:r>
            <w:r w:rsidR="002D1043">
              <w:rPr>
                <w:noProof/>
                <w:webHidden/>
              </w:rPr>
              <w:t>4</w:t>
            </w:r>
            <w:r w:rsidR="002D1043">
              <w:rPr>
                <w:noProof/>
                <w:webHidden/>
              </w:rPr>
              <w:fldChar w:fldCharType="end"/>
            </w:r>
          </w:hyperlink>
        </w:p>
        <w:p w14:paraId="32C07956" w14:textId="37608948" w:rsidR="002D1043" w:rsidRDefault="00412D91">
          <w:pPr>
            <w:pStyle w:val="11"/>
            <w:rPr>
              <w:rFonts w:asciiTheme="minorHAnsi" w:eastAsiaTheme="minorEastAsia" w:hAnsiTheme="minorHAnsi"/>
              <w:noProof/>
              <w:color w:val="auto"/>
              <w:sz w:val="22"/>
              <w:lang w:eastAsia="ru-RU"/>
            </w:rPr>
          </w:pPr>
          <w:hyperlink w:anchor="_Toc193090498" w:history="1">
            <w:r w:rsidR="002D1043" w:rsidRPr="00F35E5D">
              <w:rPr>
                <w:rStyle w:val="a6"/>
                <w:rFonts w:cs="Times New Roman"/>
                <w:noProof/>
              </w:rPr>
              <w:t xml:space="preserve">1 АРХИТЕКТУРА КОДА </w:t>
            </w:r>
            <w:r w:rsidR="002D1043" w:rsidRPr="00F35E5D">
              <w:rPr>
                <w:rStyle w:val="a6"/>
                <w:rFonts w:cs="Times New Roman"/>
                <w:noProof/>
                <w:lang w:val="en-US"/>
              </w:rPr>
              <w:t>ML</w:t>
            </w:r>
            <w:r w:rsidR="002D1043" w:rsidRPr="00F35E5D">
              <w:rPr>
                <w:rStyle w:val="a6"/>
                <w:rFonts w:cs="Times New Roman"/>
                <w:noProof/>
              </w:rPr>
              <w:t xml:space="preserve"> и </w:t>
            </w:r>
            <w:r w:rsidR="002D1043" w:rsidRPr="00F35E5D">
              <w:rPr>
                <w:rStyle w:val="a6"/>
                <w:rFonts w:cs="Times New Roman"/>
                <w:noProof/>
                <w:lang w:val="en-US"/>
              </w:rPr>
              <w:t>DL</w:t>
            </w:r>
            <w:r w:rsidR="002D1043" w:rsidRPr="00F35E5D">
              <w:rPr>
                <w:rStyle w:val="a6"/>
                <w:rFonts w:cs="Times New Roman"/>
                <w:noProof/>
              </w:rPr>
              <w:t xml:space="preserve"> МОДЕЛЕЙ, ИСПОЛЬЗУЕМЫХ ДЛЯ РЕШЕНИЯ</w:t>
            </w:r>
            <w:r w:rsidR="002D1043">
              <w:rPr>
                <w:noProof/>
                <w:webHidden/>
              </w:rPr>
              <w:tab/>
            </w:r>
            <w:r w:rsidR="002D1043">
              <w:rPr>
                <w:noProof/>
                <w:webHidden/>
              </w:rPr>
              <w:fldChar w:fldCharType="begin"/>
            </w:r>
            <w:r w:rsidR="002D1043">
              <w:rPr>
                <w:noProof/>
                <w:webHidden/>
              </w:rPr>
              <w:instrText xml:space="preserve"> PAGEREF _Toc193090498 \h </w:instrText>
            </w:r>
            <w:r w:rsidR="002D1043">
              <w:rPr>
                <w:noProof/>
                <w:webHidden/>
              </w:rPr>
            </w:r>
            <w:r w:rsidR="002D1043">
              <w:rPr>
                <w:noProof/>
                <w:webHidden/>
              </w:rPr>
              <w:fldChar w:fldCharType="separate"/>
            </w:r>
            <w:r w:rsidR="002D1043">
              <w:rPr>
                <w:noProof/>
                <w:webHidden/>
              </w:rPr>
              <w:t>5</w:t>
            </w:r>
            <w:r w:rsidR="002D1043">
              <w:rPr>
                <w:noProof/>
                <w:webHidden/>
              </w:rPr>
              <w:fldChar w:fldCharType="end"/>
            </w:r>
          </w:hyperlink>
        </w:p>
        <w:p w14:paraId="1CFB9649" w14:textId="687531B5" w:rsidR="002D1043" w:rsidRDefault="00412D91">
          <w:pPr>
            <w:pStyle w:val="21"/>
            <w:tabs>
              <w:tab w:val="right" w:leader="dot" w:pos="9628"/>
            </w:tabs>
            <w:rPr>
              <w:rFonts w:asciiTheme="minorHAnsi" w:eastAsiaTheme="minorEastAsia" w:hAnsiTheme="minorHAnsi"/>
              <w:noProof/>
              <w:color w:val="auto"/>
              <w:sz w:val="22"/>
              <w:lang w:eastAsia="ru-RU"/>
            </w:rPr>
          </w:pPr>
          <w:hyperlink w:anchor="_Toc193090499" w:history="1">
            <w:r w:rsidR="002D1043" w:rsidRPr="00F35E5D">
              <w:rPr>
                <w:rStyle w:val="a6"/>
                <w:rFonts w:cs="Times New Roman"/>
                <w:noProof/>
              </w:rPr>
              <w:t>1.1 Виды существующих решений</w:t>
            </w:r>
            <w:r w:rsidR="002D1043">
              <w:rPr>
                <w:noProof/>
                <w:webHidden/>
              </w:rPr>
              <w:tab/>
            </w:r>
            <w:r w:rsidR="002D1043">
              <w:rPr>
                <w:noProof/>
                <w:webHidden/>
              </w:rPr>
              <w:fldChar w:fldCharType="begin"/>
            </w:r>
            <w:r w:rsidR="002D1043">
              <w:rPr>
                <w:noProof/>
                <w:webHidden/>
              </w:rPr>
              <w:instrText xml:space="preserve"> PAGEREF _Toc193090499 \h </w:instrText>
            </w:r>
            <w:r w:rsidR="002D1043">
              <w:rPr>
                <w:noProof/>
                <w:webHidden/>
              </w:rPr>
            </w:r>
            <w:r w:rsidR="002D1043">
              <w:rPr>
                <w:noProof/>
                <w:webHidden/>
              </w:rPr>
              <w:fldChar w:fldCharType="separate"/>
            </w:r>
            <w:r w:rsidR="002D1043">
              <w:rPr>
                <w:noProof/>
                <w:webHidden/>
              </w:rPr>
              <w:t>5</w:t>
            </w:r>
            <w:r w:rsidR="002D1043">
              <w:rPr>
                <w:noProof/>
                <w:webHidden/>
              </w:rPr>
              <w:fldChar w:fldCharType="end"/>
            </w:r>
          </w:hyperlink>
        </w:p>
        <w:p w14:paraId="7AC13147" w14:textId="116CA492"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00" w:history="1">
            <w:r w:rsidR="002D1043" w:rsidRPr="00F35E5D">
              <w:rPr>
                <w:rStyle w:val="a6"/>
                <w:rFonts w:cs="Times New Roman"/>
                <w:noProof/>
              </w:rPr>
              <w:t xml:space="preserve">1.1.2 </w:t>
            </w:r>
            <w:r w:rsidR="002D1043" w:rsidRPr="00F35E5D">
              <w:rPr>
                <w:rStyle w:val="a6"/>
                <w:rFonts w:cs="Times New Roman"/>
                <w:noProof/>
                <w:lang w:val="en-US"/>
              </w:rPr>
              <w:t>YOLOv</w:t>
            </w:r>
            <w:r w:rsidR="002D1043" w:rsidRPr="00F35E5D">
              <w:rPr>
                <w:rStyle w:val="a6"/>
                <w:rFonts w:cs="Times New Roman"/>
                <w:noProof/>
              </w:rPr>
              <w:t>8</w:t>
            </w:r>
            <w:r w:rsidR="002D1043">
              <w:rPr>
                <w:noProof/>
                <w:webHidden/>
              </w:rPr>
              <w:tab/>
            </w:r>
            <w:r w:rsidR="002D1043">
              <w:rPr>
                <w:noProof/>
                <w:webHidden/>
              </w:rPr>
              <w:fldChar w:fldCharType="begin"/>
            </w:r>
            <w:r w:rsidR="002D1043">
              <w:rPr>
                <w:noProof/>
                <w:webHidden/>
              </w:rPr>
              <w:instrText xml:space="preserve"> PAGEREF _Toc193090500 \h </w:instrText>
            </w:r>
            <w:r w:rsidR="002D1043">
              <w:rPr>
                <w:noProof/>
                <w:webHidden/>
              </w:rPr>
            </w:r>
            <w:r w:rsidR="002D1043">
              <w:rPr>
                <w:noProof/>
                <w:webHidden/>
              </w:rPr>
              <w:fldChar w:fldCharType="separate"/>
            </w:r>
            <w:r w:rsidR="002D1043">
              <w:rPr>
                <w:noProof/>
                <w:webHidden/>
              </w:rPr>
              <w:t>5</w:t>
            </w:r>
            <w:r w:rsidR="002D1043">
              <w:rPr>
                <w:noProof/>
                <w:webHidden/>
              </w:rPr>
              <w:fldChar w:fldCharType="end"/>
            </w:r>
          </w:hyperlink>
        </w:p>
        <w:p w14:paraId="608C6AED" w14:textId="65CA461F"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01" w:history="1">
            <w:r w:rsidR="002D1043" w:rsidRPr="00F35E5D">
              <w:rPr>
                <w:rStyle w:val="a6"/>
                <w:rFonts w:cs="Times New Roman"/>
                <w:noProof/>
              </w:rPr>
              <w:t xml:space="preserve">1.1.2 </w:t>
            </w:r>
            <w:r w:rsidR="002D1043" w:rsidRPr="00F35E5D">
              <w:rPr>
                <w:rStyle w:val="a6"/>
                <w:rFonts w:cs="Times New Roman"/>
                <w:noProof/>
                <w:lang w:val="en-US"/>
              </w:rPr>
              <w:t>YOLO</w:t>
            </w:r>
            <w:r w:rsidR="002D1043" w:rsidRPr="00F35E5D">
              <w:rPr>
                <w:rStyle w:val="a6"/>
                <w:rFonts w:cs="Times New Roman"/>
                <w:noProof/>
              </w:rPr>
              <w:t>11</w:t>
            </w:r>
            <w:r w:rsidR="002D1043">
              <w:rPr>
                <w:noProof/>
                <w:webHidden/>
              </w:rPr>
              <w:tab/>
            </w:r>
            <w:r w:rsidR="002D1043">
              <w:rPr>
                <w:noProof/>
                <w:webHidden/>
              </w:rPr>
              <w:fldChar w:fldCharType="begin"/>
            </w:r>
            <w:r w:rsidR="002D1043">
              <w:rPr>
                <w:noProof/>
                <w:webHidden/>
              </w:rPr>
              <w:instrText xml:space="preserve"> PAGEREF _Toc193090501 \h </w:instrText>
            </w:r>
            <w:r w:rsidR="002D1043">
              <w:rPr>
                <w:noProof/>
                <w:webHidden/>
              </w:rPr>
            </w:r>
            <w:r w:rsidR="002D1043">
              <w:rPr>
                <w:noProof/>
                <w:webHidden/>
              </w:rPr>
              <w:fldChar w:fldCharType="separate"/>
            </w:r>
            <w:r w:rsidR="002D1043">
              <w:rPr>
                <w:noProof/>
                <w:webHidden/>
              </w:rPr>
              <w:t>7</w:t>
            </w:r>
            <w:r w:rsidR="002D1043">
              <w:rPr>
                <w:noProof/>
                <w:webHidden/>
              </w:rPr>
              <w:fldChar w:fldCharType="end"/>
            </w:r>
          </w:hyperlink>
        </w:p>
        <w:p w14:paraId="05EEE2F0" w14:textId="604A4FAF"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02" w:history="1">
            <w:r w:rsidR="002D1043" w:rsidRPr="00F35E5D">
              <w:rPr>
                <w:rStyle w:val="a6"/>
                <w:rFonts w:cs="Times New Roman"/>
                <w:noProof/>
              </w:rPr>
              <w:t xml:space="preserve">1.1.3 </w:t>
            </w:r>
            <w:r w:rsidR="002D1043" w:rsidRPr="00F35E5D">
              <w:rPr>
                <w:rStyle w:val="a6"/>
                <w:rFonts w:cs="Times New Roman"/>
                <w:noProof/>
                <w:lang w:val="en-US"/>
              </w:rPr>
              <w:t>DETR</w:t>
            </w:r>
            <w:r w:rsidR="002D1043">
              <w:rPr>
                <w:noProof/>
                <w:webHidden/>
              </w:rPr>
              <w:tab/>
            </w:r>
            <w:r w:rsidR="002D1043">
              <w:rPr>
                <w:noProof/>
                <w:webHidden/>
              </w:rPr>
              <w:fldChar w:fldCharType="begin"/>
            </w:r>
            <w:r w:rsidR="002D1043">
              <w:rPr>
                <w:noProof/>
                <w:webHidden/>
              </w:rPr>
              <w:instrText xml:space="preserve"> PAGEREF _Toc193090502 \h </w:instrText>
            </w:r>
            <w:r w:rsidR="002D1043">
              <w:rPr>
                <w:noProof/>
                <w:webHidden/>
              </w:rPr>
            </w:r>
            <w:r w:rsidR="002D1043">
              <w:rPr>
                <w:noProof/>
                <w:webHidden/>
              </w:rPr>
              <w:fldChar w:fldCharType="separate"/>
            </w:r>
            <w:r w:rsidR="002D1043">
              <w:rPr>
                <w:noProof/>
                <w:webHidden/>
              </w:rPr>
              <w:t>8</w:t>
            </w:r>
            <w:r w:rsidR="002D1043">
              <w:rPr>
                <w:noProof/>
                <w:webHidden/>
              </w:rPr>
              <w:fldChar w:fldCharType="end"/>
            </w:r>
          </w:hyperlink>
        </w:p>
        <w:p w14:paraId="3884C6B0" w14:textId="790DDA49" w:rsidR="002D1043" w:rsidRDefault="00412D91">
          <w:pPr>
            <w:pStyle w:val="21"/>
            <w:tabs>
              <w:tab w:val="right" w:leader="dot" w:pos="9628"/>
            </w:tabs>
            <w:rPr>
              <w:rFonts w:asciiTheme="minorHAnsi" w:eastAsiaTheme="minorEastAsia" w:hAnsiTheme="minorHAnsi"/>
              <w:noProof/>
              <w:color w:val="auto"/>
              <w:sz w:val="22"/>
              <w:lang w:eastAsia="ru-RU"/>
            </w:rPr>
          </w:pPr>
          <w:hyperlink w:anchor="_Toc193090503" w:history="1">
            <w:r w:rsidR="002D1043" w:rsidRPr="00F35E5D">
              <w:rPr>
                <w:rStyle w:val="a6"/>
                <w:rFonts w:cs="Times New Roman"/>
                <w:noProof/>
              </w:rPr>
              <w:t>2.1 Стратегия обучения</w:t>
            </w:r>
            <w:r w:rsidR="002D1043">
              <w:rPr>
                <w:noProof/>
                <w:webHidden/>
              </w:rPr>
              <w:tab/>
            </w:r>
            <w:r w:rsidR="002D1043">
              <w:rPr>
                <w:noProof/>
                <w:webHidden/>
              </w:rPr>
              <w:fldChar w:fldCharType="begin"/>
            </w:r>
            <w:r w:rsidR="002D1043">
              <w:rPr>
                <w:noProof/>
                <w:webHidden/>
              </w:rPr>
              <w:instrText xml:space="preserve"> PAGEREF _Toc193090503 \h </w:instrText>
            </w:r>
            <w:r w:rsidR="002D1043">
              <w:rPr>
                <w:noProof/>
                <w:webHidden/>
              </w:rPr>
            </w:r>
            <w:r w:rsidR="002D1043">
              <w:rPr>
                <w:noProof/>
                <w:webHidden/>
              </w:rPr>
              <w:fldChar w:fldCharType="separate"/>
            </w:r>
            <w:r w:rsidR="002D1043">
              <w:rPr>
                <w:noProof/>
                <w:webHidden/>
              </w:rPr>
              <w:t>10</w:t>
            </w:r>
            <w:r w:rsidR="002D1043">
              <w:rPr>
                <w:noProof/>
                <w:webHidden/>
              </w:rPr>
              <w:fldChar w:fldCharType="end"/>
            </w:r>
          </w:hyperlink>
        </w:p>
        <w:p w14:paraId="58C71BF0" w14:textId="606AA401"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04" w:history="1">
            <w:r w:rsidR="002D1043" w:rsidRPr="00F35E5D">
              <w:rPr>
                <w:rStyle w:val="a6"/>
                <w:rFonts w:cs="Times New Roman"/>
                <w:noProof/>
              </w:rPr>
              <w:t xml:space="preserve">2.2 </w:t>
            </w:r>
            <w:r w:rsidR="002D1043" w:rsidRPr="00F35E5D">
              <w:rPr>
                <w:rStyle w:val="a6"/>
                <w:rFonts w:cs="Times New Roman"/>
                <w:noProof/>
                <w:lang w:val="en-US"/>
              </w:rPr>
              <w:t>YOLO</w:t>
            </w:r>
            <w:r w:rsidR="002D1043">
              <w:rPr>
                <w:noProof/>
                <w:webHidden/>
              </w:rPr>
              <w:tab/>
            </w:r>
            <w:r w:rsidR="002D1043">
              <w:rPr>
                <w:noProof/>
                <w:webHidden/>
              </w:rPr>
              <w:fldChar w:fldCharType="begin"/>
            </w:r>
            <w:r w:rsidR="002D1043">
              <w:rPr>
                <w:noProof/>
                <w:webHidden/>
              </w:rPr>
              <w:instrText xml:space="preserve"> PAGEREF _Toc193090504 \h </w:instrText>
            </w:r>
            <w:r w:rsidR="002D1043">
              <w:rPr>
                <w:noProof/>
                <w:webHidden/>
              </w:rPr>
            </w:r>
            <w:r w:rsidR="002D1043">
              <w:rPr>
                <w:noProof/>
                <w:webHidden/>
              </w:rPr>
              <w:fldChar w:fldCharType="separate"/>
            </w:r>
            <w:r w:rsidR="002D1043">
              <w:rPr>
                <w:noProof/>
                <w:webHidden/>
              </w:rPr>
              <w:t>11</w:t>
            </w:r>
            <w:r w:rsidR="002D1043">
              <w:rPr>
                <w:noProof/>
                <w:webHidden/>
              </w:rPr>
              <w:fldChar w:fldCharType="end"/>
            </w:r>
          </w:hyperlink>
        </w:p>
        <w:p w14:paraId="6987A365" w14:textId="3C2AFD12"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05" w:history="1">
            <w:r w:rsidR="002D1043" w:rsidRPr="00F35E5D">
              <w:rPr>
                <w:rStyle w:val="a6"/>
                <w:rFonts w:cs="Times New Roman"/>
                <w:noProof/>
              </w:rPr>
              <w:t>2.2 DETR</w:t>
            </w:r>
            <w:r w:rsidR="002D1043">
              <w:rPr>
                <w:noProof/>
                <w:webHidden/>
              </w:rPr>
              <w:tab/>
            </w:r>
            <w:r w:rsidR="002D1043">
              <w:rPr>
                <w:noProof/>
                <w:webHidden/>
              </w:rPr>
              <w:fldChar w:fldCharType="begin"/>
            </w:r>
            <w:r w:rsidR="002D1043">
              <w:rPr>
                <w:noProof/>
                <w:webHidden/>
              </w:rPr>
              <w:instrText xml:space="preserve"> PAGEREF _Toc193090505 \h </w:instrText>
            </w:r>
            <w:r w:rsidR="002D1043">
              <w:rPr>
                <w:noProof/>
                <w:webHidden/>
              </w:rPr>
            </w:r>
            <w:r w:rsidR="002D1043">
              <w:rPr>
                <w:noProof/>
                <w:webHidden/>
              </w:rPr>
              <w:fldChar w:fldCharType="separate"/>
            </w:r>
            <w:r w:rsidR="002D1043">
              <w:rPr>
                <w:noProof/>
                <w:webHidden/>
              </w:rPr>
              <w:t>12</w:t>
            </w:r>
            <w:r w:rsidR="002D1043">
              <w:rPr>
                <w:noProof/>
                <w:webHidden/>
              </w:rPr>
              <w:fldChar w:fldCharType="end"/>
            </w:r>
          </w:hyperlink>
        </w:p>
        <w:p w14:paraId="13945866" w14:textId="16DCA35A" w:rsidR="002D1043" w:rsidRDefault="00412D91">
          <w:pPr>
            <w:pStyle w:val="21"/>
            <w:tabs>
              <w:tab w:val="right" w:leader="dot" w:pos="9628"/>
            </w:tabs>
            <w:rPr>
              <w:rFonts w:asciiTheme="minorHAnsi" w:eastAsiaTheme="minorEastAsia" w:hAnsiTheme="minorHAnsi"/>
              <w:noProof/>
              <w:color w:val="auto"/>
              <w:sz w:val="22"/>
              <w:lang w:eastAsia="ru-RU"/>
            </w:rPr>
          </w:pPr>
          <w:hyperlink w:anchor="_Toc193090506" w:history="1">
            <w:r w:rsidR="002D1043" w:rsidRPr="00F35E5D">
              <w:rPr>
                <w:rStyle w:val="a6"/>
                <w:rFonts w:cs="Times New Roman"/>
                <w:noProof/>
              </w:rPr>
              <w:t>2.3 Показатели эффективности</w:t>
            </w:r>
            <w:r w:rsidR="002D1043">
              <w:rPr>
                <w:noProof/>
                <w:webHidden/>
              </w:rPr>
              <w:tab/>
            </w:r>
            <w:r w:rsidR="002D1043">
              <w:rPr>
                <w:noProof/>
                <w:webHidden/>
              </w:rPr>
              <w:fldChar w:fldCharType="begin"/>
            </w:r>
            <w:r w:rsidR="002D1043">
              <w:rPr>
                <w:noProof/>
                <w:webHidden/>
              </w:rPr>
              <w:instrText xml:space="preserve"> PAGEREF _Toc193090506 \h </w:instrText>
            </w:r>
            <w:r w:rsidR="002D1043">
              <w:rPr>
                <w:noProof/>
                <w:webHidden/>
              </w:rPr>
            </w:r>
            <w:r w:rsidR="002D1043">
              <w:rPr>
                <w:noProof/>
                <w:webHidden/>
              </w:rPr>
              <w:fldChar w:fldCharType="separate"/>
            </w:r>
            <w:r w:rsidR="002D1043">
              <w:rPr>
                <w:noProof/>
                <w:webHidden/>
              </w:rPr>
              <w:t>12</w:t>
            </w:r>
            <w:r w:rsidR="002D1043">
              <w:rPr>
                <w:noProof/>
                <w:webHidden/>
              </w:rPr>
              <w:fldChar w:fldCharType="end"/>
            </w:r>
          </w:hyperlink>
        </w:p>
        <w:p w14:paraId="3D0FFA73" w14:textId="33568766"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07" w:history="1">
            <w:r w:rsidR="002D1043" w:rsidRPr="00F35E5D">
              <w:rPr>
                <w:rStyle w:val="a6"/>
                <w:rFonts w:cs="Times New Roman"/>
                <w:noProof/>
              </w:rPr>
              <w:t>2.3.1 Моментальные показатели</w:t>
            </w:r>
            <w:r w:rsidR="002D1043">
              <w:rPr>
                <w:noProof/>
                <w:webHidden/>
              </w:rPr>
              <w:tab/>
            </w:r>
            <w:r w:rsidR="002D1043">
              <w:rPr>
                <w:noProof/>
                <w:webHidden/>
              </w:rPr>
              <w:fldChar w:fldCharType="begin"/>
            </w:r>
            <w:r w:rsidR="002D1043">
              <w:rPr>
                <w:noProof/>
                <w:webHidden/>
              </w:rPr>
              <w:instrText xml:space="preserve"> PAGEREF _Toc193090507 \h </w:instrText>
            </w:r>
            <w:r w:rsidR="002D1043">
              <w:rPr>
                <w:noProof/>
                <w:webHidden/>
              </w:rPr>
            </w:r>
            <w:r w:rsidR="002D1043">
              <w:rPr>
                <w:noProof/>
                <w:webHidden/>
              </w:rPr>
              <w:fldChar w:fldCharType="separate"/>
            </w:r>
            <w:r w:rsidR="002D1043">
              <w:rPr>
                <w:noProof/>
                <w:webHidden/>
              </w:rPr>
              <w:t>12</w:t>
            </w:r>
            <w:r w:rsidR="002D1043">
              <w:rPr>
                <w:noProof/>
                <w:webHidden/>
              </w:rPr>
              <w:fldChar w:fldCharType="end"/>
            </w:r>
          </w:hyperlink>
        </w:p>
        <w:p w14:paraId="2907ECDD" w14:textId="445611B2"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08" w:history="1">
            <w:r w:rsidR="002D1043" w:rsidRPr="00F35E5D">
              <w:rPr>
                <w:rStyle w:val="a6"/>
                <w:rFonts w:cs="Times New Roman"/>
                <w:noProof/>
              </w:rPr>
              <w:t>2.3.2 Интегральные показатели</w:t>
            </w:r>
            <w:r w:rsidR="002D1043">
              <w:rPr>
                <w:noProof/>
                <w:webHidden/>
              </w:rPr>
              <w:tab/>
            </w:r>
            <w:r w:rsidR="002D1043">
              <w:rPr>
                <w:noProof/>
                <w:webHidden/>
              </w:rPr>
              <w:fldChar w:fldCharType="begin"/>
            </w:r>
            <w:r w:rsidR="002D1043">
              <w:rPr>
                <w:noProof/>
                <w:webHidden/>
              </w:rPr>
              <w:instrText xml:space="preserve"> PAGEREF _Toc193090508 \h </w:instrText>
            </w:r>
            <w:r w:rsidR="002D1043">
              <w:rPr>
                <w:noProof/>
                <w:webHidden/>
              </w:rPr>
            </w:r>
            <w:r w:rsidR="002D1043">
              <w:rPr>
                <w:noProof/>
                <w:webHidden/>
              </w:rPr>
              <w:fldChar w:fldCharType="separate"/>
            </w:r>
            <w:r w:rsidR="002D1043">
              <w:rPr>
                <w:noProof/>
                <w:webHidden/>
              </w:rPr>
              <w:t>13</w:t>
            </w:r>
            <w:r w:rsidR="002D1043">
              <w:rPr>
                <w:noProof/>
                <w:webHidden/>
              </w:rPr>
              <w:fldChar w:fldCharType="end"/>
            </w:r>
          </w:hyperlink>
        </w:p>
        <w:p w14:paraId="3016A105" w14:textId="1B185059" w:rsidR="002D1043" w:rsidRDefault="00412D91">
          <w:pPr>
            <w:pStyle w:val="11"/>
            <w:rPr>
              <w:rFonts w:asciiTheme="minorHAnsi" w:eastAsiaTheme="minorEastAsia" w:hAnsiTheme="minorHAnsi"/>
              <w:noProof/>
              <w:color w:val="auto"/>
              <w:sz w:val="22"/>
              <w:lang w:eastAsia="ru-RU"/>
            </w:rPr>
          </w:pPr>
          <w:hyperlink w:anchor="_Toc193090509" w:history="1">
            <w:r w:rsidR="002D1043" w:rsidRPr="00F35E5D">
              <w:rPr>
                <w:rStyle w:val="a6"/>
                <w:rFonts w:cs="Times New Roman"/>
                <w:noProof/>
              </w:rPr>
              <w:t xml:space="preserve">2 </w:t>
            </w:r>
            <w:r w:rsidR="002D1043" w:rsidRPr="00F35E5D">
              <w:rPr>
                <w:rStyle w:val="a6"/>
                <w:rFonts w:cs="Times New Roman"/>
                <w:noProof/>
                <w:lang w:eastAsia="ru-RU"/>
              </w:rPr>
              <w:t>РЕЗУЛЬТАТЫ</w:t>
            </w:r>
            <w:r w:rsidR="002D1043">
              <w:rPr>
                <w:noProof/>
                <w:webHidden/>
              </w:rPr>
              <w:tab/>
            </w:r>
            <w:r w:rsidR="002D1043">
              <w:rPr>
                <w:noProof/>
                <w:webHidden/>
              </w:rPr>
              <w:fldChar w:fldCharType="begin"/>
            </w:r>
            <w:r w:rsidR="002D1043">
              <w:rPr>
                <w:noProof/>
                <w:webHidden/>
              </w:rPr>
              <w:instrText xml:space="preserve"> PAGEREF _Toc193090509 \h </w:instrText>
            </w:r>
            <w:r w:rsidR="002D1043">
              <w:rPr>
                <w:noProof/>
                <w:webHidden/>
              </w:rPr>
            </w:r>
            <w:r w:rsidR="002D1043">
              <w:rPr>
                <w:noProof/>
                <w:webHidden/>
              </w:rPr>
              <w:fldChar w:fldCharType="separate"/>
            </w:r>
            <w:r w:rsidR="002D1043">
              <w:rPr>
                <w:noProof/>
                <w:webHidden/>
              </w:rPr>
              <w:t>15</w:t>
            </w:r>
            <w:r w:rsidR="002D1043">
              <w:rPr>
                <w:noProof/>
                <w:webHidden/>
              </w:rPr>
              <w:fldChar w:fldCharType="end"/>
            </w:r>
          </w:hyperlink>
        </w:p>
        <w:p w14:paraId="6F2C0246" w14:textId="070CEFFB" w:rsidR="002D1043" w:rsidRDefault="00412D91">
          <w:pPr>
            <w:pStyle w:val="21"/>
            <w:tabs>
              <w:tab w:val="right" w:leader="dot" w:pos="9628"/>
            </w:tabs>
            <w:rPr>
              <w:rFonts w:asciiTheme="minorHAnsi" w:eastAsiaTheme="minorEastAsia" w:hAnsiTheme="minorHAnsi"/>
              <w:noProof/>
              <w:color w:val="auto"/>
              <w:sz w:val="22"/>
              <w:lang w:eastAsia="ru-RU"/>
            </w:rPr>
          </w:pPr>
          <w:hyperlink w:anchor="_Toc193090510" w:history="1">
            <w:r w:rsidR="002D1043" w:rsidRPr="00F35E5D">
              <w:rPr>
                <w:rStyle w:val="a6"/>
                <w:rFonts w:cs="Times New Roman"/>
                <w:noProof/>
              </w:rPr>
              <w:t xml:space="preserve">2.1 </w:t>
            </w:r>
            <w:r w:rsidR="002D1043" w:rsidRPr="00F35E5D">
              <w:rPr>
                <w:rStyle w:val="a6"/>
                <w:noProof/>
              </w:rPr>
              <w:t>Проверка датасетов на сбалансированность</w:t>
            </w:r>
            <w:r w:rsidR="002D1043">
              <w:rPr>
                <w:noProof/>
                <w:webHidden/>
              </w:rPr>
              <w:tab/>
            </w:r>
            <w:r w:rsidR="002D1043">
              <w:rPr>
                <w:noProof/>
                <w:webHidden/>
              </w:rPr>
              <w:fldChar w:fldCharType="begin"/>
            </w:r>
            <w:r w:rsidR="002D1043">
              <w:rPr>
                <w:noProof/>
                <w:webHidden/>
              </w:rPr>
              <w:instrText xml:space="preserve"> PAGEREF _Toc193090510 \h </w:instrText>
            </w:r>
            <w:r w:rsidR="002D1043">
              <w:rPr>
                <w:noProof/>
                <w:webHidden/>
              </w:rPr>
            </w:r>
            <w:r w:rsidR="002D1043">
              <w:rPr>
                <w:noProof/>
                <w:webHidden/>
              </w:rPr>
              <w:fldChar w:fldCharType="separate"/>
            </w:r>
            <w:r w:rsidR="002D1043">
              <w:rPr>
                <w:noProof/>
                <w:webHidden/>
              </w:rPr>
              <w:t>15</w:t>
            </w:r>
            <w:r w:rsidR="002D1043">
              <w:rPr>
                <w:noProof/>
                <w:webHidden/>
              </w:rPr>
              <w:fldChar w:fldCharType="end"/>
            </w:r>
          </w:hyperlink>
        </w:p>
        <w:p w14:paraId="06601FE2" w14:textId="6F4C0CB3" w:rsidR="002D1043" w:rsidRDefault="00412D91">
          <w:pPr>
            <w:pStyle w:val="21"/>
            <w:tabs>
              <w:tab w:val="right" w:leader="dot" w:pos="9628"/>
            </w:tabs>
            <w:rPr>
              <w:rFonts w:asciiTheme="minorHAnsi" w:eastAsiaTheme="minorEastAsia" w:hAnsiTheme="minorHAnsi"/>
              <w:noProof/>
              <w:color w:val="auto"/>
              <w:sz w:val="22"/>
              <w:lang w:eastAsia="ru-RU"/>
            </w:rPr>
          </w:pPr>
          <w:hyperlink w:anchor="_Toc193090511" w:history="1">
            <w:r w:rsidR="002D1043" w:rsidRPr="00F35E5D">
              <w:rPr>
                <w:rStyle w:val="a6"/>
                <w:rFonts w:cs="Times New Roman"/>
                <w:noProof/>
              </w:rPr>
              <w:t xml:space="preserve">2.2 </w:t>
            </w:r>
            <w:r w:rsidR="002D1043" w:rsidRPr="00F35E5D">
              <w:rPr>
                <w:rStyle w:val="a6"/>
                <w:noProof/>
              </w:rPr>
              <w:t>Результаты использования моделей</w:t>
            </w:r>
            <w:r w:rsidR="002D1043">
              <w:rPr>
                <w:noProof/>
                <w:webHidden/>
              </w:rPr>
              <w:tab/>
            </w:r>
            <w:r w:rsidR="002D1043">
              <w:rPr>
                <w:noProof/>
                <w:webHidden/>
              </w:rPr>
              <w:fldChar w:fldCharType="begin"/>
            </w:r>
            <w:r w:rsidR="002D1043">
              <w:rPr>
                <w:noProof/>
                <w:webHidden/>
              </w:rPr>
              <w:instrText xml:space="preserve"> PAGEREF _Toc193090511 \h </w:instrText>
            </w:r>
            <w:r w:rsidR="002D1043">
              <w:rPr>
                <w:noProof/>
                <w:webHidden/>
              </w:rPr>
            </w:r>
            <w:r w:rsidR="002D1043">
              <w:rPr>
                <w:noProof/>
                <w:webHidden/>
              </w:rPr>
              <w:fldChar w:fldCharType="separate"/>
            </w:r>
            <w:r w:rsidR="002D1043">
              <w:rPr>
                <w:noProof/>
                <w:webHidden/>
              </w:rPr>
              <w:t>16</w:t>
            </w:r>
            <w:r w:rsidR="002D1043">
              <w:rPr>
                <w:noProof/>
                <w:webHidden/>
              </w:rPr>
              <w:fldChar w:fldCharType="end"/>
            </w:r>
          </w:hyperlink>
        </w:p>
        <w:p w14:paraId="30B3DCAC" w14:textId="4A244064"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12" w:history="1">
            <w:r w:rsidR="002D1043" w:rsidRPr="00F35E5D">
              <w:rPr>
                <w:rStyle w:val="a6"/>
                <w:rFonts w:cs="Times New Roman"/>
                <w:noProof/>
              </w:rPr>
              <w:t xml:space="preserve">2.2.1 </w:t>
            </w:r>
            <w:r w:rsidR="002D1043" w:rsidRPr="00F35E5D">
              <w:rPr>
                <w:rStyle w:val="a6"/>
                <w:rFonts w:cs="Times New Roman"/>
                <w:noProof/>
                <w:lang w:val="en-US"/>
              </w:rPr>
              <w:t>YOLO</w:t>
            </w:r>
            <w:r w:rsidR="002D1043">
              <w:rPr>
                <w:noProof/>
                <w:webHidden/>
              </w:rPr>
              <w:tab/>
            </w:r>
            <w:r w:rsidR="002D1043">
              <w:rPr>
                <w:noProof/>
                <w:webHidden/>
              </w:rPr>
              <w:fldChar w:fldCharType="begin"/>
            </w:r>
            <w:r w:rsidR="002D1043">
              <w:rPr>
                <w:noProof/>
                <w:webHidden/>
              </w:rPr>
              <w:instrText xml:space="preserve"> PAGEREF _Toc193090512 \h </w:instrText>
            </w:r>
            <w:r w:rsidR="002D1043">
              <w:rPr>
                <w:noProof/>
                <w:webHidden/>
              </w:rPr>
            </w:r>
            <w:r w:rsidR="002D1043">
              <w:rPr>
                <w:noProof/>
                <w:webHidden/>
              </w:rPr>
              <w:fldChar w:fldCharType="separate"/>
            </w:r>
            <w:r w:rsidR="002D1043">
              <w:rPr>
                <w:noProof/>
                <w:webHidden/>
              </w:rPr>
              <w:t>16</w:t>
            </w:r>
            <w:r w:rsidR="002D1043">
              <w:rPr>
                <w:noProof/>
                <w:webHidden/>
              </w:rPr>
              <w:fldChar w:fldCharType="end"/>
            </w:r>
          </w:hyperlink>
        </w:p>
        <w:p w14:paraId="7F257577" w14:textId="05C99988" w:rsidR="002D1043" w:rsidRDefault="00412D91">
          <w:pPr>
            <w:pStyle w:val="31"/>
            <w:tabs>
              <w:tab w:val="right" w:leader="dot" w:pos="9628"/>
            </w:tabs>
            <w:rPr>
              <w:rFonts w:asciiTheme="minorHAnsi" w:eastAsiaTheme="minorEastAsia" w:hAnsiTheme="minorHAnsi"/>
              <w:noProof/>
              <w:color w:val="auto"/>
              <w:sz w:val="22"/>
              <w:lang w:eastAsia="ru-RU"/>
            </w:rPr>
          </w:pPr>
          <w:hyperlink w:anchor="_Toc193090513" w:history="1">
            <w:r w:rsidR="002D1043" w:rsidRPr="00F35E5D">
              <w:rPr>
                <w:rStyle w:val="a6"/>
                <w:rFonts w:cs="Times New Roman"/>
                <w:noProof/>
              </w:rPr>
              <w:t xml:space="preserve">2.2.2 </w:t>
            </w:r>
            <w:r w:rsidR="002D1043" w:rsidRPr="00F35E5D">
              <w:rPr>
                <w:rStyle w:val="a6"/>
                <w:rFonts w:cs="Times New Roman"/>
                <w:noProof/>
                <w:lang w:val="en-US"/>
              </w:rPr>
              <w:t>DETR</w:t>
            </w:r>
            <w:r w:rsidR="002D1043">
              <w:rPr>
                <w:noProof/>
                <w:webHidden/>
              </w:rPr>
              <w:tab/>
            </w:r>
            <w:r w:rsidR="002D1043">
              <w:rPr>
                <w:noProof/>
                <w:webHidden/>
              </w:rPr>
              <w:fldChar w:fldCharType="begin"/>
            </w:r>
            <w:r w:rsidR="002D1043">
              <w:rPr>
                <w:noProof/>
                <w:webHidden/>
              </w:rPr>
              <w:instrText xml:space="preserve"> PAGEREF _Toc193090513 \h </w:instrText>
            </w:r>
            <w:r w:rsidR="002D1043">
              <w:rPr>
                <w:noProof/>
                <w:webHidden/>
              </w:rPr>
            </w:r>
            <w:r w:rsidR="002D1043">
              <w:rPr>
                <w:noProof/>
                <w:webHidden/>
              </w:rPr>
              <w:fldChar w:fldCharType="separate"/>
            </w:r>
            <w:r w:rsidR="002D1043">
              <w:rPr>
                <w:noProof/>
                <w:webHidden/>
              </w:rPr>
              <w:t>18</w:t>
            </w:r>
            <w:r w:rsidR="002D1043">
              <w:rPr>
                <w:noProof/>
                <w:webHidden/>
              </w:rPr>
              <w:fldChar w:fldCharType="end"/>
            </w:r>
          </w:hyperlink>
        </w:p>
        <w:p w14:paraId="5B186544" w14:textId="67D29D30" w:rsidR="002D1043" w:rsidRDefault="00412D91">
          <w:pPr>
            <w:pStyle w:val="11"/>
            <w:rPr>
              <w:rFonts w:asciiTheme="minorHAnsi" w:eastAsiaTheme="minorEastAsia" w:hAnsiTheme="minorHAnsi"/>
              <w:noProof/>
              <w:color w:val="auto"/>
              <w:sz w:val="22"/>
              <w:lang w:eastAsia="ru-RU"/>
            </w:rPr>
          </w:pPr>
          <w:hyperlink w:anchor="_Toc193090514" w:history="1">
            <w:r w:rsidR="002D1043" w:rsidRPr="00F35E5D">
              <w:rPr>
                <w:rStyle w:val="a6"/>
                <w:rFonts w:cs="Times New Roman"/>
                <w:noProof/>
                <w:lang w:eastAsia="ru-RU"/>
              </w:rPr>
              <w:t>ЗАКЛЮЧЕНИЕ</w:t>
            </w:r>
            <w:r w:rsidR="002D1043">
              <w:rPr>
                <w:noProof/>
                <w:webHidden/>
              </w:rPr>
              <w:tab/>
            </w:r>
            <w:r w:rsidR="002D1043">
              <w:rPr>
                <w:noProof/>
                <w:webHidden/>
              </w:rPr>
              <w:fldChar w:fldCharType="begin"/>
            </w:r>
            <w:r w:rsidR="002D1043">
              <w:rPr>
                <w:noProof/>
                <w:webHidden/>
              </w:rPr>
              <w:instrText xml:space="preserve"> PAGEREF _Toc193090514 \h </w:instrText>
            </w:r>
            <w:r w:rsidR="002D1043">
              <w:rPr>
                <w:noProof/>
                <w:webHidden/>
              </w:rPr>
            </w:r>
            <w:r w:rsidR="002D1043">
              <w:rPr>
                <w:noProof/>
                <w:webHidden/>
              </w:rPr>
              <w:fldChar w:fldCharType="separate"/>
            </w:r>
            <w:r w:rsidR="002D1043">
              <w:rPr>
                <w:noProof/>
                <w:webHidden/>
              </w:rPr>
              <w:t>20</w:t>
            </w:r>
            <w:r w:rsidR="002D1043">
              <w:rPr>
                <w:noProof/>
                <w:webHidden/>
              </w:rPr>
              <w:fldChar w:fldCharType="end"/>
            </w:r>
          </w:hyperlink>
        </w:p>
        <w:p w14:paraId="51F1D877" w14:textId="219B62EE" w:rsidR="002D1043" w:rsidRDefault="00412D91">
          <w:pPr>
            <w:pStyle w:val="11"/>
            <w:rPr>
              <w:rFonts w:asciiTheme="minorHAnsi" w:eastAsiaTheme="minorEastAsia" w:hAnsiTheme="minorHAnsi"/>
              <w:noProof/>
              <w:color w:val="auto"/>
              <w:sz w:val="22"/>
              <w:lang w:eastAsia="ru-RU"/>
            </w:rPr>
          </w:pPr>
          <w:hyperlink w:anchor="_Toc193090515" w:history="1">
            <w:r w:rsidR="002D1043" w:rsidRPr="00F35E5D">
              <w:rPr>
                <w:rStyle w:val="a6"/>
                <w:rFonts w:cs="Times New Roman"/>
                <w:noProof/>
                <w:lang w:eastAsia="ru-RU"/>
              </w:rPr>
              <w:t>СПИСОК</w:t>
            </w:r>
            <w:r w:rsidR="002D1043" w:rsidRPr="00F35E5D">
              <w:rPr>
                <w:rStyle w:val="a6"/>
                <w:rFonts w:cs="Times New Roman"/>
                <w:noProof/>
                <w:lang w:val="en-US" w:eastAsia="ru-RU"/>
              </w:rPr>
              <w:t xml:space="preserve"> </w:t>
            </w:r>
            <w:r w:rsidR="002D1043" w:rsidRPr="00F35E5D">
              <w:rPr>
                <w:rStyle w:val="a6"/>
                <w:rFonts w:cs="Times New Roman"/>
                <w:noProof/>
                <w:lang w:eastAsia="ru-RU"/>
              </w:rPr>
              <w:t>ЛИТЕРАТУРЫ</w:t>
            </w:r>
            <w:r w:rsidR="002D1043">
              <w:rPr>
                <w:noProof/>
                <w:webHidden/>
              </w:rPr>
              <w:tab/>
            </w:r>
            <w:r w:rsidR="002D1043">
              <w:rPr>
                <w:noProof/>
                <w:webHidden/>
              </w:rPr>
              <w:fldChar w:fldCharType="begin"/>
            </w:r>
            <w:r w:rsidR="002D1043">
              <w:rPr>
                <w:noProof/>
                <w:webHidden/>
              </w:rPr>
              <w:instrText xml:space="preserve"> PAGEREF _Toc193090515 \h </w:instrText>
            </w:r>
            <w:r w:rsidR="002D1043">
              <w:rPr>
                <w:noProof/>
                <w:webHidden/>
              </w:rPr>
            </w:r>
            <w:r w:rsidR="002D1043">
              <w:rPr>
                <w:noProof/>
                <w:webHidden/>
              </w:rPr>
              <w:fldChar w:fldCharType="separate"/>
            </w:r>
            <w:r w:rsidR="002D1043">
              <w:rPr>
                <w:noProof/>
                <w:webHidden/>
              </w:rPr>
              <w:t>21</w:t>
            </w:r>
            <w:r w:rsidR="002D1043">
              <w:rPr>
                <w:noProof/>
                <w:webHidden/>
              </w:rPr>
              <w:fldChar w:fldCharType="end"/>
            </w:r>
          </w:hyperlink>
        </w:p>
        <w:p w14:paraId="460A2340" w14:textId="61B58445" w:rsidR="002D1043" w:rsidRDefault="00412D91">
          <w:pPr>
            <w:pStyle w:val="11"/>
            <w:rPr>
              <w:rFonts w:asciiTheme="minorHAnsi" w:eastAsiaTheme="minorEastAsia" w:hAnsiTheme="minorHAnsi"/>
              <w:noProof/>
              <w:color w:val="auto"/>
              <w:sz w:val="22"/>
              <w:lang w:eastAsia="ru-RU"/>
            </w:rPr>
          </w:pPr>
          <w:hyperlink w:anchor="_Toc193090516" w:history="1">
            <w:r w:rsidR="002D1043" w:rsidRPr="00F35E5D">
              <w:rPr>
                <w:rStyle w:val="a6"/>
                <w:rFonts w:cs="Times New Roman"/>
                <w:noProof/>
                <w:lang w:eastAsia="ru-RU"/>
              </w:rPr>
              <w:t>ПРИЛОЖЕНИЕ А</w:t>
            </w:r>
            <w:r w:rsidR="002D1043">
              <w:rPr>
                <w:noProof/>
                <w:webHidden/>
              </w:rPr>
              <w:tab/>
            </w:r>
            <w:r w:rsidR="002D1043">
              <w:rPr>
                <w:noProof/>
                <w:webHidden/>
              </w:rPr>
              <w:fldChar w:fldCharType="begin"/>
            </w:r>
            <w:r w:rsidR="002D1043">
              <w:rPr>
                <w:noProof/>
                <w:webHidden/>
              </w:rPr>
              <w:instrText xml:space="preserve"> PAGEREF _Toc193090516 \h </w:instrText>
            </w:r>
            <w:r w:rsidR="002D1043">
              <w:rPr>
                <w:noProof/>
                <w:webHidden/>
              </w:rPr>
            </w:r>
            <w:r w:rsidR="002D1043">
              <w:rPr>
                <w:noProof/>
                <w:webHidden/>
              </w:rPr>
              <w:fldChar w:fldCharType="separate"/>
            </w:r>
            <w:r w:rsidR="002D1043">
              <w:rPr>
                <w:noProof/>
                <w:webHidden/>
              </w:rPr>
              <w:t>22</w:t>
            </w:r>
            <w:r w:rsidR="002D1043">
              <w:rPr>
                <w:noProof/>
                <w:webHidden/>
              </w:rPr>
              <w:fldChar w:fldCharType="end"/>
            </w:r>
          </w:hyperlink>
        </w:p>
        <w:p w14:paraId="2C8E3331" w14:textId="59FB2F30" w:rsidR="00EB5279" w:rsidRPr="00B50AD9" w:rsidRDefault="00E31CA0" w:rsidP="00CC42D9">
          <w:pPr>
            <w:spacing w:after="0"/>
            <w:jc w:val="both"/>
            <w:rPr>
              <w:rFonts w:cs="Times New Roman"/>
            </w:rPr>
          </w:pPr>
          <w:r w:rsidRPr="00B50AD9">
            <w:rPr>
              <w:rFonts w:cs="Times New Roman"/>
              <w:szCs w:val="28"/>
            </w:rPr>
            <w:fldChar w:fldCharType="end"/>
          </w:r>
        </w:p>
      </w:sdtContent>
    </w:sdt>
    <w:p w14:paraId="7595572B" w14:textId="77777777" w:rsidR="00EB5279" w:rsidRPr="00B50AD9" w:rsidRDefault="00EB5279" w:rsidP="00CC42D9">
      <w:pPr>
        <w:spacing w:after="0"/>
        <w:rPr>
          <w:rFonts w:cs="Times New Roman"/>
          <w:lang w:val="en-US" w:eastAsia="ru-RU"/>
        </w:rPr>
      </w:pPr>
      <w:r w:rsidRPr="00B50AD9">
        <w:rPr>
          <w:rFonts w:cs="Times New Roman"/>
          <w:lang w:eastAsia="ru-RU"/>
        </w:rPr>
        <w:br w:type="page"/>
      </w:r>
    </w:p>
    <w:p w14:paraId="40F18326" w14:textId="72B274BA" w:rsidR="00EB5279" w:rsidRPr="00B50AD9" w:rsidRDefault="00EB5279" w:rsidP="00CC42D9">
      <w:pPr>
        <w:pStyle w:val="1"/>
        <w:rPr>
          <w:rFonts w:cs="Times New Roman"/>
        </w:rPr>
      </w:pPr>
      <w:bookmarkStart w:id="3" w:name="_Toc165855461"/>
      <w:bookmarkStart w:id="4" w:name="_Toc161653406"/>
      <w:bookmarkStart w:id="5" w:name="_Toc159844951"/>
      <w:bookmarkStart w:id="6" w:name="_Toc193090496"/>
      <w:r w:rsidRPr="00B50AD9">
        <w:rPr>
          <w:rFonts w:cs="Times New Roman"/>
        </w:rPr>
        <w:lastRenderedPageBreak/>
        <w:t>ПЕРЕЧЕНЬ СОКРАЩЕНИЙ УСЛОВНЫХ ОБОЗНАЧЕНИЙ И ТЕРМИНОВ</w:t>
      </w:r>
      <w:bookmarkEnd w:id="3"/>
      <w:bookmarkEnd w:id="4"/>
      <w:bookmarkEnd w:id="5"/>
      <w:bookmarkEnd w:id="6"/>
    </w:p>
    <w:p w14:paraId="120AA80C" w14:textId="42BA355F" w:rsidR="00EB5279" w:rsidRPr="00B50AD9" w:rsidRDefault="00EB5279" w:rsidP="00CC758B">
      <w:pPr>
        <w:pStyle w:val="ad"/>
        <w:ind w:firstLine="708"/>
        <w:rPr>
          <w:rFonts w:cs="Times New Roman"/>
        </w:rPr>
      </w:pPr>
      <w:r w:rsidRPr="00B50AD9">
        <w:rPr>
          <w:rFonts w:cs="Times New Roman"/>
        </w:rPr>
        <w:t xml:space="preserve">БПЛА </w:t>
      </w:r>
      <w:r w:rsidRPr="00B50AD9">
        <w:rPr>
          <w:rFonts w:cs="Times New Roman"/>
          <w:lang w:eastAsia="ru-RU"/>
        </w:rPr>
        <w:t>—</w:t>
      </w:r>
      <w:r w:rsidRPr="00B50AD9">
        <w:rPr>
          <w:rFonts w:cs="Times New Roman"/>
        </w:rPr>
        <w:t xml:space="preserve"> это беспилотный летательный аппарат, воздушное судно без экипажа на его бо</w:t>
      </w:r>
      <w:r w:rsidR="002359B8" w:rsidRPr="00B50AD9">
        <w:rPr>
          <w:rFonts w:cs="Times New Roman"/>
        </w:rPr>
        <w:t>рту</w:t>
      </w:r>
      <w:r w:rsidRPr="00B50AD9">
        <w:rPr>
          <w:rFonts w:cs="Times New Roman"/>
        </w:rPr>
        <w:t>.</w:t>
      </w:r>
    </w:p>
    <w:p w14:paraId="3C92DF2C" w14:textId="5BD4BB4E" w:rsidR="00EB5279" w:rsidRPr="00B50AD9" w:rsidRDefault="00EB5279" w:rsidP="00CC758B">
      <w:pPr>
        <w:pStyle w:val="ad"/>
        <w:ind w:firstLine="708"/>
        <w:rPr>
          <w:rFonts w:cs="Times New Roman"/>
        </w:rPr>
      </w:pPr>
      <w:r w:rsidRPr="00B50AD9">
        <w:rPr>
          <w:rFonts w:cs="Times New Roman"/>
        </w:rPr>
        <w:t xml:space="preserve">Детекция </w:t>
      </w:r>
      <w:r w:rsidRPr="00B50AD9">
        <w:rPr>
          <w:rFonts w:cs="Times New Roman"/>
          <w:lang w:eastAsia="ru-RU"/>
        </w:rPr>
        <w:t>—</w:t>
      </w:r>
      <w:r w:rsidRPr="00B50AD9">
        <w:rPr>
          <w:rFonts w:cs="Times New Roman"/>
        </w:rPr>
        <w:t xml:space="preserve"> обнаружение или нахождение какого-либо объекта.</w:t>
      </w:r>
    </w:p>
    <w:p w14:paraId="75F00C4B" w14:textId="06B543A8" w:rsidR="00073507" w:rsidRPr="00B50AD9" w:rsidRDefault="00EB5279" w:rsidP="00CC758B">
      <w:pPr>
        <w:pStyle w:val="ad"/>
        <w:ind w:firstLine="708"/>
        <w:rPr>
          <w:rFonts w:cs="Times New Roman"/>
        </w:rPr>
      </w:pPr>
      <w:r w:rsidRPr="00B50AD9">
        <w:rPr>
          <w:rFonts w:cs="Times New Roman"/>
        </w:rPr>
        <w:t xml:space="preserve">Датасет </w:t>
      </w:r>
      <w:r w:rsidRPr="00B50AD9">
        <w:rPr>
          <w:rFonts w:cs="Times New Roman"/>
          <w:lang w:eastAsia="ru-RU"/>
        </w:rPr>
        <w:t>—</w:t>
      </w:r>
      <w:r w:rsidRPr="00B50AD9">
        <w:rPr>
          <w:rFonts w:cs="Times New Roman"/>
        </w:rPr>
        <w:t xml:space="preserve"> это структурированный набор данных, который содержит в себе конкретный набор свойств: признаки, связь с объектами или расположение в выборке данных. Используются данные для обучения нейронных сетей.</w:t>
      </w:r>
    </w:p>
    <w:p w14:paraId="72F14152" w14:textId="043E8ED5" w:rsidR="00304988" w:rsidRPr="00B50AD9" w:rsidRDefault="00304988" w:rsidP="00CC758B">
      <w:pPr>
        <w:jc w:val="both"/>
        <w:rPr>
          <w:rFonts w:cs="Times New Roman"/>
          <w:lang w:eastAsia="ru-RU"/>
        </w:rPr>
      </w:pPr>
      <w:r w:rsidRPr="00B50AD9">
        <w:rPr>
          <w:rFonts w:cs="Times New Roman"/>
        </w:rPr>
        <w:tab/>
        <w:t xml:space="preserve">Гиперпараметры </w:t>
      </w:r>
      <w:r w:rsidRPr="00B50AD9">
        <w:rPr>
          <w:rFonts w:cs="Times New Roman"/>
          <w:lang w:eastAsia="ru-RU"/>
        </w:rPr>
        <w:t xml:space="preserve">— </w:t>
      </w:r>
      <w:r w:rsidR="00CC758B" w:rsidRPr="00B50AD9">
        <w:rPr>
          <w:rFonts w:cs="Times New Roman"/>
          <w:lang w:eastAsia="ru-RU"/>
        </w:rPr>
        <w:t>параметры,</w:t>
      </w:r>
      <w:r w:rsidR="00741134" w:rsidRPr="00B50AD9">
        <w:rPr>
          <w:rFonts w:cs="Times New Roman"/>
          <w:lang w:eastAsia="ru-RU"/>
        </w:rPr>
        <w:t xml:space="preserve"> которые управляют процессом обучения модели и настраиваются до начло процесса обучения.</w:t>
      </w:r>
      <w:r w:rsidR="00CC758B" w:rsidRPr="00B50AD9">
        <w:rPr>
          <w:rFonts w:cs="Times New Roman"/>
          <w:lang w:eastAsia="ru-RU"/>
        </w:rPr>
        <w:br/>
      </w:r>
      <w:r w:rsidR="00CC758B" w:rsidRPr="00B50AD9">
        <w:rPr>
          <w:rFonts w:cs="Times New Roman"/>
        </w:rPr>
        <w:t xml:space="preserve"> </w:t>
      </w:r>
      <w:r w:rsidR="00CC758B" w:rsidRPr="00B50AD9">
        <w:rPr>
          <w:rFonts w:cs="Times New Roman"/>
        </w:rPr>
        <w:tab/>
        <w:t xml:space="preserve">Аугментация </w:t>
      </w:r>
      <w:r w:rsidR="00CC758B" w:rsidRPr="00B50AD9">
        <w:rPr>
          <w:rFonts w:cs="Times New Roman"/>
          <w:lang w:eastAsia="ru-RU"/>
        </w:rPr>
        <w:t>— набор методов и техник позволяющие искусственно расширить обучающеюся выборку модифицируя исходные данные в процессе обучения.</w:t>
      </w:r>
    </w:p>
    <w:p w14:paraId="6EFA433D" w14:textId="6333945E" w:rsidR="00462E52" w:rsidRPr="00B50AD9" w:rsidRDefault="00462E52" w:rsidP="00CC758B">
      <w:pPr>
        <w:jc w:val="both"/>
        <w:rPr>
          <w:rFonts w:cs="Times New Roman"/>
          <w:lang w:eastAsia="ru-RU"/>
        </w:rPr>
      </w:pPr>
      <w:r w:rsidRPr="00B50AD9">
        <w:rPr>
          <w:rFonts w:cs="Times New Roman"/>
          <w:lang w:eastAsia="ru-RU"/>
        </w:rPr>
        <w:tab/>
        <w:t>NLP (</w:t>
      </w:r>
      <w:proofErr w:type="spellStart"/>
      <w:r w:rsidRPr="00B50AD9">
        <w:rPr>
          <w:rFonts w:cs="Times New Roman"/>
          <w:lang w:eastAsia="ru-RU"/>
        </w:rPr>
        <w:t>Natural</w:t>
      </w:r>
      <w:proofErr w:type="spellEnd"/>
      <w:r w:rsidRPr="00B50AD9">
        <w:rPr>
          <w:rFonts w:cs="Times New Roman"/>
          <w:lang w:eastAsia="ru-RU"/>
        </w:rPr>
        <w:t xml:space="preserve"> </w:t>
      </w:r>
      <w:proofErr w:type="spellStart"/>
      <w:r w:rsidRPr="00B50AD9">
        <w:rPr>
          <w:rFonts w:cs="Times New Roman"/>
          <w:lang w:eastAsia="ru-RU"/>
        </w:rPr>
        <w:t>Language</w:t>
      </w:r>
      <w:proofErr w:type="spellEnd"/>
      <w:r w:rsidRPr="00B50AD9">
        <w:rPr>
          <w:rFonts w:cs="Times New Roman"/>
          <w:lang w:eastAsia="ru-RU"/>
        </w:rPr>
        <w:t xml:space="preserve"> </w:t>
      </w:r>
      <w:proofErr w:type="spellStart"/>
      <w:r w:rsidRPr="00B50AD9">
        <w:rPr>
          <w:rFonts w:cs="Times New Roman"/>
          <w:lang w:eastAsia="ru-RU"/>
        </w:rPr>
        <w:t>Processing</w:t>
      </w:r>
      <w:proofErr w:type="spellEnd"/>
      <w:r w:rsidRPr="00B50AD9">
        <w:rPr>
          <w:rFonts w:cs="Times New Roman"/>
          <w:lang w:eastAsia="ru-RU"/>
        </w:rPr>
        <w:t>) — это направление в машинном обучении, посвящённое распознаванию, генерации и обработке устной и письменной человеческой речи</w:t>
      </w:r>
      <w:r w:rsidR="00EA24A9" w:rsidRPr="00B50AD9">
        <w:rPr>
          <w:rFonts w:cs="Times New Roman"/>
          <w:lang w:eastAsia="ru-RU"/>
        </w:rPr>
        <w:t>.</w:t>
      </w:r>
    </w:p>
    <w:p w14:paraId="4CCFC4EC" w14:textId="17F6B1EC" w:rsidR="00EA24A9" w:rsidRPr="00B50AD9" w:rsidRDefault="00EA24A9" w:rsidP="00CC758B">
      <w:pPr>
        <w:jc w:val="both"/>
        <w:rPr>
          <w:rFonts w:cs="Times New Roman"/>
          <w:lang w:eastAsia="ru-RU"/>
        </w:rPr>
      </w:pPr>
      <w:r w:rsidRPr="00B50AD9">
        <w:rPr>
          <w:rFonts w:cs="Times New Roman"/>
          <w:lang w:eastAsia="ru-RU"/>
        </w:rPr>
        <w:tab/>
      </w:r>
      <w:proofErr w:type="spellStart"/>
      <w:r w:rsidRPr="00B50AD9">
        <w:rPr>
          <w:rFonts w:cs="Times New Roman"/>
          <w:lang w:eastAsia="ru-RU"/>
        </w:rPr>
        <w:t>Эмбеддинги</w:t>
      </w:r>
      <w:proofErr w:type="spellEnd"/>
      <w:r w:rsidRPr="00B50AD9">
        <w:rPr>
          <w:rFonts w:cs="Times New Roman"/>
          <w:lang w:eastAsia="ru-RU"/>
        </w:rPr>
        <w:t xml:space="preserve"> — это способ представления данных в виде числовых векторов</w:t>
      </w:r>
    </w:p>
    <w:p w14:paraId="003E7BE4" w14:textId="78238057" w:rsidR="00CC758B" w:rsidRPr="00B50AD9" w:rsidRDefault="00CC758B" w:rsidP="00304988">
      <w:pPr>
        <w:rPr>
          <w:rFonts w:cs="Times New Roman"/>
          <w:lang w:eastAsia="ru-RU"/>
        </w:rPr>
      </w:pPr>
      <w:r w:rsidRPr="00B50AD9">
        <w:rPr>
          <w:rFonts w:cs="Times New Roman"/>
          <w:lang w:eastAsia="ru-RU"/>
        </w:rPr>
        <w:tab/>
      </w:r>
    </w:p>
    <w:p w14:paraId="000FDD31" w14:textId="7BA54DFB" w:rsidR="00053FCE" w:rsidRPr="00B50AD9" w:rsidRDefault="00053FCE" w:rsidP="00304988">
      <w:pPr>
        <w:rPr>
          <w:rFonts w:cs="Times New Roman"/>
          <w:lang w:eastAsia="ru-RU"/>
        </w:rPr>
      </w:pPr>
    </w:p>
    <w:p w14:paraId="0FAD8FD5" w14:textId="10738C2A" w:rsidR="00053FCE" w:rsidRPr="00B50AD9" w:rsidRDefault="00053FCE" w:rsidP="00304988">
      <w:pPr>
        <w:rPr>
          <w:rFonts w:cs="Times New Roman"/>
          <w:lang w:eastAsia="ru-RU"/>
        </w:rPr>
      </w:pPr>
    </w:p>
    <w:p w14:paraId="3BD4DA0F" w14:textId="6FBE5121" w:rsidR="00053FCE" w:rsidRPr="00B50AD9" w:rsidRDefault="00053FCE" w:rsidP="00304988">
      <w:pPr>
        <w:rPr>
          <w:rFonts w:cs="Times New Roman"/>
          <w:lang w:eastAsia="ru-RU"/>
        </w:rPr>
      </w:pPr>
    </w:p>
    <w:p w14:paraId="733B5D77" w14:textId="77777777" w:rsidR="00053FCE" w:rsidRPr="00B50AD9" w:rsidRDefault="00053FCE" w:rsidP="00304988">
      <w:pPr>
        <w:rPr>
          <w:rFonts w:cs="Times New Roman"/>
        </w:rPr>
      </w:pPr>
    </w:p>
    <w:p w14:paraId="62D503C3" w14:textId="7DDC0D67" w:rsidR="008C3C6A" w:rsidRPr="00B50AD9" w:rsidRDefault="00402586" w:rsidP="00CC42D9">
      <w:pPr>
        <w:spacing w:after="0"/>
        <w:rPr>
          <w:rFonts w:cs="Times New Roman"/>
          <w:lang w:eastAsia="ru-RU"/>
        </w:rPr>
      </w:pPr>
      <w:r w:rsidRPr="00B50AD9">
        <w:rPr>
          <w:rFonts w:cs="Times New Roman"/>
          <w:lang w:eastAsia="ru-RU"/>
        </w:rPr>
        <w:br w:type="page"/>
      </w:r>
    </w:p>
    <w:p w14:paraId="20FE287B" w14:textId="1CCECF96" w:rsidR="008C3C6A" w:rsidRPr="00B50AD9" w:rsidRDefault="00CB2826" w:rsidP="00CC42D9">
      <w:pPr>
        <w:pStyle w:val="1"/>
        <w:rPr>
          <w:rFonts w:cs="Times New Roman"/>
          <w:lang w:eastAsia="ru-RU"/>
        </w:rPr>
      </w:pPr>
      <w:bookmarkStart w:id="7" w:name="_Toc193090497"/>
      <w:r w:rsidRPr="00B50AD9">
        <w:rPr>
          <w:rFonts w:cs="Times New Roman"/>
        </w:rPr>
        <w:lastRenderedPageBreak/>
        <w:t>ВВЕДЕНИЕ</w:t>
      </w:r>
      <w:bookmarkEnd w:id="7"/>
    </w:p>
    <w:p w14:paraId="66FB2BC4" w14:textId="469DAADE" w:rsidR="007F2C55" w:rsidRPr="00B50AD9" w:rsidRDefault="007F2C55" w:rsidP="007F2C55">
      <w:pPr>
        <w:spacing w:after="0"/>
        <w:ind w:firstLine="708"/>
        <w:jc w:val="both"/>
        <w:rPr>
          <w:rFonts w:eastAsiaTheme="minorEastAsia" w:cs="Times New Roman"/>
        </w:rPr>
      </w:pPr>
      <w:r w:rsidRPr="00B50AD9">
        <w:rPr>
          <w:rFonts w:eastAsiaTheme="minorEastAsia" w:cs="Times New Roman"/>
        </w:rPr>
        <w:t>Проблема поиска пропавших людей в лесистой местности и труднодоступных районах остается актуальной на протяжении многих лет. Ежегодно фиксируются многочисленные случаи исчезновения туристов, грибников, детей и пожилых людей в дикой природе, что требует оперативного реагирования с целью предотвращения трагических последствий.</w:t>
      </w:r>
    </w:p>
    <w:p w14:paraId="1E2AC006" w14:textId="2DD0F79D" w:rsidR="007F2C55" w:rsidRPr="00B50AD9" w:rsidRDefault="007F2C55" w:rsidP="007F2C55">
      <w:pPr>
        <w:spacing w:after="0"/>
        <w:ind w:firstLine="708"/>
        <w:jc w:val="both"/>
        <w:rPr>
          <w:rFonts w:eastAsiaTheme="minorEastAsia" w:cs="Times New Roman"/>
        </w:rPr>
      </w:pPr>
      <w:r w:rsidRPr="00B50AD9">
        <w:rPr>
          <w:rFonts w:eastAsiaTheme="minorEastAsia" w:cs="Times New Roman"/>
        </w:rPr>
        <w:t>Современные технологии открывают новые возможности для решения данной проблемы. Одним из перспективных направлений является использование беспилотных летательных аппаратов (БПЛА) с системой автоматического обнаружения людей. Применение БПЛА позволяет эффективно обследовать обширные территории за короткий промежуток времени, а использование методов машинного зрения значительно повышает точность детекции, снижая вероятность пропуска объектов</w:t>
      </w:r>
      <w:r w:rsidR="000600D2" w:rsidRPr="00B50AD9">
        <w:rPr>
          <w:rFonts w:eastAsiaTheme="minorEastAsia" w:cs="Times New Roman"/>
        </w:rPr>
        <w:t>. Существует большое количество готовых алгоритмов для решения разных задач, но не каждая из них может подойти для детекции потерявшихся людей в труднодоступных местах. Именно поэтому важно понимать какие нейронные сети стоит применять и то, как модифицировать их.</w:t>
      </w:r>
    </w:p>
    <w:p w14:paraId="2EEF666C" w14:textId="7085D89F" w:rsidR="007F2C55" w:rsidRPr="00B50AD9" w:rsidRDefault="007F2C55" w:rsidP="000600D2">
      <w:pPr>
        <w:spacing w:after="0"/>
        <w:ind w:firstLine="708"/>
        <w:jc w:val="both"/>
        <w:rPr>
          <w:rFonts w:eastAsiaTheme="minorEastAsia" w:cs="Times New Roman"/>
        </w:rPr>
      </w:pPr>
      <w:r w:rsidRPr="00B50AD9">
        <w:rPr>
          <w:rFonts w:eastAsiaTheme="minorEastAsia" w:cs="Times New Roman"/>
        </w:rPr>
        <w:t xml:space="preserve">Цель данной работы заключается в </w:t>
      </w:r>
      <w:r w:rsidR="000600D2" w:rsidRPr="00B50AD9">
        <w:rPr>
          <w:rFonts w:eastAsiaTheme="minorEastAsia" w:cs="Times New Roman"/>
        </w:rPr>
        <w:t>анализе существующих решений по детекции людей в труднодоступных местах и применение их для детекции людей.</w:t>
      </w:r>
    </w:p>
    <w:p w14:paraId="11D962A4" w14:textId="42D9F50D" w:rsidR="007F2C55" w:rsidRPr="00B50AD9" w:rsidRDefault="007F2C55" w:rsidP="007F2C55">
      <w:pPr>
        <w:rPr>
          <w:rFonts w:cs="Times New Roman"/>
        </w:rPr>
      </w:pPr>
      <w:r w:rsidRPr="00B50AD9">
        <w:rPr>
          <w:rFonts w:cs="Times New Roman"/>
        </w:rPr>
        <w:br w:type="page"/>
      </w:r>
    </w:p>
    <w:p w14:paraId="590D0D08" w14:textId="21364406" w:rsidR="00E94F36" w:rsidRPr="00B50AD9" w:rsidRDefault="002A4EFA" w:rsidP="00545C32">
      <w:pPr>
        <w:pStyle w:val="1"/>
        <w:rPr>
          <w:rFonts w:cs="Times New Roman"/>
        </w:rPr>
      </w:pPr>
      <w:bookmarkStart w:id="8" w:name="_Toc193090498"/>
      <w:r w:rsidRPr="00B50AD9">
        <w:rPr>
          <w:rFonts w:cs="Times New Roman"/>
        </w:rPr>
        <w:lastRenderedPageBreak/>
        <w:t>1</w:t>
      </w:r>
      <w:r w:rsidR="007A5E19" w:rsidRPr="00B50AD9">
        <w:rPr>
          <w:rFonts w:cs="Times New Roman"/>
        </w:rPr>
        <w:t xml:space="preserve"> </w:t>
      </w:r>
      <w:r w:rsidR="00E94F36" w:rsidRPr="00B50AD9">
        <w:rPr>
          <w:rFonts w:cs="Times New Roman"/>
        </w:rPr>
        <w:t xml:space="preserve">АРХИТЕКТУРА КОДА </w:t>
      </w:r>
      <w:r w:rsidR="00E94F36" w:rsidRPr="00B50AD9">
        <w:rPr>
          <w:rFonts w:cs="Times New Roman"/>
          <w:lang w:val="en-US"/>
        </w:rPr>
        <w:t>ML</w:t>
      </w:r>
      <w:r w:rsidR="00E94F36" w:rsidRPr="00B50AD9">
        <w:rPr>
          <w:rFonts w:cs="Times New Roman"/>
        </w:rPr>
        <w:t xml:space="preserve"> и </w:t>
      </w:r>
      <w:r w:rsidR="00E94F36" w:rsidRPr="00B50AD9">
        <w:rPr>
          <w:rFonts w:cs="Times New Roman"/>
          <w:lang w:val="en-US"/>
        </w:rPr>
        <w:t>DL</w:t>
      </w:r>
      <w:r w:rsidR="00E94F36" w:rsidRPr="00B50AD9">
        <w:rPr>
          <w:rFonts w:cs="Times New Roman"/>
        </w:rPr>
        <w:t xml:space="preserve"> МОДЕЛЕЙ, ИСПОЛЬЗУЕМЫХ ДЛЯ РЕШЕНИЯ</w:t>
      </w:r>
      <w:bookmarkEnd w:id="8"/>
    </w:p>
    <w:p w14:paraId="30AD913F" w14:textId="20828CD5" w:rsidR="00E73F3F" w:rsidRPr="00B50AD9" w:rsidRDefault="00E73F3F" w:rsidP="009242BC">
      <w:pPr>
        <w:pStyle w:val="2"/>
        <w:rPr>
          <w:rFonts w:cs="Times New Roman"/>
        </w:rPr>
      </w:pPr>
      <w:bookmarkStart w:id="9" w:name="_Toc193090499"/>
      <w:r w:rsidRPr="00B50AD9">
        <w:rPr>
          <w:rFonts w:cs="Times New Roman"/>
        </w:rPr>
        <w:t xml:space="preserve">1.1 </w:t>
      </w:r>
      <w:r w:rsidR="0079273B" w:rsidRPr="00B50AD9">
        <w:rPr>
          <w:rFonts w:cs="Times New Roman"/>
        </w:rPr>
        <w:t>Виды существующих решений</w:t>
      </w:r>
      <w:bookmarkEnd w:id="9"/>
    </w:p>
    <w:p w14:paraId="5849A431" w14:textId="5311D142" w:rsidR="00E94F36" w:rsidRPr="00B50AD9" w:rsidRDefault="00485005" w:rsidP="00E94F36">
      <w:pPr>
        <w:jc w:val="both"/>
        <w:rPr>
          <w:rFonts w:cs="Times New Roman"/>
        </w:rPr>
      </w:pPr>
      <w:r w:rsidRPr="00B50AD9">
        <w:rPr>
          <w:rFonts w:cs="Times New Roman"/>
        </w:rPr>
        <w:tab/>
      </w:r>
      <w:r w:rsidR="00545C32" w:rsidRPr="00B50AD9">
        <w:rPr>
          <w:rFonts w:cs="Times New Roman"/>
        </w:rPr>
        <w:t xml:space="preserve">Современные методы машинного и глубокого обучения играют ключевую роль в задаче обнаружения людей с БПЛА. Использование нейронных модулей, в архитектуре, определяется специфичной задачей. Для решения задачи были применено несколько моделей. </w:t>
      </w:r>
      <w:r w:rsidR="0079273B" w:rsidRPr="00B50AD9">
        <w:rPr>
          <w:rFonts w:cs="Times New Roman"/>
        </w:rPr>
        <w:t>Существует несколько широко применяемых архитектур моделей для детекции объектов, каждая из которых обладает своими преимуществами и недостатками.</w:t>
      </w:r>
    </w:p>
    <w:p w14:paraId="2E3EBE2B" w14:textId="6D639B45" w:rsidR="0079273B" w:rsidRPr="00B50AD9" w:rsidRDefault="0079273B" w:rsidP="0079273B">
      <w:pPr>
        <w:pStyle w:val="3"/>
        <w:ind w:firstLine="708"/>
        <w:rPr>
          <w:rFonts w:cs="Times New Roman"/>
        </w:rPr>
      </w:pPr>
      <w:bookmarkStart w:id="10" w:name="_Toc193090500"/>
      <w:r w:rsidRPr="00B50AD9">
        <w:rPr>
          <w:rFonts w:cs="Times New Roman"/>
        </w:rPr>
        <w:t xml:space="preserve">1.1.2 </w:t>
      </w:r>
      <w:r w:rsidRPr="00B50AD9">
        <w:rPr>
          <w:rFonts w:cs="Times New Roman"/>
          <w:lang w:val="en-US"/>
        </w:rPr>
        <w:t>YOLO</w:t>
      </w:r>
      <w:r w:rsidR="005A3B45" w:rsidRPr="00B50AD9">
        <w:rPr>
          <w:rFonts w:cs="Times New Roman"/>
          <w:lang w:val="en-US"/>
        </w:rPr>
        <w:t>v</w:t>
      </w:r>
      <w:r w:rsidR="005A3B45" w:rsidRPr="00B50AD9">
        <w:rPr>
          <w:rFonts w:cs="Times New Roman"/>
        </w:rPr>
        <w:t>8</w:t>
      </w:r>
      <w:bookmarkEnd w:id="10"/>
    </w:p>
    <w:p w14:paraId="1B97EBD3" w14:textId="1C641CEC" w:rsidR="0079273B" w:rsidRPr="00B50AD9" w:rsidRDefault="00437C33" w:rsidP="00245170">
      <w:pPr>
        <w:ind w:firstLine="708"/>
        <w:jc w:val="both"/>
        <w:rPr>
          <w:rFonts w:cs="Times New Roman"/>
          <w:lang w:eastAsia="ru-RU"/>
        </w:rPr>
      </w:pPr>
      <w:r w:rsidRPr="00B50AD9">
        <w:rPr>
          <w:rFonts w:cs="Times New Roman"/>
          <w:lang w:val="en-US"/>
        </w:rPr>
        <w:t>YOLO</w:t>
      </w:r>
      <w:r w:rsidR="00245170" w:rsidRPr="00B50AD9">
        <w:rPr>
          <w:rFonts w:cs="Times New Roman"/>
          <w:lang w:val="en-US"/>
        </w:rPr>
        <w:t>v</w:t>
      </w:r>
      <w:r w:rsidR="00245170" w:rsidRPr="00B50AD9">
        <w:rPr>
          <w:rFonts w:cs="Times New Roman"/>
        </w:rPr>
        <w:t>8</w:t>
      </w:r>
      <w:r w:rsidR="005A3B45" w:rsidRPr="00B50AD9">
        <w:rPr>
          <w:rFonts w:cs="Times New Roman"/>
        </w:rPr>
        <w:t xml:space="preserve"> (</w:t>
      </w:r>
      <w:r w:rsidR="005A3B45" w:rsidRPr="00B50AD9">
        <w:rPr>
          <w:rFonts w:cs="Times New Roman"/>
          <w:lang w:val="en-US"/>
        </w:rPr>
        <w:t>You</w:t>
      </w:r>
      <w:r w:rsidR="005A3B45" w:rsidRPr="00B50AD9">
        <w:rPr>
          <w:rFonts w:cs="Times New Roman"/>
        </w:rPr>
        <w:t xml:space="preserve"> </w:t>
      </w:r>
      <w:r w:rsidR="005A3B45" w:rsidRPr="00B50AD9">
        <w:rPr>
          <w:rFonts w:cs="Times New Roman"/>
          <w:lang w:val="en-US"/>
        </w:rPr>
        <w:t>Only</w:t>
      </w:r>
      <w:r w:rsidR="005A3B45" w:rsidRPr="00B50AD9">
        <w:rPr>
          <w:rFonts w:cs="Times New Roman"/>
        </w:rPr>
        <w:t xml:space="preserve"> </w:t>
      </w:r>
      <w:r w:rsidR="005A3B45" w:rsidRPr="00B50AD9">
        <w:rPr>
          <w:rFonts w:cs="Times New Roman"/>
          <w:lang w:val="en-US"/>
        </w:rPr>
        <w:t>Look</w:t>
      </w:r>
      <w:r w:rsidR="005A3B45" w:rsidRPr="00B50AD9">
        <w:rPr>
          <w:rFonts w:cs="Times New Roman"/>
        </w:rPr>
        <w:t xml:space="preserve"> </w:t>
      </w:r>
      <w:r w:rsidR="005A3B45" w:rsidRPr="00B50AD9">
        <w:rPr>
          <w:rFonts w:cs="Times New Roman"/>
          <w:lang w:val="en-US"/>
        </w:rPr>
        <w:t>Once</w:t>
      </w:r>
      <w:r w:rsidR="005A3B45" w:rsidRPr="00B50AD9">
        <w:rPr>
          <w:rFonts w:cs="Times New Roman"/>
        </w:rPr>
        <w:t>)</w:t>
      </w:r>
      <w:r w:rsidRPr="00B50AD9">
        <w:rPr>
          <w:rFonts w:cs="Times New Roman"/>
        </w:rPr>
        <w:t xml:space="preserve"> </w:t>
      </w:r>
      <w:r w:rsidRPr="00B50AD9">
        <w:rPr>
          <w:rFonts w:cs="Times New Roman"/>
          <w:lang w:eastAsia="ru-RU"/>
        </w:rPr>
        <w:t xml:space="preserve">— </w:t>
      </w:r>
      <w:r w:rsidR="00245170" w:rsidRPr="00B50AD9">
        <w:rPr>
          <w:rFonts w:cs="Times New Roman"/>
          <w:lang w:eastAsia="ru-RU"/>
        </w:rPr>
        <w:t>это современная модель для решения задач компьютерного зрения</w:t>
      </w:r>
      <w:r w:rsidR="00533E2F" w:rsidRPr="00B50AD9">
        <w:rPr>
          <w:rFonts w:cs="Times New Roman"/>
          <w:lang w:eastAsia="ru-RU"/>
        </w:rPr>
        <w:t xml:space="preserve"> [1]</w:t>
      </w:r>
      <w:r w:rsidR="00245170" w:rsidRPr="00B50AD9">
        <w:rPr>
          <w:rFonts w:cs="Times New Roman"/>
          <w:lang w:eastAsia="ru-RU"/>
        </w:rPr>
        <w:t xml:space="preserve">. Она является частью семейства </w:t>
      </w:r>
      <w:r w:rsidR="00245170" w:rsidRPr="00B50AD9">
        <w:rPr>
          <w:rFonts w:cs="Times New Roman"/>
          <w:lang w:val="en-US" w:eastAsia="ru-RU"/>
        </w:rPr>
        <w:t>YOLO</w:t>
      </w:r>
      <w:r w:rsidR="00245170" w:rsidRPr="00B50AD9">
        <w:rPr>
          <w:rFonts w:cs="Times New Roman"/>
          <w:lang w:eastAsia="ru-RU"/>
        </w:rPr>
        <w:t xml:space="preserve">. </w:t>
      </w:r>
      <w:r w:rsidR="00245170" w:rsidRPr="00B50AD9">
        <w:rPr>
          <w:rFonts w:cs="Times New Roman"/>
          <w:lang w:val="en-US" w:eastAsia="ru-RU"/>
        </w:rPr>
        <w:t>YOLO</w:t>
      </w:r>
      <w:r w:rsidR="00245170" w:rsidRPr="00B50AD9">
        <w:rPr>
          <w:rFonts w:cs="Times New Roman"/>
          <w:lang w:eastAsia="ru-RU"/>
        </w:rPr>
        <w:t xml:space="preserve"> — </w:t>
      </w:r>
      <w:r w:rsidRPr="00B50AD9">
        <w:rPr>
          <w:rFonts w:cs="Times New Roman"/>
          <w:lang w:eastAsia="ru-RU"/>
        </w:rPr>
        <w:t xml:space="preserve">одна из наиболее популярных архитектур глубокого обучения для обнаружения объектов. Особенностью данной модели заключается в том, что она выполняет предсказание координат объектов и их классов за один проход через нейросеть. Благодаря этому модель обеспечивает высокую скорость </w:t>
      </w:r>
      <w:r w:rsidR="00064D62" w:rsidRPr="00B50AD9">
        <w:rPr>
          <w:rFonts w:cs="Times New Roman"/>
          <w:lang w:eastAsia="ru-RU"/>
        </w:rPr>
        <w:t xml:space="preserve">работы. </w:t>
      </w:r>
      <w:r w:rsidR="00064D62" w:rsidRPr="00B50AD9">
        <w:rPr>
          <w:rFonts w:cs="Times New Roman"/>
          <w:lang w:val="en-US" w:eastAsia="ru-RU"/>
        </w:rPr>
        <w:t>YOLOv</w:t>
      </w:r>
      <w:r w:rsidR="00245170" w:rsidRPr="00B50AD9">
        <w:rPr>
          <w:rFonts w:cs="Times New Roman"/>
          <w:lang w:eastAsia="ru-RU"/>
        </w:rPr>
        <w:t xml:space="preserve">8 является улучшенной версией </w:t>
      </w:r>
      <w:r w:rsidR="00245170" w:rsidRPr="00B50AD9">
        <w:rPr>
          <w:rFonts w:cs="Times New Roman"/>
          <w:lang w:val="en-US" w:eastAsia="ru-RU"/>
        </w:rPr>
        <w:t>YOLOv</w:t>
      </w:r>
      <w:r w:rsidR="00245170" w:rsidRPr="00B50AD9">
        <w:rPr>
          <w:rFonts w:cs="Times New Roman"/>
          <w:lang w:eastAsia="ru-RU"/>
        </w:rPr>
        <w:t xml:space="preserve">5. </w:t>
      </w:r>
      <w:r w:rsidR="005A3B45" w:rsidRPr="00B50AD9">
        <w:rPr>
          <w:rFonts w:cs="Times New Roman"/>
          <w:lang w:eastAsia="ru-RU"/>
        </w:rPr>
        <w:t xml:space="preserve">Архитектура </w:t>
      </w:r>
      <w:r w:rsidR="0054415A" w:rsidRPr="00B50AD9">
        <w:rPr>
          <w:rFonts w:cs="Times New Roman"/>
          <w:lang w:val="en-US" w:eastAsia="ru-RU"/>
        </w:rPr>
        <w:t>YOLOv</w:t>
      </w:r>
      <w:r w:rsidR="0054415A" w:rsidRPr="00B50AD9">
        <w:rPr>
          <w:rFonts w:cs="Times New Roman"/>
          <w:lang w:eastAsia="ru-RU"/>
        </w:rPr>
        <w:t>8 изображен</w:t>
      </w:r>
      <w:r w:rsidR="005A3B45" w:rsidRPr="00B50AD9">
        <w:rPr>
          <w:rFonts w:cs="Times New Roman"/>
          <w:lang w:eastAsia="ru-RU"/>
        </w:rPr>
        <w:t>а</w:t>
      </w:r>
      <w:r w:rsidR="0054415A" w:rsidRPr="00B50AD9">
        <w:rPr>
          <w:rFonts w:cs="Times New Roman"/>
          <w:lang w:eastAsia="ru-RU"/>
        </w:rPr>
        <w:t xml:space="preserve"> на рисунке 1.</w:t>
      </w:r>
    </w:p>
    <w:p w14:paraId="4B5BE42A" w14:textId="77777777" w:rsidR="00BA4B61" w:rsidRPr="00B50AD9" w:rsidRDefault="00BA4B61" w:rsidP="00BA4B61">
      <w:pPr>
        <w:jc w:val="both"/>
        <w:rPr>
          <w:rFonts w:cs="Times New Roman"/>
        </w:rPr>
      </w:pPr>
      <w:r w:rsidRPr="00B50AD9">
        <w:rPr>
          <w:rFonts w:cs="Times New Roman"/>
        </w:rPr>
        <w:t>Архитектуру YOLOv8 можно условно разделить на три основных компонента:</w:t>
      </w:r>
    </w:p>
    <w:p w14:paraId="1F4CFD85" w14:textId="77777777" w:rsidR="00BA4B61" w:rsidRPr="00B50AD9" w:rsidRDefault="00BA4B61" w:rsidP="00BA4B61">
      <w:pPr>
        <w:pStyle w:val="ac"/>
        <w:numPr>
          <w:ilvl w:val="0"/>
          <w:numId w:val="9"/>
        </w:numPr>
        <w:jc w:val="both"/>
        <w:rPr>
          <w:rFonts w:cs="Times New Roman"/>
        </w:rPr>
      </w:pPr>
      <w:proofErr w:type="spellStart"/>
      <w:r w:rsidRPr="00B50AD9">
        <w:rPr>
          <w:rFonts w:cs="Times New Roman"/>
        </w:rPr>
        <w:t>Backbone</w:t>
      </w:r>
      <w:proofErr w:type="spellEnd"/>
      <w:r w:rsidRPr="00B50AD9">
        <w:rPr>
          <w:rFonts w:cs="Times New Roman"/>
        </w:rPr>
        <w:t xml:space="preserve"> </w:t>
      </w:r>
      <w:r w:rsidRPr="00B50AD9">
        <w:rPr>
          <w:rFonts w:cs="Times New Roman"/>
          <w:lang w:eastAsia="ru-RU"/>
        </w:rPr>
        <w:t>—</w:t>
      </w:r>
      <w:r w:rsidRPr="00B50AD9">
        <w:rPr>
          <w:rFonts w:cs="Times New Roman"/>
        </w:rPr>
        <w:t xml:space="preserve"> это </w:t>
      </w:r>
      <w:proofErr w:type="spellStart"/>
      <w:r w:rsidRPr="00B50AD9">
        <w:rPr>
          <w:rFonts w:cs="Times New Roman"/>
        </w:rPr>
        <w:t>сверточная</w:t>
      </w:r>
      <w:proofErr w:type="spellEnd"/>
      <w:r w:rsidRPr="00B50AD9">
        <w:rPr>
          <w:rFonts w:cs="Times New Roman"/>
        </w:rPr>
        <w:t xml:space="preserve"> нейронная сеть (CNN), отвечающая за извлечение признаков из входного изображения. YOLOv8 использует специальную CSPDarknet53 </w:t>
      </w:r>
      <w:proofErr w:type="spellStart"/>
      <w:r w:rsidRPr="00B50AD9">
        <w:rPr>
          <w:rFonts w:cs="Times New Roman"/>
        </w:rPr>
        <w:t>backbone</w:t>
      </w:r>
      <w:proofErr w:type="spellEnd"/>
      <w:r w:rsidRPr="00B50AD9">
        <w:rPr>
          <w:rFonts w:cs="Times New Roman"/>
        </w:rPr>
        <w:t>, которая использует кросс-ступенчатые частичные соединения для улучшения потока информации между слоями и повышения точности.</w:t>
      </w:r>
    </w:p>
    <w:p w14:paraId="67A69E1F" w14:textId="77777777" w:rsidR="00BA4B61" w:rsidRPr="00B50AD9" w:rsidRDefault="00BA4B61" w:rsidP="00BA4B61">
      <w:pPr>
        <w:pStyle w:val="ac"/>
        <w:numPr>
          <w:ilvl w:val="0"/>
          <w:numId w:val="9"/>
        </w:numPr>
        <w:jc w:val="both"/>
        <w:rPr>
          <w:rFonts w:cs="Times New Roman"/>
        </w:rPr>
      </w:pPr>
      <w:r w:rsidRPr="00B50AD9">
        <w:rPr>
          <w:rFonts w:cs="Times New Roman"/>
        </w:rPr>
        <w:t xml:space="preserve">Шея </w:t>
      </w:r>
      <w:r w:rsidRPr="00B50AD9">
        <w:rPr>
          <w:rFonts w:cs="Times New Roman"/>
          <w:lang w:eastAsia="ru-RU"/>
        </w:rPr>
        <w:t>—</w:t>
      </w:r>
      <w:r w:rsidRPr="00B50AD9">
        <w:rPr>
          <w:rFonts w:cs="Times New Roman"/>
        </w:rPr>
        <w:t xml:space="preserve"> шея, также известная как экстрактор признаков, объединяет карты признаков с разных этапов позвоночника для сбора информации в разных масштабах. Архитектура YOLOv8 использует новый модуль C2f вместо традиционной сети пирамид признаков (FPN). Этот модуль объединяет высокоуровневые семантические признаки с низкоуровневой </w:t>
      </w:r>
      <w:r w:rsidRPr="00B50AD9">
        <w:rPr>
          <w:rFonts w:cs="Times New Roman"/>
        </w:rPr>
        <w:lastRenderedPageBreak/>
        <w:t>пространственной информацией, что приводит к повышению точности обнаружения, особенно для небольших объектов.</w:t>
      </w:r>
    </w:p>
    <w:p w14:paraId="1CBCF5C1" w14:textId="545B5296" w:rsidR="00BA4B61" w:rsidRPr="00B50AD9" w:rsidRDefault="00BA4B61" w:rsidP="00BA4B61">
      <w:pPr>
        <w:pStyle w:val="ac"/>
        <w:numPr>
          <w:ilvl w:val="0"/>
          <w:numId w:val="9"/>
        </w:numPr>
        <w:jc w:val="both"/>
        <w:rPr>
          <w:rFonts w:cs="Times New Roman"/>
        </w:rPr>
      </w:pPr>
      <w:r w:rsidRPr="00B50AD9">
        <w:rPr>
          <w:rFonts w:cs="Times New Roman"/>
        </w:rPr>
        <w:t xml:space="preserve">Голова </w:t>
      </w:r>
      <w:r w:rsidRPr="00B50AD9">
        <w:rPr>
          <w:rFonts w:cs="Times New Roman"/>
          <w:lang w:eastAsia="ru-RU"/>
        </w:rPr>
        <w:t>—</w:t>
      </w:r>
      <w:r w:rsidRPr="00B50AD9">
        <w:rPr>
          <w:rFonts w:cs="Times New Roman"/>
        </w:rPr>
        <w:t xml:space="preserve"> отвечает за прогнозирование. YOLOv8 использует несколько модулей обнаружения, которые прогнозируют ограничивающие рамки, оценки </w:t>
      </w:r>
      <w:proofErr w:type="spellStart"/>
      <w:r w:rsidRPr="00B50AD9">
        <w:rPr>
          <w:rFonts w:cs="Times New Roman"/>
        </w:rPr>
        <w:t>объектности</w:t>
      </w:r>
      <w:proofErr w:type="spellEnd"/>
      <w:r w:rsidRPr="00B50AD9">
        <w:rPr>
          <w:rFonts w:cs="Times New Roman"/>
        </w:rPr>
        <w:t xml:space="preserve"> и вероятности классов для каждой ячейки сетки на карте признаков. Затем эти прогнозы объединяются для получения окончательных обнаружений.</w:t>
      </w:r>
    </w:p>
    <w:p w14:paraId="44779425" w14:textId="3E3E1A4C" w:rsidR="0079273B" w:rsidRPr="00B50AD9" w:rsidRDefault="00BA4B61" w:rsidP="0054415A">
      <w:pPr>
        <w:jc w:val="center"/>
        <w:rPr>
          <w:rFonts w:cs="Times New Roman"/>
        </w:rPr>
      </w:pPr>
      <w:r w:rsidRPr="00B50AD9">
        <w:rPr>
          <w:rFonts w:cs="Times New Roman"/>
          <w:noProof/>
        </w:rPr>
        <w:drawing>
          <wp:inline distT="0" distB="0" distL="0" distR="0" wp14:anchorId="7D1B3353" wp14:editId="77259861">
            <wp:extent cx="5365524" cy="4667416"/>
            <wp:effectExtent l="0" t="0" r="6985" b="0"/>
            <wp:docPr id="11" name="Рисунок 1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6691" cy="4703227"/>
                    </a:xfrm>
                    <a:prstGeom prst="rect">
                      <a:avLst/>
                    </a:prstGeom>
                    <a:noFill/>
                    <a:ln>
                      <a:noFill/>
                    </a:ln>
                  </pic:spPr>
                </pic:pic>
              </a:graphicData>
            </a:graphic>
          </wp:inline>
        </w:drawing>
      </w:r>
    </w:p>
    <w:p w14:paraId="67A97D41" w14:textId="1B889DCE" w:rsidR="0054415A" w:rsidRPr="00B50AD9" w:rsidRDefault="0054415A" w:rsidP="0054415A">
      <w:pPr>
        <w:jc w:val="center"/>
        <w:rPr>
          <w:rFonts w:cs="Times New Roman"/>
        </w:rPr>
      </w:pPr>
      <w:r w:rsidRPr="00B50AD9">
        <w:rPr>
          <w:rFonts w:cs="Times New Roman"/>
        </w:rPr>
        <w:t xml:space="preserve">Рисунок 1 – Архитектура </w:t>
      </w:r>
      <w:r w:rsidRPr="00B50AD9">
        <w:rPr>
          <w:rFonts w:cs="Times New Roman"/>
          <w:lang w:val="en-US"/>
        </w:rPr>
        <w:t>YOLOv</w:t>
      </w:r>
      <w:r w:rsidRPr="00B50AD9">
        <w:rPr>
          <w:rFonts w:cs="Times New Roman"/>
        </w:rPr>
        <w:t>8.</w:t>
      </w:r>
    </w:p>
    <w:p w14:paraId="4F83ACFF" w14:textId="379DB209" w:rsidR="00E31CA0" w:rsidRPr="00B50AD9" w:rsidRDefault="00E31CA0" w:rsidP="00E31CA0">
      <w:pPr>
        <w:ind w:left="360"/>
        <w:jc w:val="both"/>
        <w:rPr>
          <w:rFonts w:cs="Times New Roman"/>
        </w:rPr>
      </w:pPr>
      <w:r w:rsidRPr="00B50AD9">
        <w:rPr>
          <w:rFonts w:cs="Times New Roman"/>
        </w:rPr>
        <w:t xml:space="preserve">Преимущество </w:t>
      </w:r>
      <w:r w:rsidRPr="00B50AD9">
        <w:rPr>
          <w:rFonts w:cs="Times New Roman"/>
          <w:lang w:val="en-US"/>
        </w:rPr>
        <w:t>YOLOv</w:t>
      </w:r>
      <w:r w:rsidRPr="00B50AD9">
        <w:rPr>
          <w:rFonts w:cs="Times New Roman"/>
        </w:rPr>
        <w:t xml:space="preserve">8 </w:t>
      </w:r>
    </w:p>
    <w:p w14:paraId="5B1A8554" w14:textId="77777777" w:rsidR="00E31CA0" w:rsidRPr="00B50AD9" w:rsidRDefault="00E31CA0" w:rsidP="00E31CA0">
      <w:pPr>
        <w:pStyle w:val="ac"/>
        <w:numPr>
          <w:ilvl w:val="0"/>
          <w:numId w:val="10"/>
        </w:numPr>
        <w:jc w:val="both"/>
        <w:rPr>
          <w:rFonts w:cs="Times New Roman"/>
        </w:rPr>
      </w:pPr>
      <w:r w:rsidRPr="00B50AD9">
        <w:rPr>
          <w:rFonts w:cs="Times New Roman"/>
        </w:rPr>
        <w:t>Высокая точность: YOLOv8 достигает высочайшей точности в различных тестах обнаружения объектов.</w:t>
      </w:r>
    </w:p>
    <w:p w14:paraId="2379D596" w14:textId="00FC9D59" w:rsidR="00E31CA0" w:rsidRPr="00B50AD9" w:rsidRDefault="00E31CA0" w:rsidP="00E31CA0">
      <w:pPr>
        <w:pStyle w:val="ac"/>
        <w:numPr>
          <w:ilvl w:val="0"/>
          <w:numId w:val="10"/>
        </w:numPr>
        <w:jc w:val="both"/>
        <w:rPr>
          <w:rFonts w:cs="Times New Roman"/>
        </w:rPr>
      </w:pPr>
      <w:r w:rsidRPr="00B50AD9">
        <w:rPr>
          <w:rFonts w:cs="Times New Roman"/>
        </w:rPr>
        <w:lastRenderedPageBreak/>
        <w:t>Скорость в реальном времени: модель демонстрирует впечатляющую скорость вывода, что делает ее пригодной для приложений реального времени, таких как автономные транспортные средства и робототехника.</w:t>
      </w:r>
    </w:p>
    <w:p w14:paraId="1403AED1" w14:textId="77777777" w:rsidR="00E31CA0" w:rsidRPr="00B50AD9" w:rsidRDefault="00E31CA0" w:rsidP="00E31CA0">
      <w:pPr>
        <w:pStyle w:val="ac"/>
        <w:numPr>
          <w:ilvl w:val="0"/>
          <w:numId w:val="10"/>
        </w:numPr>
        <w:jc w:val="both"/>
        <w:rPr>
          <w:rFonts w:cs="Times New Roman"/>
        </w:rPr>
      </w:pPr>
      <w:r w:rsidRPr="00B50AD9">
        <w:rPr>
          <w:rFonts w:cs="Times New Roman"/>
        </w:rPr>
        <w:t>Эффективность: YOLOv8 имеет малый вес и требует меньше вычислительных ресурсов, чем другие модели, что делает его идеальным для развертывания на периферийных устройствах.</w:t>
      </w:r>
    </w:p>
    <w:p w14:paraId="625C6660" w14:textId="6C563ACD" w:rsidR="0079273B" w:rsidRPr="00B50AD9" w:rsidRDefault="00E31CA0" w:rsidP="00E31CA0">
      <w:pPr>
        <w:pStyle w:val="ac"/>
        <w:numPr>
          <w:ilvl w:val="0"/>
          <w:numId w:val="10"/>
        </w:numPr>
        <w:jc w:val="both"/>
        <w:rPr>
          <w:rFonts w:cs="Times New Roman"/>
        </w:rPr>
      </w:pPr>
      <w:r w:rsidRPr="00B50AD9">
        <w:rPr>
          <w:rFonts w:cs="Times New Roman"/>
        </w:rPr>
        <w:t>Открытый исходный код и поддержка сообщества: YOLOv8 имеет открытый исходный код и поддерживается активным сообществом, что способствует постоянному развитию и совершенствованию архитектуры YOLOv8.</w:t>
      </w:r>
    </w:p>
    <w:p w14:paraId="3803716A" w14:textId="7C0E9948" w:rsidR="009C6297" w:rsidRPr="00B50AD9" w:rsidRDefault="005A3B45" w:rsidP="009C6297">
      <w:pPr>
        <w:ind w:left="360"/>
        <w:jc w:val="both"/>
        <w:rPr>
          <w:rFonts w:cs="Times New Roman"/>
        </w:rPr>
      </w:pPr>
      <w:r w:rsidRPr="00B50AD9">
        <w:rPr>
          <w:rFonts w:cs="Times New Roman"/>
        </w:rPr>
        <w:t>Недостатки</w:t>
      </w:r>
      <w:r w:rsidR="009C6297" w:rsidRPr="00B50AD9">
        <w:rPr>
          <w:rFonts w:cs="Times New Roman"/>
        </w:rPr>
        <w:t xml:space="preserve"> </w:t>
      </w:r>
      <w:r w:rsidR="009C6297" w:rsidRPr="00B50AD9">
        <w:rPr>
          <w:rFonts w:cs="Times New Roman"/>
          <w:lang w:val="en-US"/>
        </w:rPr>
        <w:t>YOLOv</w:t>
      </w:r>
      <w:r w:rsidR="009C6297" w:rsidRPr="00B50AD9">
        <w:rPr>
          <w:rFonts w:cs="Times New Roman"/>
        </w:rPr>
        <w:t xml:space="preserve">8 </w:t>
      </w:r>
    </w:p>
    <w:p w14:paraId="2A6BAEB2" w14:textId="77777777" w:rsidR="005A3B45" w:rsidRPr="00B50AD9" w:rsidRDefault="005A3B45" w:rsidP="005A3B45">
      <w:pPr>
        <w:pStyle w:val="ac"/>
        <w:numPr>
          <w:ilvl w:val="0"/>
          <w:numId w:val="11"/>
        </w:numPr>
        <w:jc w:val="both"/>
        <w:rPr>
          <w:rFonts w:cs="Times New Roman"/>
        </w:rPr>
      </w:pPr>
      <w:r w:rsidRPr="00B50AD9">
        <w:rPr>
          <w:rFonts w:cs="Times New Roman"/>
        </w:rPr>
        <w:t>Может давать неточные предсказания для мелких объектов.</w:t>
      </w:r>
    </w:p>
    <w:p w14:paraId="30187062" w14:textId="08E1E96D" w:rsidR="007A70E4" w:rsidRPr="00B50AD9" w:rsidRDefault="005A3B45" w:rsidP="00E94F36">
      <w:pPr>
        <w:pStyle w:val="ac"/>
        <w:numPr>
          <w:ilvl w:val="0"/>
          <w:numId w:val="11"/>
        </w:numPr>
        <w:jc w:val="both"/>
        <w:rPr>
          <w:rFonts w:cs="Times New Roman"/>
        </w:rPr>
      </w:pPr>
      <w:r w:rsidRPr="00B50AD9">
        <w:rPr>
          <w:rFonts w:cs="Times New Roman"/>
        </w:rPr>
        <w:t>Склонность к пропуску объектов при сложных условиях освещения.</w:t>
      </w:r>
    </w:p>
    <w:p w14:paraId="19BE59B4" w14:textId="4335D6BC" w:rsidR="0079273B" w:rsidRPr="00B50AD9" w:rsidRDefault="0079273B" w:rsidP="0079273B">
      <w:pPr>
        <w:pStyle w:val="3"/>
        <w:ind w:firstLine="708"/>
        <w:rPr>
          <w:rFonts w:cs="Times New Roman"/>
        </w:rPr>
      </w:pPr>
      <w:bookmarkStart w:id="11" w:name="_Toc193090501"/>
      <w:r w:rsidRPr="00B50AD9">
        <w:rPr>
          <w:rFonts w:cs="Times New Roman"/>
        </w:rPr>
        <w:t xml:space="preserve">1.1.2 </w:t>
      </w:r>
      <w:r w:rsidR="00245170" w:rsidRPr="00B50AD9">
        <w:rPr>
          <w:rFonts w:cs="Times New Roman"/>
          <w:lang w:val="en-US"/>
        </w:rPr>
        <w:t>YOLO</w:t>
      </w:r>
      <w:r w:rsidR="00245170" w:rsidRPr="00B50AD9">
        <w:rPr>
          <w:rFonts w:cs="Times New Roman"/>
        </w:rPr>
        <w:t>11</w:t>
      </w:r>
      <w:bookmarkEnd w:id="11"/>
    </w:p>
    <w:p w14:paraId="12B2849F" w14:textId="2353D1E9" w:rsidR="00F43EED" w:rsidRPr="00B50AD9" w:rsidRDefault="007A70E4" w:rsidP="00533E2F">
      <w:pPr>
        <w:ind w:firstLine="360"/>
        <w:jc w:val="both"/>
        <w:rPr>
          <w:rFonts w:cs="Times New Roman"/>
        </w:rPr>
      </w:pPr>
      <w:r w:rsidRPr="00B50AD9">
        <w:rPr>
          <w:rFonts w:cs="Times New Roman"/>
          <w:lang w:val="en-US"/>
        </w:rPr>
        <w:t>YOLO</w:t>
      </w:r>
      <w:r w:rsidRPr="00B50AD9">
        <w:rPr>
          <w:rFonts w:cs="Times New Roman"/>
        </w:rPr>
        <w:t xml:space="preserve">11 </w:t>
      </w:r>
      <w:r w:rsidRPr="00B50AD9">
        <w:rPr>
          <w:rFonts w:cs="Times New Roman"/>
          <w:lang w:eastAsia="ru-RU"/>
        </w:rPr>
        <w:t xml:space="preserve">— это обновление архитектуры </w:t>
      </w:r>
      <w:r w:rsidRPr="00B50AD9">
        <w:rPr>
          <w:rFonts w:cs="Times New Roman"/>
          <w:lang w:val="en-US"/>
        </w:rPr>
        <w:t>YOLOv</w:t>
      </w:r>
      <w:r w:rsidRPr="00B50AD9">
        <w:rPr>
          <w:rFonts w:cs="Times New Roman"/>
        </w:rPr>
        <w:t>8 с некоторыми новыми интеграциями и настройкой параметров</w:t>
      </w:r>
      <w:r w:rsidR="00533E2F" w:rsidRPr="00B50AD9">
        <w:rPr>
          <w:rFonts w:cs="Times New Roman"/>
        </w:rPr>
        <w:t xml:space="preserve"> [2]</w:t>
      </w:r>
      <w:r w:rsidRPr="00B50AD9">
        <w:rPr>
          <w:rFonts w:cs="Times New Roman"/>
        </w:rPr>
        <w:t>.</w:t>
      </w:r>
      <w:r w:rsidR="00F43EED" w:rsidRPr="00B50AD9">
        <w:rPr>
          <w:rFonts w:cs="Times New Roman"/>
        </w:rPr>
        <w:t xml:space="preserve"> Данная версия не является официальной и больше несет экспериментальный характер. </w:t>
      </w:r>
      <w:r w:rsidR="00B57EDC" w:rsidRPr="00B50AD9">
        <w:rPr>
          <w:rFonts w:cs="Times New Roman"/>
        </w:rPr>
        <w:t xml:space="preserve">Данная архитектура изображена на рисунке 2. Отличия архитектуры </w:t>
      </w:r>
      <w:r w:rsidR="00533E2F" w:rsidRPr="00B50AD9">
        <w:rPr>
          <w:rFonts w:cs="Times New Roman"/>
          <w:lang w:val="en-US"/>
        </w:rPr>
        <w:t>YOLO</w:t>
      </w:r>
      <w:r w:rsidR="00B57EDC" w:rsidRPr="00B50AD9">
        <w:rPr>
          <w:rFonts w:cs="Times New Roman"/>
        </w:rPr>
        <w:t xml:space="preserve">11 от </w:t>
      </w:r>
      <w:r w:rsidR="00533E2F" w:rsidRPr="00B50AD9">
        <w:rPr>
          <w:rFonts w:cs="Times New Roman"/>
          <w:lang w:val="en-US"/>
        </w:rPr>
        <w:t>YOLO</w:t>
      </w:r>
      <w:r w:rsidR="00B57EDC" w:rsidRPr="00B50AD9">
        <w:rPr>
          <w:rFonts w:cs="Times New Roman"/>
          <w:lang w:val="en-US"/>
        </w:rPr>
        <w:t>v</w:t>
      </w:r>
      <w:r w:rsidR="00B57EDC" w:rsidRPr="00B50AD9">
        <w:rPr>
          <w:rFonts w:cs="Times New Roman"/>
        </w:rPr>
        <w:t>8:</w:t>
      </w:r>
    </w:p>
    <w:p w14:paraId="3E9B6581" w14:textId="04B6173A" w:rsidR="00B57EDC" w:rsidRPr="00B50AD9" w:rsidRDefault="00B57EDC" w:rsidP="00B57EDC">
      <w:pPr>
        <w:pStyle w:val="ac"/>
        <w:numPr>
          <w:ilvl w:val="0"/>
          <w:numId w:val="14"/>
        </w:numPr>
        <w:jc w:val="both"/>
        <w:rPr>
          <w:rFonts w:cs="Times New Roman"/>
        </w:rPr>
      </w:pPr>
      <w:r w:rsidRPr="00B50AD9">
        <w:rPr>
          <w:rFonts w:cs="Times New Roman"/>
        </w:rPr>
        <w:t xml:space="preserve">В шее блок </w:t>
      </w:r>
      <w:r w:rsidRPr="00B50AD9">
        <w:rPr>
          <w:rFonts w:cs="Times New Roman"/>
          <w:lang w:val="en-US"/>
        </w:rPr>
        <w:t>C</w:t>
      </w:r>
      <w:r w:rsidRPr="00B50AD9">
        <w:rPr>
          <w:rFonts w:cs="Times New Roman"/>
        </w:rPr>
        <w:t>2</w:t>
      </w:r>
      <w:r w:rsidRPr="00B50AD9">
        <w:rPr>
          <w:rFonts w:cs="Times New Roman"/>
          <w:lang w:val="en-US"/>
        </w:rPr>
        <w:t>f</w:t>
      </w:r>
      <w:r w:rsidRPr="00B50AD9">
        <w:rPr>
          <w:rFonts w:cs="Times New Roman"/>
        </w:rPr>
        <w:t xml:space="preserve"> был заменен на </w:t>
      </w:r>
      <w:r w:rsidRPr="00B50AD9">
        <w:rPr>
          <w:rFonts w:cs="Times New Roman"/>
          <w:lang w:val="en-US"/>
        </w:rPr>
        <w:t>C</w:t>
      </w:r>
      <w:r w:rsidRPr="00B50AD9">
        <w:rPr>
          <w:rFonts w:cs="Times New Roman"/>
        </w:rPr>
        <w:t>3</w:t>
      </w:r>
      <w:r w:rsidRPr="00B50AD9">
        <w:rPr>
          <w:rFonts w:cs="Times New Roman"/>
          <w:lang w:val="en-US"/>
        </w:rPr>
        <w:t>k</w:t>
      </w:r>
      <w:r w:rsidRPr="00B50AD9">
        <w:rPr>
          <w:rFonts w:cs="Times New Roman"/>
        </w:rPr>
        <w:t>2. Это позволило быстрее обрабатывать данные при сохранении высокой производительности</w:t>
      </w:r>
      <w:r w:rsidR="000D4CFD" w:rsidRPr="00B50AD9">
        <w:rPr>
          <w:rFonts w:cs="Times New Roman"/>
        </w:rPr>
        <w:t xml:space="preserve"> так как использует две све</w:t>
      </w:r>
      <w:r w:rsidR="008F3D03" w:rsidRPr="00B50AD9">
        <w:rPr>
          <w:rFonts w:cs="Times New Roman"/>
        </w:rPr>
        <w:t>р</w:t>
      </w:r>
      <w:r w:rsidR="000D4CFD" w:rsidRPr="00B50AD9">
        <w:rPr>
          <w:rFonts w:cs="Times New Roman"/>
        </w:rPr>
        <w:t>тки вместо одной большой свертки</w:t>
      </w:r>
      <w:r w:rsidR="005B7BD2" w:rsidRPr="00B50AD9">
        <w:rPr>
          <w:rFonts w:cs="Times New Roman"/>
        </w:rPr>
        <w:t xml:space="preserve"> [2]</w:t>
      </w:r>
      <w:r w:rsidR="008F3D03" w:rsidRPr="00B50AD9">
        <w:rPr>
          <w:rFonts w:cs="Times New Roman"/>
        </w:rPr>
        <w:t>.</w:t>
      </w:r>
    </w:p>
    <w:p w14:paraId="5F0566C2" w14:textId="69670305" w:rsidR="003664B6" w:rsidRPr="00B50AD9" w:rsidRDefault="008F3D03" w:rsidP="00E94F36">
      <w:pPr>
        <w:pStyle w:val="ac"/>
        <w:numPr>
          <w:ilvl w:val="0"/>
          <w:numId w:val="14"/>
        </w:numPr>
        <w:jc w:val="both"/>
        <w:rPr>
          <w:rFonts w:cs="Times New Roman"/>
        </w:rPr>
      </w:pPr>
      <w:r w:rsidRPr="00B50AD9">
        <w:rPr>
          <w:rFonts w:cs="Times New Roman"/>
        </w:rPr>
        <w:t xml:space="preserve">Механизм внимания. </w:t>
      </w:r>
      <w:r w:rsidR="00B57EDC" w:rsidRPr="00B50AD9">
        <w:rPr>
          <w:rFonts w:cs="Times New Roman"/>
        </w:rPr>
        <w:t xml:space="preserve">После блока </w:t>
      </w:r>
      <w:r w:rsidR="00B57EDC" w:rsidRPr="00B50AD9">
        <w:rPr>
          <w:rFonts w:cs="Times New Roman"/>
          <w:lang w:val="en-US"/>
        </w:rPr>
        <w:t>SPPF</w:t>
      </w:r>
      <w:r w:rsidR="00B57EDC" w:rsidRPr="00B50AD9">
        <w:rPr>
          <w:rFonts w:cs="Times New Roman"/>
        </w:rPr>
        <w:t xml:space="preserve"> добавлен новый блок </w:t>
      </w:r>
      <w:r w:rsidR="00B57EDC" w:rsidRPr="00B50AD9">
        <w:rPr>
          <w:rFonts w:cs="Times New Roman"/>
          <w:lang w:val="en-US"/>
        </w:rPr>
        <w:t>C</w:t>
      </w:r>
      <w:r w:rsidR="00B57EDC" w:rsidRPr="00B50AD9">
        <w:rPr>
          <w:rFonts w:cs="Times New Roman"/>
        </w:rPr>
        <w:t>2</w:t>
      </w:r>
      <w:r w:rsidR="00B57EDC" w:rsidRPr="00B50AD9">
        <w:rPr>
          <w:rFonts w:cs="Times New Roman"/>
          <w:lang w:val="en-US"/>
        </w:rPr>
        <w:t>PSA</w:t>
      </w:r>
      <w:r w:rsidR="00B57EDC" w:rsidRPr="00B50AD9">
        <w:rPr>
          <w:rFonts w:cs="Times New Roman"/>
        </w:rPr>
        <w:t xml:space="preserve">. </w:t>
      </w:r>
      <w:r w:rsidR="005B11D8" w:rsidRPr="00B50AD9">
        <w:rPr>
          <w:rFonts w:cs="Times New Roman"/>
        </w:rPr>
        <w:t>Он помогает</w:t>
      </w:r>
      <w:r w:rsidRPr="00B50AD9">
        <w:rPr>
          <w:rFonts w:cs="Times New Roman"/>
        </w:rPr>
        <w:t xml:space="preserve"> модели сосредоточиться на ключевых областях изображения для лучшего обнаружения</w:t>
      </w:r>
      <w:r w:rsidR="00B57EDC" w:rsidRPr="00B50AD9">
        <w:rPr>
          <w:rFonts w:cs="Times New Roman"/>
        </w:rPr>
        <w:t>.</w:t>
      </w:r>
      <w:r w:rsidRPr="00B50AD9">
        <w:rPr>
          <w:rFonts w:cs="Times New Roman"/>
        </w:rPr>
        <w:t xml:space="preserve"> Это отсутствует в YOLOv8, что делает YOLO11 потенциально более точным в обнаружении более мелких или закрытых объектов</w:t>
      </w:r>
      <w:r w:rsidR="005B7BD2" w:rsidRPr="00B50AD9">
        <w:rPr>
          <w:rFonts w:cs="Times New Roman"/>
        </w:rPr>
        <w:t xml:space="preserve"> [3]</w:t>
      </w:r>
      <w:r w:rsidRPr="00B50AD9">
        <w:rPr>
          <w:rFonts w:cs="Times New Roman"/>
        </w:rPr>
        <w:t>.</w:t>
      </w:r>
    </w:p>
    <w:p w14:paraId="675C1F43" w14:textId="4C1502D0" w:rsidR="003664B6" w:rsidRPr="00B50AD9" w:rsidRDefault="003664B6" w:rsidP="005B11D8">
      <w:pPr>
        <w:jc w:val="center"/>
        <w:rPr>
          <w:rFonts w:cs="Times New Roman"/>
          <w:lang w:val="en-US"/>
        </w:rPr>
      </w:pPr>
      <w:r w:rsidRPr="00B50AD9">
        <w:rPr>
          <w:rFonts w:cs="Times New Roman"/>
          <w:noProof/>
        </w:rPr>
        <w:lastRenderedPageBreak/>
        <w:drawing>
          <wp:inline distT="0" distB="0" distL="0" distR="0" wp14:anchorId="26BC0280" wp14:editId="3F3673B0">
            <wp:extent cx="5255813" cy="5002784"/>
            <wp:effectExtent l="0" t="0" r="2540" b="7620"/>
            <wp:docPr id="15" name="Рисунок 15" descr="yolo11-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lo11-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267" cy="5024157"/>
                    </a:xfrm>
                    <a:prstGeom prst="rect">
                      <a:avLst/>
                    </a:prstGeom>
                    <a:noFill/>
                    <a:ln>
                      <a:noFill/>
                    </a:ln>
                  </pic:spPr>
                </pic:pic>
              </a:graphicData>
            </a:graphic>
          </wp:inline>
        </w:drawing>
      </w:r>
    </w:p>
    <w:p w14:paraId="0458D586" w14:textId="7215F352" w:rsidR="000D4CFD" w:rsidRPr="00B50AD9" w:rsidRDefault="003664B6" w:rsidP="005B11D8">
      <w:pPr>
        <w:jc w:val="center"/>
        <w:rPr>
          <w:rFonts w:cs="Times New Roman"/>
        </w:rPr>
      </w:pPr>
      <w:r w:rsidRPr="00B50AD9">
        <w:rPr>
          <w:rFonts w:cs="Times New Roman"/>
        </w:rPr>
        <w:t xml:space="preserve">Рисунок 2 – Архитектура </w:t>
      </w:r>
      <w:r w:rsidRPr="00B50AD9">
        <w:rPr>
          <w:rFonts w:cs="Times New Roman"/>
          <w:lang w:val="en-US"/>
        </w:rPr>
        <w:t>YOLO</w:t>
      </w:r>
      <w:r w:rsidRPr="00B50AD9">
        <w:rPr>
          <w:rFonts w:cs="Times New Roman"/>
        </w:rPr>
        <w:t>11.</w:t>
      </w:r>
    </w:p>
    <w:p w14:paraId="65F43E7C" w14:textId="5D0522E7" w:rsidR="0079273B" w:rsidRPr="00B50AD9" w:rsidRDefault="0079273B" w:rsidP="0079273B">
      <w:pPr>
        <w:pStyle w:val="3"/>
        <w:ind w:firstLine="708"/>
        <w:rPr>
          <w:rFonts w:cs="Times New Roman"/>
        </w:rPr>
      </w:pPr>
      <w:bookmarkStart w:id="12" w:name="_Toc193090502"/>
      <w:r w:rsidRPr="00B50AD9">
        <w:rPr>
          <w:rFonts w:cs="Times New Roman"/>
        </w:rPr>
        <w:t xml:space="preserve">1.1.3 </w:t>
      </w:r>
      <w:r w:rsidRPr="00B50AD9">
        <w:rPr>
          <w:rFonts w:cs="Times New Roman"/>
          <w:lang w:val="en-US"/>
        </w:rPr>
        <w:t>DETR</w:t>
      </w:r>
      <w:bookmarkEnd w:id="12"/>
    </w:p>
    <w:p w14:paraId="7E8420C7" w14:textId="7CABEEF8" w:rsidR="00E94F36" w:rsidRPr="00B50AD9" w:rsidRDefault="005B7BD2" w:rsidP="00462E52">
      <w:pPr>
        <w:ind w:firstLine="708"/>
        <w:jc w:val="both"/>
        <w:rPr>
          <w:rFonts w:cs="Times New Roman"/>
        </w:rPr>
      </w:pPr>
      <w:r w:rsidRPr="00B50AD9">
        <w:rPr>
          <w:rFonts w:cs="Times New Roman"/>
          <w:lang w:val="en-US"/>
        </w:rPr>
        <w:t>DETR</w:t>
      </w:r>
      <w:r w:rsidRPr="00B50AD9">
        <w:rPr>
          <w:rFonts w:cs="Times New Roman"/>
        </w:rPr>
        <w:t xml:space="preserve"> (</w:t>
      </w:r>
      <w:proofErr w:type="spellStart"/>
      <w:r w:rsidRPr="00B50AD9">
        <w:rPr>
          <w:rFonts w:cs="Times New Roman"/>
          <w:lang w:val="en-US"/>
        </w:rPr>
        <w:t>DEtection</w:t>
      </w:r>
      <w:proofErr w:type="spellEnd"/>
      <w:r w:rsidRPr="00B50AD9">
        <w:rPr>
          <w:rFonts w:cs="Times New Roman"/>
        </w:rPr>
        <w:t xml:space="preserve"> </w:t>
      </w:r>
      <w:proofErr w:type="spellStart"/>
      <w:r w:rsidRPr="00B50AD9">
        <w:rPr>
          <w:rFonts w:cs="Times New Roman"/>
          <w:lang w:val="en-US"/>
        </w:rPr>
        <w:t>TRansformer</w:t>
      </w:r>
      <w:proofErr w:type="spellEnd"/>
      <w:r w:rsidRPr="00B50AD9">
        <w:rPr>
          <w:rFonts w:cs="Times New Roman"/>
        </w:rPr>
        <w:t xml:space="preserve">) </w:t>
      </w:r>
      <w:r w:rsidRPr="00B50AD9">
        <w:rPr>
          <w:rFonts w:cs="Times New Roman"/>
          <w:lang w:eastAsia="ru-RU"/>
        </w:rPr>
        <w:t xml:space="preserve">— это архитектура отличающиеся от традиционных методов детекции объектов, основанных на сверточных нейронных сетях с механизмом якорей и постобработкой, </w:t>
      </w:r>
      <w:r w:rsidRPr="00B50AD9">
        <w:rPr>
          <w:rFonts w:cs="Times New Roman"/>
          <w:lang w:val="en-US"/>
        </w:rPr>
        <w:t>DETR</w:t>
      </w:r>
      <w:r w:rsidRPr="00B50AD9">
        <w:rPr>
          <w:rFonts w:cs="Times New Roman"/>
        </w:rPr>
        <w:t xml:space="preserve"> применяет трансформерную архитектуру. Главной особенностью данной архитектуры является его способность выполнять </w:t>
      </w:r>
      <w:r w:rsidR="00462E52" w:rsidRPr="00B50AD9">
        <w:rPr>
          <w:rFonts w:cs="Times New Roman"/>
        </w:rPr>
        <w:t>детекции</w:t>
      </w:r>
      <w:r w:rsidRPr="00B50AD9">
        <w:rPr>
          <w:rFonts w:cs="Times New Roman"/>
        </w:rPr>
        <w:t xml:space="preserve"> объектов как задачу прямого сопоставления между входными признаками изображения и предсказанными ограничивающемся рамками, без генерации якорей</w:t>
      </w:r>
      <w:r w:rsidR="00462E52" w:rsidRPr="00B50AD9">
        <w:rPr>
          <w:rFonts w:cs="Times New Roman"/>
        </w:rPr>
        <w:t xml:space="preserve"> и сложных постобработок</w:t>
      </w:r>
      <w:r w:rsidR="00A579C9" w:rsidRPr="00B50AD9">
        <w:rPr>
          <w:rFonts w:cs="Times New Roman"/>
        </w:rPr>
        <w:t xml:space="preserve"> [4]</w:t>
      </w:r>
      <w:r w:rsidR="00462E52" w:rsidRPr="00B50AD9">
        <w:rPr>
          <w:rFonts w:cs="Times New Roman"/>
        </w:rPr>
        <w:t xml:space="preserve">. Архитектура </w:t>
      </w:r>
      <w:r w:rsidR="00462E52" w:rsidRPr="00B50AD9">
        <w:rPr>
          <w:rFonts w:cs="Times New Roman"/>
          <w:lang w:val="en-US"/>
        </w:rPr>
        <w:t>DETR</w:t>
      </w:r>
      <w:r w:rsidR="00462E52" w:rsidRPr="00B50AD9">
        <w:rPr>
          <w:rFonts w:cs="Times New Roman"/>
        </w:rPr>
        <w:t xml:space="preserve"> изображена на рисунке 3.</w:t>
      </w:r>
    </w:p>
    <w:p w14:paraId="171D398A" w14:textId="4F247A70" w:rsidR="00E94F36" w:rsidRPr="00B50AD9" w:rsidRDefault="00E94F36" w:rsidP="00E94F36">
      <w:pPr>
        <w:jc w:val="both"/>
        <w:rPr>
          <w:rFonts w:cs="Times New Roman"/>
        </w:rPr>
      </w:pPr>
    </w:p>
    <w:p w14:paraId="05B5F2FA" w14:textId="3037241B" w:rsidR="005B11D8" w:rsidRPr="00B50AD9" w:rsidRDefault="005B11D8" w:rsidP="00E94F36">
      <w:pPr>
        <w:jc w:val="both"/>
        <w:rPr>
          <w:rFonts w:cs="Times New Roman"/>
        </w:rPr>
      </w:pPr>
    </w:p>
    <w:p w14:paraId="27ADE003" w14:textId="7209DA41" w:rsidR="00462E52" w:rsidRPr="00B50AD9" w:rsidRDefault="00462E52" w:rsidP="00462E52">
      <w:pPr>
        <w:jc w:val="center"/>
        <w:rPr>
          <w:rFonts w:cs="Times New Roman"/>
        </w:rPr>
      </w:pPr>
      <w:r w:rsidRPr="00B50AD9">
        <w:rPr>
          <w:rFonts w:cs="Times New Roman"/>
          <w:noProof/>
        </w:rPr>
        <w:lastRenderedPageBreak/>
        <w:drawing>
          <wp:inline distT="0" distB="0" distL="0" distR="0" wp14:anchorId="4FBFDD95" wp14:editId="349781AF">
            <wp:extent cx="6120130" cy="1558455"/>
            <wp:effectExtent l="0" t="0" r="0" b="381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rotWithShape="1">
                    <a:blip r:embed="rId10">
                      <a:extLst>
                        <a:ext uri="{28A0092B-C50C-407E-A947-70E740481C1C}">
                          <a14:useLocalDpi xmlns:a14="http://schemas.microsoft.com/office/drawing/2010/main" val="0"/>
                        </a:ext>
                      </a:extLst>
                    </a:blip>
                    <a:srcRect b="4762"/>
                    <a:stretch/>
                  </pic:blipFill>
                  <pic:spPr bwMode="auto">
                    <a:xfrm>
                      <a:off x="0" y="0"/>
                      <a:ext cx="6120130" cy="1558455"/>
                    </a:xfrm>
                    <a:prstGeom prst="rect">
                      <a:avLst/>
                    </a:prstGeom>
                    <a:noFill/>
                    <a:ln>
                      <a:noFill/>
                    </a:ln>
                    <a:extLst>
                      <a:ext uri="{53640926-AAD7-44D8-BBD7-CCE9431645EC}">
                        <a14:shadowObscured xmlns:a14="http://schemas.microsoft.com/office/drawing/2010/main"/>
                      </a:ext>
                    </a:extLst>
                  </pic:spPr>
                </pic:pic>
              </a:graphicData>
            </a:graphic>
          </wp:inline>
        </w:drawing>
      </w:r>
      <w:r w:rsidRPr="00B50AD9">
        <w:rPr>
          <w:rFonts w:cs="Times New Roman"/>
        </w:rPr>
        <w:t xml:space="preserve">Рисунок 3 – Архитектура </w:t>
      </w:r>
      <w:r w:rsidRPr="00B50AD9">
        <w:rPr>
          <w:rFonts w:cs="Times New Roman"/>
          <w:lang w:val="en-US"/>
        </w:rPr>
        <w:t>DETR</w:t>
      </w:r>
      <w:r w:rsidRPr="00B50AD9">
        <w:rPr>
          <w:rFonts w:cs="Times New Roman"/>
        </w:rPr>
        <w:t>.</w:t>
      </w:r>
    </w:p>
    <w:p w14:paraId="51A61BDE" w14:textId="71A79E40" w:rsidR="005B11D8" w:rsidRPr="00B50AD9" w:rsidRDefault="00462E52" w:rsidP="005A40EF">
      <w:pPr>
        <w:ind w:firstLine="360"/>
        <w:jc w:val="both"/>
        <w:rPr>
          <w:rFonts w:cs="Times New Roman"/>
        </w:rPr>
      </w:pPr>
      <w:r w:rsidRPr="00B50AD9">
        <w:rPr>
          <w:rFonts w:cs="Times New Roman"/>
        </w:rPr>
        <w:t xml:space="preserve">Общая структура </w:t>
      </w:r>
      <w:r w:rsidRPr="00B50AD9">
        <w:rPr>
          <w:rFonts w:cs="Times New Roman"/>
          <w:lang w:val="en-US"/>
        </w:rPr>
        <w:t>DETR</w:t>
      </w:r>
      <w:r w:rsidRPr="00B50AD9">
        <w:rPr>
          <w:rFonts w:cs="Times New Roman"/>
        </w:rPr>
        <w:t>:</w:t>
      </w:r>
    </w:p>
    <w:p w14:paraId="3F0F972E" w14:textId="344A57E1" w:rsidR="00462E52" w:rsidRPr="00B50AD9" w:rsidRDefault="00462E52" w:rsidP="00462E52">
      <w:pPr>
        <w:pStyle w:val="ac"/>
        <w:numPr>
          <w:ilvl w:val="0"/>
          <w:numId w:val="16"/>
        </w:numPr>
        <w:jc w:val="both"/>
        <w:rPr>
          <w:rFonts w:cs="Times New Roman"/>
        </w:rPr>
      </w:pPr>
      <w:r w:rsidRPr="00B50AD9">
        <w:rPr>
          <w:rFonts w:cs="Times New Roman"/>
          <w:lang w:val="en-US"/>
        </w:rPr>
        <w:t>Backbone</w:t>
      </w:r>
      <w:r w:rsidRPr="00B50AD9">
        <w:rPr>
          <w:rFonts w:cs="Times New Roman"/>
        </w:rPr>
        <w:t xml:space="preserve"> </w:t>
      </w:r>
      <w:r w:rsidRPr="00B50AD9">
        <w:rPr>
          <w:rFonts w:cs="Times New Roman"/>
          <w:lang w:eastAsia="ru-RU"/>
        </w:rPr>
        <w:t>—</w:t>
      </w:r>
      <w:r w:rsidRPr="00B50AD9">
        <w:rPr>
          <w:rFonts w:cs="Times New Roman"/>
        </w:rPr>
        <w:t xml:space="preserve"> На первом этапе изображение обрабатывается классическим </w:t>
      </w:r>
      <w:proofErr w:type="spellStart"/>
      <w:r w:rsidRPr="00B50AD9">
        <w:rPr>
          <w:rFonts w:cs="Times New Roman"/>
        </w:rPr>
        <w:t>сверточным</w:t>
      </w:r>
      <w:proofErr w:type="spellEnd"/>
      <w:r w:rsidRPr="00B50AD9">
        <w:rPr>
          <w:rFonts w:cs="Times New Roman"/>
        </w:rPr>
        <w:t xml:space="preserve"> экстрактором признаков, например, </w:t>
      </w:r>
      <w:proofErr w:type="spellStart"/>
      <w:r w:rsidRPr="00B50AD9">
        <w:rPr>
          <w:rFonts w:cs="Times New Roman"/>
          <w:lang w:val="en-US"/>
        </w:rPr>
        <w:t>ResNet</w:t>
      </w:r>
      <w:proofErr w:type="spellEnd"/>
      <w:r w:rsidRPr="00B50AD9">
        <w:rPr>
          <w:rFonts w:cs="Times New Roman"/>
        </w:rPr>
        <w:t>-50. Он преобразует входное изображение в пространственно-</w:t>
      </w:r>
      <w:proofErr w:type="spellStart"/>
      <w:r w:rsidRPr="00B50AD9">
        <w:rPr>
          <w:rFonts w:cs="Times New Roman"/>
        </w:rPr>
        <w:t>сверточное</w:t>
      </w:r>
      <w:proofErr w:type="spellEnd"/>
      <w:r w:rsidRPr="00B50AD9">
        <w:rPr>
          <w:rFonts w:cs="Times New Roman"/>
        </w:rPr>
        <w:t xml:space="preserve"> представление</w:t>
      </w:r>
      <w:r w:rsidR="00A579C9" w:rsidRPr="00B50AD9">
        <w:rPr>
          <w:rFonts w:cs="Times New Roman"/>
          <w:lang w:val="en-US"/>
        </w:rPr>
        <w:t xml:space="preserve"> [5]</w:t>
      </w:r>
      <w:r w:rsidRPr="00B50AD9">
        <w:rPr>
          <w:rFonts w:cs="Times New Roman"/>
        </w:rPr>
        <w:t>.</w:t>
      </w:r>
    </w:p>
    <w:p w14:paraId="07851715" w14:textId="79FE5F6C" w:rsidR="00462E52" w:rsidRPr="00B50AD9" w:rsidRDefault="00462E52" w:rsidP="00462E52">
      <w:pPr>
        <w:pStyle w:val="ac"/>
        <w:numPr>
          <w:ilvl w:val="0"/>
          <w:numId w:val="16"/>
        </w:numPr>
        <w:jc w:val="both"/>
        <w:rPr>
          <w:rFonts w:cs="Times New Roman"/>
        </w:rPr>
      </w:pPr>
      <w:proofErr w:type="spellStart"/>
      <w:r w:rsidRPr="00B50AD9">
        <w:rPr>
          <w:rFonts w:cs="Times New Roman"/>
        </w:rPr>
        <w:t>Transformer</w:t>
      </w:r>
      <w:proofErr w:type="spellEnd"/>
      <w:r w:rsidRPr="00B50AD9">
        <w:rPr>
          <w:rFonts w:cs="Times New Roman"/>
        </w:rPr>
        <w:t xml:space="preserve"> </w:t>
      </w:r>
      <w:proofErr w:type="spellStart"/>
      <w:r w:rsidRPr="00B50AD9">
        <w:rPr>
          <w:rFonts w:cs="Times New Roman"/>
        </w:rPr>
        <w:t>Encoder-Decoder</w:t>
      </w:r>
      <w:proofErr w:type="spellEnd"/>
      <w:r w:rsidRPr="00B50AD9">
        <w:rPr>
          <w:rFonts w:cs="Times New Roman"/>
        </w:rPr>
        <w:t xml:space="preserve"> — </w:t>
      </w:r>
      <w:r w:rsidR="00A579C9" w:rsidRPr="00B50AD9">
        <w:rPr>
          <w:rFonts w:cs="Times New Roman"/>
        </w:rPr>
        <w:t>к</w:t>
      </w:r>
      <w:r w:rsidRPr="00B50AD9">
        <w:rPr>
          <w:rFonts w:cs="Times New Roman"/>
        </w:rPr>
        <w:t xml:space="preserve">лючевая часть модели трансформер, применяемой в NLP. </w:t>
      </w:r>
      <w:proofErr w:type="spellStart"/>
      <w:r w:rsidRPr="00B50AD9">
        <w:rPr>
          <w:rFonts w:cs="Times New Roman"/>
        </w:rPr>
        <w:t>Encoder</w:t>
      </w:r>
      <w:proofErr w:type="spellEnd"/>
      <w:r w:rsidRPr="00B50AD9">
        <w:rPr>
          <w:rFonts w:cs="Times New Roman"/>
        </w:rPr>
        <w:t xml:space="preserve"> преобразует признаки изображения, добавляя позиционные </w:t>
      </w:r>
      <w:proofErr w:type="spellStart"/>
      <w:r w:rsidRPr="00B50AD9">
        <w:rPr>
          <w:rFonts w:cs="Times New Roman"/>
        </w:rPr>
        <w:t>эмбеддинги</w:t>
      </w:r>
      <w:proofErr w:type="spellEnd"/>
      <w:r w:rsidRPr="00B50AD9">
        <w:rPr>
          <w:rFonts w:cs="Times New Roman"/>
        </w:rPr>
        <w:t xml:space="preserve"> для сохранения пространственной информации.</w:t>
      </w:r>
      <w:r w:rsidR="00A579C9" w:rsidRPr="00B50AD9">
        <w:rPr>
          <w:rFonts w:cs="Times New Roman"/>
        </w:rPr>
        <w:t xml:space="preserve"> </w:t>
      </w:r>
      <w:proofErr w:type="spellStart"/>
      <w:r w:rsidRPr="00B50AD9">
        <w:rPr>
          <w:rFonts w:cs="Times New Roman"/>
        </w:rPr>
        <w:t>Decoder</w:t>
      </w:r>
      <w:proofErr w:type="spellEnd"/>
      <w:r w:rsidRPr="00B50AD9">
        <w:rPr>
          <w:rFonts w:cs="Times New Roman"/>
        </w:rPr>
        <w:t xml:space="preserve"> использует фиксированное количество запросов (</w:t>
      </w:r>
      <w:proofErr w:type="spellStart"/>
      <w:r w:rsidRPr="00B50AD9">
        <w:rPr>
          <w:rFonts w:cs="Times New Roman"/>
        </w:rPr>
        <w:t>object</w:t>
      </w:r>
      <w:proofErr w:type="spellEnd"/>
      <w:r w:rsidRPr="00B50AD9">
        <w:rPr>
          <w:rFonts w:cs="Times New Roman"/>
        </w:rPr>
        <w:t xml:space="preserve"> </w:t>
      </w:r>
      <w:proofErr w:type="spellStart"/>
      <w:r w:rsidRPr="00B50AD9">
        <w:rPr>
          <w:rFonts w:cs="Times New Roman"/>
        </w:rPr>
        <w:t>queries</w:t>
      </w:r>
      <w:proofErr w:type="spellEnd"/>
      <w:r w:rsidRPr="00B50AD9">
        <w:rPr>
          <w:rFonts w:cs="Times New Roman"/>
        </w:rPr>
        <w:t>), каждый из которых обучается находить конкретный объект на изображении. Эти запросы взаимодействуют с закодированными признаками через механизм внимания (</w:t>
      </w:r>
      <w:proofErr w:type="spellStart"/>
      <w:r w:rsidRPr="00B50AD9">
        <w:rPr>
          <w:rFonts w:cs="Times New Roman"/>
        </w:rPr>
        <w:t>multi-head</w:t>
      </w:r>
      <w:proofErr w:type="spellEnd"/>
      <w:r w:rsidRPr="00B50AD9">
        <w:rPr>
          <w:rFonts w:cs="Times New Roman"/>
        </w:rPr>
        <w:t xml:space="preserve"> </w:t>
      </w:r>
      <w:proofErr w:type="spellStart"/>
      <w:r w:rsidRPr="00B50AD9">
        <w:rPr>
          <w:rFonts w:cs="Times New Roman"/>
        </w:rPr>
        <w:t>attention</w:t>
      </w:r>
      <w:proofErr w:type="spellEnd"/>
      <w:r w:rsidRPr="00B50AD9">
        <w:rPr>
          <w:rFonts w:cs="Times New Roman"/>
        </w:rPr>
        <w:t>), что позволяет выявить потенциальные объекты</w:t>
      </w:r>
      <w:r w:rsidR="00A579C9" w:rsidRPr="00B50AD9">
        <w:rPr>
          <w:rFonts w:cs="Times New Roman"/>
        </w:rPr>
        <w:t xml:space="preserve"> [5].</w:t>
      </w:r>
    </w:p>
    <w:p w14:paraId="2E012A32" w14:textId="02E122F1" w:rsidR="00E94F36" w:rsidRPr="00B50AD9" w:rsidRDefault="00E84D73" w:rsidP="00E94F36">
      <w:pPr>
        <w:pStyle w:val="ac"/>
        <w:numPr>
          <w:ilvl w:val="0"/>
          <w:numId w:val="16"/>
        </w:numPr>
        <w:jc w:val="both"/>
        <w:rPr>
          <w:rFonts w:cs="Times New Roman"/>
        </w:rPr>
      </w:pPr>
      <w:proofErr w:type="spellStart"/>
      <w:r w:rsidRPr="00B50AD9">
        <w:rPr>
          <w:rFonts w:cs="Times New Roman"/>
        </w:rPr>
        <w:t>Prediction</w:t>
      </w:r>
      <w:proofErr w:type="spellEnd"/>
      <w:r w:rsidRPr="00B50AD9">
        <w:rPr>
          <w:rFonts w:cs="Times New Roman"/>
        </w:rPr>
        <w:t xml:space="preserve"> </w:t>
      </w:r>
      <w:proofErr w:type="spellStart"/>
      <w:r w:rsidRPr="00B50AD9">
        <w:rPr>
          <w:rFonts w:cs="Times New Roman"/>
        </w:rPr>
        <w:t>Head</w:t>
      </w:r>
      <w:proofErr w:type="spellEnd"/>
      <w:r w:rsidRPr="00B50AD9">
        <w:rPr>
          <w:rFonts w:cs="Times New Roman"/>
        </w:rPr>
        <w:t xml:space="preserve"> </w:t>
      </w:r>
      <w:r w:rsidR="005A40EF" w:rsidRPr="00B50AD9">
        <w:rPr>
          <w:rFonts w:cs="Times New Roman"/>
        </w:rPr>
        <w:t>— в</w:t>
      </w:r>
      <w:r w:rsidRPr="00B50AD9">
        <w:rPr>
          <w:rFonts w:cs="Times New Roman"/>
        </w:rPr>
        <w:t>ыход декодера направляется в два независимых линейных блока</w:t>
      </w:r>
      <w:r w:rsidR="005A40EF" w:rsidRPr="00B50AD9">
        <w:rPr>
          <w:rFonts w:cs="Times New Roman"/>
        </w:rPr>
        <w:t>, предсказывающий координаты ограничивающей рамки и класс обнаруженного объекта [5].</w:t>
      </w:r>
    </w:p>
    <w:p w14:paraId="270D2A35" w14:textId="50AB4BC0" w:rsidR="005A40EF" w:rsidRPr="00B50AD9" w:rsidRDefault="005A40EF" w:rsidP="007330F8">
      <w:pPr>
        <w:ind w:firstLine="360"/>
        <w:jc w:val="both"/>
        <w:rPr>
          <w:rFonts w:cs="Times New Roman"/>
        </w:rPr>
      </w:pPr>
      <w:r w:rsidRPr="00B50AD9">
        <w:rPr>
          <w:rFonts w:cs="Times New Roman"/>
        </w:rPr>
        <w:t xml:space="preserve">Данная архитектура позволяет захватывать сложные взаимосвязи между объектами и их пространственным контентом, одновременно предсказывает класс и ограничивающие рамки для всех объектов на изображении, но данных подход имеет недостатки в скорости обучения по сравнению с </w:t>
      </w:r>
      <w:r w:rsidRPr="00B50AD9">
        <w:rPr>
          <w:rFonts w:cs="Times New Roman"/>
          <w:lang w:val="en-US"/>
        </w:rPr>
        <w:t>YOLO</w:t>
      </w:r>
      <w:r w:rsidRPr="00B50AD9">
        <w:rPr>
          <w:rFonts w:cs="Times New Roman"/>
        </w:rPr>
        <w:t>, требует значительное количество ресурсов и плохо работает с мелкими объектами.</w:t>
      </w:r>
    </w:p>
    <w:p w14:paraId="0128986C" w14:textId="77777777" w:rsidR="005A40EF" w:rsidRPr="00B50AD9" w:rsidRDefault="005A40EF" w:rsidP="005A40EF">
      <w:pPr>
        <w:jc w:val="both"/>
        <w:rPr>
          <w:rFonts w:cs="Times New Roman"/>
        </w:rPr>
      </w:pPr>
    </w:p>
    <w:p w14:paraId="1BFE1AEA" w14:textId="196D7363" w:rsidR="002C57D6" w:rsidRPr="00B50AD9" w:rsidRDefault="002C57D6" w:rsidP="00C447F9">
      <w:pPr>
        <w:pStyle w:val="2"/>
        <w:ind w:firstLine="708"/>
        <w:rPr>
          <w:rFonts w:cs="Times New Roman"/>
        </w:rPr>
      </w:pPr>
      <w:bookmarkStart w:id="13" w:name="_Toc193090503"/>
      <w:r w:rsidRPr="00B50AD9">
        <w:rPr>
          <w:rFonts w:cs="Times New Roman"/>
        </w:rPr>
        <w:lastRenderedPageBreak/>
        <w:t>2.1 Стратегия обучения</w:t>
      </w:r>
      <w:bookmarkEnd w:id="13"/>
    </w:p>
    <w:p w14:paraId="11C5BD75" w14:textId="77777777" w:rsidR="00635E24" w:rsidRPr="00B50AD9" w:rsidRDefault="00635E24" w:rsidP="00635E24">
      <w:pPr>
        <w:ind w:firstLine="708"/>
        <w:jc w:val="both"/>
        <w:rPr>
          <w:rFonts w:cs="Times New Roman"/>
        </w:rPr>
      </w:pPr>
      <w:r w:rsidRPr="00B50AD9">
        <w:rPr>
          <w:rFonts w:cs="Times New Roman"/>
        </w:rPr>
        <w:t>Для обучения модели все исходные данные были предварительно обработаны и разделены на три выборки: обучающую (70 %), валидационную (20 %) и тестовую (10 %). Такой подход обеспечивает корректную оценку качества модели на различных этапах её обучения и последующей проверки.</w:t>
      </w:r>
    </w:p>
    <w:p w14:paraId="2F9C1CDF" w14:textId="24356585" w:rsidR="004717E2" w:rsidRPr="00B50AD9" w:rsidRDefault="00635E24" w:rsidP="00744886">
      <w:pPr>
        <w:ind w:firstLine="708"/>
        <w:jc w:val="both"/>
        <w:rPr>
          <w:rFonts w:cs="Times New Roman"/>
        </w:rPr>
      </w:pPr>
      <w:r w:rsidRPr="00B50AD9">
        <w:rPr>
          <w:rFonts w:cs="Times New Roman"/>
        </w:rPr>
        <w:t>Изображения в исходных датасетах имели высокое разрешение (3840 × 2160 пикселей), что оказывает существенное влияние как на процесс обучения нейронной сети, так и на конечные результаты. В связи с этим было принято решение разбить изображения на фрагменты размером 640 × 640 пикселей с перекрытием в 10 пикселей. Это позволило избежать потери объектов, расположенных в зонах разреза изображения, и сохранить соответствующие аннотации для каждой из частей.</w:t>
      </w:r>
      <w:r w:rsidR="00744886" w:rsidRPr="00B50AD9">
        <w:rPr>
          <w:rFonts w:cs="Times New Roman"/>
        </w:rPr>
        <w:t xml:space="preserve"> </w:t>
      </w:r>
      <w:r w:rsidRPr="00B50AD9">
        <w:rPr>
          <w:rFonts w:cs="Times New Roman"/>
        </w:rPr>
        <w:t>Такой подход не только расширяет обучающую выборку, но и способствует более точному обнаружению мелких объектов с высоты полета БПЛА. Так же, он позволяет компенсировать ограничения архитектур моделей DETR и YOLO при работе с мелкомасштабными объектами.</w:t>
      </w:r>
      <w:r w:rsidR="004717E2" w:rsidRPr="00B50AD9">
        <w:rPr>
          <w:rFonts w:cs="Times New Roman"/>
        </w:rPr>
        <w:t xml:space="preserve"> </w:t>
      </w:r>
    </w:p>
    <w:p w14:paraId="64BDF984" w14:textId="77777777" w:rsidR="00B8371F" w:rsidRPr="00B50AD9" w:rsidRDefault="00B8371F" w:rsidP="00B8371F">
      <w:pPr>
        <w:ind w:firstLine="708"/>
        <w:jc w:val="both"/>
        <w:rPr>
          <w:rFonts w:cs="Times New Roman"/>
        </w:rPr>
      </w:pPr>
      <w:r w:rsidRPr="00B50AD9">
        <w:rPr>
          <w:rFonts w:cs="Times New Roman"/>
        </w:rPr>
        <w:t xml:space="preserve">В качестве инструментария для обучения была использована библиотека </w:t>
      </w:r>
      <w:proofErr w:type="spellStart"/>
      <w:r w:rsidRPr="00B50AD9">
        <w:rPr>
          <w:rFonts w:cs="Times New Roman"/>
        </w:rPr>
        <w:t>Ultralytics</w:t>
      </w:r>
      <w:proofErr w:type="spellEnd"/>
      <w:r w:rsidRPr="00B50AD9">
        <w:rPr>
          <w:rFonts w:cs="Times New Roman"/>
        </w:rPr>
        <w:t>, предоставляющая гибкую настройку гиперпараметров и простоту интеграции с различными архитектурами детекторов объектов. В процессе экспериментов были выбраны и настроены гиперпараметры, обеспечивающие наилучший баланс между точностью и производительностью модели.</w:t>
      </w:r>
    </w:p>
    <w:p w14:paraId="05B5829E" w14:textId="012788F6" w:rsidR="005B7F67" w:rsidRPr="00B50AD9" w:rsidRDefault="005B7F67" w:rsidP="00B8371F">
      <w:pPr>
        <w:ind w:firstLine="708"/>
        <w:jc w:val="both"/>
        <w:rPr>
          <w:rFonts w:cs="Times New Roman"/>
          <w:lang w:eastAsia="ru-RU"/>
        </w:rPr>
      </w:pPr>
      <w:r w:rsidRPr="00B50AD9">
        <w:rPr>
          <w:rFonts w:cs="Times New Roman"/>
        </w:rPr>
        <w:t xml:space="preserve">Поскольку задача направлена исключительно на обнаружения одного класса </w:t>
      </w:r>
      <w:r w:rsidRPr="00B50AD9">
        <w:rPr>
          <w:rFonts w:cs="Times New Roman"/>
          <w:lang w:eastAsia="ru-RU"/>
        </w:rPr>
        <w:t>— человек, обучение модели в режиме одного класса (</w:t>
      </w:r>
      <w:proofErr w:type="spellStart"/>
      <w:r w:rsidRPr="00B50AD9">
        <w:rPr>
          <w:rFonts w:cs="Times New Roman"/>
          <w:lang w:eastAsia="ru-RU"/>
        </w:rPr>
        <w:t>single_cls</w:t>
      </w:r>
      <w:proofErr w:type="spellEnd"/>
      <w:r w:rsidRPr="00B50AD9">
        <w:rPr>
          <w:rFonts w:cs="Times New Roman"/>
          <w:lang w:eastAsia="ru-RU"/>
        </w:rPr>
        <w:t xml:space="preserve"> = </w:t>
      </w:r>
      <w:proofErr w:type="spellStart"/>
      <w:r w:rsidRPr="00B50AD9">
        <w:rPr>
          <w:rFonts w:cs="Times New Roman"/>
          <w:lang w:eastAsia="ru-RU"/>
        </w:rPr>
        <w:t>True</w:t>
      </w:r>
      <w:proofErr w:type="spellEnd"/>
      <w:r w:rsidRPr="00B50AD9">
        <w:rPr>
          <w:rFonts w:cs="Times New Roman"/>
          <w:lang w:eastAsia="ru-RU"/>
        </w:rPr>
        <w:t>) позволяет повысить точность и устойчивость к ложным срабатываниям на фоновые объекты. Модель фокусируется исключительно только на признаках, характерных для человека, без внимания на другие классы.</w:t>
      </w:r>
    </w:p>
    <w:p w14:paraId="1EA620CB" w14:textId="77777777" w:rsidR="008222D7" w:rsidRPr="00B50AD9" w:rsidRDefault="008222D7" w:rsidP="00B8371F">
      <w:pPr>
        <w:ind w:firstLine="708"/>
        <w:jc w:val="both"/>
        <w:rPr>
          <w:rFonts w:cs="Times New Roman"/>
        </w:rPr>
      </w:pPr>
      <w:r w:rsidRPr="00B50AD9">
        <w:rPr>
          <w:rFonts w:cs="Times New Roman"/>
        </w:rPr>
        <w:t xml:space="preserve">Пороговое значение </w:t>
      </w:r>
      <w:proofErr w:type="spellStart"/>
      <w:r w:rsidRPr="00B50AD9">
        <w:rPr>
          <w:rFonts w:cs="Times New Roman"/>
        </w:rPr>
        <w:t>IoU</w:t>
      </w:r>
      <w:proofErr w:type="spellEnd"/>
      <w:r w:rsidRPr="00B50AD9">
        <w:rPr>
          <w:rFonts w:cs="Times New Roman"/>
        </w:rPr>
        <w:t xml:space="preserve"> (</w:t>
      </w:r>
      <w:proofErr w:type="spellStart"/>
      <w:r w:rsidRPr="00B50AD9">
        <w:rPr>
          <w:rFonts w:cs="Times New Roman"/>
        </w:rPr>
        <w:t>Intersection</w:t>
      </w:r>
      <w:proofErr w:type="spellEnd"/>
      <w:r w:rsidRPr="00B50AD9">
        <w:rPr>
          <w:rFonts w:cs="Times New Roman"/>
        </w:rPr>
        <w:t xml:space="preserve"> </w:t>
      </w:r>
      <w:proofErr w:type="spellStart"/>
      <w:r w:rsidRPr="00B50AD9">
        <w:rPr>
          <w:rFonts w:cs="Times New Roman"/>
        </w:rPr>
        <w:t>over</w:t>
      </w:r>
      <w:proofErr w:type="spellEnd"/>
      <w:r w:rsidRPr="00B50AD9">
        <w:rPr>
          <w:rFonts w:cs="Times New Roman"/>
        </w:rPr>
        <w:t xml:space="preserve"> </w:t>
      </w:r>
      <w:proofErr w:type="spellStart"/>
      <w:r w:rsidRPr="00B50AD9">
        <w:rPr>
          <w:rFonts w:cs="Times New Roman"/>
        </w:rPr>
        <w:t>Union</w:t>
      </w:r>
      <w:proofErr w:type="spellEnd"/>
      <w:r w:rsidRPr="00B50AD9">
        <w:rPr>
          <w:rFonts w:cs="Times New Roman"/>
        </w:rPr>
        <w:t xml:space="preserve">) установлено на уровне 0.4, что позволяет достичь баланса между строгой оценкой точности детекции и </w:t>
      </w:r>
      <w:r w:rsidRPr="00B50AD9">
        <w:rPr>
          <w:rFonts w:cs="Times New Roman"/>
        </w:rPr>
        <w:lastRenderedPageBreak/>
        <w:t>необходимостью минимизировать пропуски объектов. В условиях поиска человека при аварийно-спасательных операциях критически важно не упустить объект, даже если точность границ ограничена.</w:t>
      </w:r>
    </w:p>
    <w:p w14:paraId="721AF710" w14:textId="43A150D0" w:rsidR="007426A2" w:rsidRPr="00B50AD9" w:rsidRDefault="007426A2" w:rsidP="00B8371F">
      <w:pPr>
        <w:ind w:firstLine="708"/>
        <w:jc w:val="both"/>
        <w:rPr>
          <w:rFonts w:cs="Times New Roman"/>
        </w:rPr>
      </w:pPr>
      <w:r w:rsidRPr="00B50AD9">
        <w:rPr>
          <w:rFonts w:cs="Times New Roman"/>
        </w:rPr>
        <w:t xml:space="preserve">Несмотря на общее количество изображений, доля изображений с людьми после предобработки составляет порядка 15 %. Для компенсации данного дисбаланса применялась техника аугментации </w:t>
      </w:r>
      <w:proofErr w:type="spellStart"/>
      <w:r w:rsidRPr="00B50AD9">
        <w:rPr>
          <w:rFonts w:cs="Times New Roman"/>
        </w:rPr>
        <w:t>Copy-Paste</w:t>
      </w:r>
      <w:proofErr w:type="spellEnd"/>
      <w:r w:rsidRPr="00B50AD9">
        <w:rPr>
          <w:rFonts w:cs="Times New Roman"/>
        </w:rPr>
        <w:t xml:space="preserve"> с вероятностью 0.5, что позволило искусственно увеличить количество обучающих примеров и повысить устойчивость модели к различным условиям сцены.</w:t>
      </w:r>
    </w:p>
    <w:p w14:paraId="6F69AAA2" w14:textId="2750A2E4" w:rsidR="00A549A0" w:rsidRPr="00B50AD9" w:rsidRDefault="00A549A0" w:rsidP="00A549A0">
      <w:pPr>
        <w:pStyle w:val="3"/>
        <w:ind w:firstLine="708"/>
        <w:rPr>
          <w:rFonts w:cs="Times New Roman"/>
        </w:rPr>
      </w:pPr>
      <w:bookmarkStart w:id="14" w:name="_Toc193090504"/>
      <w:r w:rsidRPr="00B50AD9">
        <w:rPr>
          <w:rFonts w:cs="Times New Roman"/>
        </w:rPr>
        <w:t xml:space="preserve">2.2 </w:t>
      </w:r>
      <w:r w:rsidRPr="00B50AD9">
        <w:rPr>
          <w:rFonts w:cs="Times New Roman"/>
          <w:lang w:val="en-US"/>
        </w:rPr>
        <w:t>YOLO</w:t>
      </w:r>
      <w:bookmarkEnd w:id="14"/>
    </w:p>
    <w:p w14:paraId="0E701EB7" w14:textId="77777777" w:rsidR="006D578F" w:rsidRPr="00B50AD9" w:rsidRDefault="004D33CC" w:rsidP="00E94F36">
      <w:pPr>
        <w:jc w:val="both"/>
        <w:rPr>
          <w:rFonts w:cs="Times New Roman"/>
        </w:rPr>
      </w:pPr>
      <w:r w:rsidRPr="00B50AD9">
        <w:rPr>
          <w:rFonts w:cs="Times New Roman"/>
        </w:rPr>
        <w:tab/>
        <w:t xml:space="preserve">В рамках исследования для обучения модели были выбраны современные архитектуры </w:t>
      </w:r>
      <w:r w:rsidRPr="00B50AD9">
        <w:rPr>
          <w:rFonts w:cs="Times New Roman"/>
          <w:lang w:val="en-US"/>
        </w:rPr>
        <w:t>YOLOv</w:t>
      </w:r>
      <w:r w:rsidRPr="00B50AD9">
        <w:rPr>
          <w:rFonts w:cs="Times New Roman"/>
        </w:rPr>
        <w:t xml:space="preserve">8 и </w:t>
      </w:r>
      <w:r w:rsidRPr="00B50AD9">
        <w:rPr>
          <w:rFonts w:cs="Times New Roman"/>
          <w:lang w:val="en-US"/>
        </w:rPr>
        <w:t>YOLO</w:t>
      </w:r>
      <w:r w:rsidRPr="00B50AD9">
        <w:rPr>
          <w:rFonts w:cs="Times New Roman"/>
        </w:rPr>
        <w:t>11. Они обладаю высокой скоростью и точностью детектировании объектов.</w:t>
      </w:r>
      <w:r w:rsidR="009F4AD6" w:rsidRPr="00B50AD9">
        <w:rPr>
          <w:rFonts w:cs="Times New Roman"/>
        </w:rPr>
        <w:t xml:space="preserve"> </w:t>
      </w:r>
      <w:r w:rsidR="00B10DED" w:rsidRPr="00B50AD9">
        <w:rPr>
          <w:rFonts w:cs="Times New Roman"/>
        </w:rPr>
        <w:t>Из-за</w:t>
      </w:r>
      <w:r w:rsidR="009F4AD6" w:rsidRPr="00B50AD9">
        <w:rPr>
          <w:rFonts w:cs="Times New Roman"/>
        </w:rPr>
        <w:t xml:space="preserve"> ограничения ресурсов устройства, на котором производилось обучение, были использованы следующие версии моделей: yolov8n, yolov8</w:t>
      </w:r>
      <w:r w:rsidR="009F4AD6" w:rsidRPr="00B50AD9">
        <w:rPr>
          <w:rFonts w:cs="Times New Roman"/>
          <w:lang w:val="en-US"/>
        </w:rPr>
        <w:t>s</w:t>
      </w:r>
      <w:r w:rsidR="009F4AD6" w:rsidRPr="00B50AD9">
        <w:rPr>
          <w:rFonts w:cs="Times New Roman"/>
        </w:rPr>
        <w:t>, yolo11</w:t>
      </w:r>
      <w:r w:rsidR="009F4AD6" w:rsidRPr="00B50AD9">
        <w:rPr>
          <w:rFonts w:cs="Times New Roman"/>
          <w:lang w:val="en-US"/>
        </w:rPr>
        <w:t>n</w:t>
      </w:r>
      <w:r w:rsidR="009F4AD6" w:rsidRPr="00B50AD9">
        <w:rPr>
          <w:rFonts w:cs="Times New Roman"/>
        </w:rPr>
        <w:t xml:space="preserve"> и yolo11</w:t>
      </w:r>
      <w:r w:rsidR="009F4AD6" w:rsidRPr="00B50AD9">
        <w:rPr>
          <w:rFonts w:cs="Times New Roman"/>
          <w:lang w:val="en-US"/>
        </w:rPr>
        <w:t>s</w:t>
      </w:r>
      <w:r w:rsidR="009F4AD6" w:rsidRPr="00B50AD9">
        <w:rPr>
          <w:rFonts w:cs="Times New Roman"/>
        </w:rPr>
        <w:t>. По ходу работы особое внимание уделялось подбору гиперпараметров</w:t>
      </w:r>
      <w:r w:rsidR="00B10DED" w:rsidRPr="00B50AD9">
        <w:rPr>
          <w:rFonts w:cs="Times New Roman"/>
        </w:rPr>
        <w:t xml:space="preserve">. </w:t>
      </w:r>
    </w:p>
    <w:p w14:paraId="742E9FBC" w14:textId="2CD1B4B2" w:rsidR="00A549A0" w:rsidRPr="00B50AD9" w:rsidRDefault="00B10DED" w:rsidP="005B7F67">
      <w:pPr>
        <w:ind w:firstLine="708"/>
        <w:jc w:val="both"/>
        <w:rPr>
          <w:rFonts w:cs="Times New Roman"/>
        </w:rPr>
      </w:pPr>
      <w:r w:rsidRPr="00B50AD9">
        <w:rPr>
          <w:rFonts w:cs="Times New Roman"/>
        </w:rPr>
        <w:t xml:space="preserve">Размер </w:t>
      </w:r>
      <w:proofErr w:type="spellStart"/>
      <w:r w:rsidRPr="00B50AD9">
        <w:rPr>
          <w:rFonts w:cs="Times New Roman"/>
        </w:rPr>
        <w:t>batch</w:t>
      </w:r>
      <w:proofErr w:type="spellEnd"/>
      <w:r w:rsidRPr="00B50AD9">
        <w:rPr>
          <w:rFonts w:cs="Times New Roman"/>
        </w:rPr>
        <w:t xml:space="preserve"> определяет количество изображений, обрабатываемых за один шаг обучения</w:t>
      </w:r>
      <w:r w:rsidR="006D578F" w:rsidRPr="00B50AD9">
        <w:rPr>
          <w:rFonts w:cs="Times New Roman"/>
        </w:rPr>
        <w:t>. При работе с изображением в 640х640</w:t>
      </w:r>
      <w:r w:rsidR="006D578F" w:rsidRPr="00B50AD9">
        <w:rPr>
          <w:rFonts w:cs="Times New Roman"/>
          <w:lang w:val="en-US"/>
        </w:rPr>
        <w:t>px</w:t>
      </w:r>
      <w:r w:rsidR="006D578F" w:rsidRPr="00B50AD9">
        <w:rPr>
          <w:rFonts w:cs="Times New Roman"/>
        </w:rPr>
        <w:t xml:space="preserve"> и ограничениями вычислительными ресурсами, значение 18 является оптимальным с точки зрения загрузки видеопамяти и устойчивости градиентов. Таким образом, данное значение не приведет к снижению обобщающей способности и не приведет к нестабильному обучению.</w:t>
      </w:r>
    </w:p>
    <w:p w14:paraId="040DCA10" w14:textId="0DA359E3" w:rsidR="005B7F67" w:rsidRPr="00B50AD9" w:rsidRDefault="005B7F67" w:rsidP="005B7F67">
      <w:pPr>
        <w:ind w:firstLine="708"/>
        <w:jc w:val="both"/>
        <w:rPr>
          <w:rFonts w:cs="Times New Roman"/>
        </w:rPr>
      </w:pPr>
      <w:r w:rsidRPr="00B50AD9">
        <w:rPr>
          <w:rFonts w:cs="Times New Roman"/>
        </w:rPr>
        <w:t>Параметр отключения мозаичной аугментации позволяет повысить стабильность детекции за счет обучения на более “реальных” изображениях. По ходу работы было принято решение отключать мозаичную аугментацию за 20 эпох до завершения обучения. Таким образом модель не только получит преимущество от разнообразия данных на начальных этапах, но и постепенно переходит к обучению на более приближенных к реальности изображениях, что способствует к лучшей адаптации к реальным условиям эксплуатации.</w:t>
      </w:r>
    </w:p>
    <w:p w14:paraId="6348AF68" w14:textId="02C5B0DD" w:rsidR="00A549A0" w:rsidRPr="00B50AD9" w:rsidRDefault="00A549A0" w:rsidP="00A549A0">
      <w:pPr>
        <w:pStyle w:val="3"/>
        <w:ind w:firstLine="708"/>
        <w:rPr>
          <w:rFonts w:cs="Times New Roman"/>
        </w:rPr>
      </w:pPr>
      <w:bookmarkStart w:id="15" w:name="_Toc193090505"/>
      <w:r w:rsidRPr="00B50AD9">
        <w:rPr>
          <w:rFonts w:cs="Times New Roman"/>
        </w:rPr>
        <w:lastRenderedPageBreak/>
        <w:t>2.2 DETR</w:t>
      </w:r>
      <w:bookmarkEnd w:id="15"/>
    </w:p>
    <w:p w14:paraId="06025F20" w14:textId="2C647600" w:rsidR="00E94F36" w:rsidRPr="00B50AD9" w:rsidRDefault="00CA28D8" w:rsidP="00E94F36">
      <w:pPr>
        <w:jc w:val="both"/>
        <w:rPr>
          <w:rFonts w:cs="Times New Roman"/>
        </w:rPr>
      </w:pPr>
      <w:r w:rsidRPr="00B50AD9">
        <w:rPr>
          <w:rFonts w:cs="Times New Roman"/>
        </w:rPr>
        <w:tab/>
      </w:r>
      <w:r w:rsidR="00983A28" w:rsidRPr="00B50AD9">
        <w:rPr>
          <w:rFonts w:cs="Times New Roman"/>
        </w:rPr>
        <w:t xml:space="preserve">Модель DETR продемонстрировала высокую чувствительность к качеству обучающего набора и требовательность к вычислительным ресурсам. В связи с этим размер </w:t>
      </w:r>
      <w:proofErr w:type="spellStart"/>
      <w:r w:rsidR="00983A28" w:rsidRPr="00B50AD9">
        <w:rPr>
          <w:rFonts w:cs="Times New Roman"/>
        </w:rPr>
        <w:t>batch</w:t>
      </w:r>
      <w:proofErr w:type="spellEnd"/>
      <w:r w:rsidR="00983A28" w:rsidRPr="00B50AD9">
        <w:rPr>
          <w:rFonts w:cs="Times New Roman"/>
        </w:rPr>
        <w:t xml:space="preserve"> </w:t>
      </w:r>
      <w:proofErr w:type="spellStart"/>
      <w:r w:rsidR="00983A28" w:rsidRPr="00B50AD9">
        <w:rPr>
          <w:rFonts w:cs="Times New Roman"/>
        </w:rPr>
        <w:t>size</w:t>
      </w:r>
      <w:proofErr w:type="spellEnd"/>
      <w:r w:rsidR="00983A28" w:rsidRPr="00B50AD9">
        <w:rPr>
          <w:rFonts w:cs="Times New Roman"/>
        </w:rPr>
        <w:t xml:space="preserve"> был установлен на уровне 16 — оптимальное значение, обеспечивающее баланс между производительностью и стабильностью обучения при заданном объеме видеопамяти.</w:t>
      </w:r>
    </w:p>
    <w:p w14:paraId="3FADC19B" w14:textId="484463DA" w:rsidR="00FD04A6" w:rsidRPr="00B50AD9" w:rsidRDefault="00CB4549" w:rsidP="00FD04A6">
      <w:pPr>
        <w:pStyle w:val="2"/>
        <w:ind w:firstLine="708"/>
        <w:rPr>
          <w:rFonts w:cs="Times New Roman"/>
        </w:rPr>
      </w:pPr>
      <w:bookmarkStart w:id="16" w:name="_Toc193090506"/>
      <w:r>
        <w:rPr>
          <w:rFonts w:cs="Times New Roman"/>
        </w:rPr>
        <w:t>2</w:t>
      </w:r>
      <w:r w:rsidR="00FD04A6" w:rsidRPr="00B50AD9">
        <w:rPr>
          <w:rFonts w:cs="Times New Roman"/>
        </w:rPr>
        <w:t>.</w:t>
      </w:r>
      <w:r>
        <w:rPr>
          <w:rFonts w:cs="Times New Roman"/>
        </w:rPr>
        <w:t>3</w:t>
      </w:r>
      <w:r w:rsidR="00FD04A6" w:rsidRPr="00B50AD9">
        <w:rPr>
          <w:rFonts w:cs="Times New Roman"/>
        </w:rPr>
        <w:t xml:space="preserve"> Показатели эффективности</w:t>
      </w:r>
      <w:bookmarkEnd w:id="16"/>
    </w:p>
    <w:p w14:paraId="601AAA13" w14:textId="5E952928" w:rsidR="00E94F36" w:rsidRPr="00B50AD9" w:rsidRDefault="00757831" w:rsidP="00E94F36">
      <w:pPr>
        <w:jc w:val="both"/>
        <w:rPr>
          <w:rFonts w:cs="Times New Roman"/>
        </w:rPr>
      </w:pPr>
      <w:r w:rsidRPr="00B50AD9">
        <w:rPr>
          <w:rFonts w:cs="Times New Roman"/>
        </w:rPr>
        <w:tab/>
        <w:t xml:space="preserve">Для оценки качества обучения модели для детектирования человека использовались как моментальные, так и интегральные показатели. </w:t>
      </w:r>
      <w:r w:rsidR="003532EF" w:rsidRPr="00B50AD9">
        <w:rPr>
          <w:rFonts w:cs="Times New Roman"/>
        </w:rPr>
        <w:t>Для оценки стабильности</w:t>
      </w:r>
      <w:r w:rsidR="0005251A" w:rsidRPr="00B50AD9">
        <w:rPr>
          <w:rFonts w:cs="Times New Roman"/>
        </w:rPr>
        <w:t xml:space="preserve"> и надежности полученных показателей дополнительно был расчет средней ошибки среднего (</w:t>
      </w:r>
      <w:r w:rsidR="0005251A" w:rsidRPr="00B50AD9">
        <w:rPr>
          <w:rFonts w:cs="Times New Roman"/>
          <w:lang w:val="en-US"/>
        </w:rPr>
        <w:t>SEM</w:t>
      </w:r>
      <w:r w:rsidR="0005251A" w:rsidRPr="00B50AD9">
        <w:rPr>
          <w:rFonts w:cs="Times New Roman"/>
        </w:rPr>
        <w:t>) — характеризует уверенность в оценке среднего значения метрики</w:t>
      </w:r>
      <w:r w:rsidR="00B61B08" w:rsidRPr="00B50AD9">
        <w:rPr>
          <w:rFonts w:cs="Times New Roman"/>
        </w:rPr>
        <w:t xml:space="preserve"> (2)</w:t>
      </w:r>
      <w:r w:rsidR="0005251A" w:rsidRPr="00B50AD9">
        <w:rPr>
          <w:rFonts w:cs="Times New Roman"/>
        </w:rPr>
        <w:t>. Стандартное отклонение (</w:t>
      </w:r>
      <w:r w:rsidR="0005251A" w:rsidRPr="00B50AD9">
        <w:rPr>
          <w:rFonts w:cs="Times New Roman"/>
          <w:lang w:val="en-US"/>
        </w:rPr>
        <w:t>SD</w:t>
      </w:r>
      <w:r w:rsidR="0005251A" w:rsidRPr="00B50AD9">
        <w:rPr>
          <w:rFonts w:cs="Times New Roman"/>
        </w:rPr>
        <w:t>) — показывает меру разброса значений метрик при повторных запусках модели</w:t>
      </w:r>
      <w:r w:rsidR="00B61B08" w:rsidRPr="00B50AD9">
        <w:rPr>
          <w:rFonts w:cs="Times New Roman"/>
        </w:rPr>
        <w:t xml:space="preserve"> (1)</w:t>
      </w:r>
      <w:r w:rsidR="0005251A" w:rsidRPr="00B50AD9">
        <w:rPr>
          <w:rFonts w:cs="Times New Roman"/>
        </w:rPr>
        <w:t>.</w:t>
      </w:r>
    </w:p>
    <w:p w14:paraId="074CE0DD" w14:textId="6BC2A0CC" w:rsidR="0005251A" w:rsidRPr="00B50AD9" w:rsidRDefault="0005251A" w:rsidP="0005251A">
      <w:pPr>
        <w:jc w:val="right"/>
        <w:rPr>
          <w:rFonts w:eastAsiaTheme="minorEastAsia" w:cs="Times New Roman"/>
          <w:iCs/>
        </w:rPr>
      </w:pPr>
      <m:oMath>
        <m:r>
          <w:rPr>
            <w:rFonts w:ascii="Cambria Math" w:hAnsi="Cambria Math" w:cs="Times New Roman"/>
            <w:lang w:val="en-US"/>
          </w:rPr>
          <m:t>SD</m:t>
        </m:r>
        <m:r>
          <w:rPr>
            <w:rFonts w:ascii="Cambria Math"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n-1</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-a)</m:t>
                    </m:r>
                  </m:e>
                  <m:sup>
                    <m:r>
                      <w:rPr>
                        <w:rFonts w:ascii="Cambria Math" w:eastAsiaTheme="minorEastAsia" w:hAnsi="Cambria Math" w:cs="Times New Roman"/>
                      </w:rPr>
                      <m:t>2</m:t>
                    </m:r>
                  </m:sup>
                </m:sSup>
              </m:e>
            </m:nary>
          </m:e>
        </m:rad>
      </m:oMath>
      <w:r w:rsidRPr="00B50AD9">
        <w:rPr>
          <w:rFonts w:eastAsiaTheme="minorEastAsia" w:cs="Times New Roman"/>
          <w:i/>
        </w:rPr>
        <w:t xml:space="preserve">                                        </w:t>
      </w:r>
      <w:r w:rsidRPr="00B50AD9">
        <w:rPr>
          <w:rFonts w:eastAsiaTheme="minorEastAsia" w:cs="Times New Roman"/>
          <w:iCs/>
        </w:rPr>
        <w:t xml:space="preserve"> (1)</w:t>
      </w:r>
    </w:p>
    <w:p w14:paraId="1161557F" w14:textId="494E81A3" w:rsidR="0005251A" w:rsidRPr="00B50AD9" w:rsidRDefault="0005251A" w:rsidP="00B61B08">
      <w:pPr>
        <w:ind w:firstLine="708"/>
        <w:jc w:val="both"/>
        <w:rPr>
          <w:rFonts w:cs="Times New Roman"/>
          <w:iCs/>
        </w:rPr>
      </w:pPr>
      <w:r w:rsidRPr="00B50AD9">
        <w:rPr>
          <w:rFonts w:cs="Times New Roman"/>
          <w:iCs/>
        </w:rPr>
        <w:t xml:space="preserve">Где </w:t>
      </w:r>
      <w:r w:rsidR="00B61B08" w:rsidRPr="00B50AD9">
        <w:rPr>
          <w:rFonts w:cs="Times New Roman"/>
          <w:iCs/>
          <w:lang w:val="en-US"/>
        </w:rPr>
        <w:t>a</w:t>
      </w:r>
      <w:r w:rsidR="00B61B08" w:rsidRPr="00B50AD9">
        <w:rPr>
          <w:rFonts w:cs="Times New Roman"/>
          <w:iCs/>
        </w:rPr>
        <w:t xml:space="preserve"> — среднее значение показателя,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B61B08" w:rsidRPr="00B50AD9">
        <w:rPr>
          <w:rFonts w:cs="Times New Roman"/>
          <w:iCs/>
        </w:rPr>
        <w:t xml:space="preserve"> — отдельные наблюдения, n — количество наблюдений.</w:t>
      </w:r>
    </w:p>
    <w:p w14:paraId="3F0CD2D3" w14:textId="593CD8BA" w:rsidR="0005251A" w:rsidRPr="00B50AD9" w:rsidRDefault="0005251A" w:rsidP="0005251A">
      <w:pPr>
        <w:jc w:val="right"/>
        <w:rPr>
          <w:rFonts w:eastAsiaTheme="minorEastAsia" w:cs="Times New Roman"/>
          <w:iCs/>
        </w:rPr>
      </w:pPr>
      <m:oMath>
        <m:r>
          <w:rPr>
            <w:rFonts w:ascii="Cambria Math" w:hAnsi="Cambria Math" w:cs="Times New Roman"/>
          </w:rPr>
          <m:t>EM=</m:t>
        </m:r>
        <m:f>
          <m:fPr>
            <m:ctrlPr>
              <w:rPr>
                <w:rFonts w:ascii="Cambria Math" w:eastAsiaTheme="minorEastAsia" w:hAnsi="Cambria Math" w:cs="Times New Roman"/>
                <w:i/>
              </w:rPr>
            </m:ctrlPr>
          </m:fPr>
          <m:num>
            <m:r>
              <w:rPr>
                <w:rFonts w:ascii="Cambria Math" w:eastAsiaTheme="minorEastAsia" w:hAnsi="Cambria Math" w:cs="Times New Roman"/>
              </w:rPr>
              <m:t>SD</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w:r w:rsidRPr="00B50AD9">
        <w:rPr>
          <w:rFonts w:eastAsiaTheme="minorEastAsia" w:cs="Times New Roman"/>
          <w:i/>
        </w:rPr>
        <w:t xml:space="preserve">                   </w:t>
      </w:r>
      <w:r w:rsidR="00B50AD9" w:rsidRPr="00CB4549">
        <w:rPr>
          <w:rFonts w:eastAsiaTheme="minorEastAsia" w:cs="Times New Roman"/>
          <w:i/>
        </w:rPr>
        <w:t xml:space="preserve">  </w:t>
      </w:r>
      <w:r w:rsidRPr="00B50AD9">
        <w:rPr>
          <w:rFonts w:eastAsiaTheme="minorEastAsia" w:cs="Times New Roman"/>
          <w:i/>
        </w:rPr>
        <w:t xml:space="preserve">                             </w:t>
      </w:r>
      <w:r w:rsidRPr="00B50AD9">
        <w:rPr>
          <w:rFonts w:eastAsiaTheme="minorEastAsia" w:cs="Times New Roman"/>
          <w:iCs/>
        </w:rPr>
        <w:t xml:space="preserve">  (</w:t>
      </w:r>
      <w:r w:rsidR="00B61B08" w:rsidRPr="00B50AD9">
        <w:rPr>
          <w:rFonts w:eastAsiaTheme="minorEastAsia" w:cs="Times New Roman"/>
          <w:iCs/>
        </w:rPr>
        <w:t>2</w:t>
      </w:r>
      <w:r w:rsidRPr="00B50AD9">
        <w:rPr>
          <w:rFonts w:eastAsiaTheme="minorEastAsia" w:cs="Times New Roman"/>
          <w:iCs/>
        </w:rPr>
        <w:t>)</w:t>
      </w:r>
    </w:p>
    <w:p w14:paraId="71CCF627" w14:textId="053F93DF" w:rsidR="0005251A" w:rsidRPr="00B50AD9" w:rsidRDefault="0005251A" w:rsidP="0005251A">
      <w:pPr>
        <w:ind w:firstLine="708"/>
        <w:jc w:val="both"/>
        <w:rPr>
          <w:rFonts w:cs="Times New Roman"/>
          <w:iCs/>
        </w:rPr>
      </w:pPr>
      <w:r w:rsidRPr="00B50AD9">
        <w:rPr>
          <w:rFonts w:cs="Times New Roman"/>
          <w:iCs/>
        </w:rPr>
        <w:t>Где n — количество наблюдений. Низкое значение SEM указывает на высокую точность оценки метрики.</w:t>
      </w:r>
    </w:p>
    <w:p w14:paraId="15C33954" w14:textId="3829387F" w:rsidR="00757831" w:rsidRPr="00B50AD9" w:rsidRDefault="00CB4549" w:rsidP="00757831">
      <w:pPr>
        <w:pStyle w:val="3"/>
        <w:ind w:firstLine="708"/>
        <w:rPr>
          <w:rFonts w:cs="Times New Roman"/>
        </w:rPr>
      </w:pPr>
      <w:bookmarkStart w:id="17" w:name="_Toc193090507"/>
      <w:r>
        <w:rPr>
          <w:rFonts w:cs="Times New Roman"/>
        </w:rPr>
        <w:t>2</w:t>
      </w:r>
      <w:r w:rsidR="00757831" w:rsidRPr="00B50AD9">
        <w:rPr>
          <w:rFonts w:cs="Times New Roman"/>
        </w:rPr>
        <w:t>.</w:t>
      </w:r>
      <w:r>
        <w:rPr>
          <w:rFonts w:cs="Times New Roman"/>
        </w:rPr>
        <w:t>3</w:t>
      </w:r>
      <w:r w:rsidR="00757831" w:rsidRPr="00B50AD9">
        <w:rPr>
          <w:rFonts w:cs="Times New Roman"/>
        </w:rPr>
        <w:t>.1 Моментальные показатели</w:t>
      </w:r>
      <w:bookmarkEnd w:id="17"/>
    </w:p>
    <w:p w14:paraId="42DF1EF9" w14:textId="04746DE9" w:rsidR="00E94F36" w:rsidRPr="00B50AD9" w:rsidRDefault="000E719A" w:rsidP="00E94F36">
      <w:pPr>
        <w:jc w:val="both"/>
        <w:rPr>
          <w:rFonts w:cs="Times New Roman"/>
        </w:rPr>
      </w:pPr>
      <w:r w:rsidRPr="00B50AD9">
        <w:rPr>
          <w:rFonts w:cs="Times New Roman"/>
        </w:rPr>
        <w:tab/>
        <w:t>Моментальные показатели позволяют оценить, полноту и устойчивость при выполнении задачи детекции одного класса.</w:t>
      </w:r>
      <w:r w:rsidR="003532EF" w:rsidRPr="00B50AD9">
        <w:rPr>
          <w:rFonts w:cs="Times New Roman"/>
        </w:rPr>
        <w:t xml:space="preserve"> При решении задачи детекции человека особое внимание было уделено таким метрикам как:</w:t>
      </w:r>
    </w:p>
    <w:p w14:paraId="01A938EC" w14:textId="77366CDA" w:rsidR="003532EF" w:rsidRPr="00B50AD9" w:rsidRDefault="003532EF" w:rsidP="003532EF">
      <w:pPr>
        <w:pStyle w:val="ac"/>
        <w:numPr>
          <w:ilvl w:val="0"/>
          <w:numId w:val="17"/>
        </w:numPr>
        <w:jc w:val="both"/>
        <w:rPr>
          <w:rFonts w:cs="Times New Roman"/>
        </w:rPr>
      </w:pPr>
      <w:r w:rsidRPr="00B50AD9">
        <w:rPr>
          <w:rStyle w:val="mord"/>
          <w:rFonts w:cs="Times New Roman"/>
          <w:lang w:val="en-US"/>
        </w:rPr>
        <w:t>Precision</w:t>
      </w:r>
      <w:r w:rsidRPr="00B50AD9">
        <w:rPr>
          <w:rStyle w:val="mord"/>
          <w:rFonts w:cs="Times New Roman"/>
        </w:rPr>
        <w:t xml:space="preserve"> (Точность положительных предсказаний) </w:t>
      </w:r>
      <w:r w:rsidRPr="00B50AD9">
        <w:rPr>
          <w:rFonts w:cs="Times New Roman"/>
          <w:lang w:eastAsia="ru-RU"/>
        </w:rPr>
        <w:t>— показывает насколько модель уверенно детектирует именно человека и не путает его с фоновым объектом.</w:t>
      </w:r>
    </w:p>
    <w:p w14:paraId="7DFADE8D" w14:textId="76573714" w:rsidR="00B50AD9" w:rsidRDefault="00B50AD9" w:rsidP="00B50AD9">
      <w:pPr>
        <w:pStyle w:val="ac"/>
        <w:jc w:val="right"/>
        <w:rPr>
          <w:rFonts w:eastAsiaTheme="minorEastAsia" w:cs="Times New Roman"/>
          <w:iCs/>
        </w:rPr>
      </w:pPr>
      <m:oMath>
        <m:r>
          <m:rPr>
            <m:sty m:val="p"/>
          </m:rPr>
          <w:rPr>
            <w:rStyle w:val="mord"/>
            <w:rFonts w:ascii="Cambria Math" w:hAnsi="Cambria Math" w:cs="Times New Roman"/>
            <w:lang w:val="en-US"/>
          </w:rPr>
          <w:lastRenderedPageBreak/>
          <m:t>Precision</m:t>
        </m:r>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lang w:val="en-US"/>
              </w:rPr>
              <m:t>TP</m:t>
            </m:r>
          </m:num>
          <m:den>
            <m:r>
              <w:rPr>
                <w:rFonts w:ascii="Cambria Math" w:eastAsiaTheme="minorEastAsia" w:hAnsi="Cambria Math" w:cs="Times New Roman"/>
              </w:rPr>
              <m:t>TP+FP</m:t>
            </m:r>
          </m:den>
        </m:f>
      </m:oMath>
      <w:r w:rsidRPr="00B50AD9">
        <w:rPr>
          <w:rFonts w:eastAsiaTheme="minorEastAsia" w:cs="Times New Roman"/>
          <w:i/>
        </w:rPr>
        <w:t xml:space="preserve">                                         </w:t>
      </w:r>
      <w:r w:rsidRPr="00B50AD9">
        <w:rPr>
          <w:rFonts w:eastAsiaTheme="minorEastAsia" w:cs="Times New Roman"/>
          <w:iCs/>
        </w:rPr>
        <w:t xml:space="preserve">  (</w:t>
      </w:r>
      <w:r w:rsidRPr="00CB4549">
        <w:rPr>
          <w:rFonts w:eastAsiaTheme="minorEastAsia" w:cs="Times New Roman"/>
          <w:iCs/>
        </w:rPr>
        <w:t>3</w:t>
      </w:r>
      <w:r w:rsidRPr="00B50AD9">
        <w:rPr>
          <w:rFonts w:eastAsiaTheme="minorEastAsia" w:cs="Times New Roman"/>
          <w:iCs/>
        </w:rPr>
        <w:t>)</w:t>
      </w:r>
    </w:p>
    <w:p w14:paraId="0AE8E98A" w14:textId="77777777" w:rsidR="00B50AD9" w:rsidRDefault="00B50AD9" w:rsidP="00B50AD9">
      <w:pPr>
        <w:pStyle w:val="ac"/>
        <w:jc w:val="right"/>
        <w:rPr>
          <w:rFonts w:eastAsiaTheme="minorEastAsia" w:cs="Times New Roman"/>
          <w:iCs/>
        </w:rPr>
      </w:pPr>
    </w:p>
    <w:p w14:paraId="764D3523" w14:textId="2FD751DC" w:rsidR="00B50AD9" w:rsidRPr="00B50AD9" w:rsidRDefault="00B50AD9" w:rsidP="00B50AD9">
      <w:pPr>
        <w:pStyle w:val="ac"/>
        <w:jc w:val="both"/>
        <w:rPr>
          <w:rFonts w:eastAsiaTheme="minorEastAsia" w:cs="Times New Roman"/>
          <w:iCs/>
        </w:rPr>
      </w:pPr>
      <w:r>
        <w:t>где, TP (</w:t>
      </w:r>
      <w:proofErr w:type="spellStart"/>
      <w:r>
        <w:t>True</w:t>
      </w:r>
      <w:proofErr w:type="spellEnd"/>
      <w:r>
        <w:t xml:space="preserve"> </w:t>
      </w:r>
      <w:proofErr w:type="spellStart"/>
      <w:r>
        <w:t>Positives</w:t>
      </w:r>
      <w:proofErr w:type="spellEnd"/>
      <w:r>
        <w:t>) - количество верно предсказанных положительных примеров, которые были правильно классифицированы как положительные; FP (</w:t>
      </w:r>
      <w:proofErr w:type="spellStart"/>
      <w:r>
        <w:t>False</w:t>
      </w:r>
      <w:proofErr w:type="spellEnd"/>
      <w:r>
        <w:t xml:space="preserve"> </w:t>
      </w:r>
      <w:proofErr w:type="spellStart"/>
      <w:r>
        <w:t>Positives</w:t>
      </w:r>
      <w:proofErr w:type="spellEnd"/>
      <w:r>
        <w:t>) - количество неверно предсказанных положительных примеров, которые были неправильно классифицированы как положительные.</w:t>
      </w:r>
    </w:p>
    <w:p w14:paraId="53729FD1" w14:textId="1CA6B8C2" w:rsidR="003532EF" w:rsidRDefault="003532EF" w:rsidP="003532EF">
      <w:pPr>
        <w:pStyle w:val="ac"/>
        <w:numPr>
          <w:ilvl w:val="0"/>
          <w:numId w:val="17"/>
        </w:numPr>
        <w:jc w:val="both"/>
        <w:rPr>
          <w:rFonts w:cs="Times New Roman"/>
        </w:rPr>
      </w:pPr>
      <w:proofErr w:type="spellStart"/>
      <w:r w:rsidRPr="00B50AD9">
        <w:rPr>
          <w:rFonts w:cs="Times New Roman"/>
        </w:rPr>
        <w:t>Recall</w:t>
      </w:r>
      <w:proofErr w:type="spellEnd"/>
      <w:r w:rsidRPr="00B50AD9">
        <w:rPr>
          <w:rFonts w:cs="Times New Roman"/>
        </w:rPr>
        <w:t xml:space="preserve"> (Чувствительность / полнота) </w:t>
      </w:r>
      <w:r w:rsidRPr="00B50AD9">
        <w:rPr>
          <w:rFonts w:cs="Times New Roman"/>
          <w:lang w:eastAsia="ru-RU"/>
        </w:rPr>
        <w:t>— характеризует способность модели находить всех людей в кадре. Данная метрика играет очень важна, так как для решение задачи нужно находить максимальное количество людей в условиях поисково-спасательных операциях.</w:t>
      </w:r>
    </w:p>
    <w:p w14:paraId="430AABE4" w14:textId="77777777" w:rsidR="00B50AD9" w:rsidRPr="00B50AD9" w:rsidRDefault="00B50AD9" w:rsidP="00B50AD9">
      <w:pPr>
        <w:pStyle w:val="ac"/>
        <w:jc w:val="both"/>
        <w:rPr>
          <w:rFonts w:cs="Times New Roman"/>
        </w:rPr>
      </w:pPr>
    </w:p>
    <w:p w14:paraId="4AB032F5" w14:textId="0B711343" w:rsidR="00B50AD9" w:rsidRDefault="00B50AD9" w:rsidP="00B50AD9">
      <w:pPr>
        <w:pStyle w:val="ac"/>
        <w:jc w:val="right"/>
        <w:rPr>
          <w:rFonts w:eastAsiaTheme="minorEastAsia" w:cs="Times New Roman"/>
          <w:iCs/>
        </w:rPr>
      </w:pPr>
      <m:oMath>
        <m:r>
          <m:rPr>
            <m:sty m:val="p"/>
          </m:rPr>
          <w:rPr>
            <w:rStyle w:val="mord"/>
            <w:rFonts w:ascii="Cambria Math" w:hAnsi="Cambria Math" w:cs="Times New Roman"/>
            <w:lang w:val="en-US"/>
          </w:rPr>
          <m:t>Recall</m:t>
        </m:r>
        <m:r>
          <m:rPr>
            <m:sty m:val="p"/>
          </m:rPr>
          <w:rPr>
            <w:rStyle w:val="mord"/>
            <w:rFonts w:ascii="Cambria Math" w:hAnsi="Cambria Math" w:cs="Times New Roman"/>
          </w:rPr>
          <m:t xml:space="preserve"> </m:t>
        </m:r>
        <m:r>
          <m:rPr>
            <m:sty m:val="p"/>
          </m:rPr>
          <w:rPr>
            <w:rFonts w:ascii="Cambria Math" w:hAnsi="Cambria Math"/>
          </w:rPr>
          <m:t>(</m:t>
        </m:r>
        <m:r>
          <m:rPr>
            <m:sty m:val="p"/>
          </m:rPr>
          <w:rPr>
            <w:rFonts w:ascii="Cambria Math" w:hAnsi="Cambria Math" w:cs="Cambria Math"/>
          </w:rPr>
          <m:t>TPR</m:t>
        </m:r>
        <m:r>
          <m:rPr>
            <m:sty m:val="p"/>
          </m:rPr>
          <w:rPr>
            <w:rFonts w:ascii="Cambria Math" w:hAnsi="Cambria Math"/>
          </w:rPr>
          <m:t>)</m:t>
        </m:r>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lang w:val="en-US"/>
              </w:rPr>
              <m:t>TP</m:t>
            </m:r>
          </m:num>
          <m:den>
            <m:r>
              <w:rPr>
                <w:rFonts w:ascii="Cambria Math" w:eastAsiaTheme="minorEastAsia" w:hAnsi="Cambria Math" w:cs="Times New Roman"/>
              </w:rPr>
              <m:t>TP+FN</m:t>
            </m:r>
          </m:den>
        </m:f>
      </m:oMath>
      <w:r w:rsidRPr="00B50AD9">
        <w:rPr>
          <w:rFonts w:eastAsiaTheme="minorEastAsia" w:cs="Times New Roman"/>
          <w:i/>
        </w:rPr>
        <w:t xml:space="preserve">                                      </w:t>
      </w:r>
      <w:r w:rsidRPr="00B50AD9">
        <w:rPr>
          <w:rFonts w:eastAsiaTheme="minorEastAsia" w:cs="Times New Roman"/>
          <w:iCs/>
        </w:rPr>
        <w:t xml:space="preserve">  (4)</w:t>
      </w:r>
    </w:p>
    <w:p w14:paraId="0BFCA51E" w14:textId="77777777" w:rsidR="00B50AD9" w:rsidRDefault="00B50AD9" w:rsidP="00F00B9F">
      <w:pPr>
        <w:pStyle w:val="ac"/>
        <w:rPr>
          <w:rFonts w:eastAsiaTheme="minorEastAsia" w:cs="Times New Roman"/>
          <w:iCs/>
        </w:rPr>
      </w:pPr>
    </w:p>
    <w:p w14:paraId="6803EA46" w14:textId="726C1F23" w:rsidR="00B50AD9" w:rsidRPr="00B50AD9" w:rsidRDefault="00B50AD9" w:rsidP="00B50AD9">
      <w:pPr>
        <w:pStyle w:val="ac"/>
        <w:jc w:val="both"/>
        <w:rPr>
          <w:rFonts w:eastAsiaTheme="minorEastAsia" w:cs="Times New Roman"/>
          <w:iCs/>
        </w:rPr>
      </w:pPr>
      <w:r>
        <w:t>где: TP (</w:t>
      </w:r>
      <w:proofErr w:type="spellStart"/>
      <w:r>
        <w:t>True</w:t>
      </w:r>
      <w:proofErr w:type="spellEnd"/>
      <w:r>
        <w:t xml:space="preserve"> </w:t>
      </w:r>
      <w:proofErr w:type="spellStart"/>
      <w:r>
        <w:t>Positives</w:t>
      </w:r>
      <w:proofErr w:type="spellEnd"/>
      <w:r>
        <w:t>) - количество истинно положительных примеров, которые были правильно классифицированы как положительные; FN (</w:t>
      </w:r>
      <w:proofErr w:type="spellStart"/>
      <w:r>
        <w:t>False</w:t>
      </w:r>
      <w:proofErr w:type="spellEnd"/>
      <w:r>
        <w:t xml:space="preserve"> </w:t>
      </w:r>
      <w:proofErr w:type="spellStart"/>
      <w:r>
        <w:t>Negatives</w:t>
      </w:r>
      <w:proofErr w:type="spellEnd"/>
      <w:r>
        <w:t>) - количество ложно.</w:t>
      </w:r>
    </w:p>
    <w:p w14:paraId="63199C2D" w14:textId="38F38717" w:rsidR="00B50AD9" w:rsidRDefault="003532EF" w:rsidP="00B50AD9">
      <w:pPr>
        <w:pStyle w:val="ac"/>
        <w:numPr>
          <w:ilvl w:val="0"/>
          <w:numId w:val="17"/>
        </w:numPr>
        <w:jc w:val="both"/>
        <w:rPr>
          <w:rFonts w:cs="Times New Roman"/>
        </w:rPr>
      </w:pPr>
      <w:r w:rsidRPr="00B50AD9">
        <w:rPr>
          <w:rFonts w:cs="Times New Roman"/>
          <w:lang w:val="en-US"/>
        </w:rPr>
        <w:t>Mean</w:t>
      </w:r>
      <w:r w:rsidRPr="00B50AD9">
        <w:rPr>
          <w:rFonts w:cs="Times New Roman"/>
        </w:rPr>
        <w:t xml:space="preserve"> </w:t>
      </w:r>
      <w:r w:rsidRPr="00B50AD9">
        <w:rPr>
          <w:rFonts w:cs="Times New Roman"/>
          <w:lang w:val="en-US"/>
        </w:rPr>
        <w:t>Average</w:t>
      </w:r>
      <w:r w:rsidRPr="00B50AD9">
        <w:rPr>
          <w:rFonts w:cs="Times New Roman"/>
        </w:rPr>
        <w:t xml:space="preserve"> </w:t>
      </w:r>
      <w:r w:rsidRPr="00B50AD9">
        <w:rPr>
          <w:rFonts w:cs="Times New Roman"/>
          <w:lang w:val="en-US"/>
        </w:rPr>
        <w:t>Precision</w:t>
      </w:r>
      <w:r w:rsidRPr="00B50AD9">
        <w:rPr>
          <w:rFonts w:cs="Times New Roman"/>
        </w:rPr>
        <w:t xml:space="preserve"> (</w:t>
      </w:r>
      <w:proofErr w:type="spellStart"/>
      <w:r w:rsidRPr="00B50AD9">
        <w:rPr>
          <w:rFonts w:cs="Times New Roman"/>
          <w:lang w:val="en-US"/>
        </w:rPr>
        <w:t>mAP</w:t>
      </w:r>
      <w:proofErr w:type="spellEnd"/>
      <w:r w:rsidRPr="00B50AD9">
        <w:rPr>
          <w:rFonts w:cs="Times New Roman"/>
        </w:rPr>
        <w:t xml:space="preserve">): </w:t>
      </w:r>
      <w:r w:rsidRPr="00B50AD9">
        <w:rPr>
          <w:rFonts w:cs="Times New Roman"/>
          <w:lang w:eastAsia="ru-RU"/>
        </w:rPr>
        <w:t>— показывает насколько предсказанные ограничивающие рамки совпадают с истинными.</w:t>
      </w:r>
    </w:p>
    <w:p w14:paraId="71923D1E" w14:textId="77777777" w:rsidR="00B50AD9" w:rsidRPr="00B50AD9" w:rsidRDefault="00B50AD9" w:rsidP="00B50AD9">
      <w:pPr>
        <w:pStyle w:val="ac"/>
        <w:jc w:val="both"/>
        <w:rPr>
          <w:rFonts w:cs="Times New Roman"/>
        </w:rPr>
      </w:pPr>
    </w:p>
    <w:p w14:paraId="091BB54D" w14:textId="123F97D8" w:rsidR="00B50AD9" w:rsidRDefault="00B50AD9" w:rsidP="00B50AD9">
      <w:pPr>
        <w:pStyle w:val="ac"/>
        <w:jc w:val="right"/>
        <w:rPr>
          <w:rFonts w:eastAsiaTheme="minorEastAsia" w:cs="Times New Roman"/>
          <w:iCs/>
        </w:rPr>
      </w:pPr>
      <m:oMath>
        <m:r>
          <m:rPr>
            <m:sty m:val="p"/>
          </m:rPr>
          <w:rPr>
            <w:rFonts w:ascii="Cambria Math" w:hAnsi="Cambria Math" w:cs="Times New Roman"/>
            <w:lang w:val="en-US"/>
          </w:rPr>
          <m:t>mAP</m:t>
        </m:r>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oMath>
      <w:r w:rsidRPr="00B50AD9">
        <w:rPr>
          <w:rFonts w:eastAsiaTheme="minorEastAsia" w:cs="Times New Roman"/>
          <w:i/>
        </w:rPr>
        <w:t xml:space="preserve">                                                </w:t>
      </w:r>
      <w:r w:rsidRPr="00B50AD9">
        <w:rPr>
          <w:rFonts w:eastAsiaTheme="minorEastAsia" w:cs="Times New Roman"/>
          <w:iCs/>
        </w:rPr>
        <w:t xml:space="preserve">  (5)</w:t>
      </w:r>
    </w:p>
    <w:p w14:paraId="2CB0FB55" w14:textId="77777777" w:rsidR="00B50AD9" w:rsidRDefault="00B50AD9" w:rsidP="00B50AD9">
      <w:pPr>
        <w:pStyle w:val="ac"/>
        <w:jc w:val="right"/>
        <w:rPr>
          <w:rFonts w:eastAsiaTheme="minorEastAsia" w:cs="Times New Roman"/>
          <w:iCs/>
        </w:rPr>
      </w:pPr>
    </w:p>
    <w:p w14:paraId="2E6E9367" w14:textId="70CFC58B" w:rsidR="00B50AD9" w:rsidRPr="004C3AD3" w:rsidRDefault="00B50AD9" w:rsidP="004C3AD3">
      <w:pPr>
        <w:pStyle w:val="ac"/>
        <w:jc w:val="both"/>
        <w:rPr>
          <w:rFonts w:eastAsiaTheme="minorEastAsia" w:cs="Times New Roman"/>
          <w:iCs/>
        </w:rPr>
      </w:pPr>
      <w:r>
        <w:rPr>
          <w:rFonts w:eastAsiaTheme="minorEastAsia" w:cs="Times New Roman"/>
          <w:iCs/>
        </w:rPr>
        <w:t>г</w:t>
      </w:r>
      <w:r w:rsidRPr="00B50AD9">
        <w:rPr>
          <w:rFonts w:eastAsiaTheme="minorEastAsia" w:cs="Times New Roman"/>
          <w:iCs/>
        </w:rPr>
        <w:t xml:space="preserve">де </w:t>
      </w:r>
      <w:r w:rsidRPr="00B50AD9">
        <w:rPr>
          <w:rFonts w:ascii="Cambria Math" w:eastAsiaTheme="minorEastAsia" w:hAnsi="Cambria Math" w:cs="Cambria Math"/>
          <w:iCs/>
        </w:rPr>
        <w:t>𝐴</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 </m:t>
        </m:r>
      </m:oMath>
      <w:r w:rsidRPr="00B50AD9">
        <w:rPr>
          <w:rFonts w:eastAsiaTheme="minorEastAsia" w:cs="Times New Roman"/>
          <w:iCs/>
        </w:rPr>
        <w:t xml:space="preserve">— площадь под PR-кривой (Precision-Recall) для каждого объекта, N — количество объектов. Для оценки применялась mAP@0.5 и mAP@0.5:0.95, отражающие качество детекции при разных порогах </w:t>
      </w:r>
      <w:proofErr w:type="spellStart"/>
      <w:r w:rsidRPr="00B50AD9">
        <w:rPr>
          <w:rFonts w:eastAsiaTheme="minorEastAsia" w:cs="Times New Roman"/>
          <w:iCs/>
        </w:rPr>
        <w:t>IoU</w:t>
      </w:r>
      <w:proofErr w:type="spellEnd"/>
      <w:r w:rsidRPr="00B50AD9">
        <w:rPr>
          <w:rFonts w:eastAsiaTheme="minorEastAsia" w:cs="Times New Roman"/>
          <w:iCs/>
        </w:rPr>
        <w:t>.</w:t>
      </w:r>
    </w:p>
    <w:p w14:paraId="2F549AB3" w14:textId="52219B0D" w:rsidR="00757831" w:rsidRPr="00B50AD9" w:rsidRDefault="00CB4549" w:rsidP="00757831">
      <w:pPr>
        <w:pStyle w:val="3"/>
        <w:ind w:firstLine="708"/>
        <w:rPr>
          <w:rFonts w:cs="Times New Roman"/>
        </w:rPr>
      </w:pPr>
      <w:bookmarkStart w:id="18" w:name="_Toc193090508"/>
      <w:r>
        <w:rPr>
          <w:rFonts w:cs="Times New Roman"/>
        </w:rPr>
        <w:t>2</w:t>
      </w:r>
      <w:r w:rsidR="00757831" w:rsidRPr="00B50AD9">
        <w:rPr>
          <w:rFonts w:cs="Times New Roman"/>
        </w:rPr>
        <w:t>.</w:t>
      </w:r>
      <w:r>
        <w:rPr>
          <w:rFonts w:cs="Times New Roman"/>
        </w:rPr>
        <w:t>3</w:t>
      </w:r>
      <w:r w:rsidR="00757831" w:rsidRPr="00B50AD9">
        <w:rPr>
          <w:rFonts w:cs="Times New Roman"/>
        </w:rPr>
        <w:t xml:space="preserve">.2 </w:t>
      </w:r>
      <w:r w:rsidR="00767B16" w:rsidRPr="00B50AD9">
        <w:rPr>
          <w:rFonts w:cs="Times New Roman"/>
        </w:rPr>
        <w:t>И</w:t>
      </w:r>
      <w:r w:rsidR="00757831" w:rsidRPr="00B50AD9">
        <w:rPr>
          <w:rFonts w:cs="Times New Roman"/>
        </w:rPr>
        <w:t>нтегральные показатели</w:t>
      </w:r>
      <w:bookmarkEnd w:id="18"/>
    </w:p>
    <w:p w14:paraId="450D31AC" w14:textId="01C6898E" w:rsidR="00B50AD9" w:rsidRPr="007D1A86" w:rsidRDefault="00B61B08" w:rsidP="00E94F36">
      <w:pPr>
        <w:jc w:val="both"/>
        <w:rPr>
          <w:rFonts w:cs="Times New Roman"/>
          <w:lang w:eastAsia="ru-RU"/>
        </w:rPr>
      </w:pPr>
      <w:r w:rsidRPr="00B50AD9">
        <w:rPr>
          <w:rFonts w:cs="Times New Roman"/>
        </w:rPr>
        <w:tab/>
        <w:t xml:space="preserve">Интегральные показатели отражают общую способность модели различать положительные и отрицательные классы в рамках всей области предсказаний. Особое внимание уделялось </w:t>
      </w:r>
      <w:r w:rsidRPr="00B50AD9">
        <w:rPr>
          <w:rFonts w:cs="Times New Roman"/>
          <w:lang w:val="en-US"/>
        </w:rPr>
        <w:t>AUC</w:t>
      </w:r>
      <w:r w:rsidRPr="00B50AD9">
        <w:rPr>
          <w:rFonts w:cs="Times New Roman"/>
        </w:rPr>
        <w:t xml:space="preserve"> (</w:t>
      </w:r>
      <w:proofErr w:type="spellStart"/>
      <w:r w:rsidRPr="00B50AD9">
        <w:rPr>
          <w:rFonts w:cs="Times New Roman"/>
        </w:rPr>
        <w:t>Area</w:t>
      </w:r>
      <w:proofErr w:type="spellEnd"/>
      <w:r w:rsidRPr="00B50AD9">
        <w:rPr>
          <w:rFonts w:cs="Times New Roman"/>
        </w:rPr>
        <w:t xml:space="preserve"> </w:t>
      </w:r>
      <w:proofErr w:type="spellStart"/>
      <w:r w:rsidRPr="00B50AD9">
        <w:rPr>
          <w:rFonts w:cs="Times New Roman"/>
        </w:rPr>
        <w:t>Under</w:t>
      </w:r>
      <w:proofErr w:type="spellEnd"/>
      <w:r w:rsidRPr="00B50AD9">
        <w:rPr>
          <w:rFonts w:cs="Times New Roman"/>
        </w:rPr>
        <w:t xml:space="preserve"> </w:t>
      </w:r>
      <w:proofErr w:type="spellStart"/>
      <w:r w:rsidRPr="00B50AD9">
        <w:rPr>
          <w:rFonts w:cs="Times New Roman"/>
        </w:rPr>
        <w:t>Curve</w:t>
      </w:r>
      <w:proofErr w:type="spellEnd"/>
      <w:r w:rsidRPr="00B50AD9">
        <w:rPr>
          <w:rFonts w:cs="Times New Roman"/>
        </w:rPr>
        <w:t xml:space="preserve">) </w:t>
      </w:r>
      <w:r w:rsidRPr="00B50AD9">
        <w:rPr>
          <w:rFonts w:cs="Times New Roman"/>
          <w:lang w:eastAsia="ru-RU"/>
        </w:rPr>
        <w:t xml:space="preserve">— площадь под </w:t>
      </w:r>
      <w:r w:rsidRPr="00B50AD9">
        <w:rPr>
          <w:rFonts w:cs="Times New Roman"/>
          <w:lang w:val="en-US" w:eastAsia="ru-RU"/>
        </w:rPr>
        <w:t>ROC</w:t>
      </w:r>
      <w:r w:rsidRPr="00B50AD9">
        <w:rPr>
          <w:rFonts w:cs="Times New Roman"/>
          <w:lang w:eastAsia="ru-RU"/>
        </w:rPr>
        <w:t>-</w:t>
      </w:r>
      <w:r w:rsidRPr="00B50AD9">
        <w:rPr>
          <w:rFonts w:cs="Times New Roman"/>
          <w:lang w:eastAsia="ru-RU"/>
        </w:rPr>
        <w:lastRenderedPageBreak/>
        <w:t xml:space="preserve">кривой. </w:t>
      </w:r>
      <w:r w:rsidR="00F00B9F">
        <w:t xml:space="preserve">ROC-кривая строится на основе соотношения </w:t>
      </w:r>
      <w:proofErr w:type="spellStart"/>
      <w:r w:rsidR="00F00B9F" w:rsidRPr="00F00B9F">
        <w:rPr>
          <w:rStyle w:val="af4"/>
          <w:b w:val="0"/>
          <w:bCs w:val="0"/>
        </w:rPr>
        <w:t>True</w:t>
      </w:r>
      <w:proofErr w:type="spellEnd"/>
      <w:r w:rsidR="00F00B9F" w:rsidRPr="00F00B9F">
        <w:rPr>
          <w:rStyle w:val="af4"/>
          <w:b w:val="0"/>
          <w:bCs w:val="0"/>
        </w:rPr>
        <w:t xml:space="preserve"> </w:t>
      </w:r>
      <w:proofErr w:type="spellStart"/>
      <w:r w:rsidR="00F00B9F" w:rsidRPr="00F00B9F">
        <w:rPr>
          <w:rStyle w:val="af4"/>
          <w:b w:val="0"/>
          <w:bCs w:val="0"/>
        </w:rPr>
        <w:t>Positive</w:t>
      </w:r>
      <w:proofErr w:type="spellEnd"/>
      <w:r w:rsidR="00F00B9F" w:rsidRPr="00F00B9F">
        <w:rPr>
          <w:rStyle w:val="af4"/>
          <w:b w:val="0"/>
          <w:bCs w:val="0"/>
        </w:rPr>
        <w:t xml:space="preserve"> </w:t>
      </w:r>
      <w:proofErr w:type="spellStart"/>
      <w:r w:rsidR="00F00B9F" w:rsidRPr="00F00B9F">
        <w:rPr>
          <w:rStyle w:val="af4"/>
          <w:b w:val="0"/>
          <w:bCs w:val="0"/>
        </w:rPr>
        <w:t>Rate</w:t>
      </w:r>
      <w:proofErr w:type="spellEnd"/>
      <w:r w:rsidR="00F00B9F" w:rsidRPr="00F00B9F">
        <w:rPr>
          <w:rStyle w:val="af4"/>
          <w:b w:val="0"/>
          <w:bCs w:val="0"/>
        </w:rPr>
        <w:t xml:space="preserve"> (TPR)</w:t>
      </w:r>
      <w:r w:rsidR="00F00B9F" w:rsidRPr="00F00B9F">
        <w:rPr>
          <w:b/>
          <w:bCs/>
        </w:rPr>
        <w:t xml:space="preserve"> </w:t>
      </w:r>
      <w:r w:rsidR="00F00B9F">
        <w:t xml:space="preserve">и </w:t>
      </w:r>
      <w:proofErr w:type="spellStart"/>
      <w:r w:rsidR="00F00B9F" w:rsidRPr="00F00B9F">
        <w:rPr>
          <w:rStyle w:val="af4"/>
          <w:b w:val="0"/>
          <w:bCs w:val="0"/>
        </w:rPr>
        <w:t>False</w:t>
      </w:r>
      <w:proofErr w:type="spellEnd"/>
      <w:r w:rsidR="00F00B9F" w:rsidRPr="00F00B9F">
        <w:rPr>
          <w:rStyle w:val="af4"/>
          <w:b w:val="0"/>
          <w:bCs w:val="0"/>
        </w:rPr>
        <w:t xml:space="preserve"> </w:t>
      </w:r>
      <w:proofErr w:type="spellStart"/>
      <w:r w:rsidR="00F00B9F" w:rsidRPr="00F00B9F">
        <w:rPr>
          <w:rStyle w:val="af4"/>
          <w:b w:val="0"/>
          <w:bCs w:val="0"/>
        </w:rPr>
        <w:t>Positive</w:t>
      </w:r>
      <w:proofErr w:type="spellEnd"/>
      <w:r w:rsidR="00F00B9F" w:rsidRPr="00F00B9F">
        <w:rPr>
          <w:rStyle w:val="af4"/>
          <w:b w:val="0"/>
          <w:bCs w:val="0"/>
        </w:rPr>
        <w:t xml:space="preserve"> </w:t>
      </w:r>
      <w:proofErr w:type="spellStart"/>
      <w:r w:rsidR="00F00B9F" w:rsidRPr="00F00B9F">
        <w:rPr>
          <w:rStyle w:val="af4"/>
          <w:b w:val="0"/>
          <w:bCs w:val="0"/>
        </w:rPr>
        <w:t>Rate</w:t>
      </w:r>
      <w:proofErr w:type="spellEnd"/>
      <w:r w:rsidR="00F00B9F" w:rsidRPr="00F00B9F">
        <w:rPr>
          <w:rStyle w:val="af4"/>
          <w:b w:val="0"/>
          <w:bCs w:val="0"/>
        </w:rPr>
        <w:t xml:space="preserve"> (FPR)</w:t>
      </w:r>
      <w:r w:rsidR="00F00B9F">
        <w:t xml:space="preserve"> при изменении порога классификации.</w:t>
      </w:r>
      <w:r w:rsidR="007D1A86" w:rsidRPr="007D1A86">
        <w:t xml:space="preserve">  </w:t>
      </w:r>
      <w:r w:rsidR="007D1A86">
        <w:t xml:space="preserve">График ROC-кривой отображает зависимость между </w:t>
      </w:r>
      <w:r w:rsidR="00752B21">
        <w:t>долей, верно,</w:t>
      </w:r>
      <w:r w:rsidR="007D1A86">
        <w:t xml:space="preserve"> классифицированных положительных примеров TPR и долей ложно классифицированных отрицательных примеров FPR при варьировании порога классификации.</w:t>
      </w:r>
    </w:p>
    <w:p w14:paraId="399D417A" w14:textId="29D0E3E8" w:rsidR="00B50AD9" w:rsidRPr="00F00B9F" w:rsidRDefault="00F00B9F" w:rsidP="00F00B9F">
      <w:pPr>
        <w:jc w:val="right"/>
        <w:rPr>
          <w:rFonts w:eastAsiaTheme="minorEastAsia" w:cs="Times New Roman"/>
          <w:iCs/>
        </w:rPr>
      </w:pPr>
      <m:oMath>
        <m:r>
          <m:rPr>
            <m:sty m:val="p"/>
          </m:rPr>
          <w:rPr>
            <w:rStyle w:val="mord"/>
            <w:rFonts w:ascii="Cambria Math" w:hAnsi="Cambria Math" w:cs="Times New Roman"/>
          </w:rPr>
          <m:t xml:space="preserve"> </m:t>
        </m:r>
        <m:r>
          <m:rPr>
            <m:sty m:val="p"/>
          </m:rPr>
          <w:rPr>
            <w:rStyle w:val="mord"/>
            <w:rFonts w:ascii="Cambria Math" w:hAnsi="Cambria Math" w:cs="Times New Roman"/>
            <w:lang w:val="en-US"/>
          </w:rPr>
          <m:t>Recall</m:t>
        </m:r>
        <m:r>
          <m:rPr>
            <m:sty m:val="p"/>
          </m:rPr>
          <w:rPr>
            <w:rStyle w:val="mord"/>
            <w:rFonts w:ascii="Cambria Math" w:hAnsi="Cambria Math" w:cs="Times New Roman"/>
          </w:rPr>
          <m:t xml:space="preserve"> </m:t>
        </m:r>
        <m:r>
          <m:rPr>
            <m:sty m:val="p"/>
          </m:rPr>
          <w:rPr>
            <w:rFonts w:ascii="Cambria Math" w:hAnsi="Cambria Math"/>
          </w:rPr>
          <m:t>(</m:t>
        </m:r>
        <m:r>
          <m:rPr>
            <m:sty m:val="p"/>
          </m:rPr>
          <w:rPr>
            <w:rFonts w:ascii="Cambria Math" w:hAnsi="Cambria Math" w:cs="Cambria Math"/>
          </w:rPr>
          <m:t>TPR</m:t>
        </m:r>
        <m:r>
          <m:rPr>
            <m:sty m:val="p"/>
          </m:rPr>
          <w:rPr>
            <w:rFonts w:ascii="Cambria Math" w:hAnsi="Cambria Math"/>
          </w:rPr>
          <m:t>)</m:t>
        </m:r>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lang w:val="en-US"/>
              </w:rPr>
              <m:t>TP</m:t>
            </m:r>
          </m:num>
          <m:den>
            <m:r>
              <w:rPr>
                <w:rFonts w:ascii="Cambria Math" w:eastAsiaTheme="minorEastAsia" w:hAnsi="Cambria Math" w:cs="Times New Roman"/>
              </w:rPr>
              <m:t>TP+FN</m:t>
            </m:r>
          </m:den>
        </m:f>
        <m:r>
          <w:rPr>
            <w:rFonts w:ascii="Cambria Math" w:eastAsiaTheme="minorEastAsia" w:hAnsi="Cambria Math" w:cs="Times New Roman"/>
          </w:rPr>
          <m:t xml:space="preserve">  </m:t>
        </m:r>
        <m:r>
          <w:rPr>
            <w:rFonts w:ascii="Cambria Math" w:hAnsi="Cambria Math" w:cs="Cambria Math"/>
            <w:lang w:val="en-US"/>
          </w:rPr>
          <m:t>F</m:t>
        </m:r>
        <m:r>
          <m:rPr>
            <m:sty m:val="p"/>
          </m:rPr>
          <w:rPr>
            <w:rFonts w:ascii="Cambria Math" w:hAnsi="Cambria Math" w:cs="Cambria Math"/>
          </w:rPr>
          <m:t>PR</m:t>
        </m:r>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lang w:val="en-US"/>
              </w:rPr>
              <m:t>TP</m:t>
            </m:r>
          </m:num>
          <m:den>
            <m:r>
              <w:rPr>
                <w:rFonts w:ascii="Cambria Math" w:eastAsiaTheme="minorEastAsia" w:hAnsi="Cambria Math" w:cs="Times New Roman"/>
              </w:rPr>
              <m:t>FP+TN</m:t>
            </m:r>
          </m:den>
        </m:f>
      </m:oMath>
      <w:r w:rsidRPr="00F00B9F">
        <w:rPr>
          <w:rFonts w:eastAsiaTheme="minorEastAsia" w:cs="Times New Roman"/>
          <w:i/>
        </w:rPr>
        <w:t xml:space="preserve">                                 </w:t>
      </w:r>
      <w:r w:rsidRPr="00F00B9F">
        <w:rPr>
          <w:rFonts w:eastAsiaTheme="minorEastAsia" w:cs="Times New Roman"/>
          <w:iCs/>
        </w:rPr>
        <w:t>(6)</w:t>
      </w:r>
    </w:p>
    <w:p w14:paraId="33F3E994" w14:textId="3C592A1B" w:rsidR="00757831" w:rsidRPr="00B50AD9" w:rsidRDefault="00F00B9F" w:rsidP="006D336B">
      <w:pPr>
        <w:ind w:firstLine="708"/>
        <w:jc w:val="both"/>
        <w:rPr>
          <w:rFonts w:cs="Times New Roman"/>
        </w:rPr>
      </w:pPr>
      <w:r w:rsidRPr="00B50AD9">
        <w:rPr>
          <w:rFonts w:cs="Times New Roman"/>
          <w:lang w:val="en-US"/>
        </w:rPr>
        <w:t>AUC</w:t>
      </w:r>
      <w:r w:rsidRPr="00B50AD9">
        <w:rPr>
          <w:rFonts w:cs="Times New Roman"/>
          <w:lang w:eastAsia="ru-RU"/>
        </w:rPr>
        <w:t xml:space="preserve"> </w:t>
      </w:r>
      <w:r w:rsidR="00B61B08" w:rsidRPr="00B50AD9">
        <w:rPr>
          <w:rFonts w:cs="Times New Roman"/>
          <w:lang w:eastAsia="ru-RU"/>
        </w:rPr>
        <w:t xml:space="preserve">отражает интегральную способность модели отличать положительный класс от отрицательного. Если </w:t>
      </w:r>
      <w:r w:rsidR="00B61B08" w:rsidRPr="00B50AD9">
        <w:rPr>
          <w:rFonts w:cs="Times New Roman"/>
          <w:lang w:val="en-US" w:eastAsia="ru-RU"/>
        </w:rPr>
        <w:t>AUC</w:t>
      </w:r>
      <w:r w:rsidR="00B61B08" w:rsidRPr="00B50AD9">
        <w:rPr>
          <w:rFonts w:cs="Times New Roman"/>
          <w:lang w:eastAsia="ru-RU"/>
        </w:rPr>
        <w:t xml:space="preserve"> близится к значению 1, то это свидетельствует о высокой эффективности модели. Значение 0,5</w:t>
      </w:r>
      <w:r w:rsidR="002C449D" w:rsidRPr="00B50AD9">
        <w:rPr>
          <w:rFonts w:cs="Times New Roman"/>
          <w:lang w:eastAsia="ru-RU"/>
        </w:rPr>
        <w:t xml:space="preserve"> несет случайный характер предсказаний.</w:t>
      </w:r>
    </w:p>
    <w:p w14:paraId="74D65E20" w14:textId="76B13ECE" w:rsidR="007D1A86" w:rsidRPr="00F00B9F" w:rsidRDefault="007D1A86" w:rsidP="007D1A86">
      <w:pPr>
        <w:jc w:val="right"/>
        <w:rPr>
          <w:rFonts w:eastAsiaTheme="minorEastAsia" w:cs="Times New Roman"/>
          <w:iCs/>
        </w:rPr>
      </w:pPr>
      <m:oMath>
        <m:r>
          <w:rPr>
            <w:rFonts w:ascii="Cambria Math" w:eastAsiaTheme="minorEastAsia" w:hAnsi="Cambria Math" w:cs="Times New Roman"/>
          </w:rPr>
          <m:t xml:space="preserve">AUC=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TPR(FPR)dFPR</m:t>
            </m:r>
          </m:e>
        </m:nary>
      </m:oMath>
      <w:r w:rsidRPr="00F00B9F">
        <w:rPr>
          <w:rFonts w:eastAsiaTheme="minorEastAsia" w:cs="Times New Roman"/>
          <w:i/>
        </w:rPr>
        <w:t xml:space="preserve">                 </w:t>
      </w:r>
      <w:r w:rsidRPr="00EF20E6">
        <w:rPr>
          <w:rFonts w:eastAsiaTheme="minorEastAsia" w:cs="Times New Roman"/>
          <w:i/>
        </w:rPr>
        <w:t xml:space="preserve">    </w:t>
      </w:r>
      <w:r w:rsidRPr="00F00B9F">
        <w:rPr>
          <w:rFonts w:eastAsiaTheme="minorEastAsia" w:cs="Times New Roman"/>
          <w:i/>
        </w:rPr>
        <w:t xml:space="preserve">                </w:t>
      </w:r>
      <w:r w:rsidRPr="00F00B9F">
        <w:rPr>
          <w:rFonts w:eastAsiaTheme="minorEastAsia" w:cs="Times New Roman"/>
          <w:iCs/>
        </w:rPr>
        <w:t>(</w:t>
      </w:r>
      <w:r>
        <w:rPr>
          <w:rFonts w:eastAsiaTheme="minorEastAsia" w:cs="Times New Roman"/>
          <w:iCs/>
        </w:rPr>
        <w:t>7</w:t>
      </w:r>
      <w:r w:rsidRPr="00F00B9F">
        <w:rPr>
          <w:rFonts w:eastAsiaTheme="minorEastAsia" w:cs="Times New Roman"/>
          <w:iCs/>
        </w:rPr>
        <w:t>)</w:t>
      </w:r>
    </w:p>
    <w:p w14:paraId="6AB95195" w14:textId="77777777" w:rsidR="00E94F36" w:rsidRPr="00B50AD9" w:rsidRDefault="00E94F36" w:rsidP="00E94F36">
      <w:pPr>
        <w:jc w:val="both"/>
        <w:rPr>
          <w:rFonts w:cs="Times New Roman"/>
        </w:rPr>
      </w:pPr>
    </w:p>
    <w:p w14:paraId="3B95E686" w14:textId="77777777" w:rsidR="00E94F36" w:rsidRPr="00B50AD9" w:rsidRDefault="00E94F36" w:rsidP="00E94F36">
      <w:pPr>
        <w:jc w:val="both"/>
        <w:rPr>
          <w:rFonts w:cs="Times New Roman"/>
        </w:rPr>
      </w:pPr>
    </w:p>
    <w:p w14:paraId="66C28DCC" w14:textId="77777777" w:rsidR="00E94F36" w:rsidRPr="00B50AD9" w:rsidRDefault="00E94F36" w:rsidP="00E94F36">
      <w:pPr>
        <w:jc w:val="both"/>
        <w:rPr>
          <w:rFonts w:cs="Times New Roman"/>
        </w:rPr>
      </w:pPr>
    </w:p>
    <w:p w14:paraId="72873AD2" w14:textId="77777777" w:rsidR="00E94F36" w:rsidRPr="00B50AD9" w:rsidRDefault="00E94F36" w:rsidP="00E94F36">
      <w:pPr>
        <w:jc w:val="both"/>
        <w:rPr>
          <w:rFonts w:cs="Times New Roman"/>
        </w:rPr>
      </w:pPr>
    </w:p>
    <w:p w14:paraId="1A6988DE" w14:textId="77777777" w:rsidR="00E94F36" w:rsidRPr="00B50AD9" w:rsidRDefault="00E94F36" w:rsidP="00E94F36">
      <w:pPr>
        <w:jc w:val="both"/>
        <w:rPr>
          <w:rFonts w:cs="Times New Roman"/>
        </w:rPr>
      </w:pPr>
    </w:p>
    <w:p w14:paraId="6DE685A1" w14:textId="77777777" w:rsidR="00E94F36" w:rsidRPr="00B50AD9" w:rsidRDefault="00E94F36" w:rsidP="00E94F36">
      <w:pPr>
        <w:jc w:val="both"/>
        <w:rPr>
          <w:rFonts w:cs="Times New Roman"/>
        </w:rPr>
      </w:pPr>
    </w:p>
    <w:p w14:paraId="2BB97155" w14:textId="77777777" w:rsidR="00E94F36" w:rsidRPr="00B50AD9" w:rsidRDefault="00E94F36" w:rsidP="00E94F36">
      <w:pPr>
        <w:jc w:val="both"/>
        <w:rPr>
          <w:rFonts w:cs="Times New Roman"/>
        </w:rPr>
      </w:pPr>
    </w:p>
    <w:p w14:paraId="4ACA4682" w14:textId="77777777" w:rsidR="00E94F36" w:rsidRPr="00B50AD9" w:rsidRDefault="00E94F36" w:rsidP="00E94F36">
      <w:pPr>
        <w:jc w:val="both"/>
        <w:rPr>
          <w:rFonts w:cs="Times New Roman"/>
        </w:rPr>
      </w:pPr>
    </w:p>
    <w:p w14:paraId="0B9A8CF6" w14:textId="77777777" w:rsidR="00E94F36" w:rsidRPr="00B50AD9" w:rsidRDefault="00E94F36" w:rsidP="00E94F36">
      <w:pPr>
        <w:jc w:val="both"/>
        <w:rPr>
          <w:rFonts w:cs="Times New Roman"/>
        </w:rPr>
      </w:pPr>
    </w:p>
    <w:p w14:paraId="03C36F4E" w14:textId="77777777" w:rsidR="00E94F36" w:rsidRPr="00B50AD9" w:rsidRDefault="00E94F36" w:rsidP="00E94F36">
      <w:pPr>
        <w:jc w:val="both"/>
        <w:rPr>
          <w:rFonts w:cs="Times New Roman"/>
        </w:rPr>
      </w:pPr>
    </w:p>
    <w:p w14:paraId="62BC280E" w14:textId="41E7149A" w:rsidR="00D75EC4" w:rsidRPr="00B50AD9" w:rsidRDefault="00D75EC4" w:rsidP="005A3B45">
      <w:pPr>
        <w:rPr>
          <w:rFonts w:cs="Times New Roman"/>
        </w:rPr>
      </w:pPr>
    </w:p>
    <w:p w14:paraId="303276BD" w14:textId="7FA12445" w:rsidR="00CB4549" w:rsidRPr="00CB4549" w:rsidRDefault="00A36F47" w:rsidP="00CB4549">
      <w:pPr>
        <w:pStyle w:val="1"/>
        <w:rPr>
          <w:rFonts w:cs="Times New Roman"/>
          <w:lang w:eastAsia="ru-RU"/>
        </w:rPr>
      </w:pPr>
      <w:r w:rsidRPr="00B50AD9">
        <w:rPr>
          <w:rFonts w:cs="Times New Roman"/>
        </w:rPr>
        <w:br w:type="page"/>
      </w:r>
      <w:bookmarkStart w:id="19" w:name="_Toc193090509"/>
      <w:r w:rsidR="00EF20E6">
        <w:rPr>
          <w:rFonts w:cs="Times New Roman"/>
        </w:rPr>
        <w:lastRenderedPageBreak/>
        <w:t xml:space="preserve">2 </w:t>
      </w:r>
      <w:r w:rsidR="00EF20E6">
        <w:rPr>
          <w:rFonts w:cs="Times New Roman"/>
          <w:lang w:eastAsia="ru-RU"/>
        </w:rPr>
        <w:t>РЕЗУЛЬТАТ</w:t>
      </w:r>
      <w:r w:rsidR="003243A9">
        <w:rPr>
          <w:rFonts w:cs="Times New Roman"/>
          <w:lang w:eastAsia="ru-RU"/>
        </w:rPr>
        <w:t>Ы</w:t>
      </w:r>
      <w:bookmarkEnd w:id="19"/>
    </w:p>
    <w:p w14:paraId="55E89BAB" w14:textId="5E906451" w:rsidR="00CB4549" w:rsidRPr="00B50AD9" w:rsidRDefault="00CB4549" w:rsidP="00CB4549">
      <w:pPr>
        <w:pStyle w:val="2"/>
        <w:ind w:firstLine="708"/>
        <w:rPr>
          <w:rFonts w:cs="Times New Roman"/>
        </w:rPr>
      </w:pPr>
      <w:bookmarkStart w:id="20" w:name="_Toc193090510"/>
      <w:r>
        <w:rPr>
          <w:rFonts w:cs="Times New Roman"/>
        </w:rPr>
        <w:t>2</w:t>
      </w:r>
      <w:r w:rsidRPr="00B50AD9">
        <w:rPr>
          <w:rFonts w:cs="Times New Roman"/>
        </w:rPr>
        <w:t xml:space="preserve">.1 </w:t>
      </w:r>
      <w:r>
        <w:t>Проверка датасетов на сбалансированность</w:t>
      </w:r>
      <w:bookmarkEnd w:id="20"/>
    </w:p>
    <w:p w14:paraId="381D44E3" w14:textId="5E728432" w:rsidR="00CB4549" w:rsidRDefault="00CB4549" w:rsidP="00CB4549">
      <w:pPr>
        <w:jc w:val="both"/>
        <w:rPr>
          <w:lang w:eastAsia="ru-RU"/>
        </w:rPr>
      </w:pPr>
      <w:r>
        <w:rPr>
          <w:lang w:eastAsia="ru-RU"/>
        </w:rPr>
        <w:tab/>
        <w:t>Перед началом обучения моделей была проведена оценка сбалансированности имеющегося датасета. Основной задачей являлась проверка равномерного распределения объектов по классам, а также выявление возможного дисбаланса, который бы мог повлиять на качество обучения.</w:t>
      </w:r>
    </w:p>
    <w:p w14:paraId="6A46664D" w14:textId="6222D579" w:rsidR="00CB4549" w:rsidRDefault="00CB4549" w:rsidP="00AD69C5">
      <w:pPr>
        <w:ind w:firstLine="708"/>
        <w:jc w:val="both"/>
      </w:pPr>
      <w:r>
        <w:rPr>
          <w:lang w:eastAsia="ru-RU"/>
        </w:rPr>
        <w:t xml:space="preserve">В рамках рассматриваемой задачи использовался только один класс </w:t>
      </w:r>
      <w:r w:rsidR="0086798C">
        <w:rPr>
          <w:lang w:eastAsia="ru-RU"/>
        </w:rPr>
        <w:t>–</w:t>
      </w:r>
      <w:r>
        <w:rPr>
          <w:lang w:eastAsia="ru-RU"/>
        </w:rPr>
        <w:t xml:space="preserve"> человек</w:t>
      </w:r>
      <w:r w:rsidR="0086798C">
        <w:rPr>
          <w:lang w:eastAsia="ru-RU"/>
        </w:rPr>
        <w:t xml:space="preserve">. Оценка сбалансированности проводилась с точки зрения соотношения изображений, содержащих человека и изображений без него. Датасет </w:t>
      </w:r>
      <w:r w:rsidR="00AD69C5" w:rsidRPr="00AD69C5">
        <w:rPr>
          <w:lang w:eastAsia="ru-RU"/>
        </w:rPr>
        <w:t>“</w:t>
      </w:r>
      <w:proofErr w:type="spellStart"/>
      <w:r w:rsidR="0086798C" w:rsidRPr="009242BC">
        <w:t>Lacmus</w:t>
      </w:r>
      <w:proofErr w:type="spellEnd"/>
      <w:r w:rsidR="00AD69C5" w:rsidRPr="00AD69C5">
        <w:t>”</w:t>
      </w:r>
      <w:r w:rsidR="0086798C">
        <w:t xml:space="preserve"> содержал изображение человека на каждом изображении, до предобработки данных. Так как в рамках исследования было принято разрезать картинки на мелкие части, чтобы избежать проблем нахождения мелких объектов, набор данных для обучения увеличился примерно в 21 раз</w:t>
      </w:r>
      <w:r w:rsidR="006D336B">
        <w:t>, но</w:t>
      </w:r>
      <w:r w:rsidR="0086798C">
        <w:t xml:space="preserve"> стало больше </w:t>
      </w:r>
      <w:r w:rsidR="006D336B">
        <w:t>изображений,</w:t>
      </w:r>
      <w:r w:rsidR="0086798C">
        <w:t xml:space="preserve"> где целевой объект отсутствует. Анализ показал</w:t>
      </w:r>
      <w:r w:rsidR="006D336B">
        <w:t>, что в данном наборе данных примерно 49% изображений содержат человека.</w:t>
      </w:r>
    </w:p>
    <w:p w14:paraId="18916329" w14:textId="68305D18" w:rsidR="006D336B" w:rsidRDefault="006D336B" w:rsidP="00CB4549">
      <w:pPr>
        <w:jc w:val="both"/>
        <w:rPr>
          <w:lang w:val="en-US"/>
        </w:rPr>
      </w:pPr>
      <w:r>
        <w:rPr>
          <w:lang w:eastAsia="ru-RU"/>
        </w:rPr>
        <w:tab/>
      </w:r>
      <w:r w:rsidR="00AD69C5">
        <w:rPr>
          <w:lang w:eastAsia="ru-RU"/>
        </w:rPr>
        <w:t xml:space="preserve">В датасете </w:t>
      </w:r>
      <w:r w:rsidR="00AD69C5" w:rsidRPr="00AD69C5">
        <w:rPr>
          <w:lang w:eastAsia="ru-RU"/>
        </w:rPr>
        <w:t>“</w:t>
      </w:r>
      <w:proofErr w:type="spellStart"/>
      <w:r w:rsidR="00AD69C5" w:rsidRPr="009242BC">
        <w:t>Аэрозрение</w:t>
      </w:r>
      <w:proofErr w:type="spellEnd"/>
      <w:r w:rsidR="00AD69C5" w:rsidRPr="00AD69C5">
        <w:t xml:space="preserve">” </w:t>
      </w:r>
      <w:r w:rsidR="00AD69C5">
        <w:t>изначально присутствовали изображения, где нет человека, и после предобработки данных, было выявлено, что примерно 80% изображений в котором целевого объекта не было. Это говорит о некотором дисбалансе в пользу отрицательных примеров, что характерно для задач обнаружения редких объектов поисково-спасательных операциях с БПЛА. Для компромисса данного дисбаланса были применены следующие шаги</w:t>
      </w:r>
      <w:r w:rsidR="00AD69C5">
        <w:rPr>
          <w:lang w:val="en-US"/>
        </w:rPr>
        <w:t>:</w:t>
      </w:r>
    </w:p>
    <w:p w14:paraId="2270581C" w14:textId="24895EFC" w:rsidR="00AD69C5" w:rsidRDefault="005E2396" w:rsidP="00AD69C5">
      <w:pPr>
        <w:pStyle w:val="ac"/>
        <w:numPr>
          <w:ilvl w:val="0"/>
          <w:numId w:val="17"/>
        </w:numPr>
        <w:jc w:val="both"/>
        <w:rPr>
          <w:lang w:eastAsia="ru-RU"/>
        </w:rPr>
      </w:pPr>
      <w:r>
        <w:rPr>
          <w:lang w:eastAsia="ru-RU"/>
        </w:rPr>
        <w:t>Решение проблемы через аугментации. Применение аугментации (</w:t>
      </w:r>
      <w:r>
        <w:rPr>
          <w:lang w:val="en-US" w:eastAsia="ru-RU"/>
        </w:rPr>
        <w:t>copy</w:t>
      </w:r>
      <w:r w:rsidRPr="005E2396">
        <w:rPr>
          <w:lang w:eastAsia="ru-RU"/>
        </w:rPr>
        <w:t>-</w:t>
      </w:r>
      <w:r>
        <w:rPr>
          <w:lang w:val="en-US" w:eastAsia="ru-RU"/>
        </w:rPr>
        <w:t>past</w:t>
      </w:r>
      <w:r>
        <w:rPr>
          <w:lang w:eastAsia="ru-RU"/>
        </w:rPr>
        <w:t>) поможет расширить количество изображений с целевым объектом и использование режима обучения в одном классе, что позволит модели сфокусироваться только на признаках человека.</w:t>
      </w:r>
    </w:p>
    <w:p w14:paraId="450DBF57" w14:textId="7BC104CF" w:rsidR="005E2396" w:rsidRDefault="005E2396" w:rsidP="00AD69C5">
      <w:pPr>
        <w:pStyle w:val="ac"/>
        <w:numPr>
          <w:ilvl w:val="0"/>
          <w:numId w:val="17"/>
        </w:numPr>
        <w:jc w:val="both"/>
        <w:rPr>
          <w:lang w:eastAsia="ru-RU"/>
        </w:rPr>
      </w:pPr>
      <w:r>
        <w:rPr>
          <w:lang w:eastAsia="ru-RU"/>
        </w:rPr>
        <w:t>Удаление из предобработанных данных 50% изображений, в котором человек не присутствует.</w:t>
      </w:r>
    </w:p>
    <w:p w14:paraId="521631A9" w14:textId="1A57BABB" w:rsidR="00563EB0" w:rsidRDefault="005E2396" w:rsidP="0040412F">
      <w:pPr>
        <w:ind w:left="360" w:firstLine="348"/>
        <w:jc w:val="both"/>
        <w:rPr>
          <w:lang w:eastAsia="ru-RU"/>
        </w:rPr>
      </w:pPr>
      <w:r>
        <w:rPr>
          <w:lang w:eastAsia="ru-RU"/>
        </w:rPr>
        <w:lastRenderedPageBreak/>
        <w:t>Таким образом, была обеспечена более равномерное представление целевого объекта, что способствует обобщающей способностью модели.</w:t>
      </w:r>
    </w:p>
    <w:p w14:paraId="1ECA808D" w14:textId="3A9E2981" w:rsidR="00DF604A" w:rsidRDefault="00CB4549" w:rsidP="0040412F">
      <w:pPr>
        <w:pStyle w:val="2"/>
        <w:ind w:firstLine="708"/>
      </w:pPr>
      <w:bookmarkStart w:id="21" w:name="_Toc193090511"/>
      <w:r>
        <w:rPr>
          <w:rFonts w:cs="Times New Roman"/>
        </w:rPr>
        <w:t>2</w:t>
      </w:r>
      <w:r w:rsidRPr="00B50AD9">
        <w:rPr>
          <w:rFonts w:cs="Times New Roman"/>
        </w:rPr>
        <w:t>.</w:t>
      </w:r>
      <w:r w:rsidR="00563EB0">
        <w:rPr>
          <w:rFonts w:cs="Times New Roman"/>
        </w:rPr>
        <w:t>2</w:t>
      </w:r>
      <w:r w:rsidRPr="00B50AD9">
        <w:rPr>
          <w:rFonts w:cs="Times New Roman"/>
        </w:rPr>
        <w:t xml:space="preserve"> </w:t>
      </w:r>
      <w:r>
        <w:t>Результаты использования моделей</w:t>
      </w:r>
      <w:bookmarkEnd w:id="21"/>
    </w:p>
    <w:p w14:paraId="022B53FA" w14:textId="2C51AF4E" w:rsidR="00DF604A" w:rsidRDefault="002A5865" w:rsidP="0040412F">
      <w:pPr>
        <w:ind w:firstLine="708"/>
        <w:jc w:val="both"/>
        <w:rPr>
          <w:rFonts w:cs="Times New Roman"/>
        </w:rPr>
      </w:pPr>
      <w:r>
        <w:t xml:space="preserve">В результате обучения моделей были получении и проанализированы на эффективность архитектуры результаты моделей </w:t>
      </w:r>
      <w:r w:rsidRPr="00B50AD9">
        <w:rPr>
          <w:rFonts w:cs="Times New Roman"/>
          <w:lang w:val="en-US"/>
        </w:rPr>
        <w:t>YOLO</w:t>
      </w:r>
      <w:r>
        <w:rPr>
          <w:rFonts w:cs="Times New Roman"/>
          <w:lang w:val="en-US"/>
        </w:rPr>
        <w:t>v</w:t>
      </w:r>
      <w:r w:rsidRPr="002A5865">
        <w:rPr>
          <w:rFonts w:cs="Times New Roman"/>
        </w:rPr>
        <w:t>8</w:t>
      </w:r>
      <w:r>
        <w:rPr>
          <w:rFonts w:cs="Times New Roman"/>
          <w:lang w:val="en-US"/>
        </w:rPr>
        <w:t>s</w:t>
      </w:r>
      <w:r w:rsidRPr="002A5865">
        <w:rPr>
          <w:rFonts w:cs="Times New Roman"/>
        </w:rPr>
        <w:t xml:space="preserve">, </w:t>
      </w:r>
      <w:r w:rsidRPr="00B50AD9">
        <w:rPr>
          <w:rFonts w:cs="Times New Roman"/>
          <w:lang w:val="en-US"/>
        </w:rPr>
        <w:t>YOLO</w:t>
      </w:r>
      <w:r>
        <w:rPr>
          <w:rFonts w:cs="Times New Roman"/>
          <w:lang w:val="en-US"/>
        </w:rPr>
        <w:t>v</w:t>
      </w:r>
      <w:r w:rsidRPr="002A5865">
        <w:rPr>
          <w:rFonts w:cs="Times New Roman"/>
        </w:rPr>
        <w:t>8</w:t>
      </w:r>
      <w:r>
        <w:rPr>
          <w:rFonts w:cs="Times New Roman"/>
          <w:lang w:val="en-US"/>
        </w:rPr>
        <w:t>n</w:t>
      </w:r>
      <w:r w:rsidRPr="002A5865">
        <w:rPr>
          <w:rFonts w:cs="Times New Roman"/>
        </w:rPr>
        <w:t xml:space="preserve">, </w:t>
      </w:r>
      <w:r w:rsidRPr="00B50AD9">
        <w:rPr>
          <w:rFonts w:cs="Times New Roman"/>
          <w:lang w:val="en-US"/>
        </w:rPr>
        <w:t>YOLO</w:t>
      </w:r>
      <w:r w:rsidRPr="002A5865">
        <w:rPr>
          <w:rFonts w:cs="Times New Roman"/>
        </w:rPr>
        <w:t>11</w:t>
      </w:r>
      <w:r>
        <w:rPr>
          <w:rFonts w:cs="Times New Roman"/>
          <w:lang w:val="en-US"/>
        </w:rPr>
        <w:t>s</w:t>
      </w:r>
      <w:r w:rsidRPr="002A5865">
        <w:rPr>
          <w:rFonts w:cs="Times New Roman"/>
        </w:rPr>
        <w:t xml:space="preserve">, </w:t>
      </w:r>
      <w:r w:rsidRPr="00B50AD9">
        <w:rPr>
          <w:rFonts w:cs="Times New Roman"/>
          <w:lang w:val="en-US"/>
        </w:rPr>
        <w:t>YOLO</w:t>
      </w:r>
      <w:r w:rsidRPr="002A5865">
        <w:rPr>
          <w:rFonts w:cs="Times New Roman"/>
        </w:rPr>
        <w:t>11</w:t>
      </w:r>
      <w:r>
        <w:rPr>
          <w:rFonts w:cs="Times New Roman"/>
          <w:lang w:val="en-US"/>
        </w:rPr>
        <w:t>n</w:t>
      </w:r>
      <w:r w:rsidRPr="002A5865">
        <w:rPr>
          <w:rFonts w:cs="Times New Roman"/>
        </w:rPr>
        <w:t xml:space="preserve"> </w:t>
      </w:r>
      <w:r>
        <w:rPr>
          <w:rFonts w:cs="Times New Roman"/>
        </w:rPr>
        <w:t xml:space="preserve">и </w:t>
      </w:r>
      <w:r>
        <w:rPr>
          <w:rFonts w:cs="Times New Roman"/>
          <w:lang w:val="en-US"/>
        </w:rPr>
        <w:t>RTDETR</w:t>
      </w:r>
      <w:r w:rsidRPr="002A5865">
        <w:rPr>
          <w:rFonts w:cs="Times New Roman"/>
        </w:rPr>
        <w:t>-l.pt.</w:t>
      </w:r>
    </w:p>
    <w:p w14:paraId="5CD54549" w14:textId="25B5C559" w:rsidR="00563EB0" w:rsidRPr="0040412F" w:rsidRDefault="00563EB0" w:rsidP="0040412F">
      <w:pPr>
        <w:pStyle w:val="3"/>
        <w:ind w:firstLine="708"/>
        <w:rPr>
          <w:rFonts w:cs="Times New Roman"/>
        </w:rPr>
      </w:pPr>
      <w:bookmarkStart w:id="22" w:name="_Toc193090512"/>
      <w:r>
        <w:rPr>
          <w:rFonts w:cs="Times New Roman"/>
        </w:rPr>
        <w:t>2</w:t>
      </w:r>
      <w:r w:rsidRPr="00B50AD9">
        <w:rPr>
          <w:rFonts w:cs="Times New Roman"/>
        </w:rPr>
        <w:t>.</w:t>
      </w:r>
      <w:r>
        <w:rPr>
          <w:rFonts w:cs="Times New Roman"/>
        </w:rPr>
        <w:t>2</w:t>
      </w:r>
      <w:r w:rsidRPr="00B50AD9">
        <w:rPr>
          <w:rFonts w:cs="Times New Roman"/>
        </w:rPr>
        <w:t>.</w:t>
      </w:r>
      <w:r>
        <w:rPr>
          <w:rFonts w:cs="Times New Roman"/>
        </w:rPr>
        <w:t>1</w:t>
      </w:r>
      <w:r w:rsidRPr="00B50AD9">
        <w:rPr>
          <w:rFonts w:cs="Times New Roman"/>
        </w:rPr>
        <w:t xml:space="preserve"> </w:t>
      </w:r>
      <w:r>
        <w:rPr>
          <w:rFonts w:cs="Times New Roman"/>
          <w:lang w:val="en-US"/>
        </w:rPr>
        <w:t>YOLO</w:t>
      </w:r>
      <w:bookmarkEnd w:id="22"/>
    </w:p>
    <w:p w14:paraId="29D06A06" w14:textId="29A11428" w:rsidR="00A107BF" w:rsidRPr="00A107BF" w:rsidRDefault="0040412F" w:rsidP="0040412F">
      <w:pPr>
        <w:ind w:firstLine="708"/>
        <w:jc w:val="both"/>
      </w:pPr>
      <w:r w:rsidRPr="0040412F">
        <w:t>На начальном этапе обучения модели проходили обучение на исходных полноразмерных изображениях (3840×2160 пикселей) без применения разрезания на фрагменты.</w:t>
      </w:r>
      <w:r w:rsidR="00A107BF">
        <w:t xml:space="preserve"> Так же были применены </w:t>
      </w:r>
      <w:r w:rsidR="00F54DDD">
        <w:t>аугментации,</w:t>
      </w:r>
      <w:r w:rsidR="00A107BF">
        <w:t xml:space="preserve"> которые бы </w:t>
      </w:r>
      <w:r w:rsidR="00F54DDD">
        <w:t>имитировали</w:t>
      </w:r>
      <w:r w:rsidR="00A107BF">
        <w:t xml:space="preserve"> реалистичный условия палета дона</w:t>
      </w:r>
      <w:r w:rsidR="00A107BF" w:rsidRPr="00A107BF">
        <w:t>:</w:t>
      </w:r>
    </w:p>
    <w:p w14:paraId="19E51203" w14:textId="77777777" w:rsidR="00F54DDD" w:rsidRDefault="00F54DDD" w:rsidP="00F54DDD">
      <w:pPr>
        <w:pStyle w:val="ac"/>
        <w:numPr>
          <w:ilvl w:val="0"/>
          <w:numId w:val="24"/>
        </w:numPr>
        <w:jc w:val="both"/>
      </w:pPr>
      <w:r>
        <w:t>Повороты, изменение яркости и контрастности — для приближения условий к различному естественному освещению.</w:t>
      </w:r>
    </w:p>
    <w:p w14:paraId="03F0C2B4" w14:textId="77777777" w:rsidR="00F54DDD" w:rsidRDefault="00F54DDD" w:rsidP="00F54DDD">
      <w:pPr>
        <w:pStyle w:val="ac"/>
        <w:numPr>
          <w:ilvl w:val="0"/>
          <w:numId w:val="23"/>
        </w:numPr>
        <w:jc w:val="both"/>
      </w:pPr>
      <w:r>
        <w:t>Размытие (</w:t>
      </w:r>
      <w:proofErr w:type="spellStart"/>
      <w:r>
        <w:t>blur</w:t>
      </w:r>
      <w:proofErr w:type="spellEnd"/>
      <w:r>
        <w:t>) — для имитации движения дрона во время съёмки.</w:t>
      </w:r>
    </w:p>
    <w:p w14:paraId="466A1D0D" w14:textId="77777777" w:rsidR="00F54DDD" w:rsidRDefault="00F54DDD" w:rsidP="00F54DDD">
      <w:pPr>
        <w:pStyle w:val="ac"/>
        <w:numPr>
          <w:ilvl w:val="0"/>
          <w:numId w:val="22"/>
        </w:numPr>
        <w:jc w:val="both"/>
      </w:pPr>
      <w:r>
        <w:t>Искажение перспективы — учитывая, что камера БПЛА не всегда располагается строго перпендикулярно земле, а также возможны вибрации.</w:t>
      </w:r>
    </w:p>
    <w:p w14:paraId="086B8311" w14:textId="6FE95542" w:rsidR="00C26BE1" w:rsidRPr="0040412F" w:rsidRDefault="00F54DDD" w:rsidP="00F54DDD">
      <w:pPr>
        <w:pStyle w:val="ac"/>
        <w:numPr>
          <w:ilvl w:val="0"/>
          <w:numId w:val="21"/>
        </w:numPr>
        <w:jc w:val="both"/>
      </w:pPr>
      <w:proofErr w:type="spellStart"/>
      <w:r>
        <w:t>MixUp</w:t>
      </w:r>
      <w:proofErr w:type="spellEnd"/>
      <w:r>
        <w:t xml:space="preserve"> — для моделирования ситуаций, когда человек частично перекрыт элементами окружающей среды, такими как деревья или кустарники.</w:t>
      </w:r>
      <w:r w:rsidR="0040412F" w:rsidRPr="0040412F">
        <w:t xml:space="preserve"> </w:t>
      </w:r>
      <w:r w:rsidR="0040412F">
        <w:t xml:space="preserve">Результаты метрик на тестовом наборе данных при обучении на архитектурах семейства </w:t>
      </w:r>
      <w:r w:rsidR="0040412F" w:rsidRPr="00F54DDD">
        <w:rPr>
          <w:lang w:val="en-US"/>
        </w:rPr>
        <w:t>YOLO</w:t>
      </w:r>
      <w:r w:rsidR="0040412F">
        <w:t xml:space="preserve"> отражены в таблице 1.</w:t>
      </w:r>
    </w:p>
    <w:p w14:paraId="3C725943" w14:textId="2059E18F" w:rsidR="0040412F" w:rsidRPr="0040412F" w:rsidRDefault="0040412F" w:rsidP="0040412F">
      <w:pPr>
        <w:jc w:val="both"/>
      </w:pPr>
      <w:r>
        <w:t xml:space="preserve">Таблица 1 </w:t>
      </w:r>
      <w:r w:rsidR="00CA2FAC">
        <w:t>-</w:t>
      </w:r>
      <w:r>
        <w:t xml:space="preserve"> Результаты сравнения моделей архитектур семейства </w:t>
      </w:r>
      <w:r>
        <w:rPr>
          <w:lang w:val="en-US"/>
        </w:rPr>
        <w:t>YOLO</w:t>
      </w:r>
    </w:p>
    <w:tbl>
      <w:tblPr>
        <w:tblStyle w:val="a3"/>
        <w:tblW w:w="0" w:type="auto"/>
        <w:tblLook w:val="04A0" w:firstRow="1" w:lastRow="0" w:firstColumn="1" w:lastColumn="0" w:noHBand="0" w:noVBand="1"/>
      </w:tblPr>
      <w:tblGrid>
        <w:gridCol w:w="1414"/>
        <w:gridCol w:w="1558"/>
        <w:gridCol w:w="1559"/>
        <w:gridCol w:w="1559"/>
        <w:gridCol w:w="1570"/>
        <w:gridCol w:w="1968"/>
      </w:tblGrid>
      <w:tr w:rsidR="00C26BE1" w14:paraId="4F10D11F" w14:textId="77777777" w:rsidTr="00C26BE1">
        <w:tc>
          <w:tcPr>
            <w:tcW w:w="1414" w:type="dxa"/>
          </w:tcPr>
          <w:p w14:paraId="4C5D7B8D" w14:textId="6004858A" w:rsidR="00C26BE1" w:rsidRPr="00C26BE1" w:rsidRDefault="00C26BE1" w:rsidP="0040412F">
            <w:pPr>
              <w:jc w:val="both"/>
            </w:pPr>
            <w:r>
              <w:t>Модель</w:t>
            </w:r>
          </w:p>
        </w:tc>
        <w:tc>
          <w:tcPr>
            <w:tcW w:w="1558" w:type="dxa"/>
          </w:tcPr>
          <w:p w14:paraId="3959B36E" w14:textId="7E0DD33B" w:rsidR="00C26BE1" w:rsidRDefault="00C26BE1" w:rsidP="0040412F">
            <w:pPr>
              <w:jc w:val="both"/>
              <w:rPr>
                <w:lang w:val="en-US"/>
              </w:rPr>
            </w:pPr>
            <w:proofErr w:type="spellStart"/>
            <w:r>
              <w:t>Precision</w:t>
            </w:r>
            <w:proofErr w:type="spellEnd"/>
            <w:r>
              <w:t xml:space="preserve"> (±SD)</w:t>
            </w:r>
          </w:p>
        </w:tc>
        <w:tc>
          <w:tcPr>
            <w:tcW w:w="1559" w:type="dxa"/>
          </w:tcPr>
          <w:p w14:paraId="41454952" w14:textId="54D32AEC" w:rsidR="00C26BE1" w:rsidRDefault="00C26BE1" w:rsidP="0040412F">
            <w:pPr>
              <w:jc w:val="both"/>
              <w:rPr>
                <w:lang w:val="en-US"/>
              </w:rPr>
            </w:pPr>
            <w:proofErr w:type="spellStart"/>
            <w:r>
              <w:t>Recall</w:t>
            </w:r>
            <w:proofErr w:type="spellEnd"/>
            <w:r>
              <w:t xml:space="preserve"> (±SD)</w:t>
            </w:r>
          </w:p>
        </w:tc>
        <w:tc>
          <w:tcPr>
            <w:tcW w:w="1559" w:type="dxa"/>
          </w:tcPr>
          <w:p w14:paraId="6EC49327" w14:textId="77777777" w:rsidR="00C26BE1" w:rsidRDefault="00C26BE1" w:rsidP="0040412F">
            <w:pPr>
              <w:jc w:val="both"/>
            </w:pPr>
            <w:r>
              <w:t>F1-score</w:t>
            </w:r>
          </w:p>
          <w:p w14:paraId="1A1A97C6" w14:textId="6424B1C4" w:rsidR="00C26BE1" w:rsidRDefault="00C26BE1" w:rsidP="0040412F">
            <w:pPr>
              <w:jc w:val="both"/>
              <w:rPr>
                <w:lang w:val="en-US"/>
              </w:rPr>
            </w:pPr>
            <w:r>
              <w:t>(±SD)</w:t>
            </w:r>
          </w:p>
        </w:tc>
        <w:tc>
          <w:tcPr>
            <w:tcW w:w="1570" w:type="dxa"/>
          </w:tcPr>
          <w:p w14:paraId="006F4D75" w14:textId="77777777" w:rsidR="00C26BE1" w:rsidRDefault="00C26BE1" w:rsidP="0040412F">
            <w:pPr>
              <w:jc w:val="both"/>
            </w:pPr>
            <w:r>
              <w:t>mAP@0.5</w:t>
            </w:r>
          </w:p>
          <w:p w14:paraId="093D3743" w14:textId="064E2F0A" w:rsidR="00C26BE1" w:rsidRDefault="00C26BE1" w:rsidP="0040412F">
            <w:pPr>
              <w:jc w:val="both"/>
              <w:rPr>
                <w:lang w:val="en-US"/>
              </w:rPr>
            </w:pPr>
            <w:r>
              <w:t>(±SD)</w:t>
            </w:r>
          </w:p>
        </w:tc>
        <w:tc>
          <w:tcPr>
            <w:tcW w:w="1968" w:type="dxa"/>
          </w:tcPr>
          <w:p w14:paraId="65CDCE24" w14:textId="77777777" w:rsidR="00C26BE1" w:rsidRDefault="00C26BE1" w:rsidP="0040412F">
            <w:pPr>
              <w:jc w:val="both"/>
            </w:pPr>
            <w:r>
              <w:t>mAP@0.5:0.95</w:t>
            </w:r>
          </w:p>
          <w:p w14:paraId="0C7DBEE3" w14:textId="48FB252B" w:rsidR="00C26BE1" w:rsidRDefault="00C26BE1" w:rsidP="0040412F">
            <w:pPr>
              <w:jc w:val="both"/>
              <w:rPr>
                <w:lang w:val="en-US"/>
              </w:rPr>
            </w:pPr>
            <w:r>
              <w:t>(±SD)</w:t>
            </w:r>
          </w:p>
        </w:tc>
      </w:tr>
      <w:tr w:rsidR="00C26BE1" w14:paraId="221A0D7E" w14:textId="77777777" w:rsidTr="00C26BE1">
        <w:tc>
          <w:tcPr>
            <w:tcW w:w="1414" w:type="dxa"/>
          </w:tcPr>
          <w:p w14:paraId="5333771D" w14:textId="27195354" w:rsidR="00C26BE1" w:rsidRDefault="00C26BE1" w:rsidP="0040412F">
            <w:pPr>
              <w:jc w:val="both"/>
              <w:rPr>
                <w:lang w:val="en-US"/>
              </w:rPr>
            </w:pPr>
            <w:r>
              <w:t>YOLOv8n</w:t>
            </w:r>
          </w:p>
        </w:tc>
        <w:tc>
          <w:tcPr>
            <w:tcW w:w="1558" w:type="dxa"/>
          </w:tcPr>
          <w:p w14:paraId="786D801A" w14:textId="569627BA" w:rsidR="00C26BE1" w:rsidRDefault="00C26BE1" w:rsidP="0040412F">
            <w:pPr>
              <w:jc w:val="both"/>
              <w:rPr>
                <w:lang w:val="en-US"/>
              </w:rPr>
            </w:pPr>
            <w:r>
              <w:t>0.95 ± 0.01</w:t>
            </w:r>
          </w:p>
        </w:tc>
        <w:tc>
          <w:tcPr>
            <w:tcW w:w="1559" w:type="dxa"/>
          </w:tcPr>
          <w:p w14:paraId="1BD86D38" w14:textId="06F8D82C" w:rsidR="00C26BE1" w:rsidRDefault="00C26BE1" w:rsidP="0040412F">
            <w:pPr>
              <w:jc w:val="both"/>
              <w:rPr>
                <w:lang w:val="en-US"/>
              </w:rPr>
            </w:pPr>
            <w:r>
              <w:t>0.64 ± 0.02</w:t>
            </w:r>
          </w:p>
        </w:tc>
        <w:tc>
          <w:tcPr>
            <w:tcW w:w="1559" w:type="dxa"/>
          </w:tcPr>
          <w:p w14:paraId="58E2B5EA" w14:textId="3E362971" w:rsidR="00C26BE1" w:rsidRDefault="00C26BE1" w:rsidP="0040412F">
            <w:pPr>
              <w:jc w:val="both"/>
              <w:rPr>
                <w:lang w:val="en-US"/>
              </w:rPr>
            </w:pPr>
            <w:r>
              <w:t>0.76 ± 0.02</w:t>
            </w:r>
          </w:p>
        </w:tc>
        <w:tc>
          <w:tcPr>
            <w:tcW w:w="1570" w:type="dxa"/>
          </w:tcPr>
          <w:p w14:paraId="0C69B12C" w14:textId="2576658E" w:rsidR="00C26BE1" w:rsidRDefault="00C26BE1" w:rsidP="0040412F">
            <w:pPr>
              <w:jc w:val="both"/>
              <w:rPr>
                <w:lang w:val="en-US"/>
              </w:rPr>
            </w:pPr>
            <w:r>
              <w:t>0.</w:t>
            </w:r>
            <w:r w:rsidR="006A358B">
              <w:t>95</w:t>
            </w:r>
            <w:r>
              <w:t xml:space="preserve"> ± 0.02</w:t>
            </w:r>
          </w:p>
        </w:tc>
        <w:tc>
          <w:tcPr>
            <w:tcW w:w="1968" w:type="dxa"/>
          </w:tcPr>
          <w:p w14:paraId="4DBE8C52" w14:textId="2239918A" w:rsidR="00C26BE1" w:rsidRDefault="00C26BE1" w:rsidP="0040412F">
            <w:pPr>
              <w:jc w:val="both"/>
              <w:rPr>
                <w:lang w:val="en-US"/>
              </w:rPr>
            </w:pPr>
            <w:r>
              <w:t>0.</w:t>
            </w:r>
            <w:r w:rsidR="006A358B">
              <w:t>53</w:t>
            </w:r>
            <w:r>
              <w:t xml:space="preserve"> ± 0.02</w:t>
            </w:r>
          </w:p>
        </w:tc>
      </w:tr>
      <w:tr w:rsidR="00C26BE1" w14:paraId="03C8CB8A" w14:textId="77777777" w:rsidTr="00C26BE1">
        <w:tc>
          <w:tcPr>
            <w:tcW w:w="1414" w:type="dxa"/>
          </w:tcPr>
          <w:p w14:paraId="5C845D3C" w14:textId="7D83BB39" w:rsidR="00C26BE1" w:rsidRDefault="00C26BE1" w:rsidP="0040412F">
            <w:pPr>
              <w:jc w:val="both"/>
              <w:rPr>
                <w:lang w:val="en-US"/>
              </w:rPr>
            </w:pPr>
            <w:r>
              <w:t>YOLOv8s</w:t>
            </w:r>
          </w:p>
        </w:tc>
        <w:tc>
          <w:tcPr>
            <w:tcW w:w="1558" w:type="dxa"/>
          </w:tcPr>
          <w:p w14:paraId="5CF9A50E" w14:textId="2245F1C0" w:rsidR="00C26BE1" w:rsidRDefault="00C26BE1" w:rsidP="0040412F">
            <w:pPr>
              <w:jc w:val="both"/>
              <w:rPr>
                <w:lang w:val="en-US"/>
              </w:rPr>
            </w:pPr>
            <w:r>
              <w:t>0.9</w:t>
            </w:r>
            <w:r w:rsidR="006A358B">
              <w:t>3</w:t>
            </w:r>
            <w:r>
              <w:t xml:space="preserve"> ± 0.02</w:t>
            </w:r>
          </w:p>
        </w:tc>
        <w:tc>
          <w:tcPr>
            <w:tcW w:w="1559" w:type="dxa"/>
          </w:tcPr>
          <w:p w14:paraId="703DF741" w14:textId="0719C9E7" w:rsidR="00C26BE1" w:rsidRPr="000C5928" w:rsidRDefault="00C26BE1" w:rsidP="0040412F">
            <w:pPr>
              <w:jc w:val="both"/>
            </w:pPr>
            <w:r>
              <w:t>0.</w:t>
            </w:r>
            <w:r w:rsidR="006A358B">
              <w:t>7</w:t>
            </w:r>
            <w:r>
              <w:t>4 ± 0.0</w:t>
            </w:r>
            <w:r w:rsidR="000C5928">
              <w:rPr>
                <w:lang w:val="en-US"/>
              </w:rPr>
              <w:t>1</w:t>
            </w:r>
          </w:p>
        </w:tc>
        <w:tc>
          <w:tcPr>
            <w:tcW w:w="1559" w:type="dxa"/>
          </w:tcPr>
          <w:p w14:paraId="14436B68" w14:textId="2CC63D33" w:rsidR="00C26BE1" w:rsidRDefault="00C26BE1" w:rsidP="0040412F">
            <w:pPr>
              <w:jc w:val="both"/>
              <w:rPr>
                <w:lang w:val="en-US"/>
              </w:rPr>
            </w:pPr>
            <w:r>
              <w:t>0.</w:t>
            </w:r>
            <w:r w:rsidR="006A358B">
              <w:t>82</w:t>
            </w:r>
            <w:r>
              <w:t xml:space="preserve"> ± 0.02</w:t>
            </w:r>
          </w:p>
        </w:tc>
        <w:tc>
          <w:tcPr>
            <w:tcW w:w="1570" w:type="dxa"/>
          </w:tcPr>
          <w:p w14:paraId="797C32BE" w14:textId="43247843" w:rsidR="00C26BE1" w:rsidRDefault="00C26BE1" w:rsidP="0040412F">
            <w:pPr>
              <w:jc w:val="both"/>
              <w:rPr>
                <w:lang w:val="en-US"/>
              </w:rPr>
            </w:pPr>
            <w:r>
              <w:t>0.</w:t>
            </w:r>
            <w:r w:rsidR="006A358B">
              <w:t>87</w:t>
            </w:r>
            <w:r>
              <w:t xml:space="preserve"> ± 0.02</w:t>
            </w:r>
          </w:p>
        </w:tc>
        <w:tc>
          <w:tcPr>
            <w:tcW w:w="1968" w:type="dxa"/>
          </w:tcPr>
          <w:p w14:paraId="2CB3AB8B" w14:textId="4E950335" w:rsidR="00C26BE1" w:rsidRPr="000C5928" w:rsidRDefault="00C26BE1" w:rsidP="0040412F">
            <w:pPr>
              <w:jc w:val="both"/>
              <w:rPr>
                <w:lang w:val="en-US"/>
              </w:rPr>
            </w:pPr>
            <w:r>
              <w:t>0.</w:t>
            </w:r>
            <w:r w:rsidR="006A358B">
              <w:t>64</w:t>
            </w:r>
            <w:r>
              <w:t xml:space="preserve"> ± 0.0</w:t>
            </w:r>
            <w:r w:rsidR="000C5928">
              <w:t>3</w:t>
            </w:r>
          </w:p>
        </w:tc>
      </w:tr>
      <w:tr w:rsidR="006A358B" w14:paraId="084E5962" w14:textId="77777777" w:rsidTr="00C26BE1">
        <w:tc>
          <w:tcPr>
            <w:tcW w:w="1414" w:type="dxa"/>
          </w:tcPr>
          <w:p w14:paraId="49353105" w14:textId="6CC02EE9" w:rsidR="006A358B" w:rsidRDefault="006A358B" w:rsidP="0040412F">
            <w:pPr>
              <w:jc w:val="both"/>
              <w:rPr>
                <w:lang w:val="en-US"/>
              </w:rPr>
            </w:pPr>
            <w:r>
              <w:t>YOLO11n</w:t>
            </w:r>
          </w:p>
        </w:tc>
        <w:tc>
          <w:tcPr>
            <w:tcW w:w="1558" w:type="dxa"/>
          </w:tcPr>
          <w:p w14:paraId="18A65606" w14:textId="29791D20" w:rsidR="006A358B" w:rsidRDefault="006A358B" w:rsidP="0040412F">
            <w:pPr>
              <w:jc w:val="both"/>
              <w:rPr>
                <w:lang w:val="en-US"/>
              </w:rPr>
            </w:pPr>
            <w:r>
              <w:t>0.94 ± 0.02</w:t>
            </w:r>
          </w:p>
        </w:tc>
        <w:tc>
          <w:tcPr>
            <w:tcW w:w="1559" w:type="dxa"/>
          </w:tcPr>
          <w:p w14:paraId="403EE96A" w14:textId="556CEE32" w:rsidR="006A358B" w:rsidRPr="000C5928" w:rsidRDefault="006A358B" w:rsidP="0040412F">
            <w:pPr>
              <w:jc w:val="both"/>
              <w:rPr>
                <w:lang w:val="en-US"/>
              </w:rPr>
            </w:pPr>
            <w:r>
              <w:t>0.62 ± 0.0</w:t>
            </w:r>
            <w:r w:rsidR="000C5928">
              <w:rPr>
                <w:lang w:val="en-US"/>
              </w:rPr>
              <w:t>1</w:t>
            </w:r>
          </w:p>
        </w:tc>
        <w:tc>
          <w:tcPr>
            <w:tcW w:w="1559" w:type="dxa"/>
          </w:tcPr>
          <w:p w14:paraId="488D5B0D" w14:textId="331EAE85" w:rsidR="006A358B" w:rsidRDefault="006A358B" w:rsidP="0040412F">
            <w:pPr>
              <w:jc w:val="both"/>
              <w:rPr>
                <w:lang w:val="en-US"/>
              </w:rPr>
            </w:pPr>
            <w:r>
              <w:t>0.74 ± 0.02</w:t>
            </w:r>
          </w:p>
        </w:tc>
        <w:tc>
          <w:tcPr>
            <w:tcW w:w="1570" w:type="dxa"/>
          </w:tcPr>
          <w:p w14:paraId="71EAEFDD" w14:textId="18A0FEC5" w:rsidR="006A358B" w:rsidRDefault="006A358B" w:rsidP="0040412F">
            <w:pPr>
              <w:jc w:val="both"/>
              <w:rPr>
                <w:lang w:val="en-US"/>
              </w:rPr>
            </w:pPr>
            <w:r>
              <w:t>0.94 ± 0.02</w:t>
            </w:r>
          </w:p>
        </w:tc>
        <w:tc>
          <w:tcPr>
            <w:tcW w:w="1968" w:type="dxa"/>
          </w:tcPr>
          <w:p w14:paraId="5D00F1F0" w14:textId="558E0DF5" w:rsidR="006A358B" w:rsidRDefault="006A358B" w:rsidP="0040412F">
            <w:pPr>
              <w:jc w:val="both"/>
              <w:rPr>
                <w:lang w:val="en-US"/>
              </w:rPr>
            </w:pPr>
            <w:r>
              <w:t>0.49 ± 0.02</w:t>
            </w:r>
          </w:p>
        </w:tc>
      </w:tr>
      <w:tr w:rsidR="006A358B" w14:paraId="2C162BC0" w14:textId="77777777" w:rsidTr="00C26BE1">
        <w:tc>
          <w:tcPr>
            <w:tcW w:w="1414" w:type="dxa"/>
          </w:tcPr>
          <w:p w14:paraId="40C7CC3C" w14:textId="0624D42A" w:rsidR="006A358B" w:rsidRDefault="006A358B" w:rsidP="0040412F">
            <w:pPr>
              <w:jc w:val="both"/>
              <w:rPr>
                <w:lang w:val="en-US"/>
              </w:rPr>
            </w:pPr>
            <w:r>
              <w:t>YOLO11s</w:t>
            </w:r>
          </w:p>
        </w:tc>
        <w:tc>
          <w:tcPr>
            <w:tcW w:w="1558" w:type="dxa"/>
          </w:tcPr>
          <w:p w14:paraId="4BF2E626" w14:textId="678A34A4" w:rsidR="006A358B" w:rsidRDefault="006A358B" w:rsidP="0040412F">
            <w:pPr>
              <w:jc w:val="both"/>
              <w:rPr>
                <w:lang w:val="en-US"/>
              </w:rPr>
            </w:pPr>
            <w:r>
              <w:t>0.89 ± 0.02</w:t>
            </w:r>
          </w:p>
        </w:tc>
        <w:tc>
          <w:tcPr>
            <w:tcW w:w="1559" w:type="dxa"/>
          </w:tcPr>
          <w:p w14:paraId="40741D2A" w14:textId="2B1C2D33" w:rsidR="006A358B" w:rsidRDefault="006A358B" w:rsidP="0040412F">
            <w:pPr>
              <w:jc w:val="both"/>
              <w:rPr>
                <w:lang w:val="en-US"/>
              </w:rPr>
            </w:pPr>
            <w:r>
              <w:t>0.72 ± 0.02</w:t>
            </w:r>
          </w:p>
        </w:tc>
        <w:tc>
          <w:tcPr>
            <w:tcW w:w="1559" w:type="dxa"/>
          </w:tcPr>
          <w:p w14:paraId="418FBA89" w14:textId="3E773A56" w:rsidR="006A358B" w:rsidRDefault="006A358B" w:rsidP="0040412F">
            <w:pPr>
              <w:jc w:val="both"/>
              <w:rPr>
                <w:lang w:val="en-US"/>
              </w:rPr>
            </w:pPr>
            <w:r>
              <w:t>0.79 ± 0.02</w:t>
            </w:r>
          </w:p>
        </w:tc>
        <w:tc>
          <w:tcPr>
            <w:tcW w:w="1570" w:type="dxa"/>
          </w:tcPr>
          <w:p w14:paraId="41F3F149" w14:textId="35A0F8BD" w:rsidR="006A358B" w:rsidRDefault="006A358B" w:rsidP="0040412F">
            <w:pPr>
              <w:jc w:val="both"/>
              <w:rPr>
                <w:lang w:val="en-US"/>
              </w:rPr>
            </w:pPr>
            <w:r>
              <w:t>0.85 ± 0.02</w:t>
            </w:r>
          </w:p>
        </w:tc>
        <w:tc>
          <w:tcPr>
            <w:tcW w:w="1968" w:type="dxa"/>
          </w:tcPr>
          <w:p w14:paraId="467C5D5A" w14:textId="7E3C6EBA" w:rsidR="006A358B" w:rsidRPr="000C5928" w:rsidRDefault="006A358B" w:rsidP="0040412F">
            <w:pPr>
              <w:jc w:val="both"/>
              <w:rPr>
                <w:lang w:val="en-US"/>
              </w:rPr>
            </w:pPr>
            <w:r>
              <w:t>0.59 ± 0.0</w:t>
            </w:r>
            <w:r w:rsidR="000C5928">
              <w:rPr>
                <w:lang w:val="en-US"/>
              </w:rPr>
              <w:t>4</w:t>
            </w:r>
          </w:p>
        </w:tc>
      </w:tr>
    </w:tbl>
    <w:p w14:paraId="0B7BB169" w14:textId="77777777" w:rsidR="0040412F" w:rsidRDefault="0040412F" w:rsidP="0040412F">
      <w:pPr>
        <w:ind w:firstLine="708"/>
        <w:jc w:val="both"/>
      </w:pPr>
    </w:p>
    <w:p w14:paraId="240C32CE" w14:textId="6625C140" w:rsidR="00F54DDD" w:rsidRDefault="00F54DDD" w:rsidP="00F54DDD">
      <w:pPr>
        <w:ind w:firstLine="708"/>
        <w:jc w:val="both"/>
      </w:pPr>
      <w:r>
        <w:lastRenderedPageBreak/>
        <w:t>Однако в процессе анализа выявилось, что обнаружение человека на полноразмерных изображениях затруднено, особенно в случаях, когда объект имеет небольшой масштаб на фоне общей сцены. Также значительная часть изображения зачастую не содержала целевых объектов, что снижало эффективность обучения и замедляло сходимость моделей.</w:t>
      </w:r>
    </w:p>
    <w:p w14:paraId="13012218" w14:textId="330872B8" w:rsidR="00F54DDD" w:rsidRDefault="00F54DDD" w:rsidP="00F54DDD">
      <w:pPr>
        <w:ind w:firstLine="708"/>
        <w:jc w:val="both"/>
      </w:pPr>
      <w:r>
        <w:t>Для решения данной проблемы была проведена предобработка данных — разрезание изображений с 3840×2160 на фрагменты 640×640 пикселей с перекрытием 10 пикселей. Это позволило:</w:t>
      </w:r>
    </w:p>
    <w:p w14:paraId="2D85A3CD" w14:textId="77777777" w:rsidR="00F54DDD" w:rsidRDefault="00F54DDD" w:rsidP="00F54DDD">
      <w:pPr>
        <w:pStyle w:val="ac"/>
        <w:numPr>
          <w:ilvl w:val="0"/>
          <w:numId w:val="21"/>
        </w:numPr>
        <w:jc w:val="both"/>
      </w:pPr>
      <w:r>
        <w:t>повысить плотность положительных примеров;</w:t>
      </w:r>
    </w:p>
    <w:p w14:paraId="7AE9B8F9" w14:textId="77777777" w:rsidR="00F54DDD" w:rsidRDefault="00F54DDD" w:rsidP="00F54DDD">
      <w:pPr>
        <w:pStyle w:val="ac"/>
        <w:numPr>
          <w:ilvl w:val="0"/>
          <w:numId w:val="21"/>
        </w:numPr>
        <w:jc w:val="both"/>
      </w:pPr>
      <w:r>
        <w:t>улучшить обнаружение мелких объектов;</w:t>
      </w:r>
    </w:p>
    <w:p w14:paraId="736A2FED" w14:textId="77777777" w:rsidR="00F54DDD" w:rsidRDefault="00F54DDD" w:rsidP="00F54DDD">
      <w:pPr>
        <w:pStyle w:val="ac"/>
        <w:numPr>
          <w:ilvl w:val="0"/>
          <w:numId w:val="21"/>
        </w:numPr>
        <w:jc w:val="both"/>
      </w:pPr>
      <w:r>
        <w:t>уменьшить вычислительную нагрузку;</w:t>
      </w:r>
    </w:p>
    <w:p w14:paraId="4BBD8085" w14:textId="77777777" w:rsidR="00F54DDD" w:rsidRDefault="00F54DDD" w:rsidP="00F54DDD">
      <w:pPr>
        <w:pStyle w:val="ac"/>
        <w:numPr>
          <w:ilvl w:val="0"/>
          <w:numId w:val="21"/>
        </w:numPr>
        <w:jc w:val="both"/>
      </w:pPr>
      <w:r>
        <w:t>повысить устойчивость и точность обучения моделей.</w:t>
      </w:r>
    </w:p>
    <w:p w14:paraId="363C5271" w14:textId="4EADA967" w:rsidR="00F54DDD" w:rsidRDefault="00F54DDD" w:rsidP="00F54DDD">
      <w:pPr>
        <w:ind w:firstLine="708"/>
        <w:jc w:val="both"/>
      </w:pPr>
      <w:r>
        <w:t xml:space="preserve">Такой подход также учитывался в этапе </w:t>
      </w:r>
      <w:proofErr w:type="spellStart"/>
      <w:r>
        <w:t>инференса</w:t>
      </w:r>
      <w:proofErr w:type="spellEnd"/>
      <w:r>
        <w:t xml:space="preserve">. Для этого использовалась библиотека </w:t>
      </w:r>
      <w:proofErr w:type="spellStart"/>
      <w:r>
        <w:t>patched_yolo_infer</w:t>
      </w:r>
      <w:proofErr w:type="spellEnd"/>
      <w:r>
        <w:t>, позволяющая подавать на вход модели разрезанные изображения, как это было реализовано при обучении.</w:t>
      </w:r>
    </w:p>
    <w:p w14:paraId="4333845B" w14:textId="77777777" w:rsidR="00F54DDD" w:rsidRDefault="00F54DDD" w:rsidP="00F54DDD">
      <w:pPr>
        <w:ind w:firstLine="708"/>
        <w:jc w:val="both"/>
      </w:pPr>
      <w:r>
        <w:t xml:space="preserve">После предобработки данных было зафиксировано значительное увеличение количества фрагментов, не содержащих целевого объекта (человека) — до 70 % от общего числа изображений. Для устранения возникшего дисбаланса классов дополнительно применялась аугментация </w:t>
      </w:r>
      <w:proofErr w:type="spellStart"/>
      <w:r>
        <w:t>Copy-Paste</w:t>
      </w:r>
      <w:proofErr w:type="spellEnd"/>
      <w:r>
        <w:t>, при которой человек с одного изображения копировался на другое с вероятностью 50 %. Это позволило увеличить плотность положительных примеров и улучшить обучаемость модели.</w:t>
      </w:r>
    </w:p>
    <w:p w14:paraId="3D4309C4" w14:textId="77223997" w:rsidR="00F54DDD" w:rsidRDefault="00F54DDD" w:rsidP="00F54DDD">
      <w:pPr>
        <w:ind w:firstLine="708"/>
        <w:jc w:val="both"/>
      </w:pPr>
      <w:r>
        <w:t xml:space="preserve">Предобработка данных и применение аугментации оказали значительное положительное влияние на итоговые метрики моделей. Особенно заметное улучшение наблюдается в метрике </w:t>
      </w:r>
      <w:proofErr w:type="spellStart"/>
      <w:r>
        <w:t>Recall</w:t>
      </w:r>
      <w:proofErr w:type="spellEnd"/>
      <w:r>
        <w:t xml:space="preserve">, что указывает на снижение числа пропущенных объектов. Разделение изображения на части позволило добиться более точного и надёжного распознавания человека, особенно в условиях </w:t>
      </w:r>
      <w:r>
        <w:lastRenderedPageBreak/>
        <w:t xml:space="preserve">мелкомасштабных объектов, характерных для съёмки с высоты БПЛА. </w:t>
      </w:r>
      <w:r w:rsidRPr="00F54DDD">
        <w:t>Результаты моделей YOLO после предобработки представлены в Таблице 2.</w:t>
      </w:r>
    </w:p>
    <w:p w14:paraId="312BCC57" w14:textId="7748C1E3" w:rsidR="00A67314" w:rsidRPr="00A67314" w:rsidRDefault="00CA2FAC" w:rsidP="00F54DDD">
      <w:pPr>
        <w:jc w:val="both"/>
      </w:pPr>
      <w:r>
        <w:t xml:space="preserve">Таблица </w:t>
      </w:r>
      <w:r w:rsidR="008E45DB">
        <w:t>2</w:t>
      </w:r>
      <w:r>
        <w:t xml:space="preserve"> - </w:t>
      </w:r>
      <w:r w:rsidR="00A67314">
        <w:t xml:space="preserve">Результаты работы моделей семейства </w:t>
      </w:r>
      <w:r w:rsidR="00A67314">
        <w:rPr>
          <w:lang w:val="en-US"/>
        </w:rPr>
        <w:t>YOLO</w:t>
      </w:r>
      <w:r w:rsidR="00A67314">
        <w:t xml:space="preserve"> после предобработки данных.</w:t>
      </w:r>
    </w:p>
    <w:tbl>
      <w:tblPr>
        <w:tblStyle w:val="a3"/>
        <w:tblW w:w="0" w:type="auto"/>
        <w:tblLook w:val="04A0" w:firstRow="1" w:lastRow="0" w:firstColumn="1" w:lastColumn="0" w:noHBand="0" w:noVBand="1"/>
      </w:tblPr>
      <w:tblGrid>
        <w:gridCol w:w="1414"/>
        <w:gridCol w:w="1558"/>
        <w:gridCol w:w="1559"/>
        <w:gridCol w:w="1559"/>
        <w:gridCol w:w="1570"/>
        <w:gridCol w:w="1968"/>
      </w:tblGrid>
      <w:tr w:rsidR="006A358B" w14:paraId="5BDF05DC" w14:textId="77777777" w:rsidTr="00CA5910">
        <w:tc>
          <w:tcPr>
            <w:tcW w:w="1414" w:type="dxa"/>
          </w:tcPr>
          <w:p w14:paraId="025012E6" w14:textId="77777777" w:rsidR="006A358B" w:rsidRPr="00C26BE1" w:rsidRDefault="006A358B" w:rsidP="0040412F">
            <w:pPr>
              <w:jc w:val="both"/>
            </w:pPr>
            <w:r>
              <w:t>Модель</w:t>
            </w:r>
          </w:p>
        </w:tc>
        <w:tc>
          <w:tcPr>
            <w:tcW w:w="1558" w:type="dxa"/>
          </w:tcPr>
          <w:p w14:paraId="54F1A7B1" w14:textId="77777777" w:rsidR="006A358B" w:rsidRDefault="006A358B" w:rsidP="0040412F">
            <w:pPr>
              <w:jc w:val="both"/>
              <w:rPr>
                <w:lang w:val="en-US"/>
              </w:rPr>
            </w:pPr>
            <w:proofErr w:type="spellStart"/>
            <w:r>
              <w:t>Precision</w:t>
            </w:r>
            <w:proofErr w:type="spellEnd"/>
            <w:r>
              <w:t xml:space="preserve"> (±SD)</w:t>
            </w:r>
          </w:p>
        </w:tc>
        <w:tc>
          <w:tcPr>
            <w:tcW w:w="1559" w:type="dxa"/>
          </w:tcPr>
          <w:p w14:paraId="55BB1C99" w14:textId="77777777" w:rsidR="006A358B" w:rsidRDefault="006A358B" w:rsidP="0040412F">
            <w:pPr>
              <w:jc w:val="both"/>
              <w:rPr>
                <w:lang w:val="en-US"/>
              </w:rPr>
            </w:pPr>
            <w:proofErr w:type="spellStart"/>
            <w:r>
              <w:t>Recall</w:t>
            </w:r>
            <w:proofErr w:type="spellEnd"/>
            <w:r>
              <w:t xml:space="preserve"> (±SD)</w:t>
            </w:r>
          </w:p>
        </w:tc>
        <w:tc>
          <w:tcPr>
            <w:tcW w:w="1559" w:type="dxa"/>
          </w:tcPr>
          <w:p w14:paraId="06450EA0" w14:textId="77777777" w:rsidR="006A358B" w:rsidRDefault="006A358B" w:rsidP="0040412F">
            <w:pPr>
              <w:jc w:val="both"/>
            </w:pPr>
            <w:r>
              <w:t>F1-score</w:t>
            </w:r>
          </w:p>
          <w:p w14:paraId="224EB8F7" w14:textId="77777777" w:rsidR="006A358B" w:rsidRDefault="006A358B" w:rsidP="0040412F">
            <w:pPr>
              <w:jc w:val="both"/>
              <w:rPr>
                <w:lang w:val="en-US"/>
              </w:rPr>
            </w:pPr>
            <w:r>
              <w:t>(±SD)</w:t>
            </w:r>
          </w:p>
        </w:tc>
        <w:tc>
          <w:tcPr>
            <w:tcW w:w="1570" w:type="dxa"/>
          </w:tcPr>
          <w:p w14:paraId="411A8EFB" w14:textId="77777777" w:rsidR="006A358B" w:rsidRDefault="006A358B" w:rsidP="0040412F">
            <w:pPr>
              <w:jc w:val="both"/>
            </w:pPr>
            <w:r>
              <w:t>mAP@0.5</w:t>
            </w:r>
          </w:p>
          <w:p w14:paraId="32EC1651" w14:textId="77777777" w:rsidR="006A358B" w:rsidRDefault="006A358B" w:rsidP="0040412F">
            <w:pPr>
              <w:jc w:val="both"/>
              <w:rPr>
                <w:lang w:val="en-US"/>
              </w:rPr>
            </w:pPr>
            <w:r>
              <w:t>(±SD)</w:t>
            </w:r>
          </w:p>
        </w:tc>
        <w:tc>
          <w:tcPr>
            <w:tcW w:w="1968" w:type="dxa"/>
          </w:tcPr>
          <w:p w14:paraId="2620E0D1" w14:textId="77777777" w:rsidR="006A358B" w:rsidRDefault="006A358B" w:rsidP="0040412F">
            <w:pPr>
              <w:jc w:val="both"/>
            </w:pPr>
            <w:r>
              <w:t>mAP@0.5:0.95</w:t>
            </w:r>
          </w:p>
          <w:p w14:paraId="565D7F07" w14:textId="77777777" w:rsidR="006A358B" w:rsidRDefault="006A358B" w:rsidP="0040412F">
            <w:pPr>
              <w:jc w:val="both"/>
              <w:rPr>
                <w:lang w:val="en-US"/>
              </w:rPr>
            </w:pPr>
            <w:r>
              <w:t>(±SD)</w:t>
            </w:r>
          </w:p>
        </w:tc>
      </w:tr>
      <w:tr w:rsidR="006A358B" w14:paraId="5240710F" w14:textId="77777777" w:rsidTr="00CA5910">
        <w:tc>
          <w:tcPr>
            <w:tcW w:w="1414" w:type="dxa"/>
          </w:tcPr>
          <w:p w14:paraId="15F0AC5B" w14:textId="77777777" w:rsidR="006A358B" w:rsidRDefault="006A358B" w:rsidP="0040412F">
            <w:pPr>
              <w:jc w:val="both"/>
              <w:rPr>
                <w:lang w:val="en-US"/>
              </w:rPr>
            </w:pPr>
            <w:r>
              <w:t>YOLOv8n</w:t>
            </w:r>
          </w:p>
        </w:tc>
        <w:tc>
          <w:tcPr>
            <w:tcW w:w="1558" w:type="dxa"/>
          </w:tcPr>
          <w:p w14:paraId="4D10D3F5" w14:textId="2DFA5230" w:rsidR="006A358B" w:rsidRDefault="006A358B" w:rsidP="0040412F">
            <w:pPr>
              <w:jc w:val="both"/>
              <w:rPr>
                <w:lang w:val="en-US"/>
              </w:rPr>
            </w:pPr>
            <w:r>
              <w:t>0.9</w:t>
            </w:r>
            <w:r w:rsidR="00AC7542">
              <w:t>3</w:t>
            </w:r>
            <w:r>
              <w:t xml:space="preserve"> ± 0.01</w:t>
            </w:r>
          </w:p>
        </w:tc>
        <w:tc>
          <w:tcPr>
            <w:tcW w:w="1559" w:type="dxa"/>
          </w:tcPr>
          <w:p w14:paraId="19A040FD" w14:textId="00CDF9B4" w:rsidR="006A358B" w:rsidRDefault="006A358B" w:rsidP="0040412F">
            <w:pPr>
              <w:jc w:val="both"/>
              <w:rPr>
                <w:lang w:val="en-US"/>
              </w:rPr>
            </w:pPr>
            <w:r>
              <w:t>0.</w:t>
            </w:r>
            <w:r w:rsidR="00AC7542">
              <w:t>7</w:t>
            </w:r>
            <w:r>
              <w:t>4 ± 0.02</w:t>
            </w:r>
          </w:p>
        </w:tc>
        <w:tc>
          <w:tcPr>
            <w:tcW w:w="1559" w:type="dxa"/>
          </w:tcPr>
          <w:p w14:paraId="33E9DB5D" w14:textId="4590FF5C" w:rsidR="006A358B" w:rsidRDefault="006A358B" w:rsidP="0040412F">
            <w:pPr>
              <w:jc w:val="both"/>
              <w:rPr>
                <w:lang w:val="en-US"/>
              </w:rPr>
            </w:pPr>
            <w:r>
              <w:t>0.</w:t>
            </w:r>
            <w:r w:rsidR="00AC7542">
              <w:t>84</w:t>
            </w:r>
            <w:r>
              <w:t xml:space="preserve"> ± 0.02</w:t>
            </w:r>
          </w:p>
        </w:tc>
        <w:tc>
          <w:tcPr>
            <w:tcW w:w="1570" w:type="dxa"/>
          </w:tcPr>
          <w:p w14:paraId="2D915421" w14:textId="28A318FC" w:rsidR="006A358B" w:rsidRDefault="006A358B" w:rsidP="0040412F">
            <w:pPr>
              <w:jc w:val="both"/>
              <w:rPr>
                <w:lang w:val="en-US"/>
              </w:rPr>
            </w:pPr>
            <w:r>
              <w:t>0.</w:t>
            </w:r>
            <w:r w:rsidR="00AC7542">
              <w:t>82</w:t>
            </w:r>
            <w:r>
              <w:t xml:space="preserve"> ± 0.02</w:t>
            </w:r>
          </w:p>
        </w:tc>
        <w:tc>
          <w:tcPr>
            <w:tcW w:w="1968" w:type="dxa"/>
          </w:tcPr>
          <w:p w14:paraId="3B554B8F" w14:textId="65166EBC" w:rsidR="006A358B" w:rsidRDefault="006A358B" w:rsidP="0040412F">
            <w:pPr>
              <w:jc w:val="both"/>
              <w:rPr>
                <w:lang w:val="en-US"/>
              </w:rPr>
            </w:pPr>
            <w:r>
              <w:t>0.</w:t>
            </w:r>
            <w:r w:rsidR="00AC7542">
              <w:t>63</w:t>
            </w:r>
            <w:r>
              <w:t xml:space="preserve"> ± 0.02</w:t>
            </w:r>
          </w:p>
        </w:tc>
      </w:tr>
      <w:tr w:rsidR="006A358B" w14:paraId="3A11AE47" w14:textId="77777777" w:rsidTr="00CA5910">
        <w:tc>
          <w:tcPr>
            <w:tcW w:w="1414" w:type="dxa"/>
          </w:tcPr>
          <w:p w14:paraId="0D3E2A90" w14:textId="77777777" w:rsidR="006A358B" w:rsidRDefault="006A358B" w:rsidP="0040412F">
            <w:pPr>
              <w:jc w:val="both"/>
              <w:rPr>
                <w:lang w:val="en-US"/>
              </w:rPr>
            </w:pPr>
            <w:r>
              <w:t>YOLOv8s</w:t>
            </w:r>
          </w:p>
        </w:tc>
        <w:tc>
          <w:tcPr>
            <w:tcW w:w="1558" w:type="dxa"/>
          </w:tcPr>
          <w:p w14:paraId="24F38F2F" w14:textId="77777777" w:rsidR="006A358B" w:rsidRDefault="006A358B" w:rsidP="0040412F">
            <w:pPr>
              <w:jc w:val="both"/>
              <w:rPr>
                <w:lang w:val="en-US"/>
              </w:rPr>
            </w:pPr>
            <w:r>
              <w:t>0.95 ± 0.02</w:t>
            </w:r>
          </w:p>
        </w:tc>
        <w:tc>
          <w:tcPr>
            <w:tcW w:w="1559" w:type="dxa"/>
          </w:tcPr>
          <w:p w14:paraId="2EC8D2BF" w14:textId="7D11BB77" w:rsidR="006A358B" w:rsidRDefault="006A358B" w:rsidP="0040412F">
            <w:pPr>
              <w:jc w:val="both"/>
              <w:rPr>
                <w:lang w:val="en-US"/>
              </w:rPr>
            </w:pPr>
            <w:r>
              <w:t>0.</w:t>
            </w:r>
            <w:r w:rsidR="00AC7542">
              <w:t>8</w:t>
            </w:r>
            <w:r w:rsidR="002A5865">
              <w:t>4</w:t>
            </w:r>
            <w:r>
              <w:t xml:space="preserve"> ± 0.02</w:t>
            </w:r>
          </w:p>
        </w:tc>
        <w:tc>
          <w:tcPr>
            <w:tcW w:w="1559" w:type="dxa"/>
          </w:tcPr>
          <w:p w14:paraId="6949A69A" w14:textId="67069C2B" w:rsidR="006A358B" w:rsidRDefault="006A358B" w:rsidP="0040412F">
            <w:pPr>
              <w:jc w:val="both"/>
              <w:rPr>
                <w:lang w:val="en-US"/>
              </w:rPr>
            </w:pPr>
            <w:r>
              <w:t>0.</w:t>
            </w:r>
            <w:r w:rsidR="00AC7542">
              <w:t>8</w:t>
            </w:r>
            <w:r w:rsidR="00A7703F">
              <w:t>9</w:t>
            </w:r>
            <w:r>
              <w:t xml:space="preserve"> ± 0.02</w:t>
            </w:r>
          </w:p>
        </w:tc>
        <w:tc>
          <w:tcPr>
            <w:tcW w:w="1570" w:type="dxa"/>
          </w:tcPr>
          <w:p w14:paraId="49894B25" w14:textId="3CEBF830" w:rsidR="006A358B" w:rsidRDefault="006A358B" w:rsidP="0040412F">
            <w:pPr>
              <w:jc w:val="both"/>
              <w:rPr>
                <w:lang w:val="en-US"/>
              </w:rPr>
            </w:pPr>
            <w:r>
              <w:t>0.9</w:t>
            </w:r>
            <w:r w:rsidR="002A5865">
              <w:rPr>
                <w:lang w:val="en-US"/>
              </w:rPr>
              <w:t>2</w:t>
            </w:r>
            <w:r>
              <w:t xml:space="preserve"> ± 0.02</w:t>
            </w:r>
          </w:p>
        </w:tc>
        <w:tc>
          <w:tcPr>
            <w:tcW w:w="1968" w:type="dxa"/>
          </w:tcPr>
          <w:p w14:paraId="3314A52E" w14:textId="7524E41B" w:rsidR="006A358B" w:rsidRDefault="006A358B" w:rsidP="0040412F">
            <w:pPr>
              <w:jc w:val="both"/>
              <w:rPr>
                <w:lang w:val="en-US"/>
              </w:rPr>
            </w:pPr>
            <w:r>
              <w:t>0.</w:t>
            </w:r>
            <w:r w:rsidR="00AC7542">
              <w:t>73</w:t>
            </w:r>
            <w:r>
              <w:t xml:space="preserve"> ± 0.02</w:t>
            </w:r>
          </w:p>
        </w:tc>
      </w:tr>
      <w:tr w:rsidR="00AC7542" w14:paraId="72059B47" w14:textId="77777777" w:rsidTr="00CA5910">
        <w:tc>
          <w:tcPr>
            <w:tcW w:w="1414" w:type="dxa"/>
          </w:tcPr>
          <w:p w14:paraId="5357A818" w14:textId="77777777" w:rsidR="00AC7542" w:rsidRDefault="00AC7542" w:rsidP="0040412F">
            <w:pPr>
              <w:jc w:val="both"/>
              <w:rPr>
                <w:lang w:val="en-US"/>
              </w:rPr>
            </w:pPr>
            <w:r>
              <w:t>YOLO11n</w:t>
            </w:r>
          </w:p>
        </w:tc>
        <w:tc>
          <w:tcPr>
            <w:tcW w:w="1558" w:type="dxa"/>
          </w:tcPr>
          <w:p w14:paraId="64D87370" w14:textId="21AF977C" w:rsidR="00AC7542" w:rsidRDefault="00AC7542" w:rsidP="0040412F">
            <w:pPr>
              <w:jc w:val="both"/>
              <w:rPr>
                <w:lang w:val="en-US"/>
              </w:rPr>
            </w:pPr>
            <w:r>
              <w:t>0.90 ± 0.01</w:t>
            </w:r>
          </w:p>
        </w:tc>
        <w:tc>
          <w:tcPr>
            <w:tcW w:w="1559" w:type="dxa"/>
          </w:tcPr>
          <w:p w14:paraId="5ED17DE8" w14:textId="6D598D11" w:rsidR="00AC7542" w:rsidRDefault="00AC7542" w:rsidP="0040412F">
            <w:pPr>
              <w:jc w:val="both"/>
              <w:rPr>
                <w:lang w:val="en-US"/>
              </w:rPr>
            </w:pPr>
            <w:r>
              <w:t>0.74 ± 0.02</w:t>
            </w:r>
          </w:p>
        </w:tc>
        <w:tc>
          <w:tcPr>
            <w:tcW w:w="1559" w:type="dxa"/>
          </w:tcPr>
          <w:p w14:paraId="25D80E8A" w14:textId="69C3EE0D" w:rsidR="00AC7542" w:rsidRDefault="00AC7542" w:rsidP="0040412F">
            <w:pPr>
              <w:jc w:val="both"/>
              <w:rPr>
                <w:lang w:val="en-US"/>
              </w:rPr>
            </w:pPr>
            <w:r>
              <w:t>0.82 ± 0.02</w:t>
            </w:r>
          </w:p>
        </w:tc>
        <w:tc>
          <w:tcPr>
            <w:tcW w:w="1570" w:type="dxa"/>
          </w:tcPr>
          <w:p w14:paraId="6CB29521" w14:textId="6A724524" w:rsidR="00AC7542" w:rsidRDefault="00AC7542" w:rsidP="0040412F">
            <w:pPr>
              <w:jc w:val="both"/>
              <w:rPr>
                <w:lang w:val="en-US"/>
              </w:rPr>
            </w:pPr>
            <w:r>
              <w:t>0.80 ± 0.02</w:t>
            </w:r>
          </w:p>
        </w:tc>
        <w:tc>
          <w:tcPr>
            <w:tcW w:w="1968" w:type="dxa"/>
          </w:tcPr>
          <w:p w14:paraId="1A0FFA64" w14:textId="125194AD" w:rsidR="00AC7542" w:rsidRDefault="00AC7542" w:rsidP="0040412F">
            <w:pPr>
              <w:jc w:val="both"/>
              <w:rPr>
                <w:lang w:val="en-US"/>
              </w:rPr>
            </w:pPr>
            <w:r>
              <w:t>0.65 ± 0.02</w:t>
            </w:r>
          </w:p>
        </w:tc>
      </w:tr>
      <w:tr w:rsidR="00AC7542" w14:paraId="0E1094FA" w14:textId="77777777" w:rsidTr="00CA5910">
        <w:tc>
          <w:tcPr>
            <w:tcW w:w="1414" w:type="dxa"/>
          </w:tcPr>
          <w:p w14:paraId="5C22E189" w14:textId="77777777" w:rsidR="00AC7542" w:rsidRDefault="00AC7542" w:rsidP="0040412F">
            <w:pPr>
              <w:jc w:val="both"/>
              <w:rPr>
                <w:lang w:val="en-US"/>
              </w:rPr>
            </w:pPr>
            <w:r>
              <w:t>YOLO11s</w:t>
            </w:r>
          </w:p>
        </w:tc>
        <w:tc>
          <w:tcPr>
            <w:tcW w:w="1558" w:type="dxa"/>
          </w:tcPr>
          <w:p w14:paraId="41333097" w14:textId="37311DBB" w:rsidR="00AC7542" w:rsidRDefault="00AC7542" w:rsidP="0040412F">
            <w:pPr>
              <w:jc w:val="both"/>
              <w:rPr>
                <w:lang w:val="en-US"/>
              </w:rPr>
            </w:pPr>
            <w:r>
              <w:t>0.89 ± 0.02</w:t>
            </w:r>
          </w:p>
        </w:tc>
        <w:tc>
          <w:tcPr>
            <w:tcW w:w="1559" w:type="dxa"/>
          </w:tcPr>
          <w:p w14:paraId="63DBF94E" w14:textId="43055D66" w:rsidR="00AC7542" w:rsidRDefault="00AC7542" w:rsidP="0040412F">
            <w:pPr>
              <w:jc w:val="both"/>
              <w:rPr>
                <w:lang w:val="en-US"/>
              </w:rPr>
            </w:pPr>
            <w:r>
              <w:t>0.86 ± 0.02</w:t>
            </w:r>
          </w:p>
        </w:tc>
        <w:tc>
          <w:tcPr>
            <w:tcW w:w="1559" w:type="dxa"/>
          </w:tcPr>
          <w:p w14:paraId="08F8071F" w14:textId="17EE11E7" w:rsidR="00AC7542" w:rsidRDefault="00AC7542" w:rsidP="0040412F">
            <w:pPr>
              <w:jc w:val="both"/>
              <w:rPr>
                <w:lang w:val="en-US"/>
              </w:rPr>
            </w:pPr>
            <w:r>
              <w:t>0.86 ± 0.02</w:t>
            </w:r>
          </w:p>
        </w:tc>
        <w:tc>
          <w:tcPr>
            <w:tcW w:w="1570" w:type="dxa"/>
          </w:tcPr>
          <w:p w14:paraId="2E35E550" w14:textId="3E90E5EE" w:rsidR="00AC7542" w:rsidRDefault="00AC7542" w:rsidP="0040412F">
            <w:pPr>
              <w:jc w:val="both"/>
              <w:rPr>
                <w:lang w:val="en-US"/>
              </w:rPr>
            </w:pPr>
            <w:r>
              <w:t>0.90 ± 0.02</w:t>
            </w:r>
          </w:p>
        </w:tc>
        <w:tc>
          <w:tcPr>
            <w:tcW w:w="1968" w:type="dxa"/>
          </w:tcPr>
          <w:p w14:paraId="64AAF89D" w14:textId="233C1B9D" w:rsidR="00AC7542" w:rsidRDefault="00AC7542" w:rsidP="0040412F">
            <w:pPr>
              <w:jc w:val="both"/>
              <w:rPr>
                <w:lang w:val="en-US"/>
              </w:rPr>
            </w:pPr>
            <w:r>
              <w:t>0.71 ± 0.02</w:t>
            </w:r>
          </w:p>
        </w:tc>
      </w:tr>
    </w:tbl>
    <w:p w14:paraId="3564D414" w14:textId="77777777" w:rsidR="00563EB0" w:rsidRPr="00563EB0" w:rsidRDefault="00563EB0" w:rsidP="0040412F">
      <w:pPr>
        <w:jc w:val="both"/>
        <w:rPr>
          <w:lang w:val="en-US"/>
        </w:rPr>
      </w:pPr>
    </w:p>
    <w:p w14:paraId="08C742DD" w14:textId="301A0F1D" w:rsidR="00563EB0" w:rsidRPr="00F54DDD" w:rsidRDefault="00563EB0" w:rsidP="0040412F">
      <w:pPr>
        <w:pStyle w:val="3"/>
        <w:ind w:firstLine="708"/>
        <w:rPr>
          <w:rFonts w:cs="Times New Roman"/>
        </w:rPr>
      </w:pPr>
      <w:bookmarkStart w:id="23" w:name="_Toc193090513"/>
      <w:r>
        <w:rPr>
          <w:rFonts w:cs="Times New Roman"/>
        </w:rPr>
        <w:t>2</w:t>
      </w:r>
      <w:r w:rsidRPr="00B50AD9">
        <w:rPr>
          <w:rFonts w:cs="Times New Roman"/>
        </w:rPr>
        <w:t>.</w:t>
      </w:r>
      <w:r>
        <w:rPr>
          <w:rFonts w:cs="Times New Roman"/>
        </w:rPr>
        <w:t>2</w:t>
      </w:r>
      <w:r w:rsidRPr="00B50AD9">
        <w:rPr>
          <w:rFonts w:cs="Times New Roman"/>
        </w:rPr>
        <w:t>.</w:t>
      </w:r>
      <w:r w:rsidRPr="00F54DDD">
        <w:rPr>
          <w:rFonts w:cs="Times New Roman"/>
        </w:rPr>
        <w:t>2</w:t>
      </w:r>
      <w:r w:rsidRPr="00B50AD9">
        <w:rPr>
          <w:rFonts w:cs="Times New Roman"/>
        </w:rPr>
        <w:t xml:space="preserve"> </w:t>
      </w:r>
      <w:r w:rsidRPr="00B50AD9">
        <w:rPr>
          <w:rFonts w:cs="Times New Roman"/>
          <w:lang w:val="en-US"/>
        </w:rPr>
        <w:t>DETR</w:t>
      </w:r>
      <w:bookmarkEnd w:id="23"/>
    </w:p>
    <w:p w14:paraId="435F5F63" w14:textId="7E305FDB" w:rsidR="00F54DDD" w:rsidRPr="00F54DDD" w:rsidRDefault="00F54DDD" w:rsidP="00F54DDD">
      <w:pPr>
        <w:ind w:firstLine="708"/>
        <w:jc w:val="both"/>
      </w:pPr>
      <w:r w:rsidRPr="00F54DDD">
        <w:t xml:space="preserve">Для сравнения эффективности различных архитектур была также протестирована модель </w:t>
      </w:r>
      <w:r w:rsidRPr="00F54DDD">
        <w:rPr>
          <w:lang w:val="en-US"/>
        </w:rPr>
        <w:t>DETR</w:t>
      </w:r>
      <w:r w:rsidR="00B26D75">
        <w:t xml:space="preserve">. </w:t>
      </w:r>
      <w:r w:rsidRPr="00F54DDD">
        <w:t>Однако в процессе обучения данной модели возникли существенные сложности, связанные с её неспособностью адаптироваться к специфике представленного датасета и условиям задачи.</w:t>
      </w:r>
    </w:p>
    <w:p w14:paraId="3CDB37D3" w14:textId="77777777" w:rsidR="00F54DDD" w:rsidRPr="00F54DDD" w:rsidRDefault="00F54DDD" w:rsidP="00F54DDD">
      <w:pPr>
        <w:ind w:firstLine="708"/>
        <w:jc w:val="both"/>
      </w:pPr>
      <w:r w:rsidRPr="00F54DDD">
        <w:t xml:space="preserve">На этапе обучения </w:t>
      </w:r>
      <w:r w:rsidRPr="00F54DDD">
        <w:rPr>
          <w:lang w:val="en-US"/>
        </w:rPr>
        <w:t>DETR</w:t>
      </w:r>
      <w:r w:rsidRPr="00F54DDD">
        <w:t xml:space="preserve"> не продемонстрировала положительной динамики улучшения метрик. Наилучшая модель была зафиксирована уже на первой эпохе, при этом последующие эпохи не приводили к значимым улучшениям показателей точности.</w:t>
      </w:r>
    </w:p>
    <w:p w14:paraId="3C913D4A" w14:textId="77777777" w:rsidR="00F54DDD" w:rsidRPr="00F54DDD" w:rsidRDefault="00F54DDD" w:rsidP="00F54DDD">
      <w:pPr>
        <w:ind w:firstLine="708"/>
        <w:jc w:val="both"/>
      </w:pPr>
      <w:r w:rsidRPr="00F54DDD">
        <w:t>Поскольку в процессе обучения был установлен механизм досрочного останова (</w:t>
      </w:r>
      <w:r w:rsidRPr="00F54DDD">
        <w:rPr>
          <w:lang w:val="en-US"/>
        </w:rPr>
        <w:t>early</w:t>
      </w:r>
      <w:r w:rsidRPr="00F54DDD">
        <w:t xml:space="preserve"> </w:t>
      </w:r>
      <w:r w:rsidRPr="00F54DDD">
        <w:rPr>
          <w:lang w:val="en-US"/>
        </w:rPr>
        <w:t>stopping</w:t>
      </w:r>
      <w:r w:rsidRPr="00F54DDD">
        <w:t xml:space="preserve">) — если на протяжении 30 эпох не наблюдается улучшения метрик на </w:t>
      </w:r>
      <w:proofErr w:type="spellStart"/>
      <w:r w:rsidRPr="00F54DDD">
        <w:t>валидационном</w:t>
      </w:r>
      <w:proofErr w:type="spellEnd"/>
      <w:r w:rsidRPr="00F54DDD">
        <w:t xml:space="preserve"> наборе, обучение прекращается автоматически, — модель завершила обучение досрочно, после 30 эпох без прогресса.</w:t>
      </w:r>
    </w:p>
    <w:p w14:paraId="7660C872" w14:textId="0C93140F" w:rsidR="00F54DDD" w:rsidRPr="00F54DDD" w:rsidRDefault="00F54DDD" w:rsidP="002D1043">
      <w:pPr>
        <w:ind w:firstLine="708"/>
        <w:jc w:val="both"/>
      </w:pPr>
      <w:r w:rsidRPr="00F54DDD">
        <w:t>Этот результат может свидетельствовать о том, что:</w:t>
      </w:r>
    </w:p>
    <w:p w14:paraId="79F6A8B5" w14:textId="77777777" w:rsidR="00F54DDD" w:rsidRPr="00F54DDD" w:rsidRDefault="00F54DDD" w:rsidP="00B26D75">
      <w:pPr>
        <w:pStyle w:val="ac"/>
        <w:numPr>
          <w:ilvl w:val="0"/>
          <w:numId w:val="25"/>
        </w:numPr>
        <w:jc w:val="both"/>
      </w:pPr>
      <w:r w:rsidRPr="00F54DDD">
        <w:t xml:space="preserve">архитектура </w:t>
      </w:r>
      <w:r w:rsidRPr="00B26D75">
        <w:rPr>
          <w:lang w:val="en-US"/>
        </w:rPr>
        <w:t>DETR</w:t>
      </w:r>
      <w:r w:rsidRPr="00F54DDD">
        <w:t xml:space="preserve"> недостаточно устойчива к специфике задачи поиска мелких объектов на фрагментированных изображениях;</w:t>
      </w:r>
    </w:p>
    <w:p w14:paraId="06B32C28" w14:textId="77777777" w:rsidR="00F54DDD" w:rsidRPr="00F54DDD" w:rsidRDefault="00F54DDD" w:rsidP="00B26D75">
      <w:pPr>
        <w:pStyle w:val="ac"/>
        <w:numPr>
          <w:ilvl w:val="0"/>
          <w:numId w:val="25"/>
        </w:numPr>
        <w:jc w:val="both"/>
      </w:pPr>
      <w:r w:rsidRPr="00F54DDD">
        <w:lastRenderedPageBreak/>
        <w:t>требуется значительное увеличение объёма данных и более продолжительное обучение;</w:t>
      </w:r>
    </w:p>
    <w:p w14:paraId="22B1AC83" w14:textId="77777777" w:rsidR="00F54DDD" w:rsidRPr="00F54DDD" w:rsidRDefault="00F54DDD" w:rsidP="00B26D75">
      <w:pPr>
        <w:pStyle w:val="ac"/>
        <w:numPr>
          <w:ilvl w:val="0"/>
          <w:numId w:val="25"/>
        </w:numPr>
        <w:jc w:val="both"/>
      </w:pPr>
      <w:r w:rsidRPr="00F54DDD">
        <w:t>либо модель требует другого подхода к подготовке данных, например, аннотаций в другом формате или тонкой настройки гиперпараметров.</w:t>
      </w:r>
    </w:p>
    <w:p w14:paraId="4F6FCC3E" w14:textId="1533D6FD" w:rsidR="00563EB0" w:rsidRPr="00F54DDD" w:rsidRDefault="00F54DDD" w:rsidP="002D1043">
      <w:pPr>
        <w:ind w:firstLine="708"/>
        <w:jc w:val="both"/>
      </w:pPr>
      <w:r w:rsidRPr="00F54DDD">
        <w:t xml:space="preserve">Таким образом, в условиях текущего датасета и стратегии разрезания изображений на фрагменты, модель </w:t>
      </w:r>
      <w:r w:rsidRPr="00F54DDD">
        <w:rPr>
          <w:lang w:val="en-US"/>
        </w:rPr>
        <w:t>DETR</w:t>
      </w:r>
      <w:r w:rsidRPr="00F54DDD">
        <w:t xml:space="preserve"> не показала удовлетворительных результатов, что делает её малоэффективной для применения в поставленной задаче по сравнению с архитектурами семейства </w:t>
      </w:r>
      <w:r w:rsidRPr="00F54DDD">
        <w:rPr>
          <w:lang w:val="en-US"/>
        </w:rPr>
        <w:t>YOLO</w:t>
      </w:r>
      <w:r w:rsidRPr="00F54DDD">
        <w:t>.</w:t>
      </w:r>
    </w:p>
    <w:p w14:paraId="59F1E9A9" w14:textId="309DDAC7" w:rsidR="00563EB0" w:rsidRPr="00F54DDD" w:rsidRDefault="00563EB0" w:rsidP="0040412F">
      <w:pPr>
        <w:jc w:val="both"/>
      </w:pPr>
    </w:p>
    <w:p w14:paraId="32DECABA" w14:textId="28141185" w:rsidR="00563EB0" w:rsidRPr="00F54DDD" w:rsidRDefault="00563EB0" w:rsidP="0040412F">
      <w:pPr>
        <w:jc w:val="both"/>
      </w:pPr>
    </w:p>
    <w:p w14:paraId="24F0EDE4" w14:textId="242D71E3" w:rsidR="00563EB0" w:rsidRPr="00F54DDD" w:rsidRDefault="00563EB0" w:rsidP="0040412F">
      <w:pPr>
        <w:jc w:val="both"/>
      </w:pPr>
    </w:p>
    <w:p w14:paraId="7E76E1B6" w14:textId="31BDF190" w:rsidR="00563EB0" w:rsidRPr="00F54DDD" w:rsidRDefault="00563EB0" w:rsidP="0040412F">
      <w:pPr>
        <w:jc w:val="both"/>
      </w:pPr>
    </w:p>
    <w:p w14:paraId="5EE8F142" w14:textId="77777777" w:rsidR="00563EB0" w:rsidRPr="00F54DDD" w:rsidRDefault="00563EB0" w:rsidP="0040412F">
      <w:pPr>
        <w:jc w:val="both"/>
      </w:pPr>
    </w:p>
    <w:p w14:paraId="56C9B1B2" w14:textId="12B2D142" w:rsidR="00EF20E6" w:rsidRDefault="00EF20E6" w:rsidP="00EF20E6">
      <w:pPr>
        <w:rPr>
          <w:lang w:eastAsia="ru-RU"/>
        </w:rPr>
      </w:pPr>
    </w:p>
    <w:p w14:paraId="4F30A550" w14:textId="2C5B346D" w:rsidR="00336EB1" w:rsidRPr="00EF20E6" w:rsidRDefault="00EF20E6" w:rsidP="00EF20E6">
      <w:pPr>
        <w:rPr>
          <w:lang w:eastAsia="ru-RU"/>
        </w:rPr>
      </w:pPr>
      <w:r>
        <w:rPr>
          <w:lang w:eastAsia="ru-RU"/>
        </w:rPr>
        <w:br w:type="page"/>
      </w:r>
    </w:p>
    <w:p w14:paraId="0A8D5BC1" w14:textId="72E93941" w:rsidR="002D1043" w:rsidRPr="00B50AD9" w:rsidRDefault="00CB2826" w:rsidP="00F80E12">
      <w:pPr>
        <w:pStyle w:val="1"/>
        <w:rPr>
          <w:rFonts w:cs="Times New Roman"/>
          <w:lang w:eastAsia="ru-RU"/>
        </w:rPr>
      </w:pPr>
      <w:bookmarkStart w:id="24" w:name="_Toc193090514"/>
      <w:r w:rsidRPr="00B50AD9">
        <w:rPr>
          <w:rFonts w:cs="Times New Roman"/>
          <w:lang w:eastAsia="ru-RU"/>
        </w:rPr>
        <w:lastRenderedPageBreak/>
        <w:t>ЗАКЛЮЧЕНИЕ</w:t>
      </w:r>
      <w:bookmarkEnd w:id="24"/>
    </w:p>
    <w:p w14:paraId="543C04AC" w14:textId="5856E48B" w:rsidR="00452703" w:rsidRPr="00B50AD9" w:rsidRDefault="00452703" w:rsidP="00452703">
      <w:pPr>
        <w:spacing w:after="0"/>
        <w:ind w:firstLine="709"/>
        <w:jc w:val="both"/>
        <w:rPr>
          <w:rFonts w:cs="Times New Roman"/>
          <w:lang w:eastAsia="ru-RU"/>
        </w:rPr>
      </w:pPr>
      <w:r w:rsidRPr="00B50AD9">
        <w:rPr>
          <w:rFonts w:cs="Times New Roman"/>
          <w:lang w:eastAsia="ru-RU"/>
        </w:rPr>
        <w:t xml:space="preserve">В ходе учебной практики </w:t>
      </w:r>
      <w:r w:rsidR="002D1043" w:rsidRPr="002D1043">
        <w:rPr>
          <w:rFonts w:cs="Times New Roman"/>
          <w:lang w:eastAsia="ru-RU"/>
        </w:rPr>
        <w:t xml:space="preserve">была проведена работа по анализу и сравнению современных моделей компьютерного зрения, применяемых для задачи обнаружения человека с беспилотного летательного аппарата </w:t>
      </w:r>
      <w:r w:rsidR="00CA5910">
        <w:rPr>
          <w:rFonts w:cs="Times New Roman"/>
          <w:lang w:eastAsia="ru-RU"/>
        </w:rPr>
        <w:t>в затрудненных местах</w:t>
      </w:r>
      <w:r w:rsidR="002D1043" w:rsidRPr="002D1043">
        <w:rPr>
          <w:rFonts w:cs="Times New Roman"/>
          <w:lang w:eastAsia="ru-RU"/>
        </w:rPr>
        <w:t>. Основное внимание было уделено изучению архитектур семейств YOLOv8, YOLOv11 и DETR.</w:t>
      </w:r>
      <w:r w:rsidR="00CA5910" w:rsidRPr="00CA5910">
        <w:t xml:space="preserve"> </w:t>
      </w:r>
      <w:r w:rsidR="00CA5910">
        <w:t>Работа включала в себя подготовку и предобработку данных, обучение моделей, анализ метрик качества и оценку влияния различных стратегий обучения на результаты.</w:t>
      </w:r>
    </w:p>
    <w:p w14:paraId="1DB170F7" w14:textId="77777777" w:rsidR="00D92AE6" w:rsidRDefault="00CA5910" w:rsidP="00CC42D9">
      <w:pPr>
        <w:pStyle w:val="ad"/>
      </w:pPr>
      <w:r>
        <w:t xml:space="preserve">На первом этапе был проведён обзор существующих архитектур, выявлены их сильные и слабые стороны, после чего выбран ряд моделей, обладающих высокой скоростью и точностью при выполнении задач детекции. Так же был анализ недостатков моделей с поиском мелких объектов и их решение путем предобработки данных. Это позволило улучшить обучение за счёт повышения плотности целевых объектов в кадре и уменьшения количества пустых участков изображения. Также были применены различные виды аугментаций, имитирующие реальные условия съёмки: повороты, изменение яркости и контрастности, размытие, искажение перспективы и метод </w:t>
      </w:r>
      <w:proofErr w:type="spellStart"/>
      <w:r>
        <w:t>MixUp</w:t>
      </w:r>
      <w:proofErr w:type="spellEnd"/>
      <w:r>
        <w:t xml:space="preserve">. После разрезания и анализа полученных данных дополнительно использовалась аугментация </w:t>
      </w:r>
      <w:proofErr w:type="spellStart"/>
      <w:r>
        <w:t>Copy-Paste</w:t>
      </w:r>
      <w:proofErr w:type="spellEnd"/>
      <w:r>
        <w:t xml:space="preserve"> для увеличения количества положительных примеров и устранения дисбаланса.</w:t>
      </w:r>
    </w:p>
    <w:p w14:paraId="1660958F" w14:textId="4D2E56A6" w:rsidR="00404C5E" w:rsidRPr="00B50AD9" w:rsidRDefault="00D92AE6" w:rsidP="00CC42D9">
      <w:pPr>
        <w:pStyle w:val="ad"/>
        <w:rPr>
          <w:rFonts w:cs="Times New Roman"/>
          <w:lang w:eastAsia="ru-RU"/>
        </w:rPr>
      </w:pPr>
      <w:r>
        <w:t xml:space="preserve">Был произведен сравнительный анализ моделей на эффективность, где </w:t>
      </w:r>
      <w:r>
        <w:rPr>
          <w:lang w:val="en-US"/>
        </w:rPr>
        <w:t>YOLO</w:t>
      </w:r>
      <w:r>
        <w:t xml:space="preserve"> показал высокую стабильность и хорошие результаты, особенно после предобработки данных. Модели стали находить больше объектов что значительно важно для задачи поисково-спасательных отрядов.</w:t>
      </w:r>
      <w:r w:rsidRPr="00D92AE6">
        <w:t xml:space="preserve"> </w:t>
      </w:r>
      <w:r>
        <w:t>В то же время модель DETR не продемонстрировала приемлемой сходимости: наилучшие показатели были достигнуты уже на первой эпохе, и дальнейшее обучение не приводило к улучшению результатов.</w:t>
      </w:r>
      <w:r w:rsidR="00EA7CDE" w:rsidRPr="00B50AD9">
        <w:rPr>
          <w:rFonts w:cs="Times New Roman"/>
          <w:lang w:eastAsia="ru-RU"/>
        </w:rPr>
        <w:br w:type="page"/>
      </w:r>
    </w:p>
    <w:p w14:paraId="74D9F3AB" w14:textId="6D1B7265" w:rsidR="005A31C7" w:rsidRPr="00B50AD9" w:rsidRDefault="00CB2826" w:rsidP="00CC42D9">
      <w:pPr>
        <w:pStyle w:val="1"/>
        <w:rPr>
          <w:rFonts w:cs="Times New Roman"/>
          <w:lang w:val="en-US" w:eastAsia="ru-RU"/>
        </w:rPr>
      </w:pPr>
      <w:bookmarkStart w:id="25" w:name="_Toc193090515"/>
      <w:r w:rsidRPr="00B50AD9">
        <w:rPr>
          <w:rFonts w:cs="Times New Roman"/>
          <w:lang w:eastAsia="ru-RU"/>
        </w:rPr>
        <w:lastRenderedPageBreak/>
        <w:t>СПИСОК</w:t>
      </w:r>
      <w:r w:rsidRPr="00B50AD9">
        <w:rPr>
          <w:rFonts w:cs="Times New Roman"/>
          <w:lang w:val="en-US" w:eastAsia="ru-RU"/>
        </w:rPr>
        <w:t xml:space="preserve"> </w:t>
      </w:r>
      <w:r w:rsidRPr="00B50AD9">
        <w:rPr>
          <w:rFonts w:cs="Times New Roman"/>
          <w:lang w:eastAsia="ru-RU"/>
        </w:rPr>
        <w:t>ЛИТЕРАТУРЫ</w:t>
      </w:r>
      <w:bookmarkEnd w:id="25"/>
    </w:p>
    <w:p w14:paraId="42EEFFAC" w14:textId="7DD370D0" w:rsidR="007A5E19" w:rsidRPr="00B50AD9" w:rsidRDefault="007A5E19" w:rsidP="00E541FC">
      <w:pPr>
        <w:pStyle w:val="ad"/>
        <w:ind w:firstLine="708"/>
        <w:rPr>
          <w:rFonts w:cs="Times New Roman"/>
          <w:lang w:val="en-US"/>
        </w:rPr>
      </w:pPr>
      <w:r w:rsidRPr="00B50AD9">
        <w:rPr>
          <w:rFonts w:cs="Times New Roman"/>
          <w:lang w:val="en-US"/>
        </w:rPr>
        <w:t>1</w:t>
      </w:r>
      <w:r w:rsidR="00743ED6" w:rsidRPr="00B50AD9">
        <w:rPr>
          <w:rFonts w:cs="Times New Roman"/>
          <w:lang w:val="en-US"/>
        </w:rPr>
        <w:t xml:space="preserve"> </w:t>
      </w:r>
      <w:r w:rsidR="00533E2F" w:rsidRPr="00B50AD9">
        <w:rPr>
          <w:rFonts w:cs="Times New Roman"/>
          <w:lang w:val="en-US"/>
        </w:rPr>
        <w:t xml:space="preserve">YOLOv8: Comprehensive Guide to State </w:t>
      </w:r>
      <w:proofErr w:type="gramStart"/>
      <w:r w:rsidR="00533E2F" w:rsidRPr="00B50AD9">
        <w:rPr>
          <w:rFonts w:cs="Times New Roman"/>
          <w:lang w:val="en-US"/>
        </w:rPr>
        <w:t>Of</w:t>
      </w:r>
      <w:proofErr w:type="gramEnd"/>
      <w:r w:rsidR="00533E2F" w:rsidRPr="00B50AD9">
        <w:rPr>
          <w:rFonts w:cs="Times New Roman"/>
          <w:lang w:val="en-US"/>
        </w:rPr>
        <w:t xml:space="preserve"> The Art Object Detection </w:t>
      </w:r>
      <w:r w:rsidRPr="00B50AD9">
        <w:rPr>
          <w:rFonts w:cs="Times New Roman"/>
          <w:lang w:val="en-US"/>
        </w:rPr>
        <w:t>/ [</w:t>
      </w:r>
      <w:r w:rsidRPr="00B50AD9">
        <w:rPr>
          <w:rFonts w:cs="Times New Roman"/>
        </w:rPr>
        <w:t>Электронный</w:t>
      </w:r>
      <w:r w:rsidRPr="00B50AD9">
        <w:rPr>
          <w:rFonts w:cs="Times New Roman"/>
          <w:lang w:val="en-US"/>
        </w:rPr>
        <w:t xml:space="preserve"> </w:t>
      </w:r>
      <w:r w:rsidRPr="00B50AD9">
        <w:rPr>
          <w:rFonts w:cs="Times New Roman"/>
        </w:rPr>
        <w:t>ресурс</w:t>
      </w:r>
      <w:r w:rsidRPr="00B50AD9">
        <w:rPr>
          <w:rFonts w:cs="Times New Roman"/>
          <w:lang w:val="en-US"/>
        </w:rPr>
        <w:t xml:space="preserve">] // </w:t>
      </w:r>
      <w:r w:rsidR="00533E2F" w:rsidRPr="00B50AD9">
        <w:rPr>
          <w:rFonts w:cs="Times New Roman"/>
          <w:lang w:val="en-US"/>
        </w:rPr>
        <w:t>learnopencv.com</w:t>
      </w:r>
      <w:r w:rsidRPr="00B50AD9">
        <w:rPr>
          <w:rFonts w:cs="Times New Roman"/>
          <w:lang w:val="en-US"/>
        </w:rPr>
        <w:t>: [</w:t>
      </w:r>
      <w:r w:rsidRPr="00B50AD9">
        <w:rPr>
          <w:rFonts w:cs="Times New Roman"/>
        </w:rPr>
        <w:t>сайт</w:t>
      </w:r>
      <w:r w:rsidRPr="00B50AD9">
        <w:rPr>
          <w:rFonts w:cs="Times New Roman"/>
          <w:lang w:val="en-US"/>
        </w:rPr>
        <w:t xml:space="preserve">]. — URL: </w:t>
      </w:r>
      <w:r w:rsidR="00533E2F" w:rsidRPr="00B50AD9">
        <w:rPr>
          <w:rFonts w:cs="Times New Roman"/>
          <w:lang w:val="en-US"/>
        </w:rPr>
        <w:t>https://learnopencv.com/ultralytics-yolov8/</w:t>
      </w:r>
      <w:r w:rsidR="00890F86" w:rsidRPr="00B50AD9">
        <w:rPr>
          <w:rFonts w:cs="Times New Roman"/>
          <w:lang w:val="en-US"/>
        </w:rPr>
        <w:t xml:space="preserve"> </w:t>
      </w:r>
      <w:r w:rsidRPr="00B50AD9">
        <w:rPr>
          <w:rFonts w:cs="Times New Roman"/>
          <w:lang w:val="en-US"/>
        </w:rPr>
        <w:t>(</w:t>
      </w:r>
      <w:r w:rsidRPr="00B50AD9">
        <w:rPr>
          <w:rFonts w:cs="Times New Roman"/>
        </w:rPr>
        <w:t>дата</w:t>
      </w:r>
      <w:r w:rsidRPr="00B50AD9">
        <w:rPr>
          <w:rFonts w:cs="Times New Roman"/>
          <w:lang w:val="en-US"/>
        </w:rPr>
        <w:t xml:space="preserve"> </w:t>
      </w:r>
      <w:r w:rsidRPr="00B50AD9">
        <w:rPr>
          <w:rFonts w:cs="Times New Roman"/>
        </w:rPr>
        <w:t>обращения</w:t>
      </w:r>
      <w:r w:rsidRPr="00B50AD9">
        <w:rPr>
          <w:rFonts w:cs="Times New Roman"/>
          <w:lang w:val="en-US"/>
        </w:rPr>
        <w:t xml:space="preserve">: </w:t>
      </w:r>
      <w:r w:rsidR="00533E2F" w:rsidRPr="00B50AD9">
        <w:rPr>
          <w:rFonts w:cs="Times New Roman"/>
          <w:lang w:val="en-US"/>
        </w:rPr>
        <w:t>05</w:t>
      </w:r>
      <w:r w:rsidRPr="00B50AD9">
        <w:rPr>
          <w:rFonts w:cs="Times New Roman"/>
          <w:lang w:val="en-US"/>
        </w:rPr>
        <w:t>.</w:t>
      </w:r>
      <w:r w:rsidR="00890F86" w:rsidRPr="00B50AD9">
        <w:rPr>
          <w:rFonts w:cs="Times New Roman"/>
          <w:lang w:val="en-US"/>
        </w:rPr>
        <w:t>0</w:t>
      </w:r>
      <w:r w:rsidR="00533E2F" w:rsidRPr="00B50AD9">
        <w:rPr>
          <w:rFonts w:cs="Times New Roman"/>
          <w:lang w:val="en-US"/>
        </w:rPr>
        <w:t>3</w:t>
      </w:r>
      <w:r w:rsidRPr="00B50AD9">
        <w:rPr>
          <w:rFonts w:cs="Times New Roman"/>
          <w:lang w:val="en-US"/>
        </w:rPr>
        <w:t>.202</w:t>
      </w:r>
      <w:r w:rsidR="00890F86" w:rsidRPr="00B50AD9">
        <w:rPr>
          <w:rFonts w:cs="Times New Roman"/>
          <w:lang w:val="en-US"/>
        </w:rPr>
        <w:t>5</w:t>
      </w:r>
      <w:r w:rsidRPr="00B50AD9">
        <w:rPr>
          <w:rFonts w:cs="Times New Roman"/>
          <w:lang w:val="en-US"/>
        </w:rPr>
        <w:t>).</w:t>
      </w:r>
    </w:p>
    <w:p w14:paraId="65D34A84" w14:textId="7BB06584" w:rsidR="007A5E19" w:rsidRPr="00B50AD9" w:rsidRDefault="007A5E19" w:rsidP="00E541FC">
      <w:pPr>
        <w:spacing w:after="0"/>
        <w:ind w:firstLine="708"/>
        <w:jc w:val="both"/>
        <w:rPr>
          <w:rFonts w:cs="Times New Roman"/>
          <w:lang w:val="en-US"/>
        </w:rPr>
      </w:pPr>
      <w:r w:rsidRPr="00B50AD9">
        <w:rPr>
          <w:rFonts w:cs="Times New Roman"/>
          <w:lang w:val="en-US"/>
        </w:rPr>
        <w:t>2</w:t>
      </w:r>
      <w:r w:rsidR="00743ED6" w:rsidRPr="00B50AD9">
        <w:rPr>
          <w:rFonts w:cs="Times New Roman"/>
          <w:lang w:val="en-US"/>
        </w:rPr>
        <w:t xml:space="preserve"> </w:t>
      </w:r>
      <w:r w:rsidR="00533E2F" w:rsidRPr="00B50AD9">
        <w:rPr>
          <w:rFonts w:cs="Times New Roman"/>
          <w:lang w:val="en-US"/>
        </w:rPr>
        <w:t>YOLO11: Redefining Real-Time Object Detection / [</w:t>
      </w:r>
      <w:r w:rsidR="00533E2F" w:rsidRPr="00B50AD9">
        <w:rPr>
          <w:rFonts w:cs="Times New Roman"/>
        </w:rPr>
        <w:t>Электронный</w:t>
      </w:r>
      <w:r w:rsidR="00533E2F" w:rsidRPr="00B50AD9">
        <w:rPr>
          <w:rFonts w:cs="Times New Roman"/>
          <w:lang w:val="en-US"/>
        </w:rPr>
        <w:t xml:space="preserve"> </w:t>
      </w:r>
      <w:r w:rsidR="00533E2F" w:rsidRPr="00B50AD9">
        <w:rPr>
          <w:rFonts w:cs="Times New Roman"/>
        </w:rPr>
        <w:t>ресурс</w:t>
      </w:r>
      <w:r w:rsidR="00533E2F" w:rsidRPr="00B50AD9">
        <w:rPr>
          <w:rFonts w:cs="Times New Roman"/>
          <w:lang w:val="en-US"/>
        </w:rPr>
        <w:t>] // learnopencv.com: [</w:t>
      </w:r>
      <w:r w:rsidR="00533E2F" w:rsidRPr="00B50AD9">
        <w:rPr>
          <w:rFonts w:cs="Times New Roman"/>
        </w:rPr>
        <w:t>сайт</w:t>
      </w:r>
      <w:r w:rsidR="00533E2F" w:rsidRPr="00B50AD9">
        <w:rPr>
          <w:rFonts w:cs="Times New Roman"/>
          <w:lang w:val="en-US"/>
        </w:rPr>
        <w:t>]. — URL: https://learnopencv.com/yolo11/ (</w:t>
      </w:r>
      <w:r w:rsidR="00533E2F" w:rsidRPr="00B50AD9">
        <w:rPr>
          <w:rFonts w:cs="Times New Roman"/>
        </w:rPr>
        <w:t>дата</w:t>
      </w:r>
      <w:r w:rsidR="00533E2F" w:rsidRPr="00B50AD9">
        <w:rPr>
          <w:rFonts w:cs="Times New Roman"/>
          <w:lang w:val="en-US"/>
        </w:rPr>
        <w:t xml:space="preserve"> </w:t>
      </w:r>
      <w:r w:rsidR="00533E2F" w:rsidRPr="00B50AD9">
        <w:rPr>
          <w:rFonts w:cs="Times New Roman"/>
        </w:rPr>
        <w:t>обращения</w:t>
      </w:r>
      <w:r w:rsidR="00533E2F" w:rsidRPr="00B50AD9">
        <w:rPr>
          <w:rFonts w:cs="Times New Roman"/>
          <w:lang w:val="en-US"/>
        </w:rPr>
        <w:t>: 05.03.2025).</w:t>
      </w:r>
    </w:p>
    <w:p w14:paraId="75DE8C68" w14:textId="4F60ABE2" w:rsidR="007A5E19" w:rsidRPr="00B50AD9" w:rsidRDefault="007A5E19" w:rsidP="00E541FC">
      <w:pPr>
        <w:spacing w:after="0"/>
        <w:ind w:firstLine="708"/>
        <w:jc w:val="both"/>
        <w:rPr>
          <w:rFonts w:cs="Times New Roman"/>
        </w:rPr>
      </w:pPr>
      <w:r w:rsidRPr="00B50AD9">
        <w:rPr>
          <w:rFonts w:cs="Times New Roman"/>
        </w:rPr>
        <w:t>3</w:t>
      </w:r>
      <w:r w:rsidR="00743ED6" w:rsidRPr="00B50AD9">
        <w:rPr>
          <w:rFonts w:cs="Times New Roman"/>
        </w:rPr>
        <w:t xml:space="preserve"> </w:t>
      </w:r>
      <w:r w:rsidR="005B7BD2" w:rsidRPr="00B50AD9">
        <w:rPr>
          <w:rFonts w:cs="Times New Roman"/>
        </w:rPr>
        <w:t xml:space="preserve">YOLO11 против YOLOv8: подробное сравнение </w:t>
      </w:r>
      <w:r w:rsidRPr="00B50AD9">
        <w:rPr>
          <w:rFonts w:cs="Times New Roman"/>
        </w:rPr>
        <w:t xml:space="preserve">/ [Электронный ресурс] // </w:t>
      </w:r>
      <w:r w:rsidR="005B7BD2" w:rsidRPr="00B50AD9">
        <w:rPr>
          <w:rFonts w:cs="Times New Roman"/>
        </w:rPr>
        <w:t>docs.ultralytics.com</w:t>
      </w:r>
      <w:r w:rsidRPr="00B50AD9">
        <w:rPr>
          <w:rFonts w:cs="Times New Roman"/>
        </w:rPr>
        <w:t xml:space="preserve">: [сайт]. — </w:t>
      </w:r>
      <w:r w:rsidR="00533E2F" w:rsidRPr="00B50AD9">
        <w:rPr>
          <w:rFonts w:cs="Times New Roman"/>
        </w:rPr>
        <w:t xml:space="preserve">https://docs.ultralytics.com/ru/compare/yolo11-vs-yolov8/ </w:t>
      </w:r>
      <w:r w:rsidR="00111474" w:rsidRPr="00B50AD9">
        <w:rPr>
          <w:rFonts w:cs="Times New Roman"/>
        </w:rPr>
        <w:t xml:space="preserve">(дата обращения: </w:t>
      </w:r>
      <w:r w:rsidR="00462E52" w:rsidRPr="00B50AD9">
        <w:rPr>
          <w:rFonts w:cs="Times New Roman"/>
        </w:rPr>
        <w:t>09</w:t>
      </w:r>
      <w:r w:rsidR="00111474" w:rsidRPr="00B50AD9">
        <w:rPr>
          <w:rFonts w:cs="Times New Roman"/>
        </w:rPr>
        <w:t>.0</w:t>
      </w:r>
      <w:r w:rsidR="00462E52" w:rsidRPr="00B50AD9">
        <w:rPr>
          <w:rFonts w:cs="Times New Roman"/>
        </w:rPr>
        <w:t>3</w:t>
      </w:r>
      <w:r w:rsidR="00111474" w:rsidRPr="00B50AD9">
        <w:rPr>
          <w:rFonts w:cs="Times New Roman"/>
        </w:rPr>
        <w:t>.2025).</w:t>
      </w:r>
    </w:p>
    <w:p w14:paraId="2F399B94" w14:textId="2266A5E5" w:rsidR="00462E52" w:rsidRPr="00B50AD9" w:rsidRDefault="00462E52" w:rsidP="00462E52">
      <w:pPr>
        <w:spacing w:after="0"/>
        <w:ind w:firstLine="708"/>
        <w:jc w:val="both"/>
        <w:rPr>
          <w:rFonts w:cs="Times New Roman"/>
        </w:rPr>
      </w:pPr>
      <w:r w:rsidRPr="00B50AD9">
        <w:rPr>
          <w:rFonts w:cs="Times New Roman"/>
        </w:rPr>
        <w:t xml:space="preserve">4 DETR: Бесконечная история / [Электронный ресурс] // </w:t>
      </w:r>
      <w:proofErr w:type="spellStart"/>
      <w:r w:rsidRPr="00B50AD9">
        <w:rPr>
          <w:rFonts w:cs="Times New Roman"/>
          <w:lang w:val="en-US"/>
        </w:rPr>
        <w:t>habr</w:t>
      </w:r>
      <w:proofErr w:type="spellEnd"/>
      <w:r w:rsidRPr="00B50AD9">
        <w:rPr>
          <w:rFonts w:cs="Times New Roman"/>
        </w:rPr>
        <w:t>.</w:t>
      </w:r>
      <w:r w:rsidRPr="00B50AD9">
        <w:rPr>
          <w:rFonts w:cs="Times New Roman"/>
          <w:lang w:val="en-US"/>
        </w:rPr>
        <w:t>com</w:t>
      </w:r>
      <w:r w:rsidRPr="00B50AD9">
        <w:rPr>
          <w:rFonts w:cs="Times New Roman"/>
        </w:rPr>
        <w:t>: [сайт]. — https://habr.com/ru/companies/sberdevices/articles/847324/ (дата обращения: 09.03.2025).</w:t>
      </w:r>
    </w:p>
    <w:p w14:paraId="5B721056" w14:textId="660BF357" w:rsidR="00A579C9" w:rsidRPr="00B50AD9" w:rsidRDefault="00A579C9" w:rsidP="00A579C9">
      <w:pPr>
        <w:spacing w:after="0"/>
        <w:ind w:firstLine="708"/>
        <w:jc w:val="both"/>
        <w:rPr>
          <w:rFonts w:cs="Times New Roman"/>
        </w:rPr>
      </w:pPr>
      <w:r w:rsidRPr="00B50AD9">
        <w:rPr>
          <w:rFonts w:cs="Times New Roman"/>
        </w:rPr>
        <w:t>5 Архитектура DETR / [Электронный ресурс] // blog.deepschool.ru: [сайт]. — https://blog.deepschool.ru/cv/detection/detr/ (дата обращения: 09.03.2025).</w:t>
      </w:r>
    </w:p>
    <w:p w14:paraId="56F6F717" w14:textId="77777777" w:rsidR="00A579C9" w:rsidRPr="00B50AD9" w:rsidRDefault="00A579C9" w:rsidP="00462E52">
      <w:pPr>
        <w:spacing w:after="0"/>
        <w:ind w:firstLine="708"/>
        <w:jc w:val="both"/>
        <w:rPr>
          <w:rFonts w:cs="Times New Roman"/>
        </w:rPr>
      </w:pPr>
    </w:p>
    <w:p w14:paraId="4AAECEA0" w14:textId="77777777" w:rsidR="00462E52" w:rsidRPr="00B50AD9" w:rsidRDefault="00462E52" w:rsidP="00E541FC">
      <w:pPr>
        <w:spacing w:after="0"/>
        <w:ind w:firstLine="708"/>
        <w:jc w:val="both"/>
        <w:rPr>
          <w:rFonts w:cs="Times New Roman"/>
        </w:rPr>
      </w:pPr>
    </w:p>
    <w:p w14:paraId="74C67013" w14:textId="7BC67C24" w:rsidR="005B7BD2" w:rsidRPr="00B50AD9" w:rsidRDefault="005B7BD2" w:rsidP="00E541FC">
      <w:pPr>
        <w:spacing w:after="0"/>
        <w:ind w:firstLine="708"/>
        <w:jc w:val="both"/>
        <w:rPr>
          <w:rFonts w:cs="Times New Roman"/>
        </w:rPr>
      </w:pPr>
    </w:p>
    <w:p w14:paraId="08955902" w14:textId="77777777" w:rsidR="005B7BD2" w:rsidRPr="00B50AD9" w:rsidRDefault="005B7BD2" w:rsidP="00E541FC">
      <w:pPr>
        <w:spacing w:after="0"/>
        <w:ind w:firstLine="708"/>
        <w:jc w:val="both"/>
        <w:rPr>
          <w:rFonts w:cs="Times New Roman"/>
        </w:rPr>
      </w:pPr>
    </w:p>
    <w:p w14:paraId="46D87775" w14:textId="44644683" w:rsidR="00E541FC" w:rsidRPr="00B50AD9" w:rsidRDefault="007A5E19" w:rsidP="00491E08">
      <w:pPr>
        <w:pStyle w:val="ad"/>
        <w:ind w:firstLine="0"/>
        <w:rPr>
          <w:rFonts w:cs="Times New Roman"/>
        </w:rPr>
      </w:pPr>
      <w:r w:rsidRPr="00B50AD9">
        <w:rPr>
          <w:rFonts w:cs="Times New Roman"/>
        </w:rPr>
        <w:tab/>
      </w:r>
    </w:p>
    <w:p w14:paraId="04FDAD68" w14:textId="3A6A9933" w:rsidR="00215362" w:rsidRPr="00B50AD9" w:rsidRDefault="00215362" w:rsidP="00CC42D9">
      <w:pPr>
        <w:spacing w:after="0"/>
        <w:ind w:firstLine="708"/>
        <w:rPr>
          <w:rFonts w:cs="Times New Roman"/>
        </w:rPr>
      </w:pPr>
    </w:p>
    <w:p w14:paraId="3807FD3A" w14:textId="77777777" w:rsidR="005A3B45" w:rsidRPr="00B50AD9" w:rsidRDefault="005A3B45">
      <w:pPr>
        <w:rPr>
          <w:rFonts w:cs="Times New Roman"/>
        </w:rPr>
      </w:pPr>
    </w:p>
    <w:p w14:paraId="333135FB" w14:textId="77777777" w:rsidR="005A3B45" w:rsidRPr="00B50AD9" w:rsidRDefault="005A3B45">
      <w:pPr>
        <w:rPr>
          <w:rFonts w:cs="Times New Roman"/>
        </w:rPr>
      </w:pPr>
    </w:p>
    <w:p w14:paraId="705F309B" w14:textId="35706075" w:rsidR="00B67DA2" w:rsidRPr="00B50AD9" w:rsidRDefault="00B67DA2">
      <w:pPr>
        <w:rPr>
          <w:rFonts w:cs="Times New Roman"/>
        </w:rPr>
      </w:pPr>
      <w:r w:rsidRPr="00B50AD9">
        <w:rPr>
          <w:rFonts w:cs="Times New Roman"/>
        </w:rPr>
        <w:br w:type="page"/>
      </w:r>
    </w:p>
    <w:p w14:paraId="3AEF7C0D" w14:textId="44BEDA6E" w:rsidR="00B67DA2" w:rsidRDefault="00B67DA2" w:rsidP="00B67DA2">
      <w:pPr>
        <w:pStyle w:val="1"/>
        <w:rPr>
          <w:rFonts w:cs="Times New Roman"/>
          <w:lang w:eastAsia="ru-RU"/>
        </w:rPr>
      </w:pPr>
      <w:bookmarkStart w:id="26" w:name="_Toc193090516"/>
      <w:r w:rsidRPr="00B50AD9">
        <w:rPr>
          <w:rFonts w:cs="Times New Roman"/>
          <w:lang w:eastAsia="ru-RU"/>
        </w:rPr>
        <w:lastRenderedPageBreak/>
        <w:t>ПРИЛОЖЕНИЕ А</w:t>
      </w:r>
      <w:bookmarkEnd w:id="26"/>
    </w:p>
    <w:p w14:paraId="5DAB52F7" w14:textId="5E1DFDA8" w:rsidR="00076154" w:rsidRPr="00861080" w:rsidRDefault="00076154" w:rsidP="00861080">
      <w:pPr>
        <w:ind w:firstLine="708"/>
        <w:rPr>
          <w:sz w:val="24"/>
          <w:szCs w:val="20"/>
          <w:lang w:eastAsia="ru-RU"/>
        </w:rPr>
      </w:pPr>
      <w:proofErr w:type="spellStart"/>
      <w:r w:rsidRPr="00861080">
        <w:rPr>
          <w:sz w:val="24"/>
          <w:szCs w:val="20"/>
          <w:lang w:eastAsia="ru-RU"/>
        </w:rPr>
        <w:t>Инференс</w:t>
      </w:r>
      <w:proofErr w:type="spellEnd"/>
      <w:r w:rsidRPr="00861080">
        <w:rPr>
          <w:sz w:val="24"/>
          <w:szCs w:val="20"/>
          <w:lang w:eastAsia="ru-RU"/>
        </w:rPr>
        <w:t xml:space="preserve"> для запуска моделей с </w:t>
      </w:r>
      <w:r w:rsidR="004E486F" w:rsidRPr="00861080">
        <w:rPr>
          <w:sz w:val="24"/>
          <w:szCs w:val="20"/>
          <w:lang w:eastAsia="ru-RU"/>
        </w:rPr>
        <w:t>автоматическим</w:t>
      </w:r>
      <w:r w:rsidRPr="00861080">
        <w:rPr>
          <w:sz w:val="24"/>
          <w:szCs w:val="20"/>
          <w:lang w:eastAsia="ru-RU"/>
        </w:rPr>
        <w:t xml:space="preserve"> разрезанием </w:t>
      </w:r>
      <w:r w:rsidR="004E486F" w:rsidRPr="00861080">
        <w:rPr>
          <w:sz w:val="24"/>
          <w:szCs w:val="20"/>
          <w:lang w:eastAsia="ru-RU"/>
        </w:rPr>
        <w:t>изображения</w:t>
      </w:r>
      <w:r w:rsidRPr="00861080">
        <w:rPr>
          <w:sz w:val="24"/>
          <w:szCs w:val="20"/>
          <w:lang w:eastAsia="ru-RU"/>
        </w:rPr>
        <w:t xml:space="preserve"> на части с перекрытием с использованием библиотеки </w:t>
      </w:r>
      <w:r w:rsidRPr="00861080">
        <w:rPr>
          <w:sz w:val="24"/>
          <w:szCs w:val="20"/>
          <w:lang w:val="en-US" w:eastAsia="ru-RU"/>
        </w:rPr>
        <w:t>patched</w:t>
      </w:r>
      <w:r w:rsidRPr="00861080">
        <w:rPr>
          <w:sz w:val="24"/>
          <w:szCs w:val="20"/>
          <w:lang w:eastAsia="ru-RU"/>
        </w:rPr>
        <w:t>_</w:t>
      </w:r>
      <w:r w:rsidRPr="00861080">
        <w:rPr>
          <w:sz w:val="24"/>
          <w:szCs w:val="20"/>
          <w:lang w:val="en-US" w:eastAsia="ru-RU"/>
        </w:rPr>
        <w:t>yolo</w:t>
      </w:r>
      <w:r w:rsidRPr="00861080">
        <w:rPr>
          <w:sz w:val="24"/>
          <w:szCs w:val="20"/>
          <w:lang w:eastAsia="ru-RU"/>
        </w:rPr>
        <w:t>_</w:t>
      </w:r>
      <w:r w:rsidRPr="00861080">
        <w:rPr>
          <w:sz w:val="24"/>
          <w:szCs w:val="20"/>
          <w:lang w:val="en-US" w:eastAsia="ru-RU"/>
        </w:rPr>
        <w:t>infer</w:t>
      </w:r>
      <w:r w:rsidRPr="00861080">
        <w:rPr>
          <w:sz w:val="24"/>
          <w:szCs w:val="20"/>
          <w:lang w:eastAsia="ru-RU"/>
        </w:rPr>
        <w:t>.</w:t>
      </w:r>
    </w:p>
    <w:p w14:paraId="4967CDF2" w14:textId="0C331DDD" w:rsidR="00861080" w:rsidRPr="00861080" w:rsidRDefault="00076154" w:rsidP="00076154">
      <w:pPr>
        <w:rPr>
          <w:sz w:val="24"/>
          <w:szCs w:val="20"/>
          <w:lang w:val="en-US" w:eastAsia="ru-RU"/>
        </w:rPr>
      </w:pPr>
      <w:r w:rsidRPr="00861080">
        <w:rPr>
          <w:sz w:val="24"/>
          <w:szCs w:val="20"/>
          <w:lang w:val="en-US" w:eastAsia="ru-RU"/>
        </w:rPr>
        <w:t xml:space="preserve">from </w:t>
      </w:r>
      <w:proofErr w:type="spellStart"/>
      <w:r w:rsidRPr="00861080">
        <w:rPr>
          <w:sz w:val="24"/>
          <w:szCs w:val="20"/>
          <w:lang w:val="en-US" w:eastAsia="ru-RU"/>
        </w:rPr>
        <w:t>ultralytics</w:t>
      </w:r>
      <w:proofErr w:type="spellEnd"/>
      <w:r w:rsidRPr="00861080">
        <w:rPr>
          <w:sz w:val="24"/>
          <w:szCs w:val="20"/>
          <w:lang w:val="en-US" w:eastAsia="ru-RU"/>
        </w:rPr>
        <w:t xml:space="preserve"> import YOLO</w:t>
      </w:r>
      <w:r w:rsidRPr="00861080">
        <w:rPr>
          <w:sz w:val="24"/>
          <w:szCs w:val="20"/>
          <w:lang w:val="en-US" w:eastAsia="ru-RU"/>
        </w:rPr>
        <w:br/>
        <w:t>from PIL import Image</w:t>
      </w:r>
      <w:r w:rsidRPr="00861080">
        <w:rPr>
          <w:sz w:val="24"/>
          <w:szCs w:val="20"/>
          <w:lang w:val="en-US" w:eastAsia="ru-RU"/>
        </w:rPr>
        <w:br/>
        <w:t xml:space="preserve">from </w:t>
      </w:r>
      <w:proofErr w:type="spellStart"/>
      <w:r w:rsidRPr="00861080">
        <w:rPr>
          <w:sz w:val="24"/>
          <w:szCs w:val="20"/>
          <w:lang w:val="en-US" w:eastAsia="ru-RU"/>
        </w:rPr>
        <w:t>patched_yolo_infer</w:t>
      </w:r>
      <w:proofErr w:type="spellEnd"/>
      <w:r w:rsidRPr="00861080">
        <w:rPr>
          <w:sz w:val="24"/>
          <w:szCs w:val="20"/>
          <w:lang w:val="en-US" w:eastAsia="ru-RU"/>
        </w:rPr>
        <w:t xml:space="preserve"> import (</w:t>
      </w:r>
      <w:r w:rsidRPr="00861080">
        <w:rPr>
          <w:sz w:val="24"/>
          <w:szCs w:val="20"/>
          <w:lang w:val="en-US" w:eastAsia="ru-RU"/>
        </w:rPr>
        <w:br/>
        <w:t xml:space="preserve">  </w:t>
      </w:r>
      <w:proofErr w:type="spellStart"/>
      <w:r w:rsidRPr="00861080">
        <w:rPr>
          <w:sz w:val="24"/>
          <w:szCs w:val="20"/>
          <w:lang w:val="en-US" w:eastAsia="ru-RU"/>
        </w:rPr>
        <w:t>MakeCropsDetectThem</w:t>
      </w:r>
      <w:proofErr w:type="spellEnd"/>
      <w:r w:rsidRPr="00861080">
        <w:rPr>
          <w:sz w:val="24"/>
          <w:szCs w:val="20"/>
          <w:lang w:val="en-US" w:eastAsia="ru-RU"/>
        </w:rPr>
        <w:t>,</w:t>
      </w:r>
      <w:r w:rsidRPr="00861080">
        <w:rPr>
          <w:sz w:val="24"/>
          <w:szCs w:val="20"/>
          <w:lang w:val="en-US" w:eastAsia="ru-RU"/>
        </w:rPr>
        <w:br/>
        <w:t xml:space="preserve">  </w:t>
      </w:r>
      <w:proofErr w:type="spellStart"/>
      <w:r w:rsidRPr="00861080">
        <w:rPr>
          <w:sz w:val="24"/>
          <w:szCs w:val="20"/>
          <w:lang w:val="en-US" w:eastAsia="ru-RU"/>
        </w:rPr>
        <w:t>CombineDetections</w:t>
      </w:r>
      <w:proofErr w:type="spellEnd"/>
      <w:r w:rsidRPr="00861080">
        <w:rPr>
          <w:sz w:val="24"/>
          <w:szCs w:val="20"/>
          <w:lang w:val="en-US" w:eastAsia="ru-RU"/>
        </w:rPr>
        <w:t>,</w:t>
      </w:r>
      <w:r w:rsidRPr="00861080">
        <w:rPr>
          <w:sz w:val="24"/>
          <w:szCs w:val="20"/>
          <w:lang w:val="en-US" w:eastAsia="ru-RU"/>
        </w:rPr>
        <w:br/>
        <w:t xml:space="preserve">  </w:t>
      </w:r>
      <w:proofErr w:type="spellStart"/>
      <w:r w:rsidRPr="00861080">
        <w:rPr>
          <w:sz w:val="24"/>
          <w:szCs w:val="20"/>
          <w:lang w:val="en-US" w:eastAsia="ru-RU"/>
        </w:rPr>
        <w:t>visualize_results_usual_yolo_inference</w:t>
      </w:r>
      <w:proofErr w:type="spellEnd"/>
      <w:r w:rsidRPr="00861080">
        <w:rPr>
          <w:sz w:val="24"/>
          <w:szCs w:val="20"/>
          <w:lang w:val="en-US" w:eastAsia="ru-RU"/>
        </w:rPr>
        <w:t>,</w:t>
      </w:r>
      <w:r w:rsidRPr="00861080">
        <w:rPr>
          <w:sz w:val="24"/>
          <w:szCs w:val="20"/>
          <w:lang w:val="en-US" w:eastAsia="ru-RU"/>
        </w:rPr>
        <w:br/>
        <w:t xml:space="preserve">  </w:t>
      </w:r>
      <w:proofErr w:type="spellStart"/>
      <w:r w:rsidRPr="00861080">
        <w:rPr>
          <w:sz w:val="24"/>
          <w:szCs w:val="20"/>
          <w:lang w:val="en-US" w:eastAsia="ru-RU"/>
        </w:rPr>
        <w:t>visualize_results</w:t>
      </w:r>
      <w:proofErr w:type="spellEnd"/>
      <w:r w:rsidRPr="00861080">
        <w:rPr>
          <w:sz w:val="24"/>
          <w:szCs w:val="20"/>
          <w:lang w:val="en-US" w:eastAsia="ru-RU"/>
        </w:rPr>
        <w:t>,</w:t>
      </w:r>
      <w:r w:rsidRPr="00861080">
        <w:rPr>
          <w:sz w:val="24"/>
          <w:szCs w:val="20"/>
          <w:lang w:val="en-US" w:eastAsia="ru-RU"/>
        </w:rPr>
        <w:br/>
        <w:t>)</w:t>
      </w:r>
      <w:r w:rsidRPr="00861080">
        <w:rPr>
          <w:sz w:val="24"/>
          <w:szCs w:val="20"/>
          <w:lang w:val="en-US" w:eastAsia="ru-RU"/>
        </w:rPr>
        <w:br/>
        <w:t>import cv2</w:t>
      </w:r>
      <w:r w:rsidRPr="00861080">
        <w:rPr>
          <w:sz w:val="24"/>
          <w:szCs w:val="20"/>
          <w:lang w:val="en-US" w:eastAsia="ru-RU"/>
        </w:rPr>
        <w:br/>
        <w:t xml:space="preserve">import </w:t>
      </w:r>
      <w:proofErr w:type="spellStart"/>
      <w:r w:rsidRPr="00861080">
        <w:rPr>
          <w:sz w:val="24"/>
          <w:szCs w:val="20"/>
          <w:lang w:val="en-US" w:eastAsia="ru-RU"/>
        </w:rPr>
        <w:t>matplotlib.pyplot</w:t>
      </w:r>
      <w:proofErr w:type="spellEnd"/>
      <w:r w:rsidRPr="00861080">
        <w:rPr>
          <w:sz w:val="24"/>
          <w:szCs w:val="20"/>
          <w:lang w:val="en-US" w:eastAsia="ru-RU"/>
        </w:rPr>
        <w:t xml:space="preserve"> as </w:t>
      </w:r>
      <w:proofErr w:type="spellStart"/>
      <w:r w:rsidRPr="00861080">
        <w:rPr>
          <w:sz w:val="24"/>
          <w:szCs w:val="20"/>
          <w:lang w:val="en-US" w:eastAsia="ru-RU"/>
        </w:rPr>
        <w:t>plt</w:t>
      </w:r>
      <w:proofErr w:type="spellEnd"/>
      <w:r w:rsidRPr="00861080">
        <w:rPr>
          <w:sz w:val="24"/>
          <w:szCs w:val="20"/>
          <w:lang w:val="en-US" w:eastAsia="ru-RU"/>
        </w:rPr>
        <w:br/>
        <w:t xml:space="preserve">from </w:t>
      </w:r>
      <w:proofErr w:type="spellStart"/>
      <w:r w:rsidRPr="00861080">
        <w:rPr>
          <w:sz w:val="24"/>
          <w:szCs w:val="20"/>
          <w:lang w:val="en-US" w:eastAsia="ru-RU"/>
        </w:rPr>
        <w:t>Module.showInferensModel</w:t>
      </w:r>
      <w:proofErr w:type="spellEnd"/>
      <w:r w:rsidRPr="00861080">
        <w:rPr>
          <w:sz w:val="24"/>
          <w:szCs w:val="20"/>
          <w:lang w:val="en-US" w:eastAsia="ru-RU"/>
        </w:rPr>
        <w:t xml:space="preserve"> import </w:t>
      </w:r>
      <w:proofErr w:type="spellStart"/>
      <w:r w:rsidRPr="00861080">
        <w:rPr>
          <w:sz w:val="24"/>
          <w:szCs w:val="20"/>
          <w:lang w:val="en-US" w:eastAsia="ru-RU"/>
        </w:rPr>
        <w:t>load_labels</w:t>
      </w:r>
      <w:proofErr w:type="spellEnd"/>
      <w:r w:rsidRPr="00861080">
        <w:rPr>
          <w:sz w:val="24"/>
          <w:szCs w:val="20"/>
          <w:lang w:val="en-US" w:eastAsia="ru-RU"/>
        </w:rPr>
        <w:t xml:space="preserve">, </w:t>
      </w:r>
      <w:proofErr w:type="spellStart"/>
      <w:r w:rsidRPr="00861080">
        <w:rPr>
          <w:sz w:val="24"/>
          <w:szCs w:val="20"/>
          <w:lang w:val="en-US" w:eastAsia="ru-RU"/>
        </w:rPr>
        <w:t>plot_image_with_boxes</w:t>
      </w:r>
      <w:proofErr w:type="spellEnd"/>
      <w:r w:rsidRPr="00861080">
        <w:rPr>
          <w:sz w:val="24"/>
          <w:szCs w:val="20"/>
          <w:lang w:val="en-US" w:eastAsia="ru-RU"/>
        </w:rPr>
        <w:br/>
        <w:t>PATH_BEST = '../</w:t>
      </w:r>
      <w:proofErr w:type="spellStart"/>
      <w:r w:rsidRPr="00861080">
        <w:rPr>
          <w:sz w:val="24"/>
          <w:szCs w:val="20"/>
          <w:lang w:val="en-US" w:eastAsia="ru-RU"/>
        </w:rPr>
        <w:t>Weightts</w:t>
      </w:r>
      <w:proofErr w:type="spellEnd"/>
      <w:r w:rsidRPr="00861080">
        <w:rPr>
          <w:sz w:val="24"/>
          <w:szCs w:val="20"/>
          <w:lang w:val="en-US" w:eastAsia="ru-RU"/>
        </w:rPr>
        <w:t>/yolov8s_100_aug.pt'</w:t>
      </w:r>
      <w:r w:rsidRPr="00861080">
        <w:rPr>
          <w:sz w:val="24"/>
          <w:szCs w:val="20"/>
          <w:lang w:val="en-US" w:eastAsia="ru-RU"/>
        </w:rPr>
        <w:br/>
        <w:t>PATH_TEST_IMAGES = './</w:t>
      </w:r>
      <w:proofErr w:type="spellStart"/>
      <w:r w:rsidRPr="00861080">
        <w:rPr>
          <w:sz w:val="24"/>
          <w:szCs w:val="20"/>
          <w:lang w:val="en-US" w:eastAsia="ru-RU"/>
        </w:rPr>
        <w:t>DataSet</w:t>
      </w:r>
      <w:proofErr w:type="spellEnd"/>
      <w:r w:rsidRPr="00861080">
        <w:rPr>
          <w:sz w:val="24"/>
          <w:szCs w:val="20"/>
          <w:lang w:val="en-US" w:eastAsia="ru-RU"/>
        </w:rPr>
        <w:t>/</w:t>
      </w:r>
      <w:proofErr w:type="spellStart"/>
      <w:r w:rsidRPr="00861080">
        <w:rPr>
          <w:sz w:val="24"/>
          <w:szCs w:val="20"/>
          <w:lang w:val="en-US" w:eastAsia="ru-RU"/>
        </w:rPr>
        <w:t>MyData</w:t>
      </w:r>
      <w:proofErr w:type="spellEnd"/>
      <w:r w:rsidRPr="00861080">
        <w:rPr>
          <w:sz w:val="24"/>
          <w:szCs w:val="20"/>
          <w:lang w:val="en-US" w:eastAsia="ru-RU"/>
        </w:rPr>
        <w:t>/Test/images'</w:t>
      </w:r>
      <w:r w:rsidRPr="00861080">
        <w:rPr>
          <w:sz w:val="24"/>
          <w:szCs w:val="20"/>
          <w:lang w:val="en-US" w:eastAsia="ru-RU"/>
        </w:rPr>
        <w:br/>
        <w:t>PATH_TEST_LABELS = './</w:t>
      </w:r>
      <w:proofErr w:type="spellStart"/>
      <w:r w:rsidRPr="00861080">
        <w:rPr>
          <w:sz w:val="24"/>
          <w:szCs w:val="20"/>
          <w:lang w:val="en-US" w:eastAsia="ru-RU"/>
        </w:rPr>
        <w:t>DataSet</w:t>
      </w:r>
      <w:proofErr w:type="spellEnd"/>
      <w:r w:rsidRPr="00861080">
        <w:rPr>
          <w:sz w:val="24"/>
          <w:szCs w:val="20"/>
          <w:lang w:val="en-US" w:eastAsia="ru-RU"/>
        </w:rPr>
        <w:t>/</w:t>
      </w:r>
      <w:proofErr w:type="spellStart"/>
      <w:r w:rsidRPr="00861080">
        <w:rPr>
          <w:sz w:val="24"/>
          <w:szCs w:val="20"/>
          <w:lang w:val="en-US" w:eastAsia="ru-RU"/>
        </w:rPr>
        <w:t>MyData</w:t>
      </w:r>
      <w:proofErr w:type="spellEnd"/>
      <w:r w:rsidRPr="00861080">
        <w:rPr>
          <w:sz w:val="24"/>
          <w:szCs w:val="20"/>
          <w:lang w:val="en-US" w:eastAsia="ru-RU"/>
        </w:rPr>
        <w:t>/Test/labels'</w:t>
      </w:r>
      <w:r w:rsidRPr="00861080">
        <w:rPr>
          <w:sz w:val="24"/>
          <w:szCs w:val="20"/>
          <w:lang w:val="en-US" w:eastAsia="ru-RU"/>
        </w:rPr>
        <w:br/>
        <w:t>SAVE_RESULT = './Result/'</w:t>
      </w:r>
      <w:r w:rsidRPr="00861080">
        <w:rPr>
          <w:sz w:val="24"/>
          <w:szCs w:val="20"/>
          <w:lang w:val="en-US" w:eastAsia="ru-RU"/>
        </w:rPr>
        <w:br/>
        <w:t>model = YOLO(PATH_BEST)</w:t>
      </w:r>
    </w:p>
    <w:p w14:paraId="310E27D1" w14:textId="77777777" w:rsidR="00861080" w:rsidRPr="00861080" w:rsidRDefault="00861080" w:rsidP="00861080">
      <w:pPr>
        <w:rPr>
          <w:sz w:val="24"/>
          <w:szCs w:val="20"/>
          <w:lang w:val="en-US" w:eastAsia="ru-RU"/>
        </w:rPr>
      </w:pPr>
      <w:r w:rsidRPr="00861080">
        <w:rPr>
          <w:sz w:val="24"/>
          <w:szCs w:val="20"/>
          <w:lang w:val="en-US" w:eastAsia="ru-RU"/>
        </w:rPr>
        <w:t>NAME = '100'</w:t>
      </w:r>
      <w:r w:rsidRPr="00861080">
        <w:rPr>
          <w:sz w:val="24"/>
          <w:szCs w:val="20"/>
          <w:lang w:val="en-US" w:eastAsia="ru-RU"/>
        </w:rPr>
        <w:br/>
        <w:t>results = model(f'{PATH_TEST_IMAGES}/{NAME}.jpg')</w:t>
      </w:r>
    </w:p>
    <w:p w14:paraId="1CB8C88F" w14:textId="46FE4F7C" w:rsidR="00076154" w:rsidRPr="00861080" w:rsidRDefault="00861080" w:rsidP="00861080">
      <w:pPr>
        <w:rPr>
          <w:sz w:val="24"/>
          <w:szCs w:val="20"/>
          <w:lang w:val="en-US" w:eastAsia="ru-RU"/>
        </w:rPr>
      </w:pPr>
      <w:proofErr w:type="spellStart"/>
      <w:r w:rsidRPr="00861080">
        <w:rPr>
          <w:sz w:val="24"/>
          <w:szCs w:val="20"/>
          <w:lang w:val="en-US" w:eastAsia="ru-RU"/>
        </w:rPr>
        <w:t>visualize_results</w:t>
      </w:r>
      <w:proofErr w:type="spellEnd"/>
      <w:r w:rsidRPr="00861080">
        <w:rPr>
          <w:sz w:val="24"/>
          <w:szCs w:val="20"/>
          <w:lang w:val="en-US" w:eastAsia="ru-RU"/>
        </w:rPr>
        <w:t>(</w:t>
      </w:r>
      <w:r w:rsidRPr="00861080">
        <w:rPr>
          <w:sz w:val="24"/>
          <w:szCs w:val="20"/>
          <w:lang w:val="en-US" w:eastAsia="ru-RU"/>
        </w:rPr>
        <w:br/>
        <w:t xml:space="preserve"> </w:t>
      </w:r>
      <w:proofErr w:type="spellStart"/>
      <w:r w:rsidRPr="00861080">
        <w:rPr>
          <w:sz w:val="24"/>
          <w:szCs w:val="20"/>
          <w:lang w:val="en-US" w:eastAsia="ru-RU"/>
        </w:rPr>
        <w:t>img</w:t>
      </w:r>
      <w:proofErr w:type="spellEnd"/>
      <w:r w:rsidRPr="00861080">
        <w:rPr>
          <w:sz w:val="24"/>
          <w:szCs w:val="20"/>
          <w:lang w:val="en-US" w:eastAsia="ru-RU"/>
        </w:rPr>
        <w:t>=</w:t>
      </w:r>
      <w:proofErr w:type="spellStart"/>
      <w:r w:rsidRPr="00861080">
        <w:rPr>
          <w:sz w:val="24"/>
          <w:szCs w:val="20"/>
          <w:lang w:val="en-US" w:eastAsia="ru-RU"/>
        </w:rPr>
        <w:t>result.image</w:t>
      </w:r>
      <w:proofErr w:type="spellEnd"/>
      <w:r w:rsidRPr="00861080">
        <w:rPr>
          <w:sz w:val="24"/>
          <w:szCs w:val="20"/>
          <w:lang w:val="en-US" w:eastAsia="ru-RU"/>
        </w:rPr>
        <w:t>,</w:t>
      </w:r>
      <w:r w:rsidRPr="00861080">
        <w:rPr>
          <w:sz w:val="24"/>
          <w:szCs w:val="20"/>
          <w:lang w:val="en-US" w:eastAsia="ru-RU"/>
        </w:rPr>
        <w:br/>
        <w:t xml:space="preserve"> confidences=</w:t>
      </w:r>
      <w:proofErr w:type="spellStart"/>
      <w:r w:rsidRPr="00861080">
        <w:rPr>
          <w:sz w:val="24"/>
          <w:szCs w:val="20"/>
          <w:lang w:val="en-US" w:eastAsia="ru-RU"/>
        </w:rPr>
        <w:t>result.filtered_confidences</w:t>
      </w:r>
      <w:proofErr w:type="spellEnd"/>
      <w:r w:rsidRPr="00861080">
        <w:rPr>
          <w:sz w:val="24"/>
          <w:szCs w:val="20"/>
          <w:lang w:val="en-US" w:eastAsia="ru-RU"/>
        </w:rPr>
        <w:t>,</w:t>
      </w:r>
      <w:r w:rsidRPr="00861080">
        <w:rPr>
          <w:sz w:val="24"/>
          <w:szCs w:val="20"/>
          <w:lang w:val="en-US" w:eastAsia="ru-RU"/>
        </w:rPr>
        <w:br/>
        <w:t xml:space="preserve"> boxes=</w:t>
      </w:r>
      <w:proofErr w:type="spellStart"/>
      <w:r w:rsidRPr="00861080">
        <w:rPr>
          <w:sz w:val="24"/>
          <w:szCs w:val="20"/>
          <w:lang w:val="en-US" w:eastAsia="ru-RU"/>
        </w:rPr>
        <w:t>result.filtered_boxes</w:t>
      </w:r>
      <w:proofErr w:type="spellEnd"/>
      <w:r w:rsidRPr="00861080">
        <w:rPr>
          <w:sz w:val="24"/>
          <w:szCs w:val="20"/>
          <w:lang w:val="en-US" w:eastAsia="ru-RU"/>
        </w:rPr>
        <w:t>,</w:t>
      </w:r>
      <w:r w:rsidRPr="00861080">
        <w:rPr>
          <w:sz w:val="24"/>
          <w:szCs w:val="20"/>
          <w:lang w:val="en-US" w:eastAsia="ru-RU"/>
        </w:rPr>
        <w:br/>
        <w:t xml:space="preserve"> </w:t>
      </w:r>
      <w:proofErr w:type="spellStart"/>
      <w:r w:rsidRPr="00861080">
        <w:rPr>
          <w:sz w:val="24"/>
          <w:szCs w:val="20"/>
          <w:lang w:val="en-US" w:eastAsia="ru-RU"/>
        </w:rPr>
        <w:t>classes_ids</w:t>
      </w:r>
      <w:proofErr w:type="spellEnd"/>
      <w:r w:rsidRPr="00861080">
        <w:rPr>
          <w:sz w:val="24"/>
          <w:szCs w:val="20"/>
          <w:lang w:val="en-US" w:eastAsia="ru-RU"/>
        </w:rPr>
        <w:t>=</w:t>
      </w:r>
      <w:proofErr w:type="spellStart"/>
      <w:r w:rsidRPr="00861080">
        <w:rPr>
          <w:sz w:val="24"/>
          <w:szCs w:val="20"/>
          <w:lang w:val="en-US" w:eastAsia="ru-RU"/>
        </w:rPr>
        <w:t>result.filtered_classes_id</w:t>
      </w:r>
      <w:proofErr w:type="spellEnd"/>
      <w:r w:rsidRPr="00861080">
        <w:rPr>
          <w:sz w:val="24"/>
          <w:szCs w:val="20"/>
          <w:lang w:val="en-US" w:eastAsia="ru-RU"/>
        </w:rPr>
        <w:t>,</w:t>
      </w:r>
      <w:r w:rsidRPr="00861080">
        <w:rPr>
          <w:sz w:val="24"/>
          <w:szCs w:val="20"/>
          <w:lang w:val="en-US" w:eastAsia="ru-RU"/>
        </w:rPr>
        <w:br/>
        <w:t xml:space="preserve">  </w:t>
      </w:r>
      <w:proofErr w:type="spellStart"/>
      <w:r w:rsidRPr="00861080">
        <w:rPr>
          <w:sz w:val="24"/>
          <w:szCs w:val="20"/>
          <w:lang w:val="en-US" w:eastAsia="ru-RU"/>
        </w:rPr>
        <w:t>classes_names</w:t>
      </w:r>
      <w:proofErr w:type="spellEnd"/>
      <w:r w:rsidRPr="00861080">
        <w:rPr>
          <w:sz w:val="24"/>
          <w:szCs w:val="20"/>
          <w:lang w:val="en-US" w:eastAsia="ru-RU"/>
        </w:rPr>
        <w:t>=</w:t>
      </w:r>
      <w:proofErr w:type="spellStart"/>
      <w:r w:rsidRPr="00861080">
        <w:rPr>
          <w:sz w:val="24"/>
          <w:szCs w:val="20"/>
          <w:lang w:val="en-US" w:eastAsia="ru-RU"/>
        </w:rPr>
        <w:t>result.filtered_classes_names</w:t>
      </w:r>
      <w:proofErr w:type="spellEnd"/>
      <w:r w:rsidRPr="00861080">
        <w:rPr>
          <w:sz w:val="24"/>
          <w:szCs w:val="20"/>
          <w:lang w:val="en-US" w:eastAsia="ru-RU"/>
        </w:rPr>
        <w:t>,</w:t>
      </w:r>
      <w:r w:rsidRPr="00861080">
        <w:rPr>
          <w:sz w:val="24"/>
          <w:szCs w:val="20"/>
          <w:lang w:val="en-US" w:eastAsia="ru-RU"/>
        </w:rPr>
        <w:br/>
        <w:t xml:space="preserve"> thickness=8,</w:t>
      </w:r>
      <w:r w:rsidRPr="00861080">
        <w:rPr>
          <w:sz w:val="24"/>
          <w:szCs w:val="20"/>
          <w:lang w:val="en-US" w:eastAsia="ru-RU"/>
        </w:rPr>
        <w:br/>
        <w:t xml:space="preserve"> </w:t>
      </w:r>
      <w:proofErr w:type="spellStart"/>
      <w:r w:rsidRPr="00861080">
        <w:rPr>
          <w:sz w:val="24"/>
          <w:szCs w:val="20"/>
          <w:lang w:val="en-US" w:eastAsia="ru-RU"/>
        </w:rPr>
        <w:t>show_boxes</w:t>
      </w:r>
      <w:proofErr w:type="spellEnd"/>
      <w:r w:rsidRPr="00861080">
        <w:rPr>
          <w:sz w:val="24"/>
          <w:szCs w:val="20"/>
          <w:lang w:val="en-US" w:eastAsia="ru-RU"/>
        </w:rPr>
        <w:t>=True,</w:t>
      </w:r>
      <w:r w:rsidRPr="00861080">
        <w:rPr>
          <w:sz w:val="24"/>
          <w:szCs w:val="20"/>
          <w:lang w:val="en-US" w:eastAsia="ru-RU"/>
        </w:rPr>
        <w:br/>
        <w:t xml:space="preserve"> </w:t>
      </w:r>
      <w:proofErr w:type="spellStart"/>
      <w:r w:rsidRPr="00861080">
        <w:rPr>
          <w:sz w:val="24"/>
          <w:szCs w:val="20"/>
          <w:lang w:val="en-US" w:eastAsia="ru-RU"/>
        </w:rPr>
        <w:t>delta_colors</w:t>
      </w:r>
      <w:proofErr w:type="spellEnd"/>
      <w:r w:rsidRPr="00861080">
        <w:rPr>
          <w:sz w:val="24"/>
          <w:szCs w:val="20"/>
          <w:lang w:val="en-US" w:eastAsia="ru-RU"/>
        </w:rPr>
        <w:t>=3,</w:t>
      </w:r>
      <w:r w:rsidRPr="00861080">
        <w:rPr>
          <w:sz w:val="24"/>
          <w:szCs w:val="20"/>
          <w:lang w:val="en-US" w:eastAsia="ru-RU"/>
        </w:rPr>
        <w:br/>
        <w:t xml:space="preserve"> </w:t>
      </w:r>
      <w:proofErr w:type="spellStart"/>
      <w:r w:rsidRPr="00861080">
        <w:rPr>
          <w:sz w:val="24"/>
          <w:szCs w:val="20"/>
          <w:lang w:val="en-US" w:eastAsia="ru-RU"/>
        </w:rPr>
        <w:t>show_class</w:t>
      </w:r>
      <w:proofErr w:type="spellEnd"/>
      <w:r w:rsidRPr="00861080">
        <w:rPr>
          <w:sz w:val="24"/>
          <w:szCs w:val="20"/>
          <w:lang w:val="en-US" w:eastAsia="ru-RU"/>
        </w:rPr>
        <w:t>=False,</w:t>
      </w:r>
      <w:r w:rsidRPr="00861080">
        <w:rPr>
          <w:sz w:val="24"/>
          <w:szCs w:val="20"/>
          <w:lang w:val="en-US" w:eastAsia="ru-RU"/>
        </w:rPr>
        <w:br/>
        <w:t xml:space="preserve"> </w:t>
      </w:r>
      <w:proofErr w:type="spellStart"/>
      <w:r w:rsidRPr="00861080">
        <w:rPr>
          <w:sz w:val="24"/>
          <w:szCs w:val="20"/>
          <w:lang w:val="en-US" w:eastAsia="ru-RU"/>
        </w:rPr>
        <w:t>axis_off</w:t>
      </w:r>
      <w:proofErr w:type="spellEnd"/>
      <w:r w:rsidRPr="00861080">
        <w:rPr>
          <w:sz w:val="24"/>
          <w:szCs w:val="20"/>
          <w:lang w:val="en-US" w:eastAsia="ru-RU"/>
        </w:rPr>
        <w:t>=False)</w:t>
      </w:r>
      <w:r w:rsidR="00076154" w:rsidRPr="00861080">
        <w:rPr>
          <w:sz w:val="24"/>
          <w:szCs w:val="20"/>
          <w:lang w:val="en-US" w:eastAsia="ru-RU"/>
        </w:rPr>
        <w:br/>
      </w:r>
    </w:p>
    <w:sectPr w:rsidR="00076154" w:rsidRPr="00861080" w:rsidSect="00C77489">
      <w:footerReference w:type="default" r:id="rId11"/>
      <w:footerReference w:type="first" r:id="rId12"/>
      <w:pgSz w:w="11906" w:h="16838"/>
      <w:pgMar w:top="1134" w:right="567" w:bottom="1134" w:left="1701" w:header="709" w:footer="1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E6F6E" w14:textId="77777777" w:rsidR="00412D91" w:rsidRDefault="00412D91" w:rsidP="0050219B">
      <w:pPr>
        <w:spacing w:after="0" w:line="240" w:lineRule="auto"/>
      </w:pPr>
      <w:r>
        <w:separator/>
      </w:r>
    </w:p>
  </w:endnote>
  <w:endnote w:type="continuationSeparator" w:id="0">
    <w:p w14:paraId="04D42DC1" w14:textId="77777777" w:rsidR="00412D91" w:rsidRDefault="00412D91" w:rsidP="0050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01514"/>
      <w:docPartObj>
        <w:docPartGallery w:val="Page Numbers (Bottom of Page)"/>
        <w:docPartUnique/>
      </w:docPartObj>
    </w:sdtPr>
    <w:sdtEndPr/>
    <w:sdtContent>
      <w:p w14:paraId="6C62C36F" w14:textId="77777777" w:rsidR="00CA5910" w:rsidRDefault="00CA5910">
        <w:pPr>
          <w:pStyle w:val="a9"/>
          <w:jc w:val="center"/>
        </w:pPr>
        <w:r>
          <w:fldChar w:fldCharType="begin"/>
        </w:r>
        <w:r>
          <w:instrText>PAGE   \* MERGEFORMAT</w:instrText>
        </w:r>
        <w:r>
          <w:fldChar w:fldCharType="separate"/>
        </w:r>
        <w:r>
          <w:rPr>
            <w:noProof/>
          </w:rPr>
          <w:t>2</w:t>
        </w:r>
        <w:r>
          <w:fldChar w:fldCharType="end"/>
        </w:r>
      </w:p>
    </w:sdtContent>
  </w:sdt>
  <w:p w14:paraId="23F05929" w14:textId="77777777" w:rsidR="00CA5910" w:rsidRDefault="00CA59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5D1F9" w14:textId="41C604CB" w:rsidR="00CA5910" w:rsidRPr="004F29CA" w:rsidRDefault="00CA5910" w:rsidP="00800B7D">
    <w:pPr>
      <w:spacing w:after="0" w:line="240" w:lineRule="auto"/>
      <w:jc w:val="center"/>
      <w:rPr>
        <w:rFonts w:eastAsia="Calibri" w:cs="Times New Roman"/>
        <w:sz w:val="24"/>
        <w:szCs w:val="24"/>
        <w:lang w:eastAsia="ru-RU"/>
      </w:rPr>
    </w:pPr>
    <w:r w:rsidRPr="004F29CA">
      <w:rPr>
        <w:rFonts w:eastAsia="Calibri" w:cs="Times New Roman"/>
        <w:sz w:val="24"/>
        <w:szCs w:val="24"/>
        <w:lang w:eastAsia="ru-RU"/>
      </w:rPr>
      <w:t>Новосибирск 20</w:t>
    </w:r>
    <w:r>
      <w:rPr>
        <w:rFonts w:eastAsia="Calibri" w:cs="Times New Roman"/>
        <w:sz w:val="24"/>
        <w:szCs w:val="24"/>
        <w:lang w:eastAsia="ru-RU"/>
      </w:rPr>
      <w:t>25 г.</w:t>
    </w:r>
  </w:p>
  <w:p w14:paraId="44952588" w14:textId="77777777" w:rsidR="00CA5910" w:rsidRDefault="00CA59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567E3" w14:textId="77777777" w:rsidR="00412D91" w:rsidRDefault="00412D91" w:rsidP="0050219B">
      <w:pPr>
        <w:spacing w:after="0" w:line="240" w:lineRule="auto"/>
      </w:pPr>
      <w:r>
        <w:separator/>
      </w:r>
    </w:p>
  </w:footnote>
  <w:footnote w:type="continuationSeparator" w:id="0">
    <w:p w14:paraId="138377F4" w14:textId="77777777" w:rsidR="00412D91" w:rsidRDefault="00412D91" w:rsidP="0050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1A3"/>
    <w:multiLevelType w:val="hybridMultilevel"/>
    <w:tmpl w:val="5B6C9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C10BE4"/>
    <w:multiLevelType w:val="hybridMultilevel"/>
    <w:tmpl w:val="AD54F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E872F1"/>
    <w:multiLevelType w:val="hybridMultilevel"/>
    <w:tmpl w:val="413AE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E70E4B"/>
    <w:multiLevelType w:val="hybridMultilevel"/>
    <w:tmpl w:val="2EFE3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8D78E1"/>
    <w:multiLevelType w:val="hybridMultilevel"/>
    <w:tmpl w:val="3CD63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684A3D"/>
    <w:multiLevelType w:val="hybridMultilevel"/>
    <w:tmpl w:val="B016E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830FCE"/>
    <w:multiLevelType w:val="hybridMultilevel"/>
    <w:tmpl w:val="F9D03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9F3F6E"/>
    <w:multiLevelType w:val="hybridMultilevel"/>
    <w:tmpl w:val="3E3C0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42039B"/>
    <w:multiLevelType w:val="hybridMultilevel"/>
    <w:tmpl w:val="152EE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0C0923"/>
    <w:multiLevelType w:val="hybridMultilevel"/>
    <w:tmpl w:val="54908B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911C1F"/>
    <w:multiLevelType w:val="hybridMultilevel"/>
    <w:tmpl w:val="68A61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366FC0"/>
    <w:multiLevelType w:val="hybridMultilevel"/>
    <w:tmpl w:val="CD3E3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512AD5"/>
    <w:multiLevelType w:val="hybridMultilevel"/>
    <w:tmpl w:val="DEFE6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617A36"/>
    <w:multiLevelType w:val="hybridMultilevel"/>
    <w:tmpl w:val="AD728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472034"/>
    <w:multiLevelType w:val="hybridMultilevel"/>
    <w:tmpl w:val="684CA7D0"/>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5" w15:restartNumberingAfterBreak="0">
    <w:nsid w:val="53F8231D"/>
    <w:multiLevelType w:val="hybridMultilevel"/>
    <w:tmpl w:val="B0DC83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9986827"/>
    <w:multiLevelType w:val="hybridMultilevel"/>
    <w:tmpl w:val="BE007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292304"/>
    <w:multiLevelType w:val="hybridMultilevel"/>
    <w:tmpl w:val="2FAA0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776589"/>
    <w:multiLevelType w:val="hybridMultilevel"/>
    <w:tmpl w:val="123036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A917910"/>
    <w:multiLevelType w:val="hybridMultilevel"/>
    <w:tmpl w:val="76D4FC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E130C16"/>
    <w:multiLevelType w:val="hybridMultilevel"/>
    <w:tmpl w:val="B4B86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F874C23"/>
    <w:multiLevelType w:val="hybridMultilevel"/>
    <w:tmpl w:val="6116F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FF40A4"/>
    <w:multiLevelType w:val="multilevel"/>
    <w:tmpl w:val="2D1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417BD"/>
    <w:multiLevelType w:val="hybridMultilevel"/>
    <w:tmpl w:val="D006E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82F04D7"/>
    <w:multiLevelType w:val="hybridMultilevel"/>
    <w:tmpl w:val="4BC88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7"/>
  </w:num>
  <w:num w:numId="5">
    <w:abstractNumId w:val="5"/>
  </w:num>
  <w:num w:numId="6">
    <w:abstractNumId w:val="2"/>
  </w:num>
  <w:num w:numId="7">
    <w:abstractNumId w:val="9"/>
  </w:num>
  <w:num w:numId="8">
    <w:abstractNumId w:val="20"/>
  </w:num>
  <w:num w:numId="9">
    <w:abstractNumId w:val="24"/>
  </w:num>
  <w:num w:numId="10">
    <w:abstractNumId w:val="6"/>
  </w:num>
  <w:num w:numId="11">
    <w:abstractNumId w:val="23"/>
  </w:num>
  <w:num w:numId="12">
    <w:abstractNumId w:val="22"/>
  </w:num>
  <w:num w:numId="13">
    <w:abstractNumId w:val="19"/>
  </w:num>
  <w:num w:numId="14">
    <w:abstractNumId w:val="21"/>
  </w:num>
  <w:num w:numId="15">
    <w:abstractNumId w:val="1"/>
  </w:num>
  <w:num w:numId="16">
    <w:abstractNumId w:val="12"/>
  </w:num>
  <w:num w:numId="17">
    <w:abstractNumId w:val="15"/>
  </w:num>
  <w:num w:numId="18">
    <w:abstractNumId w:val="14"/>
  </w:num>
  <w:num w:numId="19">
    <w:abstractNumId w:val="10"/>
  </w:num>
  <w:num w:numId="20">
    <w:abstractNumId w:val="18"/>
  </w:num>
  <w:num w:numId="21">
    <w:abstractNumId w:val="13"/>
  </w:num>
  <w:num w:numId="22">
    <w:abstractNumId w:val="3"/>
  </w:num>
  <w:num w:numId="23">
    <w:abstractNumId w:val="11"/>
  </w:num>
  <w:num w:numId="24">
    <w:abstractNumId w:val="8"/>
  </w:num>
  <w:num w:numId="25">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6E9"/>
    <w:rsid w:val="00003B8C"/>
    <w:rsid w:val="00004B00"/>
    <w:rsid w:val="00004C8B"/>
    <w:rsid w:val="00011D18"/>
    <w:rsid w:val="00014387"/>
    <w:rsid w:val="000302E4"/>
    <w:rsid w:val="00034C11"/>
    <w:rsid w:val="00035023"/>
    <w:rsid w:val="000379C7"/>
    <w:rsid w:val="000418B9"/>
    <w:rsid w:val="00044C19"/>
    <w:rsid w:val="0005251A"/>
    <w:rsid w:val="00053FCE"/>
    <w:rsid w:val="00054986"/>
    <w:rsid w:val="00056530"/>
    <w:rsid w:val="000600D2"/>
    <w:rsid w:val="000636D7"/>
    <w:rsid w:val="00064D62"/>
    <w:rsid w:val="00072E3D"/>
    <w:rsid w:val="00073507"/>
    <w:rsid w:val="00075419"/>
    <w:rsid w:val="00076154"/>
    <w:rsid w:val="00084838"/>
    <w:rsid w:val="00087FC5"/>
    <w:rsid w:val="000913CB"/>
    <w:rsid w:val="00094399"/>
    <w:rsid w:val="000A236E"/>
    <w:rsid w:val="000A330D"/>
    <w:rsid w:val="000A44CD"/>
    <w:rsid w:val="000B7B71"/>
    <w:rsid w:val="000C5928"/>
    <w:rsid w:val="000D16E8"/>
    <w:rsid w:val="000D40DA"/>
    <w:rsid w:val="000D4CFD"/>
    <w:rsid w:val="000D4E27"/>
    <w:rsid w:val="000E1D18"/>
    <w:rsid w:val="000E3BE5"/>
    <w:rsid w:val="000E719A"/>
    <w:rsid w:val="000F06F3"/>
    <w:rsid w:val="000F0CD8"/>
    <w:rsid w:val="000F1886"/>
    <w:rsid w:val="00102CB1"/>
    <w:rsid w:val="00111474"/>
    <w:rsid w:val="001130C3"/>
    <w:rsid w:val="00133CE6"/>
    <w:rsid w:val="00134070"/>
    <w:rsid w:val="001368DD"/>
    <w:rsid w:val="00142AC1"/>
    <w:rsid w:val="001531DB"/>
    <w:rsid w:val="00156CD5"/>
    <w:rsid w:val="00161823"/>
    <w:rsid w:val="00163FFE"/>
    <w:rsid w:val="001644A7"/>
    <w:rsid w:val="00165396"/>
    <w:rsid w:val="0016556E"/>
    <w:rsid w:val="00170963"/>
    <w:rsid w:val="001745CF"/>
    <w:rsid w:val="00191CB5"/>
    <w:rsid w:val="00196718"/>
    <w:rsid w:val="0019688B"/>
    <w:rsid w:val="001A3566"/>
    <w:rsid w:val="001C229E"/>
    <w:rsid w:val="001C57A8"/>
    <w:rsid w:val="001D75B9"/>
    <w:rsid w:val="001E04A4"/>
    <w:rsid w:val="001E1880"/>
    <w:rsid w:val="001E2B64"/>
    <w:rsid w:val="001F2690"/>
    <w:rsid w:val="001F2EC1"/>
    <w:rsid w:val="00202EF6"/>
    <w:rsid w:val="00203251"/>
    <w:rsid w:val="00203658"/>
    <w:rsid w:val="002038B0"/>
    <w:rsid w:val="00215362"/>
    <w:rsid w:val="00224E58"/>
    <w:rsid w:val="0022534B"/>
    <w:rsid w:val="00235710"/>
    <w:rsid w:val="002359B8"/>
    <w:rsid w:val="0023612D"/>
    <w:rsid w:val="0024410B"/>
    <w:rsid w:val="00245170"/>
    <w:rsid w:val="0025066E"/>
    <w:rsid w:val="0027005F"/>
    <w:rsid w:val="00275F8A"/>
    <w:rsid w:val="0029437C"/>
    <w:rsid w:val="002A426F"/>
    <w:rsid w:val="002A4EFA"/>
    <w:rsid w:val="002A5865"/>
    <w:rsid w:val="002A648B"/>
    <w:rsid w:val="002B5988"/>
    <w:rsid w:val="002B67A0"/>
    <w:rsid w:val="002C0232"/>
    <w:rsid w:val="002C449D"/>
    <w:rsid w:val="002C57D6"/>
    <w:rsid w:val="002C7C9A"/>
    <w:rsid w:val="002D0944"/>
    <w:rsid w:val="002D1043"/>
    <w:rsid w:val="002D41D7"/>
    <w:rsid w:val="002D42E4"/>
    <w:rsid w:val="002E5DB9"/>
    <w:rsid w:val="00301248"/>
    <w:rsid w:val="00304988"/>
    <w:rsid w:val="00310E3B"/>
    <w:rsid w:val="00313FE7"/>
    <w:rsid w:val="00316766"/>
    <w:rsid w:val="003243A9"/>
    <w:rsid w:val="003278DB"/>
    <w:rsid w:val="003301AD"/>
    <w:rsid w:val="00336EB1"/>
    <w:rsid w:val="003402A4"/>
    <w:rsid w:val="00344409"/>
    <w:rsid w:val="00347DA5"/>
    <w:rsid w:val="003532EF"/>
    <w:rsid w:val="003664B6"/>
    <w:rsid w:val="00366BE5"/>
    <w:rsid w:val="003726AB"/>
    <w:rsid w:val="00385844"/>
    <w:rsid w:val="00390182"/>
    <w:rsid w:val="003965BB"/>
    <w:rsid w:val="00396B87"/>
    <w:rsid w:val="003A2AD1"/>
    <w:rsid w:val="003A547A"/>
    <w:rsid w:val="003A5E1D"/>
    <w:rsid w:val="003B13D0"/>
    <w:rsid w:val="003B428B"/>
    <w:rsid w:val="003B6971"/>
    <w:rsid w:val="003C28C6"/>
    <w:rsid w:val="003C76EE"/>
    <w:rsid w:val="003E5890"/>
    <w:rsid w:val="003F213B"/>
    <w:rsid w:val="003F783F"/>
    <w:rsid w:val="00402586"/>
    <w:rsid w:val="0040412F"/>
    <w:rsid w:val="00404265"/>
    <w:rsid w:val="00404737"/>
    <w:rsid w:val="00404C5E"/>
    <w:rsid w:val="004060EB"/>
    <w:rsid w:val="00412ACB"/>
    <w:rsid w:val="00412D91"/>
    <w:rsid w:val="004131E8"/>
    <w:rsid w:val="0041337C"/>
    <w:rsid w:val="0041702D"/>
    <w:rsid w:val="00422FBF"/>
    <w:rsid w:val="00430F95"/>
    <w:rsid w:val="00437C33"/>
    <w:rsid w:val="0044777D"/>
    <w:rsid w:val="00450452"/>
    <w:rsid w:val="00452703"/>
    <w:rsid w:val="0045702F"/>
    <w:rsid w:val="00462E52"/>
    <w:rsid w:val="00463236"/>
    <w:rsid w:val="00463BEB"/>
    <w:rsid w:val="00463E37"/>
    <w:rsid w:val="004717E2"/>
    <w:rsid w:val="004845FB"/>
    <w:rsid w:val="00485005"/>
    <w:rsid w:val="004858B1"/>
    <w:rsid w:val="00491E08"/>
    <w:rsid w:val="00496AA3"/>
    <w:rsid w:val="004A2433"/>
    <w:rsid w:val="004A3D06"/>
    <w:rsid w:val="004A44AE"/>
    <w:rsid w:val="004A747C"/>
    <w:rsid w:val="004B1651"/>
    <w:rsid w:val="004C0E9F"/>
    <w:rsid w:val="004C2CA7"/>
    <w:rsid w:val="004C3AD3"/>
    <w:rsid w:val="004C65D7"/>
    <w:rsid w:val="004D33CC"/>
    <w:rsid w:val="004D34F0"/>
    <w:rsid w:val="004D6641"/>
    <w:rsid w:val="004D6AF0"/>
    <w:rsid w:val="004E486F"/>
    <w:rsid w:val="004F29CA"/>
    <w:rsid w:val="004F775F"/>
    <w:rsid w:val="0050219B"/>
    <w:rsid w:val="00502B3E"/>
    <w:rsid w:val="005115C5"/>
    <w:rsid w:val="00514FDF"/>
    <w:rsid w:val="0051626B"/>
    <w:rsid w:val="00523DE8"/>
    <w:rsid w:val="00524634"/>
    <w:rsid w:val="005303A5"/>
    <w:rsid w:val="00531B5D"/>
    <w:rsid w:val="00533E2F"/>
    <w:rsid w:val="00534BF6"/>
    <w:rsid w:val="00536C5C"/>
    <w:rsid w:val="00542161"/>
    <w:rsid w:val="0054415A"/>
    <w:rsid w:val="00544CE5"/>
    <w:rsid w:val="00545C32"/>
    <w:rsid w:val="005510D9"/>
    <w:rsid w:val="00552EB0"/>
    <w:rsid w:val="00554496"/>
    <w:rsid w:val="005557D2"/>
    <w:rsid w:val="00557102"/>
    <w:rsid w:val="00561EBC"/>
    <w:rsid w:val="00562A5B"/>
    <w:rsid w:val="00562AAB"/>
    <w:rsid w:val="00563EB0"/>
    <w:rsid w:val="005908F0"/>
    <w:rsid w:val="005927FF"/>
    <w:rsid w:val="00595CEC"/>
    <w:rsid w:val="005A244C"/>
    <w:rsid w:val="005A31C7"/>
    <w:rsid w:val="005A3B45"/>
    <w:rsid w:val="005A40EF"/>
    <w:rsid w:val="005A46C4"/>
    <w:rsid w:val="005A68C0"/>
    <w:rsid w:val="005B11D8"/>
    <w:rsid w:val="005B257F"/>
    <w:rsid w:val="005B4CA8"/>
    <w:rsid w:val="005B7BD2"/>
    <w:rsid w:val="005B7F67"/>
    <w:rsid w:val="005C3898"/>
    <w:rsid w:val="005C4335"/>
    <w:rsid w:val="005D1992"/>
    <w:rsid w:val="005D68C2"/>
    <w:rsid w:val="005E11ED"/>
    <w:rsid w:val="005E2396"/>
    <w:rsid w:val="005E6B65"/>
    <w:rsid w:val="005F5F82"/>
    <w:rsid w:val="005F73F9"/>
    <w:rsid w:val="006001DC"/>
    <w:rsid w:val="00601179"/>
    <w:rsid w:val="0060326F"/>
    <w:rsid w:val="00603E20"/>
    <w:rsid w:val="00610E21"/>
    <w:rsid w:val="00610E28"/>
    <w:rsid w:val="00611B9C"/>
    <w:rsid w:val="00614C30"/>
    <w:rsid w:val="00616C9A"/>
    <w:rsid w:val="006221DA"/>
    <w:rsid w:val="00623C02"/>
    <w:rsid w:val="00624304"/>
    <w:rsid w:val="00626DED"/>
    <w:rsid w:val="00627F19"/>
    <w:rsid w:val="006307D4"/>
    <w:rsid w:val="006331DF"/>
    <w:rsid w:val="00634802"/>
    <w:rsid w:val="0063500B"/>
    <w:rsid w:val="00635E24"/>
    <w:rsid w:val="00640504"/>
    <w:rsid w:val="0064582D"/>
    <w:rsid w:val="00651289"/>
    <w:rsid w:val="0065242C"/>
    <w:rsid w:val="00661A7D"/>
    <w:rsid w:val="00661C54"/>
    <w:rsid w:val="0067467C"/>
    <w:rsid w:val="0068209A"/>
    <w:rsid w:val="00682F4B"/>
    <w:rsid w:val="00685EC1"/>
    <w:rsid w:val="00687304"/>
    <w:rsid w:val="00687687"/>
    <w:rsid w:val="00690745"/>
    <w:rsid w:val="00692BDD"/>
    <w:rsid w:val="0069702B"/>
    <w:rsid w:val="006A358B"/>
    <w:rsid w:val="006A3DAD"/>
    <w:rsid w:val="006B3861"/>
    <w:rsid w:val="006B739D"/>
    <w:rsid w:val="006C1EAF"/>
    <w:rsid w:val="006C5B87"/>
    <w:rsid w:val="006D2CE6"/>
    <w:rsid w:val="006D336B"/>
    <w:rsid w:val="006D3CAD"/>
    <w:rsid w:val="006D578F"/>
    <w:rsid w:val="006E0567"/>
    <w:rsid w:val="006F0411"/>
    <w:rsid w:val="006F2452"/>
    <w:rsid w:val="006F651D"/>
    <w:rsid w:val="006F6CC3"/>
    <w:rsid w:val="006F72B8"/>
    <w:rsid w:val="006F77F5"/>
    <w:rsid w:val="0071214F"/>
    <w:rsid w:val="0071581E"/>
    <w:rsid w:val="00716B17"/>
    <w:rsid w:val="007245B6"/>
    <w:rsid w:val="00731A94"/>
    <w:rsid w:val="007330F8"/>
    <w:rsid w:val="00737ABE"/>
    <w:rsid w:val="00741134"/>
    <w:rsid w:val="007426A2"/>
    <w:rsid w:val="00743ED6"/>
    <w:rsid w:val="00744886"/>
    <w:rsid w:val="007473C1"/>
    <w:rsid w:val="00750551"/>
    <w:rsid w:val="00752B21"/>
    <w:rsid w:val="00757831"/>
    <w:rsid w:val="00760BDD"/>
    <w:rsid w:val="00767B16"/>
    <w:rsid w:val="007808DE"/>
    <w:rsid w:val="0078580A"/>
    <w:rsid w:val="0079273B"/>
    <w:rsid w:val="007A1447"/>
    <w:rsid w:val="007A2A0D"/>
    <w:rsid w:val="007A5E19"/>
    <w:rsid w:val="007A70E4"/>
    <w:rsid w:val="007B776B"/>
    <w:rsid w:val="007C581F"/>
    <w:rsid w:val="007D02DA"/>
    <w:rsid w:val="007D1A86"/>
    <w:rsid w:val="007D274E"/>
    <w:rsid w:val="007E22BE"/>
    <w:rsid w:val="007E4D52"/>
    <w:rsid w:val="007F2C55"/>
    <w:rsid w:val="007F3BB5"/>
    <w:rsid w:val="007F6FA5"/>
    <w:rsid w:val="00800B7D"/>
    <w:rsid w:val="0080320A"/>
    <w:rsid w:val="00807630"/>
    <w:rsid w:val="0081696A"/>
    <w:rsid w:val="008177F5"/>
    <w:rsid w:val="008222D7"/>
    <w:rsid w:val="008229F3"/>
    <w:rsid w:val="0082772D"/>
    <w:rsid w:val="00832745"/>
    <w:rsid w:val="00837057"/>
    <w:rsid w:val="008375C0"/>
    <w:rsid w:val="00841D5E"/>
    <w:rsid w:val="00845D12"/>
    <w:rsid w:val="00846735"/>
    <w:rsid w:val="008502AA"/>
    <w:rsid w:val="0085205E"/>
    <w:rsid w:val="00852C48"/>
    <w:rsid w:val="00861080"/>
    <w:rsid w:val="008635C9"/>
    <w:rsid w:val="00864E7C"/>
    <w:rsid w:val="0086798C"/>
    <w:rsid w:val="008831F7"/>
    <w:rsid w:val="00884BB9"/>
    <w:rsid w:val="00885D7F"/>
    <w:rsid w:val="00890F86"/>
    <w:rsid w:val="00891F81"/>
    <w:rsid w:val="00893944"/>
    <w:rsid w:val="00896AEC"/>
    <w:rsid w:val="008975B6"/>
    <w:rsid w:val="008A2F41"/>
    <w:rsid w:val="008A56E9"/>
    <w:rsid w:val="008A5DB0"/>
    <w:rsid w:val="008A71B1"/>
    <w:rsid w:val="008B5162"/>
    <w:rsid w:val="008B7041"/>
    <w:rsid w:val="008C3C6A"/>
    <w:rsid w:val="008C43BA"/>
    <w:rsid w:val="008D2D9C"/>
    <w:rsid w:val="008D51E1"/>
    <w:rsid w:val="008D51EB"/>
    <w:rsid w:val="008D53DA"/>
    <w:rsid w:val="008D5814"/>
    <w:rsid w:val="008E3D79"/>
    <w:rsid w:val="008E45DB"/>
    <w:rsid w:val="008E60FA"/>
    <w:rsid w:val="008F0246"/>
    <w:rsid w:val="008F0B6C"/>
    <w:rsid w:val="008F2C9A"/>
    <w:rsid w:val="008F3D03"/>
    <w:rsid w:val="0090096D"/>
    <w:rsid w:val="0091740D"/>
    <w:rsid w:val="009214D1"/>
    <w:rsid w:val="0092267C"/>
    <w:rsid w:val="009242BC"/>
    <w:rsid w:val="00932119"/>
    <w:rsid w:val="0093235A"/>
    <w:rsid w:val="0093534B"/>
    <w:rsid w:val="009429E5"/>
    <w:rsid w:val="00955B6C"/>
    <w:rsid w:val="00957369"/>
    <w:rsid w:val="009617B9"/>
    <w:rsid w:val="009652CC"/>
    <w:rsid w:val="009718AA"/>
    <w:rsid w:val="00972882"/>
    <w:rsid w:val="0097292F"/>
    <w:rsid w:val="009743E9"/>
    <w:rsid w:val="00975AF7"/>
    <w:rsid w:val="00977759"/>
    <w:rsid w:val="00980D56"/>
    <w:rsid w:val="00983A28"/>
    <w:rsid w:val="00984EBB"/>
    <w:rsid w:val="00986CE1"/>
    <w:rsid w:val="009A4142"/>
    <w:rsid w:val="009A4427"/>
    <w:rsid w:val="009B69A8"/>
    <w:rsid w:val="009C49E1"/>
    <w:rsid w:val="009C6297"/>
    <w:rsid w:val="009E3A55"/>
    <w:rsid w:val="009E3D96"/>
    <w:rsid w:val="009E697C"/>
    <w:rsid w:val="009F41C8"/>
    <w:rsid w:val="009F4AD6"/>
    <w:rsid w:val="00A01CD2"/>
    <w:rsid w:val="00A037CE"/>
    <w:rsid w:val="00A07226"/>
    <w:rsid w:val="00A107BF"/>
    <w:rsid w:val="00A1608B"/>
    <w:rsid w:val="00A17159"/>
    <w:rsid w:val="00A316F8"/>
    <w:rsid w:val="00A33E4E"/>
    <w:rsid w:val="00A345BA"/>
    <w:rsid w:val="00A35CD4"/>
    <w:rsid w:val="00A35F6B"/>
    <w:rsid w:val="00A36F1D"/>
    <w:rsid w:val="00A36F47"/>
    <w:rsid w:val="00A373A9"/>
    <w:rsid w:val="00A5089C"/>
    <w:rsid w:val="00A51E03"/>
    <w:rsid w:val="00A5423A"/>
    <w:rsid w:val="00A549A0"/>
    <w:rsid w:val="00A579C9"/>
    <w:rsid w:val="00A65976"/>
    <w:rsid w:val="00A665F3"/>
    <w:rsid w:val="00A67314"/>
    <w:rsid w:val="00A7703F"/>
    <w:rsid w:val="00A85B10"/>
    <w:rsid w:val="00A94232"/>
    <w:rsid w:val="00AA09F8"/>
    <w:rsid w:val="00AA1D23"/>
    <w:rsid w:val="00AB113E"/>
    <w:rsid w:val="00AC453E"/>
    <w:rsid w:val="00AC7542"/>
    <w:rsid w:val="00AD3C10"/>
    <w:rsid w:val="00AD69C5"/>
    <w:rsid w:val="00AE0041"/>
    <w:rsid w:val="00AE3039"/>
    <w:rsid w:val="00AE3040"/>
    <w:rsid w:val="00AE499A"/>
    <w:rsid w:val="00AE7E0F"/>
    <w:rsid w:val="00AF25FD"/>
    <w:rsid w:val="00AF6A0D"/>
    <w:rsid w:val="00B073CA"/>
    <w:rsid w:val="00B10060"/>
    <w:rsid w:val="00B10142"/>
    <w:rsid w:val="00B10DED"/>
    <w:rsid w:val="00B131BE"/>
    <w:rsid w:val="00B16270"/>
    <w:rsid w:val="00B21EAB"/>
    <w:rsid w:val="00B24408"/>
    <w:rsid w:val="00B26D75"/>
    <w:rsid w:val="00B27888"/>
    <w:rsid w:val="00B36045"/>
    <w:rsid w:val="00B42D23"/>
    <w:rsid w:val="00B46E72"/>
    <w:rsid w:val="00B50AD9"/>
    <w:rsid w:val="00B50F40"/>
    <w:rsid w:val="00B55973"/>
    <w:rsid w:val="00B5700D"/>
    <w:rsid w:val="00B57EDC"/>
    <w:rsid w:val="00B61B08"/>
    <w:rsid w:val="00B67DA2"/>
    <w:rsid w:val="00B7234B"/>
    <w:rsid w:val="00B74127"/>
    <w:rsid w:val="00B77080"/>
    <w:rsid w:val="00B77804"/>
    <w:rsid w:val="00B778FC"/>
    <w:rsid w:val="00B80B11"/>
    <w:rsid w:val="00B81F67"/>
    <w:rsid w:val="00B82EFB"/>
    <w:rsid w:val="00B8371F"/>
    <w:rsid w:val="00B8705E"/>
    <w:rsid w:val="00B95809"/>
    <w:rsid w:val="00B96569"/>
    <w:rsid w:val="00BA0436"/>
    <w:rsid w:val="00BA4B61"/>
    <w:rsid w:val="00BB07E5"/>
    <w:rsid w:val="00BB2CB0"/>
    <w:rsid w:val="00BC00F5"/>
    <w:rsid w:val="00BC099F"/>
    <w:rsid w:val="00BD2E3C"/>
    <w:rsid w:val="00BD50BD"/>
    <w:rsid w:val="00BE606C"/>
    <w:rsid w:val="00BE65CB"/>
    <w:rsid w:val="00BF7AA0"/>
    <w:rsid w:val="00C05FCB"/>
    <w:rsid w:val="00C07439"/>
    <w:rsid w:val="00C07710"/>
    <w:rsid w:val="00C12CA7"/>
    <w:rsid w:val="00C16588"/>
    <w:rsid w:val="00C17135"/>
    <w:rsid w:val="00C217D7"/>
    <w:rsid w:val="00C253E6"/>
    <w:rsid w:val="00C26BE1"/>
    <w:rsid w:val="00C279EB"/>
    <w:rsid w:val="00C340EE"/>
    <w:rsid w:val="00C37141"/>
    <w:rsid w:val="00C378C3"/>
    <w:rsid w:val="00C447F9"/>
    <w:rsid w:val="00C50231"/>
    <w:rsid w:val="00C64B3A"/>
    <w:rsid w:val="00C701CC"/>
    <w:rsid w:val="00C77489"/>
    <w:rsid w:val="00C77C59"/>
    <w:rsid w:val="00C806BD"/>
    <w:rsid w:val="00C850E0"/>
    <w:rsid w:val="00C94E2F"/>
    <w:rsid w:val="00CA2294"/>
    <w:rsid w:val="00CA28D8"/>
    <w:rsid w:val="00CA2FAC"/>
    <w:rsid w:val="00CA3277"/>
    <w:rsid w:val="00CA5910"/>
    <w:rsid w:val="00CB2826"/>
    <w:rsid w:val="00CB4549"/>
    <w:rsid w:val="00CB713D"/>
    <w:rsid w:val="00CC42D9"/>
    <w:rsid w:val="00CC4C75"/>
    <w:rsid w:val="00CC758B"/>
    <w:rsid w:val="00CD074C"/>
    <w:rsid w:val="00CD67F8"/>
    <w:rsid w:val="00CE16B6"/>
    <w:rsid w:val="00CE2EBE"/>
    <w:rsid w:val="00CE458A"/>
    <w:rsid w:val="00CE7ECD"/>
    <w:rsid w:val="00CF3AE6"/>
    <w:rsid w:val="00CF469D"/>
    <w:rsid w:val="00D04CDA"/>
    <w:rsid w:val="00D05F5E"/>
    <w:rsid w:val="00D10DC7"/>
    <w:rsid w:val="00D1151B"/>
    <w:rsid w:val="00D13584"/>
    <w:rsid w:val="00D13D67"/>
    <w:rsid w:val="00D14AB3"/>
    <w:rsid w:val="00D15150"/>
    <w:rsid w:val="00D22AD9"/>
    <w:rsid w:val="00D24495"/>
    <w:rsid w:val="00D24618"/>
    <w:rsid w:val="00D31CCD"/>
    <w:rsid w:val="00D33D2C"/>
    <w:rsid w:val="00D3607C"/>
    <w:rsid w:val="00D4155A"/>
    <w:rsid w:val="00D41A25"/>
    <w:rsid w:val="00D42602"/>
    <w:rsid w:val="00D4570A"/>
    <w:rsid w:val="00D45B84"/>
    <w:rsid w:val="00D47F7E"/>
    <w:rsid w:val="00D504C9"/>
    <w:rsid w:val="00D557C5"/>
    <w:rsid w:val="00D56D58"/>
    <w:rsid w:val="00D73D39"/>
    <w:rsid w:val="00D75EC4"/>
    <w:rsid w:val="00D87C9C"/>
    <w:rsid w:val="00D92AE6"/>
    <w:rsid w:val="00D92D9F"/>
    <w:rsid w:val="00DA6667"/>
    <w:rsid w:val="00DB6017"/>
    <w:rsid w:val="00DC1781"/>
    <w:rsid w:val="00DC5B2D"/>
    <w:rsid w:val="00DC5DF2"/>
    <w:rsid w:val="00DD27D7"/>
    <w:rsid w:val="00DE1480"/>
    <w:rsid w:val="00DE4AE7"/>
    <w:rsid w:val="00DF095A"/>
    <w:rsid w:val="00DF3F5B"/>
    <w:rsid w:val="00DF4FB4"/>
    <w:rsid w:val="00DF604A"/>
    <w:rsid w:val="00DF7D82"/>
    <w:rsid w:val="00E021EC"/>
    <w:rsid w:val="00E0559F"/>
    <w:rsid w:val="00E10D69"/>
    <w:rsid w:val="00E16B3B"/>
    <w:rsid w:val="00E25815"/>
    <w:rsid w:val="00E26F8A"/>
    <w:rsid w:val="00E31CA0"/>
    <w:rsid w:val="00E37BF6"/>
    <w:rsid w:val="00E404A6"/>
    <w:rsid w:val="00E41F83"/>
    <w:rsid w:val="00E43675"/>
    <w:rsid w:val="00E44700"/>
    <w:rsid w:val="00E541FC"/>
    <w:rsid w:val="00E56B82"/>
    <w:rsid w:val="00E5754F"/>
    <w:rsid w:val="00E641EA"/>
    <w:rsid w:val="00E73F3F"/>
    <w:rsid w:val="00E84D73"/>
    <w:rsid w:val="00E85618"/>
    <w:rsid w:val="00E917FD"/>
    <w:rsid w:val="00E94F36"/>
    <w:rsid w:val="00EA24A9"/>
    <w:rsid w:val="00EA7CDE"/>
    <w:rsid w:val="00EB1D7A"/>
    <w:rsid w:val="00EB30F8"/>
    <w:rsid w:val="00EB5114"/>
    <w:rsid w:val="00EB5279"/>
    <w:rsid w:val="00EB5C7A"/>
    <w:rsid w:val="00EC25AE"/>
    <w:rsid w:val="00ED062D"/>
    <w:rsid w:val="00ED151E"/>
    <w:rsid w:val="00EE0A2B"/>
    <w:rsid w:val="00EE5822"/>
    <w:rsid w:val="00EE60D8"/>
    <w:rsid w:val="00EE778D"/>
    <w:rsid w:val="00EF20E6"/>
    <w:rsid w:val="00EF2414"/>
    <w:rsid w:val="00EF5144"/>
    <w:rsid w:val="00F0062D"/>
    <w:rsid w:val="00F00B9F"/>
    <w:rsid w:val="00F00C17"/>
    <w:rsid w:val="00F128D2"/>
    <w:rsid w:val="00F1750C"/>
    <w:rsid w:val="00F24C43"/>
    <w:rsid w:val="00F25361"/>
    <w:rsid w:val="00F26695"/>
    <w:rsid w:val="00F34303"/>
    <w:rsid w:val="00F376B0"/>
    <w:rsid w:val="00F418FE"/>
    <w:rsid w:val="00F43EED"/>
    <w:rsid w:val="00F47CD4"/>
    <w:rsid w:val="00F51228"/>
    <w:rsid w:val="00F54DDD"/>
    <w:rsid w:val="00F55292"/>
    <w:rsid w:val="00F60EA8"/>
    <w:rsid w:val="00F673E9"/>
    <w:rsid w:val="00F7597F"/>
    <w:rsid w:val="00F80E12"/>
    <w:rsid w:val="00F877DC"/>
    <w:rsid w:val="00F94805"/>
    <w:rsid w:val="00FA0CC2"/>
    <w:rsid w:val="00FC140E"/>
    <w:rsid w:val="00FC3247"/>
    <w:rsid w:val="00FD04A6"/>
    <w:rsid w:val="00FD5FC7"/>
    <w:rsid w:val="00FD63CB"/>
    <w:rsid w:val="00FE3DE2"/>
    <w:rsid w:val="00FE60D1"/>
    <w:rsid w:val="00FE7343"/>
    <w:rsid w:val="00FF2ECC"/>
    <w:rsid w:val="00FF4017"/>
    <w:rsid w:val="00FF75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C001"/>
  <w15:docId w15:val="{79CC4609-1B7F-4BA3-80CD-C043D4FA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8"/>
        <w:szCs w:val="22"/>
        <w:lang w:val="ru-RU"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FCB"/>
  </w:style>
  <w:style w:type="paragraph" w:styleId="1">
    <w:name w:val="heading 1"/>
    <w:aliases w:val="Заголовок_диплом"/>
    <w:basedOn w:val="a"/>
    <w:next w:val="a"/>
    <w:link w:val="10"/>
    <w:uiPriority w:val="9"/>
    <w:qFormat/>
    <w:rsid w:val="00EA7CDE"/>
    <w:pPr>
      <w:keepNext/>
      <w:keepLines/>
      <w:spacing w:after="0"/>
      <w:jc w:val="center"/>
      <w:outlineLvl w:val="0"/>
    </w:pPr>
    <w:rPr>
      <w:rFonts w:eastAsiaTheme="majorEastAsia" w:cstheme="majorBidi"/>
      <w:szCs w:val="32"/>
    </w:rPr>
  </w:style>
  <w:style w:type="paragraph" w:styleId="2">
    <w:name w:val="heading 2"/>
    <w:aliases w:val="Заголовок 2 диплом"/>
    <w:basedOn w:val="a"/>
    <w:next w:val="a"/>
    <w:link w:val="20"/>
    <w:uiPriority w:val="9"/>
    <w:unhideWhenUsed/>
    <w:qFormat/>
    <w:rsid w:val="00EA7CDE"/>
    <w:pPr>
      <w:keepNext/>
      <w:keepLines/>
      <w:spacing w:after="0"/>
      <w:ind w:firstLine="709"/>
      <w:jc w:val="both"/>
      <w:outlineLvl w:val="1"/>
    </w:pPr>
    <w:rPr>
      <w:rFonts w:eastAsiaTheme="majorEastAsia" w:cstheme="majorBidi"/>
      <w:szCs w:val="26"/>
    </w:rPr>
  </w:style>
  <w:style w:type="paragraph" w:styleId="3">
    <w:name w:val="heading 3"/>
    <w:aliases w:val="Заголовок маркер"/>
    <w:basedOn w:val="a"/>
    <w:next w:val="a"/>
    <w:link w:val="30"/>
    <w:uiPriority w:val="9"/>
    <w:unhideWhenUsed/>
    <w:qFormat/>
    <w:rsid w:val="00D31CCD"/>
    <w:pPr>
      <w:keepNext/>
      <w:keepLines/>
      <w:spacing w:after="160" w:line="240" w:lineRule="auto"/>
      <w:jc w:val="both"/>
      <w:outlineLvl w:val="2"/>
    </w:pPr>
    <w:rPr>
      <w:rFonts w:eastAsiaTheme="majorEastAsia" w:cstheme="majorBidi"/>
      <w:szCs w:val="24"/>
    </w:rPr>
  </w:style>
  <w:style w:type="paragraph" w:styleId="4">
    <w:name w:val="heading 4"/>
    <w:basedOn w:val="a"/>
    <w:next w:val="a"/>
    <w:link w:val="40"/>
    <w:uiPriority w:val="9"/>
    <w:unhideWhenUsed/>
    <w:qFormat/>
    <w:rsid w:val="00366B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531B5D"/>
    <w:pPr>
      <w:spacing w:after="0" w:line="240" w:lineRule="auto"/>
      <w:jc w:val="both"/>
    </w:pPr>
    <w:rPr>
      <w:rFonts w:eastAsia="Times New Roman" w:cs="Times New Roman"/>
      <w:b/>
      <w:szCs w:val="20"/>
      <w:lang w:eastAsia="ru-RU"/>
    </w:rPr>
  </w:style>
  <w:style w:type="character" w:customStyle="1" w:styleId="a5">
    <w:name w:val="Основной текст Знак"/>
    <w:basedOn w:val="a0"/>
    <w:link w:val="a4"/>
    <w:rsid w:val="00531B5D"/>
    <w:rPr>
      <w:rFonts w:ascii="Times New Roman" w:eastAsia="Times New Roman" w:hAnsi="Times New Roman" w:cs="Times New Roman"/>
      <w:b/>
      <w:sz w:val="28"/>
      <w:szCs w:val="20"/>
      <w:lang w:eastAsia="ru-RU"/>
    </w:rPr>
  </w:style>
  <w:style w:type="character" w:styleId="a6">
    <w:name w:val="Hyperlink"/>
    <w:basedOn w:val="a0"/>
    <w:uiPriority w:val="99"/>
    <w:unhideWhenUsed/>
    <w:rsid w:val="006F72B8"/>
    <w:rPr>
      <w:color w:val="0000FF"/>
      <w:u w:val="single"/>
    </w:rPr>
  </w:style>
  <w:style w:type="character" w:customStyle="1" w:styleId="departmentname">
    <w:name w:val="department_name"/>
    <w:basedOn w:val="a0"/>
    <w:rsid w:val="0050219B"/>
  </w:style>
  <w:style w:type="paragraph" w:styleId="a7">
    <w:name w:val="header"/>
    <w:basedOn w:val="a"/>
    <w:link w:val="a8"/>
    <w:uiPriority w:val="99"/>
    <w:unhideWhenUsed/>
    <w:rsid w:val="0050219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0219B"/>
  </w:style>
  <w:style w:type="paragraph" w:styleId="a9">
    <w:name w:val="footer"/>
    <w:basedOn w:val="a"/>
    <w:link w:val="aa"/>
    <w:uiPriority w:val="99"/>
    <w:unhideWhenUsed/>
    <w:rsid w:val="0050219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0219B"/>
  </w:style>
  <w:style w:type="character" w:customStyle="1" w:styleId="10">
    <w:name w:val="Заголовок 1 Знак"/>
    <w:aliases w:val="Заголовок_диплом Знак"/>
    <w:basedOn w:val="a0"/>
    <w:link w:val="1"/>
    <w:uiPriority w:val="9"/>
    <w:rsid w:val="00EA7CDE"/>
    <w:rPr>
      <w:rFonts w:ascii="Times New Roman" w:eastAsiaTheme="majorEastAsia" w:hAnsi="Times New Roman" w:cstheme="majorBidi"/>
      <w:color w:val="000000" w:themeColor="text1"/>
      <w:sz w:val="28"/>
      <w:szCs w:val="32"/>
    </w:rPr>
  </w:style>
  <w:style w:type="paragraph" w:styleId="ab">
    <w:name w:val="TOC Heading"/>
    <w:basedOn w:val="1"/>
    <w:next w:val="a"/>
    <w:uiPriority w:val="39"/>
    <w:unhideWhenUsed/>
    <w:qFormat/>
    <w:rsid w:val="00402586"/>
    <w:pPr>
      <w:spacing w:before="240" w:line="259" w:lineRule="auto"/>
      <w:jc w:val="left"/>
      <w:outlineLvl w:val="9"/>
    </w:pPr>
    <w:rPr>
      <w:rFonts w:asciiTheme="majorHAnsi" w:hAnsiTheme="majorHAnsi"/>
      <w:color w:val="365F91" w:themeColor="accent1" w:themeShade="BF"/>
      <w:sz w:val="32"/>
      <w:lang w:eastAsia="ru-RU"/>
    </w:rPr>
  </w:style>
  <w:style w:type="paragraph" w:styleId="11">
    <w:name w:val="toc 1"/>
    <w:basedOn w:val="a"/>
    <w:next w:val="a"/>
    <w:autoRedefine/>
    <w:uiPriority w:val="39"/>
    <w:unhideWhenUsed/>
    <w:rsid w:val="002C0232"/>
    <w:pPr>
      <w:tabs>
        <w:tab w:val="right" w:leader="dot" w:pos="9628"/>
      </w:tabs>
      <w:spacing w:after="0"/>
    </w:pPr>
  </w:style>
  <w:style w:type="paragraph" w:styleId="21">
    <w:name w:val="toc 2"/>
    <w:basedOn w:val="a"/>
    <w:next w:val="a"/>
    <w:autoRedefine/>
    <w:uiPriority w:val="39"/>
    <w:unhideWhenUsed/>
    <w:rsid w:val="002C0232"/>
    <w:pPr>
      <w:spacing w:after="0"/>
      <w:ind w:left="221"/>
    </w:pPr>
  </w:style>
  <w:style w:type="paragraph" w:styleId="ac">
    <w:name w:val="List Paragraph"/>
    <w:basedOn w:val="a"/>
    <w:uiPriority w:val="34"/>
    <w:qFormat/>
    <w:rsid w:val="00C77489"/>
    <w:pPr>
      <w:ind w:left="720"/>
      <w:contextualSpacing/>
    </w:pPr>
  </w:style>
  <w:style w:type="paragraph" w:styleId="ad">
    <w:name w:val="Subtitle"/>
    <w:aliases w:val="абзац диплом"/>
    <w:basedOn w:val="a"/>
    <w:next w:val="a"/>
    <w:link w:val="ae"/>
    <w:uiPriority w:val="11"/>
    <w:qFormat/>
    <w:rsid w:val="00EA7CDE"/>
    <w:pPr>
      <w:numPr>
        <w:ilvl w:val="1"/>
      </w:numPr>
      <w:spacing w:after="0"/>
      <w:ind w:firstLine="709"/>
      <w:jc w:val="both"/>
    </w:pPr>
    <w:rPr>
      <w:rFonts w:eastAsiaTheme="minorEastAsia"/>
    </w:rPr>
  </w:style>
  <w:style w:type="character" w:customStyle="1" w:styleId="ae">
    <w:name w:val="Подзаголовок Знак"/>
    <w:aliases w:val="абзац диплом Знак"/>
    <w:basedOn w:val="a0"/>
    <w:link w:val="ad"/>
    <w:uiPriority w:val="11"/>
    <w:rsid w:val="00EA7CDE"/>
    <w:rPr>
      <w:rFonts w:ascii="Times New Roman" w:eastAsiaTheme="minorEastAsia" w:hAnsi="Times New Roman"/>
      <w:color w:val="000000" w:themeColor="text1"/>
      <w:sz w:val="28"/>
    </w:rPr>
  </w:style>
  <w:style w:type="character" w:customStyle="1" w:styleId="20">
    <w:name w:val="Заголовок 2 Знак"/>
    <w:aliases w:val="Заголовок 2 диплом Знак"/>
    <w:basedOn w:val="a0"/>
    <w:link w:val="2"/>
    <w:uiPriority w:val="9"/>
    <w:rsid w:val="00EA7CDE"/>
    <w:rPr>
      <w:rFonts w:ascii="Times New Roman" w:eastAsiaTheme="majorEastAsia" w:hAnsi="Times New Roman" w:cstheme="majorBidi"/>
      <w:color w:val="000000" w:themeColor="text1"/>
      <w:sz w:val="28"/>
      <w:szCs w:val="26"/>
    </w:rPr>
  </w:style>
  <w:style w:type="character" w:customStyle="1" w:styleId="30">
    <w:name w:val="Заголовок 3 Знак"/>
    <w:aliases w:val="Заголовок маркер Знак"/>
    <w:basedOn w:val="a0"/>
    <w:link w:val="3"/>
    <w:uiPriority w:val="9"/>
    <w:rsid w:val="00D31CCD"/>
    <w:rPr>
      <w:rFonts w:ascii="Times New Roman" w:eastAsiaTheme="majorEastAsia" w:hAnsi="Times New Roman" w:cstheme="majorBidi"/>
      <w:sz w:val="28"/>
      <w:szCs w:val="24"/>
    </w:rPr>
  </w:style>
  <w:style w:type="paragraph" w:styleId="af">
    <w:name w:val="caption"/>
    <w:basedOn w:val="a"/>
    <w:next w:val="a"/>
    <w:uiPriority w:val="35"/>
    <w:unhideWhenUsed/>
    <w:qFormat/>
    <w:rsid w:val="008F0246"/>
    <w:pPr>
      <w:spacing w:line="240" w:lineRule="auto"/>
    </w:pPr>
    <w:rPr>
      <w:iCs/>
      <w:szCs w:val="18"/>
    </w:rPr>
  </w:style>
  <w:style w:type="character" w:customStyle="1" w:styleId="fn">
    <w:name w:val="fn"/>
    <w:basedOn w:val="a0"/>
    <w:rsid w:val="00B21EAB"/>
  </w:style>
  <w:style w:type="paragraph" w:styleId="31">
    <w:name w:val="toc 3"/>
    <w:basedOn w:val="a"/>
    <w:next w:val="a"/>
    <w:autoRedefine/>
    <w:uiPriority w:val="39"/>
    <w:unhideWhenUsed/>
    <w:rsid w:val="002C0232"/>
    <w:pPr>
      <w:spacing w:after="0"/>
      <w:ind w:left="442"/>
    </w:pPr>
  </w:style>
  <w:style w:type="character" w:customStyle="1" w:styleId="40">
    <w:name w:val="Заголовок 4 Знак"/>
    <w:basedOn w:val="a0"/>
    <w:link w:val="4"/>
    <w:uiPriority w:val="9"/>
    <w:rsid w:val="00366BE5"/>
    <w:rPr>
      <w:rFonts w:asciiTheme="majorHAnsi" w:eastAsiaTheme="majorEastAsia" w:hAnsiTheme="majorHAnsi" w:cstheme="majorBidi"/>
      <w:i/>
      <w:iCs/>
      <w:color w:val="365F91" w:themeColor="accent1" w:themeShade="BF"/>
    </w:rPr>
  </w:style>
  <w:style w:type="paragraph" w:styleId="af0">
    <w:name w:val="No Spacing"/>
    <w:uiPriority w:val="1"/>
    <w:qFormat/>
    <w:rsid w:val="00366BE5"/>
    <w:pPr>
      <w:spacing w:after="0" w:line="240" w:lineRule="auto"/>
    </w:pPr>
  </w:style>
  <w:style w:type="paragraph" w:styleId="af1">
    <w:name w:val="Normal (Web)"/>
    <w:basedOn w:val="a"/>
    <w:uiPriority w:val="99"/>
    <w:semiHidden/>
    <w:unhideWhenUsed/>
    <w:rsid w:val="009E3A55"/>
    <w:pPr>
      <w:spacing w:before="100" w:beforeAutospacing="1" w:after="100" w:afterAutospacing="1" w:line="240" w:lineRule="auto"/>
    </w:pPr>
    <w:rPr>
      <w:rFonts w:eastAsia="Times New Roman" w:cs="Times New Roman"/>
      <w:sz w:val="24"/>
      <w:szCs w:val="24"/>
      <w:lang w:eastAsia="ru-RU"/>
    </w:rPr>
  </w:style>
  <w:style w:type="character" w:styleId="af2">
    <w:name w:val="Unresolved Mention"/>
    <w:basedOn w:val="a0"/>
    <w:uiPriority w:val="99"/>
    <w:semiHidden/>
    <w:unhideWhenUsed/>
    <w:rsid w:val="0068209A"/>
    <w:rPr>
      <w:color w:val="605E5C"/>
      <w:shd w:val="clear" w:color="auto" w:fill="E1DFDD"/>
    </w:rPr>
  </w:style>
  <w:style w:type="character" w:styleId="af3">
    <w:name w:val="Placeholder Text"/>
    <w:basedOn w:val="a0"/>
    <w:uiPriority w:val="99"/>
    <w:semiHidden/>
    <w:rsid w:val="005303A5"/>
    <w:rPr>
      <w:color w:val="808080"/>
    </w:rPr>
  </w:style>
  <w:style w:type="paragraph" w:styleId="41">
    <w:name w:val="toc 4"/>
    <w:basedOn w:val="a"/>
    <w:next w:val="a"/>
    <w:autoRedefine/>
    <w:uiPriority w:val="39"/>
    <w:unhideWhenUsed/>
    <w:rsid w:val="00E31CA0"/>
    <w:pPr>
      <w:spacing w:after="100"/>
      <w:ind w:left="840"/>
    </w:pPr>
  </w:style>
  <w:style w:type="paragraph" w:customStyle="1" w:styleId="futurismarkdown-paragraph">
    <w:name w:val="futurismarkdown-paragraph"/>
    <w:basedOn w:val="a"/>
    <w:rsid w:val="007A70E4"/>
    <w:pPr>
      <w:spacing w:before="100" w:beforeAutospacing="1" w:after="100" w:afterAutospacing="1" w:line="240" w:lineRule="auto"/>
    </w:pPr>
    <w:rPr>
      <w:rFonts w:eastAsia="Times New Roman" w:cs="Times New Roman"/>
      <w:color w:val="auto"/>
      <w:sz w:val="24"/>
      <w:szCs w:val="24"/>
      <w:lang w:eastAsia="ru-RU"/>
    </w:rPr>
  </w:style>
  <w:style w:type="character" w:styleId="af4">
    <w:name w:val="Strong"/>
    <w:basedOn w:val="a0"/>
    <w:uiPriority w:val="22"/>
    <w:qFormat/>
    <w:rsid w:val="007A70E4"/>
    <w:rPr>
      <w:b/>
      <w:bCs/>
    </w:rPr>
  </w:style>
  <w:style w:type="paragraph" w:customStyle="1" w:styleId="futurismarkdown-listitem">
    <w:name w:val="futurismarkdown-listitem"/>
    <w:basedOn w:val="a"/>
    <w:rsid w:val="007A70E4"/>
    <w:pPr>
      <w:spacing w:before="100" w:beforeAutospacing="1" w:after="100" w:afterAutospacing="1" w:line="240" w:lineRule="auto"/>
    </w:pPr>
    <w:rPr>
      <w:rFonts w:eastAsia="Times New Roman" w:cs="Times New Roman"/>
      <w:color w:val="auto"/>
      <w:sz w:val="24"/>
      <w:szCs w:val="24"/>
      <w:lang w:eastAsia="ru-RU"/>
    </w:rPr>
  </w:style>
  <w:style w:type="character" w:customStyle="1" w:styleId="mord">
    <w:name w:val="mord"/>
    <w:basedOn w:val="a0"/>
    <w:rsid w:val="00353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5246">
      <w:bodyDiv w:val="1"/>
      <w:marLeft w:val="0"/>
      <w:marRight w:val="0"/>
      <w:marTop w:val="0"/>
      <w:marBottom w:val="0"/>
      <w:divBdr>
        <w:top w:val="none" w:sz="0" w:space="0" w:color="auto"/>
        <w:left w:val="none" w:sz="0" w:space="0" w:color="auto"/>
        <w:bottom w:val="none" w:sz="0" w:space="0" w:color="auto"/>
        <w:right w:val="none" w:sz="0" w:space="0" w:color="auto"/>
      </w:divBdr>
    </w:div>
    <w:div w:id="92669056">
      <w:bodyDiv w:val="1"/>
      <w:marLeft w:val="0"/>
      <w:marRight w:val="0"/>
      <w:marTop w:val="0"/>
      <w:marBottom w:val="0"/>
      <w:divBdr>
        <w:top w:val="none" w:sz="0" w:space="0" w:color="auto"/>
        <w:left w:val="none" w:sz="0" w:space="0" w:color="auto"/>
        <w:bottom w:val="none" w:sz="0" w:space="0" w:color="auto"/>
        <w:right w:val="none" w:sz="0" w:space="0" w:color="auto"/>
      </w:divBdr>
    </w:div>
    <w:div w:id="124087486">
      <w:bodyDiv w:val="1"/>
      <w:marLeft w:val="0"/>
      <w:marRight w:val="0"/>
      <w:marTop w:val="0"/>
      <w:marBottom w:val="0"/>
      <w:divBdr>
        <w:top w:val="none" w:sz="0" w:space="0" w:color="auto"/>
        <w:left w:val="none" w:sz="0" w:space="0" w:color="auto"/>
        <w:bottom w:val="none" w:sz="0" w:space="0" w:color="auto"/>
        <w:right w:val="none" w:sz="0" w:space="0" w:color="auto"/>
      </w:divBdr>
    </w:div>
    <w:div w:id="141850380">
      <w:bodyDiv w:val="1"/>
      <w:marLeft w:val="0"/>
      <w:marRight w:val="0"/>
      <w:marTop w:val="0"/>
      <w:marBottom w:val="0"/>
      <w:divBdr>
        <w:top w:val="none" w:sz="0" w:space="0" w:color="auto"/>
        <w:left w:val="none" w:sz="0" w:space="0" w:color="auto"/>
        <w:bottom w:val="none" w:sz="0" w:space="0" w:color="auto"/>
        <w:right w:val="none" w:sz="0" w:space="0" w:color="auto"/>
      </w:divBdr>
      <w:divsChild>
        <w:div w:id="1807624932">
          <w:marLeft w:val="0"/>
          <w:marRight w:val="0"/>
          <w:marTop w:val="0"/>
          <w:marBottom w:val="0"/>
          <w:divBdr>
            <w:top w:val="none" w:sz="0" w:space="0" w:color="auto"/>
            <w:left w:val="none" w:sz="0" w:space="0" w:color="auto"/>
            <w:bottom w:val="none" w:sz="0" w:space="0" w:color="auto"/>
            <w:right w:val="none" w:sz="0" w:space="0" w:color="auto"/>
          </w:divBdr>
          <w:divsChild>
            <w:div w:id="817065588">
              <w:marLeft w:val="0"/>
              <w:marRight w:val="0"/>
              <w:marTop w:val="0"/>
              <w:marBottom w:val="0"/>
              <w:divBdr>
                <w:top w:val="none" w:sz="0" w:space="0" w:color="auto"/>
                <w:left w:val="none" w:sz="0" w:space="0" w:color="auto"/>
                <w:bottom w:val="none" w:sz="0" w:space="0" w:color="auto"/>
                <w:right w:val="none" w:sz="0" w:space="0" w:color="auto"/>
              </w:divBdr>
            </w:div>
            <w:div w:id="19818796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240870482">
      <w:bodyDiv w:val="1"/>
      <w:marLeft w:val="0"/>
      <w:marRight w:val="0"/>
      <w:marTop w:val="0"/>
      <w:marBottom w:val="0"/>
      <w:divBdr>
        <w:top w:val="none" w:sz="0" w:space="0" w:color="auto"/>
        <w:left w:val="none" w:sz="0" w:space="0" w:color="auto"/>
        <w:bottom w:val="none" w:sz="0" w:space="0" w:color="auto"/>
        <w:right w:val="none" w:sz="0" w:space="0" w:color="auto"/>
      </w:divBdr>
    </w:div>
    <w:div w:id="261570229">
      <w:bodyDiv w:val="1"/>
      <w:marLeft w:val="0"/>
      <w:marRight w:val="0"/>
      <w:marTop w:val="0"/>
      <w:marBottom w:val="0"/>
      <w:divBdr>
        <w:top w:val="none" w:sz="0" w:space="0" w:color="auto"/>
        <w:left w:val="none" w:sz="0" w:space="0" w:color="auto"/>
        <w:bottom w:val="none" w:sz="0" w:space="0" w:color="auto"/>
        <w:right w:val="none" w:sz="0" w:space="0" w:color="auto"/>
      </w:divBdr>
    </w:div>
    <w:div w:id="291786480">
      <w:bodyDiv w:val="1"/>
      <w:marLeft w:val="0"/>
      <w:marRight w:val="0"/>
      <w:marTop w:val="0"/>
      <w:marBottom w:val="0"/>
      <w:divBdr>
        <w:top w:val="none" w:sz="0" w:space="0" w:color="auto"/>
        <w:left w:val="none" w:sz="0" w:space="0" w:color="auto"/>
        <w:bottom w:val="none" w:sz="0" w:space="0" w:color="auto"/>
        <w:right w:val="none" w:sz="0" w:space="0" w:color="auto"/>
      </w:divBdr>
    </w:div>
    <w:div w:id="411045115">
      <w:bodyDiv w:val="1"/>
      <w:marLeft w:val="0"/>
      <w:marRight w:val="0"/>
      <w:marTop w:val="0"/>
      <w:marBottom w:val="0"/>
      <w:divBdr>
        <w:top w:val="none" w:sz="0" w:space="0" w:color="auto"/>
        <w:left w:val="none" w:sz="0" w:space="0" w:color="auto"/>
        <w:bottom w:val="none" w:sz="0" w:space="0" w:color="auto"/>
        <w:right w:val="none" w:sz="0" w:space="0" w:color="auto"/>
      </w:divBdr>
      <w:divsChild>
        <w:div w:id="2025941230">
          <w:marLeft w:val="0"/>
          <w:marRight w:val="0"/>
          <w:marTop w:val="0"/>
          <w:marBottom w:val="0"/>
          <w:divBdr>
            <w:top w:val="none" w:sz="0" w:space="0" w:color="auto"/>
            <w:left w:val="none" w:sz="0" w:space="0" w:color="auto"/>
            <w:bottom w:val="none" w:sz="0" w:space="0" w:color="auto"/>
            <w:right w:val="none" w:sz="0" w:space="0" w:color="auto"/>
          </w:divBdr>
          <w:divsChild>
            <w:div w:id="30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041">
      <w:bodyDiv w:val="1"/>
      <w:marLeft w:val="0"/>
      <w:marRight w:val="0"/>
      <w:marTop w:val="0"/>
      <w:marBottom w:val="0"/>
      <w:divBdr>
        <w:top w:val="none" w:sz="0" w:space="0" w:color="auto"/>
        <w:left w:val="none" w:sz="0" w:space="0" w:color="auto"/>
        <w:bottom w:val="none" w:sz="0" w:space="0" w:color="auto"/>
        <w:right w:val="none" w:sz="0" w:space="0" w:color="auto"/>
      </w:divBdr>
    </w:div>
    <w:div w:id="694893142">
      <w:bodyDiv w:val="1"/>
      <w:marLeft w:val="0"/>
      <w:marRight w:val="0"/>
      <w:marTop w:val="0"/>
      <w:marBottom w:val="0"/>
      <w:divBdr>
        <w:top w:val="none" w:sz="0" w:space="0" w:color="auto"/>
        <w:left w:val="none" w:sz="0" w:space="0" w:color="auto"/>
        <w:bottom w:val="none" w:sz="0" w:space="0" w:color="auto"/>
        <w:right w:val="none" w:sz="0" w:space="0" w:color="auto"/>
      </w:divBdr>
    </w:div>
    <w:div w:id="702289842">
      <w:bodyDiv w:val="1"/>
      <w:marLeft w:val="0"/>
      <w:marRight w:val="0"/>
      <w:marTop w:val="0"/>
      <w:marBottom w:val="0"/>
      <w:divBdr>
        <w:top w:val="none" w:sz="0" w:space="0" w:color="auto"/>
        <w:left w:val="none" w:sz="0" w:space="0" w:color="auto"/>
        <w:bottom w:val="none" w:sz="0" w:space="0" w:color="auto"/>
        <w:right w:val="none" w:sz="0" w:space="0" w:color="auto"/>
      </w:divBdr>
    </w:div>
    <w:div w:id="716318132">
      <w:bodyDiv w:val="1"/>
      <w:marLeft w:val="0"/>
      <w:marRight w:val="0"/>
      <w:marTop w:val="0"/>
      <w:marBottom w:val="0"/>
      <w:divBdr>
        <w:top w:val="none" w:sz="0" w:space="0" w:color="auto"/>
        <w:left w:val="none" w:sz="0" w:space="0" w:color="auto"/>
        <w:bottom w:val="none" w:sz="0" w:space="0" w:color="auto"/>
        <w:right w:val="none" w:sz="0" w:space="0" w:color="auto"/>
      </w:divBdr>
    </w:div>
    <w:div w:id="774712266">
      <w:bodyDiv w:val="1"/>
      <w:marLeft w:val="0"/>
      <w:marRight w:val="0"/>
      <w:marTop w:val="0"/>
      <w:marBottom w:val="0"/>
      <w:divBdr>
        <w:top w:val="none" w:sz="0" w:space="0" w:color="auto"/>
        <w:left w:val="none" w:sz="0" w:space="0" w:color="auto"/>
        <w:bottom w:val="none" w:sz="0" w:space="0" w:color="auto"/>
        <w:right w:val="none" w:sz="0" w:space="0" w:color="auto"/>
      </w:divBdr>
      <w:divsChild>
        <w:div w:id="200678937">
          <w:marLeft w:val="0"/>
          <w:marRight w:val="0"/>
          <w:marTop w:val="0"/>
          <w:marBottom w:val="0"/>
          <w:divBdr>
            <w:top w:val="none" w:sz="0" w:space="0" w:color="auto"/>
            <w:left w:val="none" w:sz="0" w:space="0" w:color="auto"/>
            <w:bottom w:val="none" w:sz="0" w:space="0" w:color="auto"/>
            <w:right w:val="none" w:sz="0" w:space="0" w:color="auto"/>
          </w:divBdr>
          <w:divsChild>
            <w:div w:id="655689627">
              <w:marLeft w:val="0"/>
              <w:marRight w:val="0"/>
              <w:marTop w:val="0"/>
              <w:marBottom w:val="0"/>
              <w:divBdr>
                <w:top w:val="none" w:sz="0" w:space="0" w:color="auto"/>
                <w:left w:val="none" w:sz="0" w:space="0" w:color="auto"/>
                <w:bottom w:val="none" w:sz="0" w:space="0" w:color="auto"/>
                <w:right w:val="none" w:sz="0" w:space="0" w:color="auto"/>
              </w:divBdr>
            </w:div>
            <w:div w:id="1539313324">
              <w:marLeft w:val="0"/>
              <w:marRight w:val="0"/>
              <w:marTop w:val="0"/>
              <w:marBottom w:val="0"/>
              <w:divBdr>
                <w:top w:val="none" w:sz="0" w:space="0" w:color="auto"/>
                <w:left w:val="none" w:sz="0" w:space="0" w:color="auto"/>
                <w:bottom w:val="none" w:sz="0" w:space="0" w:color="auto"/>
                <w:right w:val="none" w:sz="0" w:space="0" w:color="auto"/>
              </w:divBdr>
            </w:div>
            <w:div w:id="1457411082">
              <w:marLeft w:val="0"/>
              <w:marRight w:val="0"/>
              <w:marTop w:val="0"/>
              <w:marBottom w:val="0"/>
              <w:divBdr>
                <w:top w:val="none" w:sz="0" w:space="0" w:color="auto"/>
                <w:left w:val="none" w:sz="0" w:space="0" w:color="auto"/>
                <w:bottom w:val="none" w:sz="0" w:space="0" w:color="auto"/>
                <w:right w:val="none" w:sz="0" w:space="0" w:color="auto"/>
              </w:divBdr>
            </w:div>
            <w:div w:id="3004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478">
      <w:bodyDiv w:val="1"/>
      <w:marLeft w:val="0"/>
      <w:marRight w:val="0"/>
      <w:marTop w:val="0"/>
      <w:marBottom w:val="0"/>
      <w:divBdr>
        <w:top w:val="none" w:sz="0" w:space="0" w:color="auto"/>
        <w:left w:val="none" w:sz="0" w:space="0" w:color="auto"/>
        <w:bottom w:val="none" w:sz="0" w:space="0" w:color="auto"/>
        <w:right w:val="none" w:sz="0" w:space="0" w:color="auto"/>
      </w:divBdr>
      <w:divsChild>
        <w:div w:id="857156462">
          <w:marLeft w:val="0"/>
          <w:marRight w:val="0"/>
          <w:marTop w:val="0"/>
          <w:marBottom w:val="0"/>
          <w:divBdr>
            <w:top w:val="none" w:sz="0" w:space="0" w:color="auto"/>
            <w:left w:val="none" w:sz="0" w:space="0" w:color="auto"/>
            <w:bottom w:val="none" w:sz="0" w:space="0" w:color="auto"/>
            <w:right w:val="none" w:sz="0" w:space="0" w:color="auto"/>
          </w:divBdr>
          <w:divsChild>
            <w:div w:id="4485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8585">
      <w:bodyDiv w:val="1"/>
      <w:marLeft w:val="0"/>
      <w:marRight w:val="0"/>
      <w:marTop w:val="0"/>
      <w:marBottom w:val="0"/>
      <w:divBdr>
        <w:top w:val="none" w:sz="0" w:space="0" w:color="auto"/>
        <w:left w:val="none" w:sz="0" w:space="0" w:color="auto"/>
        <w:bottom w:val="none" w:sz="0" w:space="0" w:color="auto"/>
        <w:right w:val="none" w:sz="0" w:space="0" w:color="auto"/>
      </w:divBdr>
      <w:divsChild>
        <w:div w:id="1000696364">
          <w:marLeft w:val="0"/>
          <w:marRight w:val="0"/>
          <w:marTop w:val="0"/>
          <w:marBottom w:val="0"/>
          <w:divBdr>
            <w:top w:val="none" w:sz="0" w:space="0" w:color="auto"/>
            <w:left w:val="none" w:sz="0" w:space="0" w:color="auto"/>
            <w:bottom w:val="none" w:sz="0" w:space="0" w:color="auto"/>
            <w:right w:val="none" w:sz="0" w:space="0" w:color="auto"/>
          </w:divBdr>
          <w:divsChild>
            <w:div w:id="14249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8407">
      <w:bodyDiv w:val="1"/>
      <w:marLeft w:val="0"/>
      <w:marRight w:val="0"/>
      <w:marTop w:val="0"/>
      <w:marBottom w:val="0"/>
      <w:divBdr>
        <w:top w:val="none" w:sz="0" w:space="0" w:color="auto"/>
        <w:left w:val="none" w:sz="0" w:space="0" w:color="auto"/>
        <w:bottom w:val="none" w:sz="0" w:space="0" w:color="auto"/>
        <w:right w:val="none" w:sz="0" w:space="0" w:color="auto"/>
      </w:divBdr>
    </w:div>
    <w:div w:id="1231887494">
      <w:bodyDiv w:val="1"/>
      <w:marLeft w:val="0"/>
      <w:marRight w:val="0"/>
      <w:marTop w:val="0"/>
      <w:marBottom w:val="0"/>
      <w:divBdr>
        <w:top w:val="none" w:sz="0" w:space="0" w:color="auto"/>
        <w:left w:val="none" w:sz="0" w:space="0" w:color="auto"/>
        <w:bottom w:val="none" w:sz="0" w:space="0" w:color="auto"/>
        <w:right w:val="none" w:sz="0" w:space="0" w:color="auto"/>
      </w:divBdr>
    </w:div>
    <w:div w:id="1303119840">
      <w:bodyDiv w:val="1"/>
      <w:marLeft w:val="0"/>
      <w:marRight w:val="0"/>
      <w:marTop w:val="0"/>
      <w:marBottom w:val="0"/>
      <w:divBdr>
        <w:top w:val="none" w:sz="0" w:space="0" w:color="auto"/>
        <w:left w:val="none" w:sz="0" w:space="0" w:color="auto"/>
        <w:bottom w:val="none" w:sz="0" w:space="0" w:color="auto"/>
        <w:right w:val="none" w:sz="0" w:space="0" w:color="auto"/>
      </w:divBdr>
    </w:div>
    <w:div w:id="1403992093">
      <w:bodyDiv w:val="1"/>
      <w:marLeft w:val="0"/>
      <w:marRight w:val="0"/>
      <w:marTop w:val="0"/>
      <w:marBottom w:val="0"/>
      <w:divBdr>
        <w:top w:val="none" w:sz="0" w:space="0" w:color="auto"/>
        <w:left w:val="none" w:sz="0" w:space="0" w:color="auto"/>
        <w:bottom w:val="none" w:sz="0" w:space="0" w:color="auto"/>
        <w:right w:val="none" w:sz="0" w:space="0" w:color="auto"/>
      </w:divBdr>
      <w:divsChild>
        <w:div w:id="2014867850">
          <w:marLeft w:val="0"/>
          <w:marRight w:val="0"/>
          <w:marTop w:val="0"/>
          <w:marBottom w:val="0"/>
          <w:divBdr>
            <w:top w:val="none" w:sz="0" w:space="0" w:color="auto"/>
            <w:left w:val="none" w:sz="0" w:space="0" w:color="auto"/>
            <w:bottom w:val="none" w:sz="0" w:space="0" w:color="auto"/>
            <w:right w:val="none" w:sz="0" w:space="0" w:color="auto"/>
          </w:divBdr>
          <w:divsChild>
            <w:div w:id="12994389">
              <w:marLeft w:val="0"/>
              <w:marRight w:val="0"/>
              <w:marTop w:val="0"/>
              <w:marBottom w:val="0"/>
              <w:divBdr>
                <w:top w:val="none" w:sz="0" w:space="0" w:color="auto"/>
                <w:left w:val="none" w:sz="0" w:space="0" w:color="auto"/>
                <w:bottom w:val="none" w:sz="0" w:space="0" w:color="auto"/>
                <w:right w:val="none" w:sz="0" w:space="0" w:color="auto"/>
              </w:divBdr>
            </w:div>
            <w:div w:id="66005013">
              <w:marLeft w:val="0"/>
              <w:marRight w:val="0"/>
              <w:marTop w:val="0"/>
              <w:marBottom w:val="0"/>
              <w:divBdr>
                <w:top w:val="none" w:sz="0" w:space="0" w:color="auto"/>
                <w:left w:val="none" w:sz="0" w:space="0" w:color="auto"/>
                <w:bottom w:val="none" w:sz="0" w:space="0" w:color="auto"/>
                <w:right w:val="none" w:sz="0" w:space="0" w:color="auto"/>
              </w:divBdr>
            </w:div>
            <w:div w:id="170536243">
              <w:marLeft w:val="0"/>
              <w:marRight w:val="0"/>
              <w:marTop w:val="0"/>
              <w:marBottom w:val="0"/>
              <w:divBdr>
                <w:top w:val="none" w:sz="0" w:space="0" w:color="auto"/>
                <w:left w:val="none" w:sz="0" w:space="0" w:color="auto"/>
                <w:bottom w:val="none" w:sz="0" w:space="0" w:color="auto"/>
                <w:right w:val="none" w:sz="0" w:space="0" w:color="auto"/>
              </w:divBdr>
            </w:div>
            <w:div w:id="193349917">
              <w:marLeft w:val="0"/>
              <w:marRight w:val="0"/>
              <w:marTop w:val="0"/>
              <w:marBottom w:val="0"/>
              <w:divBdr>
                <w:top w:val="none" w:sz="0" w:space="0" w:color="auto"/>
                <w:left w:val="none" w:sz="0" w:space="0" w:color="auto"/>
                <w:bottom w:val="none" w:sz="0" w:space="0" w:color="auto"/>
                <w:right w:val="none" w:sz="0" w:space="0" w:color="auto"/>
              </w:divBdr>
            </w:div>
            <w:div w:id="202249353">
              <w:marLeft w:val="0"/>
              <w:marRight w:val="0"/>
              <w:marTop w:val="0"/>
              <w:marBottom w:val="0"/>
              <w:divBdr>
                <w:top w:val="none" w:sz="0" w:space="0" w:color="auto"/>
                <w:left w:val="none" w:sz="0" w:space="0" w:color="auto"/>
                <w:bottom w:val="none" w:sz="0" w:space="0" w:color="auto"/>
                <w:right w:val="none" w:sz="0" w:space="0" w:color="auto"/>
              </w:divBdr>
            </w:div>
            <w:div w:id="304506451">
              <w:marLeft w:val="0"/>
              <w:marRight w:val="0"/>
              <w:marTop w:val="0"/>
              <w:marBottom w:val="0"/>
              <w:divBdr>
                <w:top w:val="none" w:sz="0" w:space="0" w:color="auto"/>
                <w:left w:val="none" w:sz="0" w:space="0" w:color="auto"/>
                <w:bottom w:val="none" w:sz="0" w:space="0" w:color="auto"/>
                <w:right w:val="none" w:sz="0" w:space="0" w:color="auto"/>
              </w:divBdr>
            </w:div>
            <w:div w:id="324091024">
              <w:marLeft w:val="0"/>
              <w:marRight w:val="0"/>
              <w:marTop w:val="0"/>
              <w:marBottom w:val="0"/>
              <w:divBdr>
                <w:top w:val="none" w:sz="0" w:space="0" w:color="auto"/>
                <w:left w:val="none" w:sz="0" w:space="0" w:color="auto"/>
                <w:bottom w:val="none" w:sz="0" w:space="0" w:color="auto"/>
                <w:right w:val="none" w:sz="0" w:space="0" w:color="auto"/>
              </w:divBdr>
            </w:div>
            <w:div w:id="345980974">
              <w:marLeft w:val="0"/>
              <w:marRight w:val="0"/>
              <w:marTop w:val="0"/>
              <w:marBottom w:val="0"/>
              <w:divBdr>
                <w:top w:val="none" w:sz="0" w:space="0" w:color="auto"/>
                <w:left w:val="none" w:sz="0" w:space="0" w:color="auto"/>
                <w:bottom w:val="none" w:sz="0" w:space="0" w:color="auto"/>
                <w:right w:val="none" w:sz="0" w:space="0" w:color="auto"/>
              </w:divBdr>
            </w:div>
            <w:div w:id="398283283">
              <w:marLeft w:val="0"/>
              <w:marRight w:val="0"/>
              <w:marTop w:val="0"/>
              <w:marBottom w:val="0"/>
              <w:divBdr>
                <w:top w:val="none" w:sz="0" w:space="0" w:color="auto"/>
                <w:left w:val="none" w:sz="0" w:space="0" w:color="auto"/>
                <w:bottom w:val="none" w:sz="0" w:space="0" w:color="auto"/>
                <w:right w:val="none" w:sz="0" w:space="0" w:color="auto"/>
              </w:divBdr>
            </w:div>
            <w:div w:id="640042144">
              <w:marLeft w:val="0"/>
              <w:marRight w:val="0"/>
              <w:marTop w:val="0"/>
              <w:marBottom w:val="0"/>
              <w:divBdr>
                <w:top w:val="none" w:sz="0" w:space="0" w:color="auto"/>
                <w:left w:val="none" w:sz="0" w:space="0" w:color="auto"/>
                <w:bottom w:val="none" w:sz="0" w:space="0" w:color="auto"/>
                <w:right w:val="none" w:sz="0" w:space="0" w:color="auto"/>
              </w:divBdr>
            </w:div>
            <w:div w:id="937061639">
              <w:marLeft w:val="0"/>
              <w:marRight w:val="0"/>
              <w:marTop w:val="0"/>
              <w:marBottom w:val="0"/>
              <w:divBdr>
                <w:top w:val="none" w:sz="0" w:space="0" w:color="auto"/>
                <w:left w:val="none" w:sz="0" w:space="0" w:color="auto"/>
                <w:bottom w:val="none" w:sz="0" w:space="0" w:color="auto"/>
                <w:right w:val="none" w:sz="0" w:space="0" w:color="auto"/>
              </w:divBdr>
            </w:div>
            <w:div w:id="965239772">
              <w:marLeft w:val="0"/>
              <w:marRight w:val="0"/>
              <w:marTop w:val="0"/>
              <w:marBottom w:val="0"/>
              <w:divBdr>
                <w:top w:val="none" w:sz="0" w:space="0" w:color="auto"/>
                <w:left w:val="none" w:sz="0" w:space="0" w:color="auto"/>
                <w:bottom w:val="none" w:sz="0" w:space="0" w:color="auto"/>
                <w:right w:val="none" w:sz="0" w:space="0" w:color="auto"/>
              </w:divBdr>
            </w:div>
            <w:div w:id="1049840124">
              <w:marLeft w:val="0"/>
              <w:marRight w:val="0"/>
              <w:marTop w:val="0"/>
              <w:marBottom w:val="0"/>
              <w:divBdr>
                <w:top w:val="none" w:sz="0" w:space="0" w:color="auto"/>
                <w:left w:val="none" w:sz="0" w:space="0" w:color="auto"/>
                <w:bottom w:val="none" w:sz="0" w:space="0" w:color="auto"/>
                <w:right w:val="none" w:sz="0" w:space="0" w:color="auto"/>
              </w:divBdr>
            </w:div>
            <w:div w:id="1157917862">
              <w:marLeft w:val="0"/>
              <w:marRight w:val="0"/>
              <w:marTop w:val="0"/>
              <w:marBottom w:val="0"/>
              <w:divBdr>
                <w:top w:val="none" w:sz="0" w:space="0" w:color="auto"/>
                <w:left w:val="none" w:sz="0" w:space="0" w:color="auto"/>
                <w:bottom w:val="none" w:sz="0" w:space="0" w:color="auto"/>
                <w:right w:val="none" w:sz="0" w:space="0" w:color="auto"/>
              </w:divBdr>
            </w:div>
            <w:div w:id="1299989288">
              <w:marLeft w:val="0"/>
              <w:marRight w:val="0"/>
              <w:marTop w:val="0"/>
              <w:marBottom w:val="0"/>
              <w:divBdr>
                <w:top w:val="none" w:sz="0" w:space="0" w:color="auto"/>
                <w:left w:val="none" w:sz="0" w:space="0" w:color="auto"/>
                <w:bottom w:val="none" w:sz="0" w:space="0" w:color="auto"/>
                <w:right w:val="none" w:sz="0" w:space="0" w:color="auto"/>
              </w:divBdr>
            </w:div>
            <w:div w:id="1357737360">
              <w:marLeft w:val="0"/>
              <w:marRight w:val="0"/>
              <w:marTop w:val="0"/>
              <w:marBottom w:val="0"/>
              <w:divBdr>
                <w:top w:val="none" w:sz="0" w:space="0" w:color="auto"/>
                <w:left w:val="none" w:sz="0" w:space="0" w:color="auto"/>
                <w:bottom w:val="none" w:sz="0" w:space="0" w:color="auto"/>
                <w:right w:val="none" w:sz="0" w:space="0" w:color="auto"/>
              </w:divBdr>
            </w:div>
            <w:div w:id="1491561947">
              <w:marLeft w:val="0"/>
              <w:marRight w:val="0"/>
              <w:marTop w:val="0"/>
              <w:marBottom w:val="0"/>
              <w:divBdr>
                <w:top w:val="none" w:sz="0" w:space="0" w:color="auto"/>
                <w:left w:val="none" w:sz="0" w:space="0" w:color="auto"/>
                <w:bottom w:val="none" w:sz="0" w:space="0" w:color="auto"/>
                <w:right w:val="none" w:sz="0" w:space="0" w:color="auto"/>
              </w:divBdr>
            </w:div>
            <w:div w:id="1539661921">
              <w:marLeft w:val="0"/>
              <w:marRight w:val="0"/>
              <w:marTop w:val="0"/>
              <w:marBottom w:val="0"/>
              <w:divBdr>
                <w:top w:val="none" w:sz="0" w:space="0" w:color="auto"/>
                <w:left w:val="none" w:sz="0" w:space="0" w:color="auto"/>
                <w:bottom w:val="none" w:sz="0" w:space="0" w:color="auto"/>
                <w:right w:val="none" w:sz="0" w:space="0" w:color="auto"/>
              </w:divBdr>
            </w:div>
            <w:div w:id="1589924379">
              <w:marLeft w:val="0"/>
              <w:marRight w:val="0"/>
              <w:marTop w:val="0"/>
              <w:marBottom w:val="0"/>
              <w:divBdr>
                <w:top w:val="none" w:sz="0" w:space="0" w:color="auto"/>
                <w:left w:val="none" w:sz="0" w:space="0" w:color="auto"/>
                <w:bottom w:val="none" w:sz="0" w:space="0" w:color="auto"/>
                <w:right w:val="none" w:sz="0" w:space="0" w:color="auto"/>
              </w:divBdr>
            </w:div>
            <w:div w:id="1609200157">
              <w:marLeft w:val="0"/>
              <w:marRight w:val="0"/>
              <w:marTop w:val="0"/>
              <w:marBottom w:val="0"/>
              <w:divBdr>
                <w:top w:val="none" w:sz="0" w:space="0" w:color="auto"/>
                <w:left w:val="none" w:sz="0" w:space="0" w:color="auto"/>
                <w:bottom w:val="none" w:sz="0" w:space="0" w:color="auto"/>
                <w:right w:val="none" w:sz="0" w:space="0" w:color="auto"/>
              </w:divBdr>
            </w:div>
            <w:div w:id="1655716158">
              <w:marLeft w:val="0"/>
              <w:marRight w:val="0"/>
              <w:marTop w:val="0"/>
              <w:marBottom w:val="0"/>
              <w:divBdr>
                <w:top w:val="none" w:sz="0" w:space="0" w:color="auto"/>
                <w:left w:val="none" w:sz="0" w:space="0" w:color="auto"/>
                <w:bottom w:val="none" w:sz="0" w:space="0" w:color="auto"/>
                <w:right w:val="none" w:sz="0" w:space="0" w:color="auto"/>
              </w:divBdr>
            </w:div>
            <w:div w:id="20604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541">
      <w:bodyDiv w:val="1"/>
      <w:marLeft w:val="0"/>
      <w:marRight w:val="0"/>
      <w:marTop w:val="0"/>
      <w:marBottom w:val="0"/>
      <w:divBdr>
        <w:top w:val="none" w:sz="0" w:space="0" w:color="auto"/>
        <w:left w:val="none" w:sz="0" w:space="0" w:color="auto"/>
        <w:bottom w:val="none" w:sz="0" w:space="0" w:color="auto"/>
        <w:right w:val="none" w:sz="0" w:space="0" w:color="auto"/>
      </w:divBdr>
      <w:divsChild>
        <w:div w:id="683896779">
          <w:marLeft w:val="0"/>
          <w:marRight w:val="0"/>
          <w:marTop w:val="0"/>
          <w:marBottom w:val="0"/>
          <w:divBdr>
            <w:top w:val="none" w:sz="0" w:space="0" w:color="auto"/>
            <w:left w:val="none" w:sz="0" w:space="0" w:color="auto"/>
            <w:bottom w:val="none" w:sz="0" w:space="0" w:color="auto"/>
            <w:right w:val="none" w:sz="0" w:space="0" w:color="auto"/>
          </w:divBdr>
          <w:divsChild>
            <w:div w:id="1489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9184">
      <w:bodyDiv w:val="1"/>
      <w:marLeft w:val="0"/>
      <w:marRight w:val="0"/>
      <w:marTop w:val="0"/>
      <w:marBottom w:val="0"/>
      <w:divBdr>
        <w:top w:val="none" w:sz="0" w:space="0" w:color="auto"/>
        <w:left w:val="none" w:sz="0" w:space="0" w:color="auto"/>
        <w:bottom w:val="none" w:sz="0" w:space="0" w:color="auto"/>
        <w:right w:val="none" w:sz="0" w:space="0" w:color="auto"/>
      </w:divBdr>
    </w:div>
    <w:div w:id="1763721523">
      <w:bodyDiv w:val="1"/>
      <w:marLeft w:val="0"/>
      <w:marRight w:val="0"/>
      <w:marTop w:val="0"/>
      <w:marBottom w:val="0"/>
      <w:divBdr>
        <w:top w:val="none" w:sz="0" w:space="0" w:color="auto"/>
        <w:left w:val="none" w:sz="0" w:space="0" w:color="auto"/>
        <w:bottom w:val="none" w:sz="0" w:space="0" w:color="auto"/>
        <w:right w:val="none" w:sz="0" w:space="0" w:color="auto"/>
      </w:divBdr>
    </w:div>
    <w:div w:id="1823421782">
      <w:bodyDiv w:val="1"/>
      <w:marLeft w:val="0"/>
      <w:marRight w:val="0"/>
      <w:marTop w:val="0"/>
      <w:marBottom w:val="0"/>
      <w:divBdr>
        <w:top w:val="none" w:sz="0" w:space="0" w:color="auto"/>
        <w:left w:val="none" w:sz="0" w:space="0" w:color="auto"/>
        <w:bottom w:val="none" w:sz="0" w:space="0" w:color="auto"/>
        <w:right w:val="none" w:sz="0" w:space="0" w:color="auto"/>
      </w:divBdr>
    </w:div>
    <w:div w:id="1824740807">
      <w:bodyDiv w:val="1"/>
      <w:marLeft w:val="0"/>
      <w:marRight w:val="0"/>
      <w:marTop w:val="0"/>
      <w:marBottom w:val="0"/>
      <w:divBdr>
        <w:top w:val="none" w:sz="0" w:space="0" w:color="auto"/>
        <w:left w:val="none" w:sz="0" w:space="0" w:color="auto"/>
        <w:bottom w:val="none" w:sz="0" w:space="0" w:color="auto"/>
        <w:right w:val="none" w:sz="0" w:space="0" w:color="auto"/>
      </w:divBdr>
    </w:div>
    <w:div w:id="1882473076">
      <w:bodyDiv w:val="1"/>
      <w:marLeft w:val="0"/>
      <w:marRight w:val="0"/>
      <w:marTop w:val="0"/>
      <w:marBottom w:val="0"/>
      <w:divBdr>
        <w:top w:val="none" w:sz="0" w:space="0" w:color="auto"/>
        <w:left w:val="none" w:sz="0" w:space="0" w:color="auto"/>
        <w:bottom w:val="none" w:sz="0" w:space="0" w:color="auto"/>
        <w:right w:val="none" w:sz="0" w:space="0" w:color="auto"/>
      </w:divBdr>
    </w:div>
    <w:div w:id="1987196019">
      <w:bodyDiv w:val="1"/>
      <w:marLeft w:val="0"/>
      <w:marRight w:val="0"/>
      <w:marTop w:val="0"/>
      <w:marBottom w:val="0"/>
      <w:divBdr>
        <w:top w:val="none" w:sz="0" w:space="0" w:color="auto"/>
        <w:left w:val="none" w:sz="0" w:space="0" w:color="auto"/>
        <w:bottom w:val="none" w:sz="0" w:space="0" w:color="auto"/>
        <w:right w:val="none" w:sz="0" w:space="0" w:color="auto"/>
      </w:divBdr>
    </w:div>
    <w:div w:id="210734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8506F-0D52-4FFA-A12F-AD2E6C30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22</Pages>
  <Words>4380</Words>
  <Characters>24970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Алексей Емельянов</cp:lastModifiedBy>
  <cp:revision>239</cp:revision>
  <cp:lastPrinted>2024-05-07T02:28:00Z</cp:lastPrinted>
  <dcterms:created xsi:type="dcterms:W3CDTF">2024-05-12T21:55:00Z</dcterms:created>
  <dcterms:modified xsi:type="dcterms:W3CDTF">2025-03-17T01:48:00Z</dcterms:modified>
</cp:coreProperties>
</file>