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after="200"/>
        <w:jc w:val="center"/>
      </w:pPr>
      <w:r>
        <w:rPr>
          <w:rFonts w:ascii="Arial" w:cs="Arial" w:eastAsia="Arial" w:hAnsi="Arial"/>
          <w:b/>
          <w:bCs/>
          <w:color w:val="1A5C3A"/>
          <w:sz w:val="56"/>
          <w:szCs w:val="56"/>
        </w:rPr>
        <w:t xml:space="preserve">MINT MEDICAL CLINIC</w:t>
      </w:r>
    </w:p>
    <w:p>
      <w:pPr>
        <w:spacing w:after="100"/>
        <w:jc w:val="center"/>
      </w:pPr>
      <w:r>
        <w:rPr>
          <w:color w:val="2B8C6E"/>
          <w:sz w:val="32"/>
          <w:szCs w:val="32"/>
        </w:rPr>
        <w:t xml:space="preserve">Website Content Outline &amp; Copy</w:t>
      </w:r>
    </w:p>
    <w:p>
      <w:pPr>
        <w:pBdr>
          <w:bottom w:val="single" w:color="2B8C6E" w:sz="6" w:space="1"/>
        </w:pBdr>
        <w:spacing w:after="200"/>
      </w:pPr>
    </w:p>
    <w:p>
      <w:pPr>
        <w:spacing w:after="60"/>
        <w:jc w:val="center"/>
      </w:pPr>
      <w:r>
        <w:rPr>
          <w:color w:val="666666"/>
          <w:sz w:val="22"/>
          <w:szCs w:val="22"/>
        </w:rPr>
        <w:t xml:space="preserve">Prepared for: Bailey Hall, Owner</w:t>
      </w:r>
    </w:p>
    <w:p>
      <w:pPr>
        <w:spacing w:after="60"/>
        <w:jc w:val="center"/>
      </w:pPr>
      <w:r>
        <w:rPr>
          <w:color w:val="666666"/>
          <w:sz w:val="22"/>
          <w:szCs w:val="22"/>
        </w:rPr>
        <w:t xml:space="preserve">Date: February 2026</w:t>
      </w:r>
    </w:p>
    <w:p>
      <w:pPr>
        <w:spacing w:after="60"/>
        <w:jc w:val="center"/>
      </w:pPr>
      <w:r>
        <w:rPr>
          <w:color w:val="666666"/>
          <w:sz w:val="22"/>
          <w:szCs w:val="22"/>
        </w:rPr>
        <w:t xml:space="preserve">mintmedicalclinic.com  |  (801) 804-8000</w:t>
      </w:r>
    </w:p>
    <w:p>
      <w:pPr>
        <w:spacing w:after="60"/>
        <w:jc w:val="center"/>
      </w:pPr>
      <w:r>
        <w:rPr>
          <w:color w:val="666666"/>
          <w:sz w:val="22"/>
          <w:szCs w:val="22"/>
        </w:rPr>
        <w:t xml:space="preserve">Sandy, UT  &amp;  Layton, UT</w:t>
      </w:r>
    </w:p>
    <w:p/>
    <w:p/>
    <w:p/>
    <w:p>
      <w:pPr>
        <w:jc w:val="center"/>
      </w:pPr>
      <w:r>
        <w:rPr>
          <w:i/>
          <w:iCs/>
          <w:color w:val="2B8C6E"/>
          <w:sz w:val="24"/>
          <w:szCs w:val="24"/>
        </w:rPr>
        <w:t xml:space="preserve">"We put the PHUN back in dysfunction™"</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pBdr>
          <w:bottom w:val="single" w:color="2B8C6E" w:sz="6" w:space="1"/>
        </w:pBdr>
        <w:spacing w:after="200"/>
      </w:pPr>
    </w:p>
    <w:p>
      <w:pPr>
        <w:spacing w:after="120"/>
      </w:pPr>
      <w:r>
        <w:t xml:space="preserve">1.  Homepage / Hero Section</w:t>
      </w:r>
    </w:p>
    <w:p>
      <w:pPr>
        <w:spacing w:after="120"/>
      </w:pPr>
      <w:r>
        <w:t xml:space="preserve">2.  About Mint Medical</w:t>
      </w:r>
    </w:p>
    <w:p>
      <w:pPr>
        <w:spacing w:after="120"/>
      </w:pPr>
      <w:r>
        <w:t xml:space="preserve">3.  The PHUN Framework</w:t>
      </w:r>
    </w:p>
    <w:p>
      <w:pPr>
        <w:spacing w:after="120"/>
      </w:pPr>
      <w:r>
        <w:t xml:space="preserve">4.  Services Overview</w:t>
      </w:r>
    </w:p>
    <w:p>
      <w:pPr>
        <w:spacing w:after="120"/>
      </w:pPr>
      <w:r>
        <w:t xml:space="preserve">5.  Acoustic Wave Therapy</w:t>
      </w:r>
    </w:p>
    <w:p>
      <w:pPr>
        <w:spacing w:after="120"/>
      </w:pPr>
      <w:r>
        <w:t xml:space="preserve">6.  The Trifecta Protocol</w:t>
      </w:r>
    </w:p>
    <w:p>
      <w:pPr>
        <w:spacing w:after="120"/>
      </w:pPr>
      <w:r>
        <w:t xml:space="preserve">7.  Hormone Replacement Therapy</w:t>
      </w:r>
    </w:p>
    <w:p>
      <w:pPr>
        <w:spacing w:after="120"/>
      </w:pPr>
      <w:r>
        <w:t xml:space="preserve">8.  Women’s Intimacy Health</w:t>
      </w:r>
    </w:p>
    <w:p>
      <w:pPr>
        <w:spacing w:after="120"/>
      </w:pPr>
      <w:r>
        <w:t xml:space="preserve">9.  GLP-1 Weight Loss Program</w:t>
      </w:r>
    </w:p>
    <w:p>
      <w:pPr>
        <w:spacing w:after="120"/>
      </w:pPr>
      <w:r>
        <w:t xml:space="preserve">10. Mint Contouring (Body Contouring)</w:t>
      </w:r>
    </w:p>
    <w:p>
      <w:pPr>
        <w:spacing w:after="120"/>
      </w:pPr>
      <w:r>
        <w:t xml:space="preserve">11. Customized Peptides &amp; Nutraceuticals</w:t>
      </w:r>
    </w:p>
    <w:p>
      <w:pPr>
        <w:spacing w:after="120"/>
      </w:pPr>
      <w:r>
        <w:t xml:space="preserve">12. Intimacy Troches</w:t>
      </w:r>
    </w:p>
    <w:p>
      <w:pPr>
        <w:spacing w:after="120"/>
      </w:pPr>
      <w:r>
        <w:t xml:space="preserve">13. Telehealth ED Visits</w:t>
      </w:r>
    </w:p>
    <w:p>
      <w:pPr>
        <w:spacing w:after="120"/>
      </w:pPr>
      <w:r>
        <w:t xml:space="preserve">14. Cryotherapy</w:t>
      </w:r>
    </w:p>
    <w:p>
      <w:pPr>
        <w:spacing w:after="120"/>
      </w:pPr>
      <w:r>
        <w:t xml:space="preserve">15. Testimonials Section</w:t>
      </w:r>
    </w:p>
    <w:p>
      <w:pPr>
        <w:spacing w:after="120"/>
      </w:pPr>
      <w:r>
        <w:t xml:space="preserve">16. FAQ Page</w:t>
      </w:r>
    </w:p>
    <w:p>
      <w:pPr>
        <w:spacing w:after="120"/>
      </w:pPr>
      <w:r>
        <w:t xml:space="preserve">17. Contact / Locations</w:t>
      </w:r>
    </w:p>
    <w:p>
      <w:pPr>
        <w:spacing w:after="120"/>
      </w:pPr>
      <w:r>
        <w:t xml:space="preserve">18. Footer</w:t>
      </w:r>
    </w:p>
    <w:p>
      <w:pPr>
        <w:spacing w:after="120"/>
      </w:pPr>
      <w:r>
        <w:t xml:space="preserve">19. SEO &amp; Meta Data</w:t>
      </w:r>
    </w:p>
    <w:p>
      <w:pPr>
        <w:spacing w:after="120"/>
      </w:pPr>
      <w:r>
        <w:t xml:space="preserve">20. Spanish Language Pages (Overview)</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t xml:space="preserve">1. Homepage / Hero Section</w:t>
      </w:r>
    </w:p>
    <w:p>
      <w:pPr>
        <w:pBdr>
          <w:bottom w:val="single" w:color="2B8C6E" w:sz="6" w:space="1"/>
        </w:pBdr>
        <w:spacing w:after="200"/>
      </w:pPr>
    </w:p>
    <w:p/>
    <w:p>
      <w:pPr>
        <w:pStyle w:val="Heading3"/>
      </w:pPr>
      <w:r>
        <w:t xml:space="preserve">Primary Headline</w:t>
      </w:r>
    </w:p>
    <w:p>
      <w:pPr>
        <w:spacing w:after="200"/>
      </w:pPr>
      <w:r>
        <w:rPr>
          <w:b/>
          <w:bCs/>
          <w:color w:val="1A5C3A"/>
          <w:sz w:val="36"/>
          <w:szCs w:val="36"/>
        </w:rPr>
        <w:t xml:space="preserve">Get Back to Mint Condition</w:t>
      </w:r>
    </w:p>
    <w:p/>
    <w:p>
      <w:pPr>
        <w:pStyle w:val="Heading3"/>
      </w:pPr>
      <w:r>
        <w:t xml:space="preserve">Subheadline</w:t>
      </w:r>
    </w:p>
    <w:p>
      <w:pPr>
        <w:spacing w:after="120"/>
      </w:pPr>
      <w:r>
        <w:t xml:space="preserve">Utah’s premier intimacy and wellness clinic for men AND women. Personalized treatments that restore confidence, energy, and vitality — no surgery, no downtime.</w:t>
      </w:r>
    </w:p>
    <w:p/>
    <w:p>
      <w:pPr>
        <w:pStyle w:val="Heading3"/>
      </w:pPr>
      <w:r>
        <w:t xml:space="preserve">Supporting Copy</w:t>
      </w:r>
    </w:p>
    <w:p>
      <w:pPr>
        <w:spacing w:after="120"/>
      </w:pPr>
      <w:r>
        <w:t xml:space="preserve">At Mint Medical Clinic, we believe every person deserves to feel their best. Whether you’re dealing with intimacy challenges, hormonal imbalance, weight management, or simply want to optimize your health — our team of medical professionals is here with cutting-edge, non-invasive solutions that actually work.</w:t>
      </w:r>
    </w:p>
    <w:p/>
    <w:p>
      <w:pPr>
        <w:pStyle w:val="Heading3"/>
      </w:pPr>
      <w:r>
        <w:t xml:space="preserve">CTA Buttons</w:t>
      </w:r>
    </w:p>
    <w:p>
      <w:pPr>
        <w:pStyle w:val="ListParagraph"/>
        <w:numPr>
          <w:ilvl w:val="0"/>
          <w:numId w:val="2"/>
        </w:numPr>
        <w:spacing w:after="60"/>
      </w:pPr>
      <w:r>
        <w:t xml:space="preserve">Primary: "Book Your Free Consultation" → links to booking/contact form</w:t>
      </w:r>
    </w:p>
    <w:p>
      <w:pPr>
        <w:pStyle w:val="ListParagraph"/>
        <w:numPr>
          <w:ilvl w:val="0"/>
          <w:numId w:val="2"/>
        </w:numPr>
        <w:spacing w:after="60"/>
      </w:pPr>
      <w:r>
        <w:t xml:space="preserve">Secondary: "Call (801) 804-8000" → click-to-call</w:t>
      </w:r>
    </w:p>
    <w:p/>
    <w:p>
      <w:pPr>
        <w:pStyle w:val="Heading3"/>
      </w:pPr>
      <w:r>
        <w:t xml:space="preserve">Hero Trust Indicators (below fold)</w:t>
      </w:r>
    </w:p>
    <w:p>
      <w:pPr>
        <w:pStyle w:val="ListParagraph"/>
        <w:numPr>
          <w:ilvl w:val="0"/>
          <w:numId w:val="2"/>
        </w:numPr>
        <w:spacing w:after="60"/>
      </w:pPr>
      <w:r>
        <w:t xml:space="preserve">"2 Convenient Utah Locations — Sandy &amp; Layton"</w:t>
      </w:r>
    </w:p>
    <w:p>
      <w:pPr>
        <w:pStyle w:val="ListParagraph"/>
        <w:numPr>
          <w:ilvl w:val="0"/>
          <w:numId w:val="2"/>
        </w:numPr>
        <w:spacing w:after="60"/>
      </w:pPr>
      <w:r>
        <w:t xml:space="preserve">"Bilingual Care — Se Habla Español"</w:t>
      </w:r>
    </w:p>
    <w:p>
      <w:pPr>
        <w:pStyle w:val="ListParagraph"/>
        <w:numPr>
          <w:ilvl w:val="0"/>
          <w:numId w:val="2"/>
        </w:numPr>
        <w:spacing w:after="60"/>
      </w:pPr>
      <w:r>
        <w:t xml:space="preserve">"Free Consultation + Blood Flow Ultrasound ($650 Value)"</w:t>
      </w:r>
    </w:p>
    <w:p>
      <w:pPr>
        <w:pStyle w:val="ListParagraph"/>
        <w:numPr>
          <w:ilvl w:val="0"/>
          <w:numId w:val="2"/>
        </w:numPr>
        <w:spacing w:after="60"/>
      </w:pPr>
      <w:r>
        <w:t xml:space="preserve">"Powered by Balance Medical Clinic"</w:t>
      </w:r>
    </w:p>
    <w:p/>
    <w:p/>
    <w:p>
      <w:pPr>
        <w:pStyle w:val="Heading3"/>
      </w:pPr>
      <w:r>
        <w:t xml:space="preserve">Scrolling Service Tiles (below hero)</w:t>
      </w:r>
    </w:p>
    <w:p>
      <w:pPr>
        <w:spacing w:after="120"/>
      </w:pPr>
      <w:r>
        <w:t xml:space="preserve">Display 6–8 clickable service cards with icons:</w:t>
      </w:r>
    </w:p>
    <w:p>
      <w:pPr>
        <w:pStyle w:val="ListParagraph"/>
        <w:numPr>
          <w:ilvl w:val="0"/>
          <w:numId w:val="2"/>
        </w:numPr>
        <w:spacing w:after="60"/>
      </w:pPr>
      <w:r>
        <w:t xml:space="preserve">Acoustic Wave Therapy</w:t>
      </w:r>
    </w:p>
    <w:p>
      <w:pPr>
        <w:pStyle w:val="ListParagraph"/>
        <w:numPr>
          <w:ilvl w:val="0"/>
          <w:numId w:val="2"/>
        </w:numPr>
        <w:spacing w:after="60"/>
      </w:pPr>
      <w:r>
        <w:t xml:space="preserve">Hormone Replacement</w:t>
      </w:r>
    </w:p>
    <w:p>
      <w:pPr>
        <w:pStyle w:val="ListParagraph"/>
        <w:numPr>
          <w:ilvl w:val="0"/>
          <w:numId w:val="2"/>
        </w:numPr>
        <w:spacing w:after="60"/>
      </w:pPr>
      <w:r>
        <w:t xml:space="preserve">Women’s Health</w:t>
      </w:r>
    </w:p>
    <w:p>
      <w:pPr>
        <w:pStyle w:val="ListParagraph"/>
        <w:numPr>
          <w:ilvl w:val="0"/>
          <w:numId w:val="2"/>
        </w:numPr>
        <w:spacing w:after="60"/>
      </w:pPr>
      <w:r>
        <w:t xml:space="preserve">GLP-1 Weight Loss</w:t>
      </w:r>
    </w:p>
    <w:p>
      <w:pPr>
        <w:pStyle w:val="ListParagraph"/>
        <w:numPr>
          <w:ilvl w:val="0"/>
          <w:numId w:val="2"/>
        </w:numPr>
        <w:spacing w:after="60"/>
      </w:pPr>
      <w:r>
        <w:t xml:space="preserve">Mint Contouring</w:t>
      </w:r>
    </w:p>
    <w:p>
      <w:pPr>
        <w:pStyle w:val="ListParagraph"/>
        <w:numPr>
          <w:ilvl w:val="0"/>
          <w:numId w:val="2"/>
        </w:numPr>
        <w:spacing w:after="60"/>
      </w:pPr>
      <w:r>
        <w:t xml:space="preserve">Telehealth ED</w:t>
      </w:r>
    </w:p>
    <w:p>
      <w:pPr>
        <w:pStyle w:val="ListParagraph"/>
        <w:numPr>
          <w:ilvl w:val="0"/>
          <w:numId w:val="2"/>
        </w:numPr>
        <w:spacing w:after="60"/>
      </w:pPr>
      <w:r>
        <w:t xml:space="preserve">Peptides &amp; Nutraceuticals</w:t>
      </w:r>
    </w:p>
    <w:p>
      <w:pPr>
        <w:pStyle w:val="ListParagraph"/>
        <w:numPr>
          <w:ilvl w:val="0"/>
          <w:numId w:val="2"/>
        </w:numPr>
        <w:spacing w:after="60"/>
      </w:pPr>
      <w:r>
        <w:t xml:space="preserve">Intimacy Troches</w:t>
      </w:r>
    </w:p>
    <w:p>
      <w:r>
        <w:br w:type="page"/>
      </w:r>
    </w:p>
    <w:p>
      <w:pPr>
        <w:pStyle w:val="Heading1"/>
      </w:pPr>
      <w:r>
        <w:t xml:space="preserve">2. About Mint Medical Clinic</w:t>
      </w:r>
    </w:p>
    <w:p>
      <w:pPr>
        <w:pBdr>
          <w:bottom w:val="single" w:color="2B8C6E" w:sz="6" w:space="1"/>
        </w:pBdr>
        <w:spacing w:after="200"/>
      </w:pPr>
    </w:p>
    <w:p/>
    <w:p>
      <w:pPr>
        <w:pStyle w:val="Heading3"/>
      </w:pPr>
      <w:r>
        <w:t xml:space="preserve">Page Headline</w:t>
      </w:r>
    </w:p>
    <w:p>
      <w:pPr>
        <w:spacing w:after="120"/>
      </w:pPr>
      <w:r>
        <w:rPr>
          <w:b/>
          <w:bCs/>
          <w:sz w:val="28"/>
          <w:szCs w:val="28"/>
        </w:rPr>
        <w:t xml:space="preserve">Utah’s Premier Intimacy &amp; Wellness Clinic</w:t>
      </w:r>
    </w:p>
    <w:p/>
    <w:p>
      <w:pPr>
        <w:pStyle w:val="Heading3"/>
      </w:pPr>
      <w:r>
        <w:t xml:space="preserve">About Copy</w:t>
      </w:r>
    </w:p>
    <w:p>
      <w:pPr>
        <w:spacing w:after="120"/>
      </w:pPr>
      <w:r>
        <w:t xml:space="preserve">Mint Medical Clinic is a full-service intimacy health and wellness center with locations in Sandy and Layton, Utah. Founded by Bailey Hall, our mission is simple: help people feel confident, energized, and connected again.</w:t>
      </w:r>
    </w:p>
    <w:p/>
    <w:p>
      <w:pPr>
        <w:spacing w:after="120"/>
      </w:pPr>
      <w:r>
        <w:t xml:space="preserve">We specialize in treating conditions that many people feel uncomfortable talking about — erectile dysfunction, low libido, hormonal imbalance, weight gain, and sexual wellness for both men and women. Our approach is different because we don’t just treat symptoms. We treat the whole system.</w:t>
      </w:r>
    </w:p>
    <w:p/>
    <w:p>
      <w:pPr>
        <w:spacing w:after="120"/>
      </w:pPr>
      <w:r>
        <w:t xml:space="preserve">Powered by Balance Medical Clinic, our team of licensed medical professionals uses evidence-based protocols combining advanced technology, hormone optimization, and customized pharmaceuticals to deliver real, lasting results.</w:t>
      </w:r>
    </w:p>
    <w:p/>
    <w:p>
      <w:pPr>
        <w:pStyle w:val="Heading3"/>
      </w:pPr>
      <w:r>
        <w:t xml:space="preserve">Our Philosophy</w:t>
      </w:r>
    </w:p>
    <w:p>
      <w:pPr>
        <w:spacing w:after="120"/>
      </w:pPr>
      <w:r>
        <w:t xml:space="preserve">We believe intimacy is a vital part of overall health. That’s why we created the PHUN framework — a comprehensive approach that addresses every dimension of wellness:</w:t>
      </w:r>
    </w:p>
    <w:p/>
    <w:p>
      <w:pPr>
        <w:pStyle w:val="ListParagraph"/>
        <w:numPr>
          <w:ilvl w:val="0"/>
          <w:numId w:val="2"/>
        </w:numPr>
        <w:spacing w:after="60"/>
      </w:pPr>
      <w:r>
        <w:rPr>
          <w:b/>
          <w:bCs/>
        </w:rPr>
        <w:t xml:space="preserve">P — Pharmaceuticals: </w:t>
      </w:r>
      <w:r>
        <w:t xml:space="preserve">FDA-compliant medications and compounded formulas tailored to your needs.</w:t>
      </w:r>
    </w:p>
    <w:p>
      <w:pPr>
        <w:pStyle w:val="ListParagraph"/>
        <w:numPr>
          <w:ilvl w:val="0"/>
          <w:numId w:val="2"/>
        </w:numPr>
        <w:spacing w:after="60"/>
      </w:pPr>
      <w:r>
        <w:rPr>
          <w:b/>
          <w:bCs/>
        </w:rPr>
        <w:t xml:space="preserve">H — Hormone Replacement Therapy: </w:t>
      </w:r>
      <w:r>
        <w:t xml:space="preserve">Bioidentical hormones to restore balance for men and women.</w:t>
      </w:r>
    </w:p>
    <w:p>
      <w:pPr>
        <w:pStyle w:val="ListParagraph"/>
        <w:numPr>
          <w:ilvl w:val="0"/>
          <w:numId w:val="2"/>
        </w:numPr>
        <w:spacing w:after="60"/>
      </w:pPr>
      <w:r>
        <w:rPr>
          <w:b/>
          <w:bCs/>
        </w:rPr>
        <w:t xml:space="preserve">U — Unisex Intimacy Health: </w:t>
      </w:r>
      <w:r>
        <w:t xml:space="preserve">Treatments designed for both partners, because intimacy is a shared experience.</w:t>
      </w:r>
    </w:p>
    <w:p>
      <w:pPr>
        <w:pStyle w:val="ListParagraph"/>
        <w:numPr>
          <w:ilvl w:val="0"/>
          <w:numId w:val="2"/>
        </w:numPr>
        <w:spacing w:after="60"/>
      </w:pPr>
      <w:r>
        <w:rPr>
          <w:b/>
          <w:bCs/>
        </w:rPr>
        <w:t xml:space="preserve">N — Nutraceuticals &amp; Wellness: </w:t>
      </w:r>
      <w:r>
        <w:t xml:space="preserve">Customized peptides, supplements, and metabolic optimization.</w:t>
      </w:r>
    </w:p>
    <w:p/>
    <w:p>
      <w:pPr>
        <w:spacing w:after="120"/>
      </w:pPr>
      <w:r>
        <w:rPr>
          <w:i/>
          <w:iCs/>
        </w:rPr>
        <w:t xml:space="preserve">"We put the PHUN back in dysfunction™"</w:t>
      </w:r>
    </w:p>
    <w:p/>
    <w:p>
      <w:pPr>
        <w:pStyle w:val="Heading3"/>
      </w:pPr>
      <w:r>
        <w:t xml:space="preserve">Why Patients Choose Mint Medical</w:t>
      </w:r>
    </w:p>
    <w:p>
      <w:pPr>
        <w:pStyle w:val="ListParagraph"/>
        <w:numPr>
          <w:ilvl w:val="0"/>
          <w:numId w:val="2"/>
        </w:numPr>
        <w:spacing w:after="60"/>
      </w:pPr>
      <w:r>
        <w:t xml:space="preserve">Non-invasive, no-surgery treatments with zero downtime</w:t>
      </w:r>
    </w:p>
    <w:p>
      <w:pPr>
        <w:pStyle w:val="ListParagraph"/>
        <w:numPr>
          <w:ilvl w:val="0"/>
          <w:numId w:val="2"/>
        </w:numPr>
        <w:spacing w:after="60"/>
      </w:pPr>
      <w:r>
        <w:t xml:space="preserve">Free initial consultation including blood flow ultrasound</w:t>
      </w:r>
    </w:p>
    <w:p>
      <w:pPr>
        <w:pStyle w:val="ListParagraph"/>
        <w:numPr>
          <w:ilvl w:val="0"/>
          <w:numId w:val="2"/>
        </w:numPr>
        <w:spacing w:after="60"/>
      </w:pPr>
      <w:r>
        <w:t xml:space="preserve">Bilingual staff (English &amp; Spanish)</w:t>
      </w:r>
    </w:p>
    <w:p>
      <w:pPr>
        <w:pStyle w:val="ListParagraph"/>
        <w:numPr>
          <w:ilvl w:val="0"/>
          <w:numId w:val="2"/>
        </w:numPr>
        <w:spacing w:after="60"/>
      </w:pPr>
      <w:r>
        <w:t xml:space="preserve">Discreet, judgment-free environment</w:t>
      </w:r>
    </w:p>
    <w:p>
      <w:pPr>
        <w:pStyle w:val="ListParagraph"/>
        <w:numPr>
          <w:ilvl w:val="0"/>
          <w:numId w:val="2"/>
        </w:numPr>
        <w:spacing w:after="60"/>
      </w:pPr>
      <w:r>
        <w:t xml:space="preserve">Telehealth options available for qualifying patients</w:t>
      </w:r>
    </w:p>
    <w:p>
      <w:pPr>
        <w:pStyle w:val="ListParagraph"/>
        <w:numPr>
          <w:ilvl w:val="0"/>
          <w:numId w:val="2"/>
        </w:numPr>
        <w:spacing w:after="60"/>
      </w:pPr>
      <w:r>
        <w:t xml:space="preserve">Two convenient Utah locations</w:t>
      </w:r>
    </w:p>
    <w:p>
      <w:pPr>
        <w:pStyle w:val="ListParagraph"/>
        <w:numPr>
          <w:ilvl w:val="0"/>
          <w:numId w:val="2"/>
        </w:numPr>
        <w:spacing w:after="60"/>
      </w:pPr>
      <w:r>
        <w:t xml:space="preserve">Personalized treatment plans — not one-size-fits-all</w:t>
      </w:r>
    </w:p>
    <w:p>
      <w:r>
        <w:br w:type="page"/>
      </w:r>
    </w:p>
    <w:p>
      <w:pPr>
        <w:pStyle w:val="Heading1"/>
      </w:pPr>
      <w:r>
        <w:t xml:space="preserve">3. The PHUN Framework</w:t>
      </w:r>
    </w:p>
    <w:p>
      <w:pPr>
        <w:pBdr>
          <w:bottom w:val="single" w:color="2B8C6E" w:sz="6" w:space="1"/>
        </w:pBdr>
        <w:spacing w:after="200"/>
      </w:pPr>
    </w:p>
    <w:p/>
    <w:p>
      <w:pPr>
        <w:pStyle w:val="Heading3"/>
      </w:pPr>
      <w:r>
        <w:t xml:space="preserve">Section Headline</w:t>
      </w:r>
    </w:p>
    <w:p>
      <w:pPr>
        <w:spacing w:after="120"/>
      </w:pPr>
      <w:r>
        <w:rPr>
          <w:b/>
          <w:bCs/>
        </w:rPr>
        <w:t xml:space="preserve">Our Approach: The PHUN Protocol</w:t>
      </w:r>
    </w:p>
    <w:p/>
    <w:p>
      <w:pPr>
        <w:spacing w:after="120"/>
      </w:pPr>
      <w:r>
        <w:t xml:space="preserve">At Mint Medical, we don’t believe in band-aid solutions. Our PHUN framework is a comprehensive, multi-dimensional approach to intimacy health and total wellness. Each letter represents a pillar of care that works together to help you feel like yourself again.</w:t>
      </w:r>
    </w:p>
    <w:p/>
    <w:p>
      <w:pPr>
        <w:pStyle w:val="Heading3"/>
      </w:pPr>
      <w:r>
        <w:t xml:space="preserve">P — Pharmaceuticals</w:t>
      </w:r>
    </w:p>
    <w:p>
      <w:pPr>
        <w:spacing w:after="120"/>
      </w:pPr>
      <w:r>
        <w:t xml:space="preserve">We offer FDA-compliant prescription medications and custom-compounded formulas designed specifically for your body. From intimacy troches to targeted ED treatments, every pharmaceutical is prescribed by a licensed medical professional and tailored to your unique needs.</w:t>
      </w:r>
    </w:p>
    <w:p/>
    <w:p>
      <w:pPr>
        <w:pStyle w:val="Heading3"/>
      </w:pPr>
      <w:r>
        <w:t xml:space="preserve">H — Hormone Replacement Therapy</w:t>
      </w:r>
    </w:p>
    <w:p>
      <w:pPr>
        <w:spacing w:after="120"/>
      </w:pPr>
      <w:r>
        <w:t xml:space="preserve">Hormones are the foundation of energy, mood, metabolism, and intimacy. Whether you’re experiencing low testosterone, estrogen imbalance, or symptoms of menopause/andropause, our bioidentical hormone replacement therapy restores optimal levels so you can feel vibrant again.</w:t>
      </w:r>
    </w:p>
    <w:p/>
    <w:p>
      <w:pPr>
        <w:pStyle w:val="Heading3"/>
      </w:pPr>
      <w:r>
        <w:t xml:space="preserve">U — Unisex Intimacy Health</w:t>
      </w:r>
    </w:p>
    <w:p>
      <w:pPr>
        <w:spacing w:after="120"/>
      </w:pPr>
      <w:r>
        <w:t xml:space="preserve">Intimacy isn’t just a men’s issue — it affects both partners. Mint Medical is one of the few clinics in Utah that treats sexual wellness for men AND women. From arousal and sensitivity to lubrication and performance, we address the full spectrum of intimacy health.</w:t>
      </w:r>
    </w:p>
    <w:p/>
    <w:p>
      <w:pPr>
        <w:pStyle w:val="Heading3"/>
      </w:pPr>
      <w:r>
        <w:t xml:space="preserve">N — Nutraceuticals &amp; Wellness Optimization</w:t>
      </w:r>
    </w:p>
    <w:p>
      <w:pPr>
        <w:spacing w:after="120"/>
      </w:pPr>
      <w:r>
        <w:t xml:space="preserve">Beyond prescriptions, we offer customized peptide therapy, medical-grade supplements, and metabolic health programs including GLP-1 weight loss injections. These tools optimize your body’s natural systems for sustained energy, improved body composition, and overall vitality.</w:t>
      </w:r>
    </w:p>
    <w:p>
      <w:r>
        <w:br w:type="page"/>
      </w:r>
    </w:p>
    <w:p>
      <w:pPr>
        <w:pStyle w:val="Heading1"/>
      </w:pPr>
      <w:r>
        <w:t xml:space="preserve">4. Services Overview Page</w:t>
      </w:r>
    </w:p>
    <w:p>
      <w:pPr>
        <w:pBdr>
          <w:bottom w:val="single" w:color="2B8C6E" w:sz="6" w:space="1"/>
        </w:pBdr>
        <w:spacing w:after="200"/>
      </w:pPr>
    </w:p>
    <w:p/>
    <w:p>
      <w:pPr>
        <w:pStyle w:val="Heading3"/>
      </w:pPr>
      <w:r>
        <w:t xml:space="preserve">Page Headline</w:t>
      </w:r>
    </w:p>
    <w:p>
      <w:pPr>
        <w:spacing w:after="120"/>
      </w:pPr>
      <w:r>
        <w:rPr>
          <w:b/>
          <w:bCs/>
        </w:rPr>
        <w:t xml:space="preserve">Comprehensive Wellness &amp; Intimacy Treatments</w:t>
      </w:r>
    </w:p>
    <w:p/>
    <w:p>
      <w:pPr>
        <w:pStyle w:val="Heading3"/>
      </w:pPr>
      <w:r>
        <w:t xml:space="preserve">Intro Copy</w:t>
      </w:r>
    </w:p>
    <w:p>
      <w:pPr>
        <w:spacing w:after="120"/>
      </w:pPr>
      <w:r>
        <w:t xml:space="preserve">Mint Medical Clinic offers a full suite of advanced, non-invasive treatments for men and women. From our signature Trifecta Protocol to cutting-edge body contouring, every service is designed to help you look better, feel better, and live better. Explore our services below or call (801) 804-8000 to schedule your free consultation.</w:t>
      </w:r>
    </w:p>
    <w:p/>
    <w:p>
      <w:pPr>
        <w:pStyle w:val="Heading3"/>
      </w:pPr>
      <w:r>
        <w:t xml:space="preserve">Service Grid (clickable cards linking to individual pages)</w:t>
      </w:r>
    </w:p>
    <w:p/>
    <w:p>
      <w:pPr>
        <w:pStyle w:val="ListParagraph"/>
        <w:numPr>
          <w:ilvl w:val="0"/>
          <w:numId w:val="2"/>
        </w:numPr>
        <w:spacing w:after="60"/>
      </w:pPr>
      <w:r>
        <w:rPr>
          <w:b/>
          <w:bCs/>
        </w:rPr>
        <w:t xml:space="preserve">Acoustic Wave Therapy — </w:t>
      </w:r>
      <w:r>
        <w:t xml:space="preserve">Our flagship ED and intimacy treatment. Non-invasive sound wave technology that restores natural blood flow.</w:t>
      </w:r>
    </w:p>
    <w:p>
      <w:pPr>
        <w:pStyle w:val="ListParagraph"/>
        <w:numPr>
          <w:ilvl w:val="0"/>
          <w:numId w:val="2"/>
        </w:numPr>
        <w:spacing w:after="60"/>
      </w:pPr>
      <w:r>
        <w:rPr>
          <w:b/>
          <w:bCs/>
        </w:rPr>
        <w:t xml:space="preserve">The Trifecta Protocol — </w:t>
      </w:r>
      <w:r>
        <w:t xml:space="preserve">Our most comprehensive treatment: Acoustic Wave + Cryotherapy + Hormone Replacement.</w:t>
      </w:r>
    </w:p>
    <w:p>
      <w:pPr>
        <w:pStyle w:val="ListParagraph"/>
        <w:numPr>
          <w:ilvl w:val="0"/>
          <w:numId w:val="2"/>
        </w:numPr>
        <w:spacing w:after="60"/>
      </w:pPr>
      <w:r>
        <w:rPr>
          <w:b/>
          <w:bCs/>
        </w:rPr>
        <w:t xml:space="preserve">Hormone Replacement Therapy — </w:t>
      </w:r>
      <w:r>
        <w:t xml:space="preserve">Bioidentical hormones for men and women to restore energy, mood, and vitality.</w:t>
      </w:r>
    </w:p>
    <w:p>
      <w:pPr>
        <w:pStyle w:val="ListParagraph"/>
        <w:numPr>
          <w:ilvl w:val="0"/>
          <w:numId w:val="2"/>
        </w:numPr>
        <w:spacing w:after="60"/>
      </w:pPr>
      <w:r>
        <w:rPr>
          <w:b/>
          <w:bCs/>
        </w:rPr>
        <w:t xml:space="preserve">Women’s Intimacy Health — </w:t>
      </w:r>
      <w:r>
        <w:t xml:space="preserve">Treatments for arousal, sensitivity, lubrication, and post-menopausal wellness.</w:t>
      </w:r>
    </w:p>
    <w:p>
      <w:pPr>
        <w:pStyle w:val="ListParagraph"/>
        <w:numPr>
          <w:ilvl w:val="0"/>
          <w:numId w:val="2"/>
        </w:numPr>
        <w:spacing w:after="60"/>
      </w:pPr>
      <w:r>
        <w:rPr>
          <w:b/>
          <w:bCs/>
        </w:rPr>
        <w:t xml:space="preserve">GLP-1 Weight Loss — </w:t>
      </w:r>
      <w:r>
        <w:t xml:space="preserve">Prescription weight loss injections (semaglutide/tirzepatide) with medical oversight.</w:t>
      </w:r>
    </w:p>
    <w:p>
      <w:pPr>
        <w:pStyle w:val="ListParagraph"/>
        <w:numPr>
          <w:ilvl w:val="0"/>
          <w:numId w:val="2"/>
        </w:numPr>
        <w:spacing w:after="60"/>
      </w:pPr>
      <w:r>
        <w:rPr>
          <w:b/>
          <w:bCs/>
        </w:rPr>
        <w:t xml:space="preserve">Mint Contouring — </w:t>
      </w:r>
      <w:r>
        <w:t xml:space="preserve">Non-invasive body contouring. Lose up to an inch in just 40 minutes.</w:t>
      </w:r>
    </w:p>
    <w:p>
      <w:pPr>
        <w:pStyle w:val="ListParagraph"/>
        <w:numPr>
          <w:ilvl w:val="0"/>
          <w:numId w:val="2"/>
        </w:numPr>
        <w:spacing w:after="60"/>
      </w:pPr>
      <w:r>
        <w:rPr>
          <w:b/>
          <w:bCs/>
        </w:rPr>
        <w:t xml:space="preserve">Customized Peptides &amp; Nutraceuticals — </w:t>
      </w:r>
      <w:r>
        <w:t xml:space="preserve">Medical-grade peptide therapy and supplements for peak performance.</w:t>
      </w:r>
    </w:p>
    <w:p>
      <w:pPr>
        <w:pStyle w:val="ListParagraph"/>
        <w:numPr>
          <w:ilvl w:val="0"/>
          <w:numId w:val="2"/>
        </w:numPr>
        <w:spacing w:after="60"/>
      </w:pPr>
      <w:r>
        <w:rPr>
          <w:b/>
          <w:bCs/>
        </w:rPr>
        <w:t xml:space="preserve">Intimacy Troches — </w:t>
      </w:r>
      <w:r>
        <w:t xml:space="preserve">Custom-compounded lozenges for on-demand intimacy support.</w:t>
      </w:r>
    </w:p>
    <w:p>
      <w:pPr>
        <w:pStyle w:val="ListParagraph"/>
        <w:numPr>
          <w:ilvl w:val="0"/>
          <w:numId w:val="2"/>
        </w:numPr>
        <w:spacing w:after="60"/>
      </w:pPr>
      <w:r>
        <w:rPr>
          <w:b/>
          <w:bCs/>
        </w:rPr>
        <w:t xml:space="preserve">Telehealth ED Visits — </w:t>
      </w:r>
      <w:r>
        <w:t xml:space="preserve">Discreet virtual consultations for ED treatment from the comfort of home.</w:t>
      </w:r>
    </w:p>
    <w:p>
      <w:pPr>
        <w:pStyle w:val="ListParagraph"/>
        <w:numPr>
          <w:ilvl w:val="0"/>
          <w:numId w:val="2"/>
        </w:numPr>
        <w:spacing w:after="60"/>
      </w:pPr>
      <w:r>
        <w:rPr>
          <w:b/>
          <w:bCs/>
        </w:rPr>
        <w:t xml:space="preserve">Cryotherapy — </w:t>
      </w:r>
      <w:r>
        <w:t xml:space="preserve">Targeted cold therapy to reduce inflammation, boost recovery, and enhance treatment results.</w:t>
      </w:r>
    </w:p>
    <w:p>
      <w:r>
        <w:br w:type="page"/>
      </w:r>
    </w:p>
    <w:p>
      <w:pPr>
        <w:pStyle w:val="Heading1"/>
      </w:pPr>
      <w:r>
        <w:t xml:space="preserve">5. Acoustic Wave Therapy</w:t>
      </w:r>
    </w:p>
    <w:p>
      <w:pPr>
        <w:pBdr>
          <w:bottom w:val="single" w:color="2B8C6E" w:sz="6" w:space="1"/>
        </w:pBdr>
        <w:spacing w:after="200"/>
      </w:pPr>
    </w:p>
    <w:p/>
    <w:p>
      <w:pPr>
        <w:pStyle w:val="Heading3"/>
      </w:pPr>
      <w:r>
        <w:t xml:space="preserve">Page Headline</w:t>
      </w:r>
    </w:p>
    <w:p>
      <w:pPr>
        <w:spacing w:after="120"/>
      </w:pPr>
      <w:r>
        <w:rPr>
          <w:b/>
          <w:bCs/>
        </w:rPr>
        <w:t xml:space="preserve">Acoustic Wave Therapy: Restore Natural Performance Without Pills or Surgery</w:t>
      </w:r>
    </w:p>
    <w:p/>
    <w:p>
      <w:pPr>
        <w:pStyle w:val="Heading3"/>
      </w:pPr>
      <w:r>
        <w:t xml:space="preserve">Intro Copy</w:t>
      </w:r>
    </w:p>
    <w:p>
      <w:pPr>
        <w:spacing w:after="120"/>
      </w:pPr>
      <w:r>
        <w:t xml:space="preserve">Acoustic Wave Therapy is Mint Medical’s flagship treatment for erectile dysfunction and intimacy health. Using low-intensity sound wave technology, this non-invasive procedure stimulates new blood vessel growth, breaks down micro-plaque buildup, and restores natural blood flow to the areas that matter most.</w:t>
      </w:r>
    </w:p>
    <w:p/>
    <w:p>
      <w:pPr>
        <w:spacing w:after="120"/>
      </w:pPr>
      <w:r>
        <w:t xml:space="preserve">Over 50% of men over 40 experience some form of ED. The good news? You don’t have to rely on pills or injections forever. Acoustic Wave Therapy treats the root cause — not just the symptom — delivering lasting results that improve over time.</w:t>
      </w:r>
    </w:p>
    <w:p/>
    <w:p>
      <w:pPr>
        <w:pStyle w:val="Heading3"/>
      </w:pPr>
      <w:r>
        <w:t xml:space="preserve">How It Works</w:t>
      </w:r>
    </w:p>
    <w:p>
      <w:pPr>
        <w:spacing w:after="120"/>
      </w:pPr>
      <w:r>
        <w:t xml:space="preserve">During treatment, a handheld device delivers targeted acoustic waves to the treatment area. These sound waves:</w:t>
      </w:r>
    </w:p>
    <w:p>
      <w:pPr>
        <w:pStyle w:val="ListParagraph"/>
        <w:numPr>
          <w:ilvl w:val="0"/>
          <w:numId w:val="2"/>
        </w:numPr>
        <w:spacing w:after="60"/>
      </w:pPr>
      <w:r>
        <w:t xml:space="preserve">Stimulate the growth of new blood vessels (angiogenesis)</w:t>
      </w:r>
    </w:p>
    <w:p>
      <w:pPr>
        <w:pStyle w:val="ListParagraph"/>
        <w:numPr>
          <w:ilvl w:val="0"/>
          <w:numId w:val="2"/>
        </w:numPr>
        <w:spacing w:after="60"/>
      </w:pPr>
      <w:r>
        <w:t xml:space="preserve">Break down micro-plaque that restricts blood flow</w:t>
      </w:r>
    </w:p>
    <w:p>
      <w:pPr>
        <w:pStyle w:val="ListParagraph"/>
        <w:numPr>
          <w:ilvl w:val="0"/>
          <w:numId w:val="2"/>
        </w:numPr>
        <w:spacing w:after="60"/>
      </w:pPr>
      <w:r>
        <w:t xml:space="preserve">Activate dormant stem cells for tissue regeneration</w:t>
      </w:r>
    </w:p>
    <w:p>
      <w:pPr>
        <w:pStyle w:val="ListParagraph"/>
        <w:numPr>
          <w:ilvl w:val="0"/>
          <w:numId w:val="2"/>
        </w:numPr>
        <w:spacing w:after="60"/>
      </w:pPr>
      <w:r>
        <w:t xml:space="preserve">Increase sensitivity and natural response</w:t>
      </w:r>
    </w:p>
    <w:p/>
    <w:p>
      <w:pPr>
        <w:spacing w:after="120"/>
      </w:pPr>
      <w:r>
        <w:t xml:space="preserve">Treatments are painless, require no downtime, and typically take 15–20 minutes per session. Most patients see noticeable improvement within the first few sessions.</w:t>
      </w:r>
    </w:p>
    <w:p/>
    <w:p>
      <w:pPr>
        <w:pStyle w:val="Heading3"/>
      </w:pPr>
      <w:r>
        <w:t xml:space="preserve">Who Is It For?</w:t>
      </w:r>
    </w:p>
    <w:p>
      <w:pPr>
        <w:pStyle w:val="ListParagraph"/>
        <w:numPr>
          <w:ilvl w:val="0"/>
          <w:numId w:val="2"/>
        </w:numPr>
        <w:spacing w:after="60"/>
      </w:pPr>
      <w:r>
        <w:t xml:space="preserve">Men experiencing erectile dysfunction (mild to severe)</w:t>
      </w:r>
    </w:p>
    <w:p>
      <w:pPr>
        <w:pStyle w:val="ListParagraph"/>
        <w:numPr>
          <w:ilvl w:val="0"/>
          <w:numId w:val="2"/>
        </w:numPr>
        <w:spacing w:after="60"/>
      </w:pPr>
      <w:r>
        <w:t xml:space="preserve">Men who want to reduce dependence on ED medications</w:t>
      </w:r>
    </w:p>
    <w:p>
      <w:pPr>
        <w:pStyle w:val="ListParagraph"/>
        <w:numPr>
          <w:ilvl w:val="0"/>
          <w:numId w:val="2"/>
        </w:numPr>
        <w:spacing w:after="60"/>
      </w:pPr>
      <w:r>
        <w:t xml:space="preserve">Men looking to enhance natural performance and sensitivity</w:t>
      </w:r>
    </w:p>
    <w:p>
      <w:pPr>
        <w:pStyle w:val="ListParagraph"/>
        <w:numPr>
          <w:ilvl w:val="0"/>
          <w:numId w:val="2"/>
        </w:numPr>
        <w:spacing w:after="60"/>
      </w:pPr>
      <w:r>
        <w:t xml:space="preserve">Patients seeking a non-surgical, drug-free treatment option</w:t>
      </w:r>
    </w:p>
    <w:p/>
    <w:p>
      <w:pPr>
        <w:pStyle w:val="Heading3"/>
      </w:pPr>
      <w:r>
        <w:t xml:space="preserve">Key Benefits</w:t>
      </w:r>
    </w:p>
    <w:p>
      <w:pPr>
        <w:pStyle w:val="ListParagraph"/>
        <w:numPr>
          <w:ilvl w:val="0"/>
          <w:numId w:val="2"/>
        </w:numPr>
        <w:spacing w:after="60"/>
      </w:pPr>
      <w:r>
        <w:t xml:space="preserve">No pills, no surgery, no downtime</w:t>
      </w:r>
    </w:p>
    <w:p>
      <w:pPr>
        <w:pStyle w:val="ListParagraph"/>
        <w:numPr>
          <w:ilvl w:val="0"/>
          <w:numId w:val="2"/>
        </w:numPr>
        <w:spacing w:after="60"/>
      </w:pPr>
      <w:r>
        <w:t xml:space="preserve">Treats the root cause of ED, not just symptoms</w:t>
      </w:r>
    </w:p>
    <w:p>
      <w:pPr>
        <w:pStyle w:val="ListParagraph"/>
        <w:numPr>
          <w:ilvl w:val="0"/>
          <w:numId w:val="2"/>
        </w:numPr>
        <w:spacing w:after="60"/>
      </w:pPr>
      <w:r>
        <w:t xml:space="preserve">Results improve over time as new blood vessels develop</w:t>
      </w:r>
    </w:p>
    <w:p>
      <w:pPr>
        <w:pStyle w:val="ListParagraph"/>
        <w:numPr>
          <w:ilvl w:val="0"/>
          <w:numId w:val="2"/>
        </w:numPr>
        <w:spacing w:after="60"/>
      </w:pPr>
      <w:r>
        <w:t xml:space="preserve">Quick, in-office sessions (15–20 minutes)</w:t>
      </w:r>
    </w:p>
    <w:p>
      <w:pPr>
        <w:pStyle w:val="ListParagraph"/>
        <w:numPr>
          <w:ilvl w:val="0"/>
          <w:numId w:val="2"/>
        </w:numPr>
        <w:spacing w:after="60"/>
      </w:pPr>
      <w:r>
        <w:t xml:space="preserve">Covered under our free consultation + blood flow ultrasound offer</w:t>
      </w:r>
    </w:p>
    <w:p/>
    <w:p>
      <w:pPr>
        <w:pStyle w:val="Heading3"/>
      </w:pPr>
      <w:r>
        <w:t xml:space="preserve">CTA</w:t>
      </w:r>
    </w:p>
    <w:p>
      <w:pPr>
        <w:spacing w:after="120"/>
      </w:pPr>
      <w:r>
        <w:t xml:space="preserve">Ready to restore your confidence? Book your free consultation today — includes a complimentary blood flow ultrasound ($650 value).</w:t>
      </w:r>
    </w:p>
    <w:p>
      <w:pPr>
        <w:spacing w:after="120"/>
      </w:pPr>
      <w:r>
        <w:rPr>
          <w:b/>
          <w:bCs/>
        </w:rPr>
        <w:t xml:space="preserve">Call (801) 804-8000 or Book Online</w:t>
      </w:r>
    </w:p>
    <w:p>
      <w:r>
        <w:br w:type="page"/>
      </w:r>
    </w:p>
    <w:p>
      <w:pPr>
        <w:pStyle w:val="Heading1"/>
      </w:pPr>
      <w:r>
        <w:t xml:space="preserve">6. The Trifecta Protocol</w:t>
      </w:r>
    </w:p>
    <w:p>
      <w:pPr>
        <w:pBdr>
          <w:bottom w:val="single" w:color="2B8C6E" w:sz="6" w:space="1"/>
        </w:pBdr>
        <w:spacing w:after="200"/>
      </w:pPr>
    </w:p>
    <w:p/>
    <w:p>
      <w:pPr>
        <w:pStyle w:val="Heading3"/>
      </w:pPr>
      <w:r>
        <w:t xml:space="preserve">Page Headline</w:t>
      </w:r>
    </w:p>
    <w:p>
      <w:pPr>
        <w:spacing w:after="120"/>
      </w:pPr>
      <w:r>
        <w:rPr>
          <w:b/>
          <w:bCs/>
        </w:rPr>
        <w:t xml:space="preserve">The Trifecta: Our Most Comprehensive Intimacy Treatment</w:t>
      </w:r>
    </w:p>
    <w:p/>
    <w:p>
      <w:pPr>
        <w:pStyle w:val="Heading3"/>
      </w:pPr>
      <w:r>
        <w:t xml:space="preserve">Intro Copy</w:t>
      </w:r>
    </w:p>
    <w:p>
      <w:pPr>
        <w:spacing w:after="120"/>
      </w:pPr>
      <w:r>
        <w:t xml:space="preserve">The Trifecta Protocol is Mint Medical’s signature multi-modal treatment that combines three powerful therapies into one comprehensive program. By addressing blood flow, inflammation, and hormonal balance simultaneously, the Trifecta delivers results that no single treatment can achieve on its own.</w:t>
      </w:r>
    </w:p>
    <w:p/>
    <w:p>
      <w:pPr>
        <w:spacing w:after="120"/>
      </w:pPr>
      <w:r>
        <w:t xml:space="preserve">We treat the whole system — not just the symptom.</w:t>
      </w:r>
    </w:p>
    <w:p/>
    <w:p>
      <w:pPr>
        <w:pStyle w:val="Heading3"/>
      </w:pPr>
      <w:r>
        <w:t xml:space="preserve">The Three Pillars</w:t>
      </w:r>
    </w:p>
    <w:p/>
    <w:p>
      <w:pPr>
        <w:spacing w:after="120"/>
      </w:pPr>
      <w:r>
        <w:rPr>
          <w:b/>
          <w:bCs/>
        </w:rPr>
        <w:t xml:space="preserve">1. Acoustic Wave Therapy</w:t>
      </w:r>
    </w:p>
    <w:p>
      <w:pPr>
        <w:spacing w:after="120"/>
      </w:pPr>
      <w:r>
        <w:t xml:space="preserve">Low-intensity sound waves stimulate new blood vessel growth and break down plaque buildup, restoring natural blood flow and improving performance at the cellular level.</w:t>
      </w:r>
    </w:p>
    <w:p/>
    <w:p>
      <w:pPr>
        <w:spacing w:after="120"/>
      </w:pPr>
      <w:r>
        <w:rPr>
          <w:b/>
          <w:bCs/>
        </w:rPr>
        <w:t xml:space="preserve">2. Cryotherapy</w:t>
      </w:r>
    </w:p>
    <w:p>
      <w:pPr>
        <w:spacing w:after="120"/>
      </w:pPr>
      <w:r>
        <w:t xml:space="preserve">Targeted cold therapy reduces inflammation, accelerates tissue healing, and enhances the body’s natural response to acoustic wave treatment. The combination of therapies amplifies results beyond what either can achieve alone.</w:t>
      </w:r>
    </w:p>
    <w:p/>
    <w:p>
      <w:pPr>
        <w:spacing w:after="120"/>
      </w:pPr>
      <w:r>
        <w:rPr>
          <w:b/>
          <w:bCs/>
        </w:rPr>
        <w:t xml:space="preserve">3. Hormone Replacement Therapy</w:t>
      </w:r>
    </w:p>
    <w:p>
      <w:pPr>
        <w:spacing w:after="120"/>
      </w:pPr>
      <w:r>
        <w:t xml:space="preserve">Optimized hormone levels are the foundation of energy, libido, mood, and overall vitality. Our bioidentical hormone therapy ensures your body has the fuel it needs to maximize results from every treatment.</w:t>
      </w:r>
    </w:p>
    <w:p/>
    <w:p>
      <w:pPr>
        <w:pStyle w:val="Heading3"/>
      </w:pPr>
      <w:r>
        <w:t xml:space="preserve">Why the Trifecta Works</w:t>
      </w:r>
    </w:p>
    <w:p>
      <w:pPr>
        <w:spacing w:after="120"/>
      </w:pPr>
      <w:r>
        <w:t xml:space="preserve">Most clinics treat ED with pills or a single modality. The Trifecta addresses all three root causes simultaneously:</w:t>
      </w:r>
    </w:p>
    <w:p>
      <w:pPr>
        <w:pStyle w:val="ListParagraph"/>
        <w:numPr>
          <w:ilvl w:val="0"/>
          <w:numId w:val="2"/>
        </w:numPr>
        <w:spacing w:after="60"/>
      </w:pPr>
      <w:r>
        <w:t xml:space="preserve">Vascular: Acoustic waves restore blood flow</w:t>
      </w:r>
    </w:p>
    <w:p>
      <w:pPr>
        <w:pStyle w:val="ListParagraph"/>
        <w:numPr>
          <w:ilvl w:val="0"/>
          <w:numId w:val="2"/>
        </w:numPr>
        <w:spacing w:after="60"/>
      </w:pPr>
      <w:r>
        <w:t xml:space="preserve">Inflammatory: Cryotherapy reduces chronic inflammation</w:t>
      </w:r>
    </w:p>
    <w:p>
      <w:pPr>
        <w:pStyle w:val="ListParagraph"/>
        <w:numPr>
          <w:ilvl w:val="0"/>
          <w:numId w:val="2"/>
        </w:numPr>
        <w:spacing w:after="60"/>
      </w:pPr>
      <w:r>
        <w:t xml:space="preserve">Hormonal: HRT optimizes testosterone and related hormones</w:t>
      </w:r>
    </w:p>
    <w:p/>
    <w:p>
      <w:pPr>
        <w:pStyle w:val="Heading3"/>
      </w:pPr>
      <w:r>
        <w:t xml:space="preserve">CTA</w:t>
      </w:r>
    </w:p>
    <w:p>
      <w:pPr>
        <w:spacing w:after="120"/>
      </w:pPr>
      <w:r>
        <w:t xml:space="preserve">Experience the Trifecta difference. Schedule your free consultation and learn if the Trifecta Protocol is right for you.</w:t>
      </w:r>
    </w:p>
    <w:p>
      <w:pPr>
        <w:spacing w:after="120"/>
      </w:pPr>
      <w:r>
        <w:rPr>
          <w:b/>
          <w:bCs/>
        </w:rPr>
        <w:t xml:space="preserve">Call (801) 804-8000</w:t>
      </w:r>
    </w:p>
    <w:p>
      <w:r>
        <w:br w:type="page"/>
      </w:r>
    </w:p>
    <w:p>
      <w:pPr>
        <w:pStyle w:val="Heading1"/>
      </w:pPr>
      <w:r>
        <w:t xml:space="preserve">7. Hormone Replacement Therapy</w:t>
      </w:r>
    </w:p>
    <w:p>
      <w:pPr>
        <w:pBdr>
          <w:bottom w:val="single" w:color="2B8C6E" w:sz="6" w:space="1"/>
        </w:pBdr>
        <w:spacing w:after="200"/>
      </w:pPr>
    </w:p>
    <w:p/>
    <w:p>
      <w:pPr>
        <w:pStyle w:val="Heading3"/>
      </w:pPr>
      <w:r>
        <w:t xml:space="preserve">Page Headline</w:t>
      </w:r>
    </w:p>
    <w:p>
      <w:pPr>
        <w:spacing w:after="120"/>
      </w:pPr>
      <w:r>
        <w:rPr>
          <w:b/>
          <w:bCs/>
        </w:rPr>
        <w:t xml:space="preserve">Hormone Replacement Therapy for Men &amp; Women</w:t>
      </w:r>
    </w:p>
    <w:p/>
    <w:p>
      <w:pPr>
        <w:pStyle w:val="Heading3"/>
      </w:pPr>
      <w:r>
        <w:t xml:space="preserve">Intro Copy</w:t>
      </w:r>
    </w:p>
    <w:p>
      <w:pPr>
        <w:spacing w:after="120"/>
      </w:pPr>
      <w:r>
        <w:t xml:space="preserve">Hormones control nearly everything — your energy, mood, metabolism, libido, sleep quality, and mental clarity. When hormone levels decline (whether from aging, stress, or medical conditions), the effects can be life-altering. Mint Medical’s Hormone Replacement Therapy (HRT) restores optimal hormonal balance using bioidentical hormones tailored to your body.</w:t>
      </w:r>
    </w:p>
    <w:p/>
    <w:p>
      <w:pPr>
        <w:pStyle w:val="Heading3"/>
      </w:pPr>
      <w:r>
        <w:t xml:space="preserve">For Men</w:t>
      </w:r>
    </w:p>
    <w:p>
      <w:pPr>
        <w:spacing w:after="120"/>
      </w:pPr>
      <w:r>
        <w:t xml:space="preserve">Low testosterone affects millions of men, often starting in their 30s and 40s. Symptoms include:</w:t>
      </w:r>
    </w:p>
    <w:p>
      <w:pPr>
        <w:pStyle w:val="ListParagraph"/>
        <w:numPr>
          <w:ilvl w:val="0"/>
          <w:numId w:val="2"/>
        </w:numPr>
        <w:spacing w:after="60"/>
      </w:pPr>
      <w:r>
        <w:t xml:space="preserve">Erectile dysfunction and reduced libido</w:t>
      </w:r>
    </w:p>
    <w:p>
      <w:pPr>
        <w:pStyle w:val="ListParagraph"/>
        <w:numPr>
          <w:ilvl w:val="0"/>
          <w:numId w:val="2"/>
        </w:numPr>
        <w:spacing w:after="60"/>
      </w:pPr>
      <w:r>
        <w:t xml:space="preserve">Fatigue and low energy</w:t>
      </w:r>
    </w:p>
    <w:p>
      <w:pPr>
        <w:pStyle w:val="ListParagraph"/>
        <w:numPr>
          <w:ilvl w:val="0"/>
          <w:numId w:val="2"/>
        </w:numPr>
        <w:spacing w:after="60"/>
      </w:pPr>
      <w:r>
        <w:t xml:space="preserve">Weight gain (especially belly fat)</w:t>
      </w:r>
    </w:p>
    <w:p>
      <w:pPr>
        <w:pStyle w:val="ListParagraph"/>
        <w:numPr>
          <w:ilvl w:val="0"/>
          <w:numId w:val="2"/>
        </w:numPr>
        <w:spacing w:after="60"/>
      </w:pPr>
      <w:r>
        <w:t xml:space="preserve">Brain fog and difficulty concentrating</w:t>
      </w:r>
    </w:p>
    <w:p>
      <w:pPr>
        <w:pStyle w:val="ListParagraph"/>
        <w:numPr>
          <w:ilvl w:val="0"/>
          <w:numId w:val="2"/>
        </w:numPr>
        <w:spacing w:after="60"/>
      </w:pPr>
      <w:r>
        <w:t xml:space="preserve">Loss of muscle mass and strength</w:t>
      </w:r>
    </w:p>
    <w:p>
      <w:pPr>
        <w:pStyle w:val="ListParagraph"/>
        <w:numPr>
          <w:ilvl w:val="0"/>
          <w:numId w:val="2"/>
        </w:numPr>
        <w:spacing w:after="60"/>
      </w:pPr>
      <w:r>
        <w:t xml:space="preserve">Mood changes, irritability, or depression</w:t>
      </w:r>
    </w:p>
    <w:p/>
    <w:p>
      <w:pPr>
        <w:spacing w:after="120"/>
      </w:pPr>
      <w:r>
        <w:t xml:space="preserve">Our testosterone replacement therapy uses bioidentical hormones to restore your levels to an optimal range — not just "normal" but optimal for how you want to feel and perform.</w:t>
      </w:r>
    </w:p>
    <w:p/>
    <w:p>
      <w:pPr>
        <w:pStyle w:val="Heading3"/>
      </w:pPr>
      <w:r>
        <w:t xml:space="preserve">For Women</w:t>
      </w:r>
    </w:p>
    <w:p>
      <w:pPr>
        <w:spacing w:after="120"/>
      </w:pPr>
      <w:r>
        <w:t xml:space="preserve">Women experience hormonal shifts throughout life — from postpartum changes to perimenopause and menopause. Symptoms include:</w:t>
      </w:r>
    </w:p>
    <w:p>
      <w:pPr>
        <w:pStyle w:val="ListParagraph"/>
        <w:numPr>
          <w:ilvl w:val="0"/>
          <w:numId w:val="2"/>
        </w:numPr>
        <w:spacing w:after="60"/>
      </w:pPr>
      <w:r>
        <w:t xml:space="preserve">Low libido and reduced arousal</w:t>
      </w:r>
    </w:p>
    <w:p>
      <w:pPr>
        <w:pStyle w:val="ListParagraph"/>
        <w:numPr>
          <w:ilvl w:val="0"/>
          <w:numId w:val="2"/>
        </w:numPr>
        <w:spacing w:after="60"/>
      </w:pPr>
      <w:r>
        <w:t xml:space="preserve">Vaginal dryness and discomfort during intimacy</w:t>
      </w:r>
    </w:p>
    <w:p>
      <w:pPr>
        <w:pStyle w:val="ListParagraph"/>
        <w:numPr>
          <w:ilvl w:val="0"/>
          <w:numId w:val="2"/>
        </w:numPr>
        <w:spacing w:after="60"/>
      </w:pPr>
      <w:r>
        <w:t xml:space="preserve">Hot flashes and night sweats</w:t>
      </w:r>
    </w:p>
    <w:p>
      <w:pPr>
        <w:pStyle w:val="ListParagraph"/>
        <w:numPr>
          <w:ilvl w:val="0"/>
          <w:numId w:val="2"/>
        </w:numPr>
        <w:spacing w:after="60"/>
      </w:pPr>
      <w:r>
        <w:t xml:space="preserve">Weight gain and metabolic slowdown</w:t>
      </w:r>
    </w:p>
    <w:p>
      <w:pPr>
        <w:pStyle w:val="ListParagraph"/>
        <w:numPr>
          <w:ilvl w:val="0"/>
          <w:numId w:val="2"/>
        </w:numPr>
        <w:spacing w:after="60"/>
      </w:pPr>
      <w:r>
        <w:t xml:space="preserve">Mood swings, anxiety, or depression</w:t>
      </w:r>
    </w:p>
    <w:p>
      <w:pPr>
        <w:pStyle w:val="ListParagraph"/>
        <w:numPr>
          <w:ilvl w:val="0"/>
          <w:numId w:val="2"/>
        </w:numPr>
        <w:spacing w:after="60"/>
      </w:pPr>
      <w:r>
        <w:t xml:space="preserve">Fatigue and poor sleep quality</w:t>
      </w:r>
    </w:p>
    <w:p/>
    <w:p>
      <w:pPr>
        <w:spacing w:after="120"/>
      </w:pPr>
      <w:r>
        <w:t xml:space="preserve">Our bioidentical hormone therapy for women is carefully dosed and monitored to restore balance, relieve symptoms, and help you feel like yourself again.</w:t>
      </w:r>
    </w:p>
    <w:p/>
    <w:p>
      <w:pPr>
        <w:pStyle w:val="Heading3"/>
      </w:pPr>
      <w:r>
        <w:t xml:space="preserve">Our Approach</w:t>
      </w:r>
    </w:p>
    <w:p>
      <w:pPr>
        <w:pStyle w:val="ListParagraph"/>
        <w:numPr>
          <w:ilvl w:val="0"/>
          <w:numId w:val="2"/>
        </w:numPr>
        <w:spacing w:after="60"/>
      </w:pPr>
      <w:r>
        <w:t xml:space="preserve">Comprehensive blood panel to assess current hormone levels</w:t>
      </w:r>
    </w:p>
    <w:p>
      <w:pPr>
        <w:pStyle w:val="ListParagraph"/>
        <w:numPr>
          <w:ilvl w:val="0"/>
          <w:numId w:val="2"/>
        </w:numPr>
        <w:spacing w:after="60"/>
      </w:pPr>
      <w:r>
        <w:t xml:space="preserve">Personalized treatment plan (not one-size-fits-all)</w:t>
      </w:r>
    </w:p>
    <w:p>
      <w:pPr>
        <w:pStyle w:val="ListParagraph"/>
        <w:numPr>
          <w:ilvl w:val="0"/>
          <w:numId w:val="2"/>
        </w:numPr>
        <w:spacing w:after="60"/>
      </w:pPr>
      <w:r>
        <w:t xml:space="preserve">Bioidentical hormones (structurally identical to your body’s natural hormones)</w:t>
      </w:r>
    </w:p>
    <w:p>
      <w:pPr>
        <w:pStyle w:val="ListParagraph"/>
        <w:numPr>
          <w:ilvl w:val="0"/>
          <w:numId w:val="2"/>
        </w:numPr>
        <w:spacing w:after="60"/>
      </w:pPr>
      <w:r>
        <w:t xml:space="preserve">Ongoing monitoring and dosage adjustments</w:t>
      </w:r>
    </w:p>
    <w:p>
      <w:pPr>
        <w:pStyle w:val="ListParagraph"/>
        <w:numPr>
          <w:ilvl w:val="0"/>
          <w:numId w:val="2"/>
        </w:numPr>
        <w:spacing w:after="60"/>
      </w:pPr>
      <w:r>
        <w:t xml:space="preserve">Integrated with our PHUN framework for whole-body wellness</w:t>
      </w:r>
    </w:p>
    <w:p/>
    <w:p>
      <w:pPr>
        <w:pStyle w:val="Heading3"/>
      </w:pPr>
      <w:r>
        <w:t xml:space="preserve">CTA</w:t>
      </w:r>
    </w:p>
    <w:p>
      <w:pPr>
        <w:spacing w:after="120"/>
      </w:pPr>
      <w:r>
        <w:rPr>
          <w:b/>
          <w:bCs/>
        </w:rPr>
        <w:t xml:space="preserve">Schedule your hormone evaluation today. Call (801) 804-8000.</w:t>
      </w:r>
    </w:p>
    <w:p>
      <w:r>
        <w:br w:type="page"/>
      </w:r>
    </w:p>
    <w:p>
      <w:pPr>
        <w:pStyle w:val="Heading1"/>
      </w:pPr>
      <w:r>
        <w:t xml:space="preserve">8. Women’s Intimacy Health</w:t>
      </w:r>
    </w:p>
    <w:p>
      <w:pPr>
        <w:pBdr>
          <w:bottom w:val="single" w:color="2B8C6E" w:sz="6" w:space="1"/>
        </w:pBdr>
        <w:spacing w:after="200"/>
      </w:pPr>
    </w:p>
    <w:p/>
    <w:p>
      <w:pPr>
        <w:pStyle w:val="Heading3"/>
      </w:pPr>
      <w:r>
        <w:t xml:space="preserve">Page Headline</w:t>
      </w:r>
    </w:p>
    <w:p>
      <w:pPr>
        <w:spacing w:after="120"/>
      </w:pPr>
      <w:r>
        <w:rPr>
          <w:b/>
          <w:bCs/>
        </w:rPr>
        <w:t xml:space="preserve">Women’s Sexual Wellness: Because Intimacy Isn’t Just a Men’s Issue</w:t>
      </w:r>
    </w:p>
    <w:p/>
    <w:p>
      <w:pPr>
        <w:pStyle w:val="Heading3"/>
      </w:pPr>
      <w:r>
        <w:t xml:space="preserve">Intro Copy</w:t>
      </w:r>
    </w:p>
    <w:p>
      <w:pPr>
        <w:spacing w:after="120"/>
      </w:pPr>
      <w:r>
        <w:t xml:space="preserve">Intimacy challenges affect women just as much as men — but women’s sexual health is often overlooked or dismissed. At Mint Medical, we’re changing that. Our Women’s Intimacy Health program provides discreet, compassionate, and effective treatments for the issues that matter most to you.</w:t>
      </w:r>
    </w:p>
    <w:p/>
    <w:p>
      <w:pPr>
        <w:spacing w:after="120"/>
      </w:pPr>
      <w:r>
        <w:t xml:space="preserve">Whether you’re experiencing changes after childbirth, navigating menopause, or simply want to feel more connected and confident, we’re here to help.</w:t>
      </w:r>
    </w:p>
    <w:p/>
    <w:p>
      <w:pPr>
        <w:pStyle w:val="Heading3"/>
      </w:pPr>
      <w:r>
        <w:t xml:space="preserve">Conditions We Treat</w:t>
      </w:r>
    </w:p>
    <w:p>
      <w:pPr>
        <w:pStyle w:val="ListParagraph"/>
        <w:numPr>
          <w:ilvl w:val="0"/>
          <w:numId w:val="2"/>
        </w:numPr>
        <w:spacing w:after="60"/>
      </w:pPr>
      <w:r>
        <w:t xml:space="preserve">Low libido or reduced sexual desire</w:t>
      </w:r>
    </w:p>
    <w:p>
      <w:pPr>
        <w:pStyle w:val="ListParagraph"/>
        <w:numPr>
          <w:ilvl w:val="0"/>
          <w:numId w:val="2"/>
        </w:numPr>
        <w:spacing w:after="60"/>
      </w:pPr>
      <w:r>
        <w:t xml:space="preserve">Difficulty with arousal or achieving orgasm</w:t>
      </w:r>
    </w:p>
    <w:p>
      <w:pPr>
        <w:pStyle w:val="ListParagraph"/>
        <w:numPr>
          <w:ilvl w:val="0"/>
          <w:numId w:val="2"/>
        </w:numPr>
        <w:spacing w:after="60"/>
      </w:pPr>
      <w:r>
        <w:t xml:space="preserve">Vaginal dryness and discomfort during intimacy</w:t>
      </w:r>
    </w:p>
    <w:p>
      <w:pPr>
        <w:pStyle w:val="ListParagraph"/>
        <w:numPr>
          <w:ilvl w:val="0"/>
          <w:numId w:val="2"/>
        </w:numPr>
        <w:spacing w:after="60"/>
      </w:pPr>
      <w:r>
        <w:t xml:space="preserve">Reduced sensitivity and sensation</w:t>
      </w:r>
    </w:p>
    <w:p>
      <w:pPr>
        <w:pStyle w:val="ListParagraph"/>
        <w:numPr>
          <w:ilvl w:val="0"/>
          <w:numId w:val="2"/>
        </w:numPr>
        <w:spacing w:after="60"/>
      </w:pPr>
      <w:r>
        <w:t xml:space="preserve">Post-childbirth intimacy changes</w:t>
      </w:r>
    </w:p>
    <w:p>
      <w:pPr>
        <w:pStyle w:val="ListParagraph"/>
        <w:numPr>
          <w:ilvl w:val="0"/>
          <w:numId w:val="2"/>
        </w:numPr>
        <w:spacing w:after="60"/>
      </w:pPr>
      <w:r>
        <w:t xml:space="preserve">Menopausal and post-menopausal sexual wellness</w:t>
      </w:r>
    </w:p>
    <w:p>
      <w:pPr>
        <w:pStyle w:val="ListParagraph"/>
        <w:numPr>
          <w:ilvl w:val="0"/>
          <w:numId w:val="2"/>
        </w:numPr>
        <w:spacing w:after="60"/>
      </w:pPr>
      <w:r>
        <w:t xml:space="preserve">Hormonal imbalance affecting intimacy</w:t>
      </w:r>
    </w:p>
    <w:p/>
    <w:p>
      <w:pPr>
        <w:pStyle w:val="Heading3"/>
      </w:pPr>
      <w:r>
        <w:t xml:space="preserve">Our Treatments for Women</w:t>
      </w:r>
    </w:p>
    <w:p>
      <w:pPr>
        <w:pStyle w:val="ListParagraph"/>
        <w:numPr>
          <w:ilvl w:val="0"/>
          <w:numId w:val="2"/>
        </w:numPr>
        <w:spacing w:after="60"/>
      </w:pPr>
      <w:r>
        <w:rPr>
          <w:b/>
          <w:bCs/>
        </w:rPr>
        <w:t xml:space="preserve">Bioidentical Hormone Therapy — </w:t>
      </w:r>
      <w:r>
        <w:t xml:space="preserve">Restore estrogen, progesterone, and testosterone to optimal levels for improved desire, comfort, and response.</w:t>
      </w:r>
    </w:p>
    <w:p>
      <w:pPr>
        <w:pStyle w:val="ListParagraph"/>
        <w:numPr>
          <w:ilvl w:val="0"/>
          <w:numId w:val="2"/>
        </w:numPr>
        <w:spacing w:after="60"/>
      </w:pPr>
      <w:r>
        <w:rPr>
          <w:b/>
          <w:bCs/>
        </w:rPr>
        <w:t xml:space="preserve">Customized Pharmaceutical Formulas — </w:t>
      </w:r>
      <w:r>
        <w:t xml:space="preserve">Compounded topical and oral medications designed for women’s specific intimacy needs.</w:t>
      </w:r>
    </w:p>
    <w:p>
      <w:pPr>
        <w:pStyle w:val="ListParagraph"/>
        <w:numPr>
          <w:ilvl w:val="0"/>
          <w:numId w:val="2"/>
        </w:numPr>
        <w:spacing w:after="60"/>
      </w:pPr>
      <w:r>
        <w:rPr>
          <w:b/>
          <w:bCs/>
        </w:rPr>
        <w:t xml:space="preserve">Peptide Therapy — </w:t>
      </w:r>
      <w:r>
        <w:t xml:space="preserve">Advanced peptides that support arousal, blood flow, and tissue health.</w:t>
      </w:r>
    </w:p>
    <w:p>
      <w:pPr>
        <w:pStyle w:val="ListParagraph"/>
        <w:numPr>
          <w:ilvl w:val="0"/>
          <w:numId w:val="2"/>
        </w:numPr>
        <w:spacing w:after="60"/>
      </w:pPr>
      <w:r>
        <w:rPr>
          <w:b/>
          <w:bCs/>
        </w:rPr>
        <w:t xml:space="preserve">Wellness &amp; Metabolic Support — </w:t>
      </w:r>
      <w:r>
        <w:t xml:space="preserve">Addressing weight, energy, and stress factors that impact intimacy.</w:t>
      </w:r>
    </w:p>
    <w:p/>
    <w:p>
      <w:pPr>
        <w:pStyle w:val="Heading3"/>
      </w:pPr>
      <w:r>
        <w:t xml:space="preserve">Why Women Choose Mint Medical</w:t>
      </w:r>
    </w:p>
    <w:p>
      <w:pPr>
        <w:pStyle w:val="ListParagraph"/>
        <w:numPr>
          <w:ilvl w:val="0"/>
          <w:numId w:val="2"/>
        </w:numPr>
        <w:spacing w:after="60"/>
      </w:pPr>
      <w:r>
        <w:t xml:space="preserve">Judgment-free, compassionate environment</w:t>
      </w:r>
    </w:p>
    <w:p>
      <w:pPr>
        <w:pStyle w:val="ListParagraph"/>
        <w:numPr>
          <w:ilvl w:val="0"/>
          <w:numId w:val="2"/>
        </w:numPr>
        <w:spacing w:after="60"/>
      </w:pPr>
      <w:r>
        <w:t xml:space="preserve">Female-friendly treatment protocols</w:t>
      </w:r>
    </w:p>
    <w:p>
      <w:pPr>
        <w:pStyle w:val="ListParagraph"/>
        <w:numPr>
          <w:ilvl w:val="0"/>
          <w:numId w:val="2"/>
        </w:numPr>
        <w:spacing w:after="60"/>
      </w:pPr>
      <w:r>
        <w:t xml:space="preserve">Bilingual staff (Se habla español)</w:t>
      </w:r>
    </w:p>
    <w:p>
      <w:pPr>
        <w:pStyle w:val="ListParagraph"/>
        <w:numPr>
          <w:ilvl w:val="0"/>
          <w:numId w:val="2"/>
        </w:numPr>
        <w:spacing w:after="60"/>
      </w:pPr>
      <w:r>
        <w:t xml:space="preserve">Discreet consultations — in-office or telehealth</w:t>
      </w:r>
    </w:p>
    <w:p>
      <w:pPr>
        <w:pStyle w:val="ListParagraph"/>
        <w:numPr>
          <w:ilvl w:val="0"/>
          <w:numId w:val="2"/>
        </w:numPr>
        <w:spacing w:after="60"/>
      </w:pPr>
      <w:r>
        <w:t xml:space="preserve">Personalized plans, not generic prescriptions</w:t>
      </w:r>
    </w:p>
    <w:p/>
    <w:p>
      <w:pPr>
        <w:pStyle w:val="Heading3"/>
      </w:pPr>
      <w:r>
        <w:t xml:space="preserve">CTA</w:t>
      </w:r>
    </w:p>
    <w:p>
      <w:pPr>
        <w:spacing w:after="120"/>
      </w:pPr>
      <w:r>
        <w:t xml:space="preserve">You deserve to feel confident and connected. Schedule your private consultation today.</w:t>
      </w:r>
    </w:p>
    <w:p>
      <w:pPr>
        <w:spacing w:after="120"/>
      </w:pPr>
      <w:r>
        <w:rPr>
          <w:b/>
          <w:bCs/>
        </w:rPr>
        <w:t xml:space="preserve">Call (801) 804-8000</w:t>
      </w:r>
    </w:p>
    <w:p>
      <w:r>
        <w:br w:type="page"/>
      </w:r>
    </w:p>
    <w:p>
      <w:pPr>
        <w:pStyle w:val="Heading1"/>
      </w:pPr>
      <w:r>
        <w:t xml:space="preserve">9. GLP-1 Weight Loss Program</w:t>
      </w:r>
    </w:p>
    <w:p>
      <w:pPr>
        <w:pBdr>
          <w:bottom w:val="single" w:color="2B8C6E" w:sz="6" w:space="1"/>
        </w:pBdr>
        <w:spacing w:after="200"/>
      </w:pPr>
    </w:p>
    <w:p/>
    <w:p>
      <w:pPr>
        <w:pStyle w:val="Heading3"/>
      </w:pPr>
      <w:r>
        <w:t xml:space="preserve">Page Headline</w:t>
      </w:r>
    </w:p>
    <w:p>
      <w:pPr>
        <w:spacing w:after="120"/>
      </w:pPr>
      <w:r>
        <w:rPr>
          <w:b/>
          <w:bCs/>
        </w:rPr>
        <w:t xml:space="preserve">Medical Weight Loss with GLP-1 Injections</w:t>
      </w:r>
    </w:p>
    <w:p/>
    <w:p>
      <w:pPr>
        <w:pStyle w:val="Heading3"/>
      </w:pPr>
      <w:r>
        <w:t xml:space="preserve">Intro Copy</w:t>
      </w:r>
    </w:p>
    <w:p>
      <w:pPr>
        <w:spacing w:after="120"/>
      </w:pPr>
      <w:r>
        <w:t xml:space="preserve">Struggling to lose weight despite diet and exercise? You’re not alone — and it’s not your fault. Mint Medical’s GLP-1 Weight Loss Program uses prescription injectable medications (semaglutide and tirzepatide) to help you lose weight safely and effectively under medical supervision.</w:t>
      </w:r>
    </w:p>
    <w:p/>
    <w:p>
      <w:pPr>
        <w:pStyle w:val="Heading3"/>
      </w:pPr>
      <w:r>
        <w:t xml:space="preserve">How GLP-1 Medications Work</w:t>
      </w:r>
    </w:p>
    <w:p>
      <w:pPr>
        <w:spacing w:after="120"/>
      </w:pPr>
      <w:r>
        <w:t xml:space="preserve">GLP-1 receptor agonists are a class of FDA-recognized medications originally developed for diabetes management that have proven remarkably effective for weight loss. They work by:</w:t>
      </w:r>
    </w:p>
    <w:p>
      <w:pPr>
        <w:pStyle w:val="ListParagraph"/>
        <w:numPr>
          <w:ilvl w:val="0"/>
          <w:numId w:val="2"/>
        </w:numPr>
        <w:spacing w:after="60"/>
      </w:pPr>
      <w:r>
        <w:t xml:space="preserve">Reducing appetite and food cravings</w:t>
      </w:r>
    </w:p>
    <w:p>
      <w:pPr>
        <w:pStyle w:val="ListParagraph"/>
        <w:numPr>
          <w:ilvl w:val="0"/>
          <w:numId w:val="2"/>
        </w:numPr>
        <w:spacing w:after="60"/>
      </w:pPr>
      <w:r>
        <w:t xml:space="preserve">Slowing gastric emptying so you feel full longer</w:t>
      </w:r>
    </w:p>
    <w:p>
      <w:pPr>
        <w:pStyle w:val="ListParagraph"/>
        <w:numPr>
          <w:ilvl w:val="0"/>
          <w:numId w:val="2"/>
        </w:numPr>
        <w:spacing w:after="60"/>
      </w:pPr>
      <w:r>
        <w:t xml:space="preserve">Improving insulin sensitivity and blood sugar regulation</w:t>
      </w:r>
    </w:p>
    <w:p>
      <w:pPr>
        <w:pStyle w:val="ListParagraph"/>
        <w:numPr>
          <w:ilvl w:val="0"/>
          <w:numId w:val="2"/>
        </w:numPr>
        <w:spacing w:after="60"/>
      </w:pPr>
      <w:r>
        <w:t xml:space="preserve">Supporting sustainable, long-term weight management</w:t>
      </w:r>
    </w:p>
    <w:p/>
    <w:p>
      <w:pPr>
        <w:pStyle w:val="Heading3"/>
      </w:pPr>
      <w:r>
        <w:t xml:space="preserve">What to Expect</w:t>
      </w:r>
    </w:p>
    <w:p>
      <w:pPr>
        <w:pStyle w:val="ListParagraph"/>
        <w:numPr>
          <w:ilvl w:val="0"/>
          <w:numId w:val="2"/>
        </w:numPr>
        <w:spacing w:after="60"/>
      </w:pPr>
      <w:r>
        <w:t xml:space="preserve">Initial medical consultation and health assessment</w:t>
      </w:r>
    </w:p>
    <w:p>
      <w:pPr>
        <w:pStyle w:val="ListParagraph"/>
        <w:numPr>
          <w:ilvl w:val="0"/>
          <w:numId w:val="2"/>
        </w:numPr>
        <w:spacing w:after="60"/>
      </w:pPr>
      <w:r>
        <w:t xml:space="preserve">Personalized dosing protocol based on your health profile</w:t>
      </w:r>
    </w:p>
    <w:p>
      <w:pPr>
        <w:pStyle w:val="ListParagraph"/>
        <w:numPr>
          <w:ilvl w:val="0"/>
          <w:numId w:val="2"/>
        </w:numPr>
        <w:spacing w:after="60"/>
      </w:pPr>
      <w:r>
        <w:t xml:space="preserve">Weekly self-administered injections (we teach you how)</w:t>
      </w:r>
    </w:p>
    <w:p>
      <w:pPr>
        <w:pStyle w:val="ListParagraph"/>
        <w:numPr>
          <w:ilvl w:val="0"/>
          <w:numId w:val="2"/>
        </w:numPr>
        <w:spacing w:after="60"/>
      </w:pPr>
      <w:r>
        <w:t xml:space="preserve">Regular check-ins and dosage adjustments</w:t>
      </w:r>
    </w:p>
    <w:p>
      <w:pPr>
        <w:pStyle w:val="ListParagraph"/>
        <w:numPr>
          <w:ilvl w:val="0"/>
          <w:numId w:val="2"/>
        </w:numPr>
        <w:spacing w:after="60"/>
      </w:pPr>
      <w:r>
        <w:t xml:space="preserve">Typical results: significant weight loss within the first 3–6 months</w:t>
      </w:r>
    </w:p>
    <w:p/>
    <w:p>
      <w:pPr>
        <w:pStyle w:val="Heading3"/>
      </w:pPr>
      <w:r>
        <w:t xml:space="preserve">Why Choose Mint Medical for GLP-1</w:t>
      </w:r>
    </w:p>
    <w:p>
      <w:pPr>
        <w:pStyle w:val="ListParagraph"/>
        <w:numPr>
          <w:ilvl w:val="0"/>
          <w:numId w:val="2"/>
        </w:numPr>
        <w:spacing w:after="60"/>
      </w:pPr>
      <w:r>
        <w:t xml:space="preserve">Medically supervised by licensed providers</w:t>
      </w:r>
    </w:p>
    <w:p>
      <w:pPr>
        <w:pStyle w:val="ListParagraph"/>
        <w:numPr>
          <w:ilvl w:val="0"/>
          <w:numId w:val="2"/>
        </w:numPr>
        <w:spacing w:after="60"/>
      </w:pPr>
      <w:r>
        <w:t xml:space="preserve">Competitive pricing with no hidden fees</w:t>
      </w:r>
    </w:p>
    <w:p>
      <w:pPr>
        <w:pStyle w:val="ListParagraph"/>
        <w:numPr>
          <w:ilvl w:val="0"/>
          <w:numId w:val="2"/>
        </w:numPr>
        <w:spacing w:after="60"/>
      </w:pPr>
      <w:r>
        <w:t xml:space="preserve">Integrated with our wellness and hormone programs for optimal results</w:t>
      </w:r>
    </w:p>
    <w:p>
      <w:pPr>
        <w:pStyle w:val="ListParagraph"/>
        <w:numPr>
          <w:ilvl w:val="0"/>
          <w:numId w:val="2"/>
        </w:numPr>
        <w:spacing w:after="60"/>
      </w:pPr>
      <w:r>
        <w:t xml:space="preserve">Available at both Sandy and Layton locations</w:t>
      </w:r>
    </w:p>
    <w:p/>
    <w:p>
      <w:pPr>
        <w:pStyle w:val="Heading3"/>
      </w:pPr>
      <w:r>
        <w:t xml:space="preserve">CTA</w:t>
      </w:r>
    </w:p>
    <w:p>
      <w:pPr>
        <w:spacing w:after="120"/>
      </w:pPr>
      <w:r>
        <w:t xml:space="preserve">Start your weight loss journey today. Call (801) 804-8000 for a consultation.</w:t>
      </w:r>
    </w:p>
    <w:p>
      <w:r>
        <w:br w:type="page"/>
      </w:r>
    </w:p>
    <w:p>
      <w:pPr>
        <w:pStyle w:val="Heading1"/>
      </w:pPr>
      <w:r>
        <w:t xml:space="preserve">10. Mint Contouring (Body Contouring)</w:t>
      </w:r>
    </w:p>
    <w:p>
      <w:pPr>
        <w:pBdr>
          <w:bottom w:val="single" w:color="2B8C6E" w:sz="6" w:space="1"/>
        </w:pBdr>
        <w:spacing w:after="200"/>
      </w:pPr>
    </w:p>
    <w:p/>
    <w:p>
      <w:pPr>
        <w:pStyle w:val="Heading3"/>
      </w:pPr>
      <w:r>
        <w:t xml:space="preserve">Page Headline</w:t>
      </w:r>
    </w:p>
    <w:p>
      <w:pPr>
        <w:spacing w:after="120"/>
      </w:pPr>
      <w:r>
        <w:rPr>
          <w:b/>
          <w:bCs/>
        </w:rPr>
        <w:t xml:space="preserve">Mint Contouring: Lose Up to an Inch in 40 Minutes</w:t>
      </w:r>
    </w:p>
    <w:p/>
    <w:p>
      <w:pPr>
        <w:pStyle w:val="Heading3"/>
      </w:pPr>
      <w:r>
        <w:t xml:space="preserve">Intro Copy</w:t>
      </w:r>
    </w:p>
    <w:p>
      <w:pPr>
        <w:spacing w:after="120"/>
      </w:pPr>
      <w:r>
        <w:t xml:space="preserve">Mint Contouring is our newest non-invasive body sculpting service. Using advanced technology, this treatment targets stubborn fat and helps you lose up to an inch from your waistline, thighs, or arms in a single 40-minute session — no surgery, no needles, no downtime.</w:t>
      </w:r>
    </w:p>
    <w:p/>
    <w:p>
      <w:pPr>
        <w:pStyle w:val="Heading3"/>
      </w:pPr>
      <w:r>
        <w:t xml:space="preserve">How It Works</w:t>
      </w:r>
    </w:p>
    <w:p>
      <w:pPr>
        <w:spacing w:after="120"/>
      </w:pPr>
      <w:r>
        <w:t xml:space="preserve">Mint Contouring uses targeted energy technology to break down fat cells and tighten skin in problem areas. The body naturally processes and eliminates the treated fat cells over the following days, leaving you with a slimmer, more contoured appearance.</w:t>
      </w:r>
    </w:p>
    <w:p/>
    <w:p>
      <w:pPr>
        <w:pStyle w:val="Heading3"/>
      </w:pPr>
      <w:r>
        <w:t xml:space="preserve">Benefits</w:t>
      </w:r>
    </w:p>
    <w:p>
      <w:pPr>
        <w:pStyle w:val="ListParagraph"/>
        <w:numPr>
          <w:ilvl w:val="0"/>
          <w:numId w:val="2"/>
        </w:numPr>
        <w:spacing w:after="60"/>
      </w:pPr>
      <w:r>
        <w:t xml:space="preserve">Non-invasive — no surgery, no needles</w:t>
      </w:r>
    </w:p>
    <w:p>
      <w:pPr>
        <w:pStyle w:val="ListParagraph"/>
        <w:numPr>
          <w:ilvl w:val="0"/>
          <w:numId w:val="2"/>
        </w:numPr>
        <w:spacing w:after="60"/>
      </w:pPr>
      <w:r>
        <w:t xml:space="preserve">Quick sessions — just 40 minutes</w:t>
      </w:r>
    </w:p>
    <w:p>
      <w:pPr>
        <w:pStyle w:val="ListParagraph"/>
        <w:numPr>
          <w:ilvl w:val="0"/>
          <w:numId w:val="2"/>
        </w:numPr>
        <w:spacing w:after="60"/>
      </w:pPr>
      <w:r>
        <w:t xml:space="preserve">Visible results after a single treatment</w:t>
      </w:r>
    </w:p>
    <w:p>
      <w:pPr>
        <w:pStyle w:val="ListParagraph"/>
        <w:numPr>
          <w:ilvl w:val="0"/>
          <w:numId w:val="2"/>
        </w:numPr>
        <w:spacing w:after="60"/>
      </w:pPr>
      <w:r>
        <w:t xml:space="preserve">No downtime — return to normal activities immediately</w:t>
      </w:r>
    </w:p>
    <w:p>
      <w:pPr>
        <w:pStyle w:val="ListParagraph"/>
        <w:numPr>
          <w:ilvl w:val="0"/>
          <w:numId w:val="2"/>
        </w:numPr>
        <w:spacing w:after="60"/>
      </w:pPr>
      <w:r>
        <w:t xml:space="preserve">Can be combined with GLP-1 and hormone therapy for enhanced results</w:t>
      </w:r>
    </w:p>
    <w:p/>
    <w:p>
      <w:pPr>
        <w:pStyle w:val="Heading3"/>
      </w:pPr>
      <w:r>
        <w:t xml:space="preserve">Target Areas</w:t>
      </w:r>
    </w:p>
    <w:p>
      <w:pPr>
        <w:pStyle w:val="ListParagraph"/>
        <w:numPr>
          <w:ilvl w:val="0"/>
          <w:numId w:val="2"/>
        </w:numPr>
        <w:spacing w:after="60"/>
      </w:pPr>
      <w:r>
        <w:t xml:space="preserve">Waist and love handles</w:t>
      </w:r>
    </w:p>
    <w:p>
      <w:pPr>
        <w:pStyle w:val="ListParagraph"/>
        <w:numPr>
          <w:ilvl w:val="0"/>
          <w:numId w:val="2"/>
        </w:numPr>
        <w:spacing w:after="60"/>
      </w:pPr>
      <w:r>
        <w:t xml:space="preserve">Thighs</w:t>
      </w:r>
    </w:p>
    <w:p>
      <w:pPr>
        <w:pStyle w:val="ListParagraph"/>
        <w:numPr>
          <w:ilvl w:val="0"/>
          <w:numId w:val="2"/>
        </w:numPr>
        <w:spacing w:after="60"/>
      </w:pPr>
      <w:r>
        <w:t xml:space="preserve">Arms</w:t>
      </w:r>
    </w:p>
    <w:p>
      <w:pPr>
        <w:pStyle w:val="ListParagraph"/>
        <w:numPr>
          <w:ilvl w:val="0"/>
          <w:numId w:val="2"/>
        </w:numPr>
        <w:spacing w:after="60"/>
      </w:pPr>
      <w:r>
        <w:t xml:space="preserve">Abdomen</w:t>
      </w:r>
    </w:p>
    <w:p/>
    <w:p>
      <w:pPr>
        <w:pStyle w:val="Heading3"/>
      </w:pPr>
      <w:r>
        <w:t xml:space="preserve">CTA</w:t>
      </w:r>
    </w:p>
    <w:p>
      <w:pPr>
        <w:spacing w:after="120"/>
      </w:pPr>
      <w:r>
        <w:t xml:space="preserve">See results you can measure. Book your Mint Contouring session today.</w:t>
      </w:r>
    </w:p>
    <w:p>
      <w:pPr>
        <w:spacing w:after="120"/>
      </w:pPr>
      <w:r>
        <w:rPr>
          <w:b/>
          <w:bCs/>
        </w:rPr>
        <w:t xml:space="preserve">Call (801) 804-8000</w:t>
      </w:r>
    </w:p>
    <w:p>
      <w:r>
        <w:br w:type="page"/>
      </w:r>
    </w:p>
    <w:p>
      <w:pPr>
        <w:pStyle w:val="Heading1"/>
      </w:pPr>
      <w:r>
        <w:t xml:space="preserve">11. Customized Peptides &amp; Nutraceuticals</w:t>
      </w:r>
    </w:p>
    <w:p>
      <w:pPr>
        <w:pBdr>
          <w:bottom w:val="single" w:color="2B8C6E" w:sz="6" w:space="1"/>
        </w:pBdr>
        <w:spacing w:after="200"/>
      </w:pPr>
    </w:p>
    <w:p/>
    <w:p>
      <w:pPr>
        <w:pStyle w:val="Heading3"/>
      </w:pPr>
      <w:r>
        <w:t xml:space="preserve">Page Headline</w:t>
      </w:r>
    </w:p>
    <w:p>
      <w:pPr>
        <w:spacing w:after="120"/>
      </w:pPr>
      <w:r>
        <w:rPr>
          <w:b/>
          <w:bCs/>
        </w:rPr>
        <w:t xml:space="preserve">Customized Peptides &amp; Medical-Grade Nutraceuticals</w:t>
      </w:r>
    </w:p>
    <w:p/>
    <w:p>
      <w:pPr>
        <w:pStyle w:val="Heading3"/>
      </w:pPr>
      <w:r>
        <w:t xml:space="preserve">Intro Copy</w:t>
      </w:r>
    </w:p>
    <w:p>
      <w:pPr>
        <w:spacing w:after="120"/>
      </w:pPr>
      <w:r>
        <w:t xml:space="preserve">Peptide therapy and nutraceuticals represent the cutting edge of wellness optimization. At Mint Medical, we offer customized peptide protocols and medical-grade supplements designed to enhance performance, recovery, energy, and overall vitality.</w:t>
      </w:r>
    </w:p>
    <w:p/>
    <w:p>
      <w:pPr>
        <w:pStyle w:val="Heading3"/>
      </w:pPr>
      <w:r>
        <w:t xml:space="preserve">What Are Peptides?</w:t>
      </w:r>
    </w:p>
    <w:p>
      <w:pPr>
        <w:spacing w:after="120"/>
      </w:pPr>
      <w:r>
        <w:t xml:space="preserve">Peptides are short chains of amino acids that act as signaling molecules in the body. Different peptides target different functions — from boosting growth hormone production to improving sleep quality, accelerating healing, and enhancing intimacy.</w:t>
      </w:r>
    </w:p>
    <w:p/>
    <w:p>
      <w:pPr>
        <w:pStyle w:val="Heading3"/>
      </w:pPr>
      <w:r>
        <w:t xml:space="preserve">Our Peptide &amp; Nutraceutical Services</w:t>
      </w:r>
    </w:p>
    <w:p>
      <w:pPr>
        <w:pStyle w:val="ListParagraph"/>
        <w:numPr>
          <w:ilvl w:val="0"/>
          <w:numId w:val="2"/>
        </w:numPr>
        <w:spacing w:after="60"/>
      </w:pPr>
      <w:r>
        <w:t xml:space="preserve">Custom-formulated peptide protocols based on your health goals</w:t>
      </w:r>
    </w:p>
    <w:p>
      <w:pPr>
        <w:pStyle w:val="ListParagraph"/>
        <w:numPr>
          <w:ilvl w:val="0"/>
          <w:numId w:val="2"/>
        </w:numPr>
        <w:spacing w:after="60"/>
      </w:pPr>
      <w:r>
        <w:t xml:space="preserve">Medical-grade supplements (not over-the-counter generic brands)</w:t>
      </w:r>
    </w:p>
    <w:p>
      <w:pPr>
        <w:pStyle w:val="ListParagraph"/>
        <w:numPr>
          <w:ilvl w:val="0"/>
          <w:numId w:val="2"/>
        </w:numPr>
        <w:spacing w:after="60"/>
      </w:pPr>
      <w:r>
        <w:t xml:space="preserve">Metabolic optimization for energy and body composition</w:t>
      </w:r>
    </w:p>
    <w:p>
      <w:pPr>
        <w:pStyle w:val="ListParagraph"/>
        <w:numPr>
          <w:ilvl w:val="0"/>
          <w:numId w:val="2"/>
        </w:numPr>
        <w:spacing w:after="60"/>
      </w:pPr>
      <w:r>
        <w:t xml:space="preserve">Recovery and anti-aging peptide protocols</w:t>
      </w:r>
    </w:p>
    <w:p>
      <w:pPr>
        <w:pStyle w:val="ListParagraph"/>
        <w:numPr>
          <w:ilvl w:val="0"/>
          <w:numId w:val="2"/>
        </w:numPr>
        <w:spacing w:after="60"/>
      </w:pPr>
      <w:r>
        <w:t xml:space="preserve">Integrated with hormone therapy for synergistic results</w:t>
      </w:r>
    </w:p>
    <w:p/>
    <w:p>
      <w:pPr>
        <w:pStyle w:val="Heading3"/>
      </w:pPr>
      <w:r>
        <w:t xml:space="preserve">Benefits</w:t>
      </w:r>
    </w:p>
    <w:p>
      <w:pPr>
        <w:pStyle w:val="ListParagraph"/>
        <w:numPr>
          <w:ilvl w:val="0"/>
          <w:numId w:val="2"/>
        </w:numPr>
        <w:spacing w:after="60"/>
      </w:pPr>
      <w:r>
        <w:t xml:space="preserve">Enhanced energy and mental clarity</w:t>
      </w:r>
    </w:p>
    <w:p>
      <w:pPr>
        <w:pStyle w:val="ListParagraph"/>
        <w:numPr>
          <w:ilvl w:val="0"/>
          <w:numId w:val="2"/>
        </w:numPr>
        <w:spacing w:after="60"/>
      </w:pPr>
      <w:r>
        <w:t xml:space="preserve">Improved recovery and physical performance</w:t>
      </w:r>
    </w:p>
    <w:p>
      <w:pPr>
        <w:pStyle w:val="ListParagraph"/>
        <w:numPr>
          <w:ilvl w:val="0"/>
          <w:numId w:val="2"/>
        </w:numPr>
        <w:spacing w:after="60"/>
      </w:pPr>
      <w:r>
        <w:t xml:space="preserve">Better sleep quality</w:t>
      </w:r>
    </w:p>
    <w:p>
      <w:pPr>
        <w:pStyle w:val="ListParagraph"/>
        <w:numPr>
          <w:ilvl w:val="0"/>
          <w:numId w:val="2"/>
        </w:numPr>
        <w:spacing w:after="60"/>
      </w:pPr>
      <w:r>
        <w:t xml:space="preserve">Support for weight management goals</w:t>
      </w:r>
    </w:p>
    <w:p>
      <w:pPr>
        <w:pStyle w:val="ListParagraph"/>
        <w:numPr>
          <w:ilvl w:val="0"/>
          <w:numId w:val="2"/>
        </w:numPr>
        <w:spacing w:after="60"/>
      </w:pPr>
      <w:r>
        <w:t xml:space="preserve">Optimized immune function</w:t>
      </w:r>
    </w:p>
    <w:p/>
    <w:p>
      <w:pPr>
        <w:pStyle w:val="Heading3"/>
      </w:pPr>
      <w:r>
        <w:t xml:space="preserve">CTA</w:t>
      </w:r>
    </w:p>
    <w:p>
      <w:pPr>
        <w:spacing w:after="120"/>
      </w:pPr>
      <w:r>
        <w:t xml:space="preserve">Discover what customized peptides can do for you. Schedule a consultation.</w:t>
      </w:r>
    </w:p>
    <w:p>
      <w:pPr>
        <w:spacing w:after="120"/>
      </w:pPr>
      <w:r>
        <w:rPr>
          <w:b/>
          <w:bCs/>
        </w:rPr>
        <w:t xml:space="preserve">Call (801) 804-8000</w:t>
      </w:r>
    </w:p>
    <w:p>
      <w:r>
        <w:br w:type="page"/>
      </w:r>
    </w:p>
    <w:p>
      <w:pPr>
        <w:pStyle w:val="Heading1"/>
      </w:pPr>
      <w:r>
        <w:t xml:space="preserve">12. Intimacy Troches</w:t>
      </w:r>
    </w:p>
    <w:p>
      <w:pPr>
        <w:pBdr>
          <w:bottom w:val="single" w:color="2B8C6E" w:sz="6" w:space="1"/>
        </w:pBdr>
        <w:spacing w:after="200"/>
      </w:pPr>
    </w:p>
    <w:p/>
    <w:p>
      <w:pPr>
        <w:pStyle w:val="Heading3"/>
      </w:pPr>
      <w:r>
        <w:t xml:space="preserve">Page Headline</w:t>
      </w:r>
    </w:p>
    <w:p>
      <w:pPr>
        <w:spacing w:after="120"/>
      </w:pPr>
      <w:r>
        <w:rPr>
          <w:b/>
          <w:bCs/>
        </w:rPr>
        <w:t xml:space="preserve">Intimacy Troches: On-Demand Performance Support</w:t>
      </w:r>
    </w:p>
    <w:p/>
    <w:p>
      <w:pPr>
        <w:pStyle w:val="Heading3"/>
      </w:pPr>
      <w:r>
        <w:t xml:space="preserve">Intro Copy</w:t>
      </w:r>
    </w:p>
    <w:p>
      <w:pPr>
        <w:spacing w:after="120"/>
      </w:pPr>
      <w:r>
        <w:t xml:space="preserve">Mint Medical’s Intimacy Troches are custom-compounded lozenges designed for on-demand intimacy support. Unlike traditional ED pills, troches dissolve under the tongue for faster absorption and can be formulated with a combination of active ingredients tailored to your specific needs.</w:t>
      </w:r>
    </w:p>
    <w:p/>
    <w:p>
      <w:pPr>
        <w:pStyle w:val="Heading3"/>
      </w:pPr>
      <w:r>
        <w:t xml:space="preserve">How They Work</w:t>
      </w:r>
    </w:p>
    <w:p>
      <w:pPr>
        <w:spacing w:after="120"/>
      </w:pPr>
      <w:r>
        <w:t xml:space="preserve">Troches (pronounced "TRO-keys") are sublingual lozenges that dissolve under the tongue, delivering medication directly into the bloodstream. This bypasses the digestive system, allowing for:</w:t>
      </w:r>
    </w:p>
    <w:p>
      <w:pPr>
        <w:pStyle w:val="ListParagraph"/>
        <w:numPr>
          <w:ilvl w:val="0"/>
          <w:numId w:val="2"/>
        </w:numPr>
        <w:spacing w:after="60"/>
      </w:pPr>
      <w:r>
        <w:t xml:space="preserve">Faster onset of action compared to traditional pills</w:t>
      </w:r>
    </w:p>
    <w:p>
      <w:pPr>
        <w:pStyle w:val="ListParagraph"/>
        <w:numPr>
          <w:ilvl w:val="0"/>
          <w:numId w:val="2"/>
        </w:numPr>
        <w:spacing w:after="60"/>
      </w:pPr>
      <w:r>
        <w:t xml:space="preserve">More consistent absorption</w:t>
      </w:r>
    </w:p>
    <w:p>
      <w:pPr>
        <w:pStyle w:val="ListParagraph"/>
        <w:numPr>
          <w:ilvl w:val="0"/>
          <w:numId w:val="2"/>
        </w:numPr>
        <w:spacing w:after="60"/>
      </w:pPr>
      <w:r>
        <w:t xml:space="preserve">Customized formulations combining multiple active ingredients</w:t>
      </w:r>
    </w:p>
    <w:p>
      <w:pPr>
        <w:pStyle w:val="ListParagraph"/>
        <w:numPr>
          <w:ilvl w:val="0"/>
          <w:numId w:val="2"/>
        </w:numPr>
        <w:spacing w:after="60"/>
      </w:pPr>
      <w:r>
        <w:t xml:space="preserve">Lower doses with equivalent effectiveness</w:t>
      </w:r>
    </w:p>
    <w:p/>
    <w:p>
      <w:pPr>
        <w:pStyle w:val="Heading3"/>
      </w:pPr>
      <w:r>
        <w:t xml:space="preserve">Key Benefits</w:t>
      </w:r>
    </w:p>
    <w:p>
      <w:pPr>
        <w:pStyle w:val="ListParagraph"/>
        <w:numPr>
          <w:ilvl w:val="0"/>
          <w:numId w:val="2"/>
        </w:numPr>
        <w:spacing w:after="60"/>
      </w:pPr>
      <w:r>
        <w:t xml:space="preserve">Custom-compounded for your specific needs</w:t>
      </w:r>
    </w:p>
    <w:p>
      <w:pPr>
        <w:pStyle w:val="ListParagraph"/>
        <w:numPr>
          <w:ilvl w:val="0"/>
          <w:numId w:val="2"/>
        </w:numPr>
        <w:spacing w:after="60"/>
      </w:pPr>
      <w:r>
        <w:t xml:space="preserve">Fast-acting sublingual delivery</w:t>
      </w:r>
    </w:p>
    <w:p>
      <w:pPr>
        <w:pStyle w:val="ListParagraph"/>
        <w:numPr>
          <w:ilvl w:val="0"/>
          <w:numId w:val="2"/>
        </w:numPr>
        <w:spacing w:after="60"/>
      </w:pPr>
      <w:r>
        <w:t xml:space="preserve">Discreet and easy to use</w:t>
      </w:r>
    </w:p>
    <w:p>
      <w:pPr>
        <w:pStyle w:val="ListParagraph"/>
        <w:numPr>
          <w:ilvl w:val="0"/>
          <w:numId w:val="2"/>
        </w:numPr>
        <w:spacing w:after="60"/>
      </w:pPr>
      <w:r>
        <w:t xml:space="preserve">Prescribed by a licensed medical provider</w:t>
      </w:r>
    </w:p>
    <w:p>
      <w:pPr>
        <w:pStyle w:val="ListParagraph"/>
        <w:numPr>
          <w:ilvl w:val="0"/>
          <w:numId w:val="2"/>
        </w:numPr>
        <w:spacing w:after="60"/>
      </w:pPr>
      <w:r>
        <w:t xml:space="preserve">Can be used alongside other Mint Medical treatments</w:t>
      </w:r>
    </w:p>
    <w:p/>
    <w:p>
      <w:pPr>
        <w:pStyle w:val="Heading3"/>
      </w:pPr>
      <w:r>
        <w:t xml:space="preserve">CTA</w:t>
      </w:r>
    </w:p>
    <w:p>
      <w:pPr>
        <w:spacing w:after="120"/>
      </w:pPr>
      <w:r>
        <w:t xml:space="preserve">Ask about our intimacy troches during your consultation.</w:t>
      </w:r>
    </w:p>
    <w:p>
      <w:pPr>
        <w:spacing w:after="120"/>
      </w:pPr>
      <w:r>
        <w:rPr>
          <w:b/>
          <w:bCs/>
        </w:rPr>
        <w:t xml:space="preserve">Call (801) 804-8000</w:t>
      </w:r>
    </w:p>
    <w:p>
      <w:r>
        <w:br w:type="page"/>
      </w:r>
    </w:p>
    <w:p>
      <w:pPr>
        <w:pStyle w:val="Heading1"/>
      </w:pPr>
      <w:r>
        <w:t xml:space="preserve">13. Telehealth ED Visits</w:t>
      </w:r>
    </w:p>
    <w:p>
      <w:pPr>
        <w:pBdr>
          <w:bottom w:val="single" w:color="2B8C6E" w:sz="6" w:space="1"/>
        </w:pBdr>
        <w:spacing w:after="200"/>
      </w:pPr>
    </w:p>
    <w:p/>
    <w:p>
      <w:pPr>
        <w:pStyle w:val="Heading3"/>
      </w:pPr>
      <w:r>
        <w:t xml:space="preserve">Page Headline</w:t>
      </w:r>
    </w:p>
    <w:p>
      <w:pPr>
        <w:spacing w:after="120"/>
      </w:pPr>
      <w:r>
        <w:rPr>
          <w:b/>
          <w:bCs/>
        </w:rPr>
        <w:t xml:space="preserve">Telehealth ED Treatment: Discreet Care from Home</w:t>
      </w:r>
    </w:p>
    <w:p/>
    <w:p>
      <w:pPr>
        <w:pStyle w:val="Heading3"/>
      </w:pPr>
      <w:r>
        <w:t xml:space="preserve">Intro Copy</w:t>
      </w:r>
    </w:p>
    <w:p>
      <w:pPr>
        <w:spacing w:after="120"/>
      </w:pPr>
      <w:r>
        <w:t xml:space="preserve">Can’t make it to our Sandy or Layton clinic? No problem. Mint Medical offers telehealth consultations for erectile dysfunction treatment, allowing you to speak with a licensed provider from the comfort and privacy of your own home.</w:t>
      </w:r>
    </w:p>
    <w:p/>
    <w:p>
      <w:pPr>
        <w:pStyle w:val="Heading3"/>
      </w:pPr>
      <w:r>
        <w:t xml:space="preserve">How It Works</w:t>
      </w:r>
    </w:p>
    <w:p>
      <w:pPr>
        <w:pStyle w:val="ListParagraph"/>
        <w:numPr>
          <w:ilvl w:val="0"/>
          <w:numId w:val="3"/>
        </w:numPr>
        <w:spacing w:after="60"/>
      </w:pPr>
      <w:r>
        <w:rPr>
          <w:b/>
          <w:bCs/>
        </w:rPr>
        <w:t xml:space="preserve">Schedule: </w:t>
      </w:r>
      <w:r>
        <w:t xml:space="preserve">Book your telehealth appointment online or by phone.</w:t>
      </w:r>
    </w:p>
    <w:p>
      <w:pPr>
        <w:pStyle w:val="ListParagraph"/>
        <w:numPr>
          <w:ilvl w:val="0"/>
          <w:numId w:val="3"/>
        </w:numPr>
        <w:spacing w:after="60"/>
      </w:pPr>
      <w:r>
        <w:rPr>
          <w:b/>
          <w:bCs/>
        </w:rPr>
        <w:t xml:space="preserve">Consult: </w:t>
      </w:r>
      <w:r>
        <w:t xml:space="preserve">Meet with a licensed medical provider via secure video call.</w:t>
      </w:r>
    </w:p>
    <w:p>
      <w:pPr>
        <w:pStyle w:val="ListParagraph"/>
        <w:numPr>
          <w:ilvl w:val="0"/>
          <w:numId w:val="3"/>
        </w:numPr>
        <w:spacing w:after="60"/>
      </w:pPr>
      <w:r>
        <w:rPr>
          <w:b/>
          <w:bCs/>
        </w:rPr>
        <w:t xml:space="preserve">Prescribe: </w:t>
      </w:r>
      <w:r>
        <w:t xml:space="preserve">Receive a personalized treatment plan and prescriptions if appropriate.</w:t>
      </w:r>
    </w:p>
    <w:p>
      <w:pPr>
        <w:pStyle w:val="ListParagraph"/>
        <w:numPr>
          <w:ilvl w:val="0"/>
          <w:numId w:val="3"/>
        </w:numPr>
        <w:spacing w:after="60"/>
      </w:pPr>
      <w:r>
        <w:rPr>
          <w:b/>
          <w:bCs/>
        </w:rPr>
        <w:t xml:space="preserve">Deliver: </w:t>
      </w:r>
      <w:r>
        <w:t xml:space="preserve">Medications shipped discreetly to your door.</w:t>
      </w:r>
    </w:p>
    <w:p/>
    <w:p>
      <w:pPr>
        <w:pStyle w:val="Heading3"/>
      </w:pPr>
      <w:r>
        <w:t xml:space="preserve">Benefits</w:t>
      </w:r>
    </w:p>
    <w:p>
      <w:pPr>
        <w:pStyle w:val="ListParagraph"/>
        <w:numPr>
          <w:ilvl w:val="0"/>
          <w:numId w:val="2"/>
        </w:numPr>
        <w:spacing w:after="60"/>
      </w:pPr>
      <w:r>
        <w:t xml:space="preserve">100% private and discreet</w:t>
      </w:r>
    </w:p>
    <w:p>
      <w:pPr>
        <w:pStyle w:val="ListParagraph"/>
        <w:numPr>
          <w:ilvl w:val="0"/>
          <w:numId w:val="2"/>
        </w:numPr>
        <w:spacing w:after="60"/>
      </w:pPr>
      <w:r>
        <w:t xml:space="preserve">No waiting rooms or in-person visits required</w:t>
      </w:r>
    </w:p>
    <w:p>
      <w:pPr>
        <w:pStyle w:val="ListParagraph"/>
        <w:numPr>
          <w:ilvl w:val="0"/>
          <w:numId w:val="2"/>
        </w:numPr>
        <w:spacing w:after="60"/>
      </w:pPr>
      <w:r>
        <w:t xml:space="preserve">Licensed medical providers</w:t>
      </w:r>
    </w:p>
    <w:p>
      <w:pPr>
        <w:pStyle w:val="ListParagraph"/>
        <w:numPr>
          <w:ilvl w:val="0"/>
          <w:numId w:val="2"/>
        </w:numPr>
        <w:spacing w:after="60"/>
      </w:pPr>
      <w:r>
        <w:t xml:space="preserve">Prescriptions delivered to your door</w:t>
      </w:r>
    </w:p>
    <w:p>
      <w:pPr>
        <w:pStyle w:val="ListParagraph"/>
        <w:numPr>
          <w:ilvl w:val="0"/>
          <w:numId w:val="2"/>
        </w:numPr>
        <w:spacing w:after="60"/>
      </w:pPr>
      <w:r>
        <w:t xml:space="preserve">Follow-up support included</w:t>
      </w:r>
    </w:p>
    <w:p/>
    <w:p>
      <w:pPr>
        <w:pStyle w:val="Heading3"/>
      </w:pPr>
      <w:r>
        <w:t xml:space="preserve">CTA</w:t>
      </w:r>
    </w:p>
    <w:p>
      <w:pPr>
        <w:spacing w:after="120"/>
      </w:pPr>
      <w:r>
        <w:t xml:space="preserve">Get started from home. Book your telehealth ED visit today.</w:t>
      </w:r>
    </w:p>
    <w:p>
      <w:pPr>
        <w:spacing w:after="120"/>
      </w:pPr>
      <w:r>
        <w:rPr>
          <w:b/>
          <w:bCs/>
        </w:rPr>
        <w:t xml:space="preserve">Call (801) 804-8000 or Book Online</w:t>
      </w:r>
    </w:p>
    <w:p>
      <w:r>
        <w:br w:type="page"/>
      </w:r>
    </w:p>
    <w:p>
      <w:pPr>
        <w:pStyle w:val="Heading1"/>
      </w:pPr>
      <w:r>
        <w:t xml:space="preserve">14. Cryotherapy</w:t>
      </w:r>
    </w:p>
    <w:p>
      <w:pPr>
        <w:pBdr>
          <w:bottom w:val="single" w:color="2B8C6E" w:sz="6" w:space="1"/>
        </w:pBdr>
        <w:spacing w:after="200"/>
      </w:pPr>
    </w:p>
    <w:p/>
    <w:p>
      <w:pPr>
        <w:pStyle w:val="Heading3"/>
      </w:pPr>
      <w:r>
        <w:t xml:space="preserve">Page Headline</w:t>
      </w:r>
    </w:p>
    <w:p>
      <w:pPr>
        <w:spacing w:after="120"/>
      </w:pPr>
      <w:r>
        <w:rPr>
          <w:b/>
          <w:bCs/>
        </w:rPr>
        <w:t xml:space="preserve">Cryotherapy: Cold Therapy for Recovery &amp; Performance</w:t>
      </w:r>
    </w:p>
    <w:p/>
    <w:p>
      <w:pPr>
        <w:pStyle w:val="Heading3"/>
      </w:pPr>
      <w:r>
        <w:t xml:space="preserve">Intro Copy</w:t>
      </w:r>
    </w:p>
    <w:p>
      <w:pPr>
        <w:spacing w:after="120"/>
      </w:pPr>
      <w:r>
        <w:t xml:space="preserve">Cryotherapy uses controlled cold exposure to reduce inflammation, accelerate recovery, and boost overall wellness. At Mint Medical, cryotherapy is a key component of our Trifecta Protocol and is also available as a standalone treatment for patients seeking enhanced recovery and vitality.</w:t>
      </w:r>
    </w:p>
    <w:p/>
    <w:p>
      <w:pPr>
        <w:pStyle w:val="Heading3"/>
      </w:pPr>
      <w:r>
        <w:t xml:space="preserve">Benefits</w:t>
      </w:r>
    </w:p>
    <w:p>
      <w:pPr>
        <w:pStyle w:val="ListParagraph"/>
        <w:numPr>
          <w:ilvl w:val="0"/>
          <w:numId w:val="2"/>
        </w:numPr>
        <w:spacing w:after="60"/>
      </w:pPr>
      <w:r>
        <w:t xml:space="preserve">Reduces chronic inflammation</w:t>
      </w:r>
    </w:p>
    <w:p>
      <w:pPr>
        <w:pStyle w:val="ListParagraph"/>
        <w:numPr>
          <w:ilvl w:val="0"/>
          <w:numId w:val="2"/>
        </w:numPr>
        <w:spacing w:after="60"/>
      </w:pPr>
      <w:r>
        <w:t xml:space="preserve">Accelerates muscle and tissue recovery</w:t>
      </w:r>
    </w:p>
    <w:p>
      <w:pPr>
        <w:pStyle w:val="ListParagraph"/>
        <w:numPr>
          <w:ilvl w:val="0"/>
          <w:numId w:val="2"/>
        </w:numPr>
        <w:spacing w:after="60"/>
      </w:pPr>
      <w:r>
        <w:t xml:space="preserve">Enhances the results of acoustic wave therapy</w:t>
      </w:r>
    </w:p>
    <w:p>
      <w:pPr>
        <w:pStyle w:val="ListParagraph"/>
        <w:numPr>
          <w:ilvl w:val="0"/>
          <w:numId w:val="2"/>
        </w:numPr>
        <w:spacing w:after="60"/>
      </w:pPr>
      <w:r>
        <w:t xml:space="preserve">Boosts circulation and immune function</w:t>
      </w:r>
    </w:p>
    <w:p>
      <w:pPr>
        <w:pStyle w:val="ListParagraph"/>
        <w:numPr>
          <w:ilvl w:val="0"/>
          <w:numId w:val="2"/>
        </w:numPr>
        <w:spacing w:after="60"/>
      </w:pPr>
      <w:r>
        <w:t xml:space="preserve">Supports weight management (increased caloric burn)</w:t>
      </w:r>
    </w:p>
    <w:p>
      <w:pPr>
        <w:pStyle w:val="ListParagraph"/>
        <w:numPr>
          <w:ilvl w:val="0"/>
          <w:numId w:val="2"/>
        </w:numPr>
        <w:spacing w:after="60"/>
      </w:pPr>
      <w:r>
        <w:t xml:space="preserve">Improves mood and energy levels</w:t>
      </w:r>
    </w:p>
    <w:p/>
    <w:p>
      <w:pPr>
        <w:pStyle w:val="Heading3"/>
      </w:pPr>
      <w:r>
        <w:t xml:space="preserve">CTA</w:t>
      </w:r>
    </w:p>
    <w:p>
      <w:pPr>
        <w:spacing w:after="120"/>
      </w:pPr>
      <w:r>
        <w:t xml:space="preserve">Experience the power of cryotherapy. Schedule your session today.</w:t>
      </w:r>
    </w:p>
    <w:p>
      <w:pPr>
        <w:spacing w:after="120"/>
      </w:pPr>
      <w:r>
        <w:rPr>
          <w:b/>
          <w:bCs/>
        </w:rPr>
        <w:t xml:space="preserve">Call (801) 804-8000</w:t>
      </w:r>
    </w:p>
    <w:p>
      <w:r>
        <w:br w:type="page"/>
      </w:r>
    </w:p>
    <w:p>
      <w:pPr>
        <w:pStyle w:val="Heading1"/>
      </w:pPr>
      <w:r>
        <w:t xml:space="preserve">15. Testimonials Section</w:t>
      </w:r>
    </w:p>
    <w:p>
      <w:pPr>
        <w:pBdr>
          <w:bottom w:val="single" w:color="2B8C6E" w:sz="6" w:space="1"/>
        </w:pBdr>
        <w:spacing w:after="200"/>
      </w:pPr>
    </w:p>
    <w:p/>
    <w:p>
      <w:pPr>
        <w:pStyle w:val="Heading3"/>
      </w:pPr>
      <w:r>
        <w:t xml:space="preserve">Section Headline</w:t>
      </w:r>
    </w:p>
    <w:p>
      <w:pPr>
        <w:spacing w:after="120"/>
      </w:pPr>
      <w:r>
        <w:rPr>
          <w:b/>
          <w:bCs/>
        </w:rPr>
        <w:t xml:space="preserve">Real Patients. Real Results.</w:t>
      </w:r>
    </w:p>
    <w:p/>
    <w:p>
      <w:pPr>
        <w:pStyle w:val="Heading3"/>
      </w:pPr>
      <w:r>
        <w:t xml:space="preserve">Layout Notes</w:t>
      </w:r>
    </w:p>
    <w:p>
      <w:pPr>
        <w:spacing w:after="120"/>
      </w:pPr>
      <w:r>
        <w:t xml:space="preserve">Display 4–6 rotating testimonial cards. Each card should include:</w:t>
      </w:r>
    </w:p>
    <w:p>
      <w:pPr>
        <w:pStyle w:val="ListParagraph"/>
        <w:numPr>
          <w:ilvl w:val="0"/>
          <w:numId w:val="2"/>
        </w:numPr>
        <w:spacing w:after="60"/>
      </w:pPr>
      <w:r>
        <w:t xml:space="preserve">Patient quote (first name and last initial only)</w:t>
      </w:r>
    </w:p>
    <w:p>
      <w:pPr>
        <w:pStyle w:val="ListParagraph"/>
        <w:numPr>
          <w:ilvl w:val="0"/>
          <w:numId w:val="2"/>
        </w:numPr>
        <w:spacing w:after="60"/>
      </w:pPr>
      <w:r>
        <w:t xml:space="preserve">Treatment type received</w:t>
      </w:r>
    </w:p>
    <w:p>
      <w:pPr>
        <w:pStyle w:val="ListParagraph"/>
        <w:numPr>
          <w:ilvl w:val="0"/>
          <w:numId w:val="2"/>
        </w:numPr>
        <w:spacing w:after="60"/>
      </w:pPr>
      <w:r>
        <w:t xml:space="preserve">Star rating (if available)</w:t>
      </w:r>
    </w:p>
    <w:p>
      <w:pPr>
        <w:pStyle w:val="ListParagraph"/>
        <w:numPr>
          <w:ilvl w:val="0"/>
          <w:numId w:val="2"/>
        </w:numPr>
        <w:spacing w:after="60"/>
      </w:pPr>
      <w:r>
        <w:t xml:space="preserve">Photo (if patient consents) or generic avatar</w:t>
      </w:r>
    </w:p>
    <w:p/>
    <w:p>
      <w:pPr>
        <w:pStyle w:val="Heading3"/>
      </w:pPr>
      <w:r>
        <w:t xml:space="preserve">Sample Testimonial Prompts (collect from real patients)</w:t>
      </w:r>
    </w:p>
    <w:p>
      <w:pPr>
        <w:spacing w:after="120"/>
      </w:pPr>
      <w:r>
        <w:rPr>
          <w:i/>
          <w:iCs/>
        </w:rPr>
        <w:t xml:space="preserve">"I was skeptical at first, but after the Trifecta treatment I feel like I’m in my 20s again. The team at Mint Medical made the whole process comfortable and professional." — Patient Testimonial</w:t>
      </w:r>
    </w:p>
    <w:p/>
    <w:p>
      <w:pPr>
        <w:spacing w:after="120"/>
      </w:pPr>
      <w:r>
        <w:rPr>
          <w:i/>
          <w:iCs/>
        </w:rPr>
        <w:t xml:space="preserve">"As a woman, I didn’t know clinics like this existed. Mint Medical treated me with respect and their hormone therapy changed my life." — Patient Testimonial</w:t>
      </w:r>
    </w:p>
    <w:p/>
    <w:p>
      <w:pPr>
        <w:spacing w:after="120"/>
      </w:pPr>
      <w:r>
        <w:rPr>
          <w:i/>
          <w:iCs/>
        </w:rPr>
        <w:t xml:space="preserve">"The GLP-1 program helped me lose 30 pounds in 4 months. I have more energy than I’ve had in years." — Patient Testimonial</w:t>
      </w:r>
    </w:p>
    <w:p/>
    <w:p>
      <w:pPr>
        <w:spacing w:after="120"/>
      </w:pPr>
      <w:r>
        <w:t xml:space="preserve">[Note: Replace with actual patient testimonials once collected. Include video testimonials if available from existing footage.]</w:t>
      </w:r>
    </w:p>
    <w:p>
      <w:r>
        <w:br w:type="page"/>
      </w:r>
    </w:p>
    <w:p>
      <w:pPr>
        <w:pStyle w:val="Heading1"/>
      </w:pPr>
      <w:r>
        <w:t xml:space="preserve">16. FAQ Page</w:t>
      </w:r>
    </w:p>
    <w:p>
      <w:pPr>
        <w:pBdr>
          <w:bottom w:val="single" w:color="2B8C6E" w:sz="6" w:space="1"/>
        </w:pBdr>
        <w:spacing w:after="200"/>
      </w:pPr>
    </w:p>
    <w:p/>
    <w:p>
      <w:pPr>
        <w:pStyle w:val="Heading3"/>
      </w:pPr>
      <w:r>
        <w:t xml:space="preserve">Page Headline</w:t>
      </w:r>
    </w:p>
    <w:p>
      <w:pPr>
        <w:spacing w:after="120"/>
      </w:pPr>
      <w:r>
        <w:rPr>
          <w:b/>
          <w:bCs/>
        </w:rPr>
        <w:t xml:space="preserve">Frequently Asked Questions</w:t>
      </w:r>
    </w:p>
    <w:p/>
    <w:p>
      <w:pPr>
        <w:spacing w:after="120"/>
      </w:pPr>
      <w:r>
        <w:rPr>
          <w:b/>
          <w:bCs/>
        </w:rPr>
        <w:t xml:space="preserve">Q: What is Acoustic Wave Therapy?</w:t>
      </w:r>
    </w:p>
    <w:p>
      <w:pPr>
        <w:spacing w:after="120"/>
      </w:pPr>
      <w:r>
        <w:t xml:space="preserve">A: Acoustic Wave Therapy is a non-invasive treatment that uses low-intensity sound waves to stimulate new blood vessel growth and improve blood flow. It’s our primary treatment for erectile dysfunction and delivers long-lasting results without pills or surgery.</w:t>
      </w:r>
    </w:p>
    <w:p/>
    <w:p>
      <w:pPr>
        <w:spacing w:after="120"/>
      </w:pPr>
      <w:r>
        <w:rPr>
          <w:b/>
          <w:bCs/>
        </w:rPr>
        <w:t xml:space="preserve">Q: Is the treatment painful?</w:t>
      </w:r>
    </w:p>
    <w:p>
      <w:pPr>
        <w:spacing w:after="120"/>
      </w:pPr>
      <w:r>
        <w:t xml:space="preserve">A: No. Most patients describe the sensation as a light tapping or tingling. There’s no anesthesia required and zero downtime — you can return to normal activities immediately.</w:t>
      </w:r>
    </w:p>
    <w:p/>
    <w:p>
      <w:pPr>
        <w:spacing w:after="120"/>
      </w:pPr>
      <w:r>
        <w:rPr>
          <w:b/>
          <w:bCs/>
        </w:rPr>
        <w:t xml:space="preserve">Q: Do you treat women?</w:t>
      </w:r>
    </w:p>
    <w:p>
      <w:pPr>
        <w:spacing w:after="120"/>
      </w:pPr>
      <w:r>
        <w:t xml:space="preserve">A: Absolutely. Mint Medical is a unisex clinic. We offer specialized treatments for women’s intimacy health, including hormone therapy, arousal support, and post-menopausal wellness.</w:t>
      </w:r>
    </w:p>
    <w:p/>
    <w:p>
      <w:pPr>
        <w:spacing w:after="120"/>
      </w:pPr>
      <w:r>
        <w:rPr>
          <w:b/>
          <w:bCs/>
        </w:rPr>
        <w:t xml:space="preserve">Q: What is the Trifecta Protocol?</w:t>
      </w:r>
    </w:p>
    <w:p>
      <w:pPr>
        <w:spacing w:after="120"/>
      </w:pPr>
      <w:r>
        <w:t xml:space="preserve">A: The Trifecta is our most comprehensive treatment, combining Acoustic Wave Therapy, Cryotherapy, and Hormone Replacement Therapy. This multi-modal approach addresses the root causes of intimacy issues — not just the symptoms.</w:t>
      </w:r>
    </w:p>
    <w:p/>
    <w:p>
      <w:pPr>
        <w:spacing w:after="120"/>
      </w:pPr>
      <w:r>
        <w:rPr>
          <w:b/>
          <w:bCs/>
        </w:rPr>
        <w:t xml:space="preserve">Q: How much does treatment cost?</w:t>
      </w:r>
    </w:p>
    <w:p>
      <w:pPr>
        <w:spacing w:after="120"/>
      </w:pPr>
      <w:r>
        <w:t xml:space="preserve">A: Treatment costs vary based on your personalized plan. We offer a free initial consultation that includes a blood flow ultrasound (a $650 value) so we can assess your needs and provide transparent pricing.</w:t>
      </w:r>
    </w:p>
    <w:p/>
    <w:p>
      <w:pPr>
        <w:spacing w:after="120"/>
      </w:pPr>
      <w:r>
        <w:rPr>
          <w:b/>
          <w:bCs/>
        </w:rPr>
        <w:t xml:space="preserve">Q: Do you offer telehealth appointments?</w:t>
      </w:r>
    </w:p>
    <w:p>
      <w:pPr>
        <w:spacing w:after="120"/>
      </w:pPr>
      <w:r>
        <w:t xml:space="preserve">A: Yes. We offer telehealth consultations for qualifying ED patients. You can meet with a licensed provider from home and have prescriptions shipped discreetly to your door.</w:t>
      </w:r>
    </w:p>
    <w:p/>
    <w:p>
      <w:pPr>
        <w:spacing w:after="120"/>
      </w:pPr>
      <w:r>
        <w:rPr>
          <w:b/>
          <w:bCs/>
        </w:rPr>
        <w:t xml:space="preserve">Q: What are GLP-1 injections?</w:t>
      </w:r>
    </w:p>
    <w:p>
      <w:pPr>
        <w:spacing w:after="120"/>
      </w:pPr>
      <w:r>
        <w:t xml:space="preserve">A: GLP-1 medications (like semaglutide and tirzepatide) are prescription weight loss injections that reduce appetite, improve metabolic function, and support significant, sustainable weight loss under medical supervision.</w:t>
      </w:r>
    </w:p>
    <w:p/>
    <w:p>
      <w:pPr>
        <w:spacing w:after="120"/>
      </w:pPr>
      <w:r>
        <w:rPr>
          <w:b/>
          <w:bCs/>
        </w:rPr>
        <w:t xml:space="preserve">Q: Do I need a referral?</w:t>
      </w:r>
    </w:p>
    <w:p>
      <w:pPr>
        <w:spacing w:after="120"/>
      </w:pPr>
      <w:r>
        <w:t xml:space="preserve">A: No referral is needed. Simply call (801) 804-8000 or book online to schedule your free consultation.</w:t>
      </w:r>
    </w:p>
    <w:p/>
    <w:p>
      <w:pPr>
        <w:spacing w:after="120"/>
      </w:pPr>
      <w:r>
        <w:rPr>
          <w:b/>
          <w:bCs/>
        </w:rPr>
        <w:t xml:space="preserve">Q: Is ED common?</w:t>
      </w:r>
    </w:p>
    <w:p>
      <w:pPr>
        <w:spacing w:after="120"/>
      </w:pPr>
      <w:r>
        <w:t xml:space="preserve">A: Very. Over 50% of men over 40 experience some form of erectile dysfunction. It’s a medical condition — not something to be embarrassed about — and it’s highly treatable.</w:t>
      </w:r>
    </w:p>
    <w:p/>
    <w:p>
      <w:pPr>
        <w:spacing w:after="120"/>
      </w:pPr>
      <w:r>
        <w:rPr>
          <w:b/>
          <w:bCs/>
        </w:rPr>
        <w:t xml:space="preserve">Q: Do you speak Spanish?</w:t>
      </w:r>
    </w:p>
    <w:p>
      <w:pPr>
        <w:spacing w:after="120"/>
      </w:pPr>
      <w:r>
        <w:t xml:space="preserve">A: Sí! We have bilingual staff members and offer consultations in both English and Spanish. Se habla español.</w:t>
      </w:r>
    </w:p>
    <w:p/>
    <w:p>
      <w:pPr>
        <w:spacing w:after="120"/>
      </w:pPr>
      <w:r>
        <w:rPr>
          <w:b/>
          <w:bCs/>
        </w:rPr>
        <w:t xml:space="preserve">Q: What is Mint Contouring?</w:t>
      </w:r>
    </w:p>
    <w:p>
      <w:pPr>
        <w:spacing w:after="120"/>
      </w:pPr>
      <w:r>
        <w:t xml:space="preserve">A: Mint Contouring is our non-invasive body sculpting treatment. You can lose up to an inch from target areas in a single 40-minute session with no surgery and no downtime.</w:t>
      </w:r>
    </w:p>
    <w:p/>
    <w:p>
      <w:pPr>
        <w:spacing w:after="120"/>
      </w:pPr>
      <w:r>
        <w:rPr>
          <w:b/>
          <w:bCs/>
        </w:rPr>
        <w:t xml:space="preserve">Q: What are Intimacy Troches?</w:t>
      </w:r>
    </w:p>
    <w:p>
      <w:pPr>
        <w:spacing w:after="120"/>
      </w:pPr>
      <w:r>
        <w:t xml:space="preserve">A: Troches are custom-compounded sublingual lozenges that dissolve under the tongue for fast-acting intimacy support. They’re prescribed by our medical team and tailored to your specific needs.</w:t>
      </w:r>
    </w:p>
    <w:p>
      <w:r>
        <w:br w:type="page"/>
      </w:r>
    </w:p>
    <w:p>
      <w:pPr>
        <w:pStyle w:val="Heading1"/>
      </w:pPr>
      <w:r>
        <w:t xml:space="preserve">17. Contact &amp; Locations</w:t>
      </w:r>
    </w:p>
    <w:p>
      <w:pPr>
        <w:pBdr>
          <w:bottom w:val="single" w:color="2B8C6E" w:sz="6" w:space="1"/>
        </w:pBdr>
        <w:spacing w:after="200"/>
      </w:pPr>
    </w:p>
    <w:p/>
    <w:p>
      <w:pPr>
        <w:pStyle w:val="Heading3"/>
      </w:pPr>
      <w:r>
        <w:t xml:space="preserve">Page Headline</w:t>
      </w:r>
    </w:p>
    <w:p>
      <w:pPr>
        <w:spacing w:after="120"/>
      </w:pPr>
      <w:r>
        <w:rPr>
          <w:b/>
          <w:bCs/>
        </w:rPr>
        <w:t xml:space="preserve">Visit Us or Get in Touch</w:t>
      </w:r>
    </w:p>
    <w:p/>
    <w:p>
      <w:pPr>
        <w:pStyle w:val="Heading3"/>
      </w:pPr>
      <w:r>
        <w:t xml:space="preserve">Phone</w:t>
      </w:r>
    </w:p>
    <w:p>
      <w:pPr>
        <w:spacing w:after="120"/>
      </w:pPr>
      <w:r>
        <w:rPr>
          <w:b/>
          <w:bCs/>
          <w:sz w:val="28"/>
          <w:szCs w:val="28"/>
        </w:rPr>
        <w:t xml:space="preserve">(801) 804-8000</w:t>
      </w:r>
    </w:p>
    <w:p/>
    <w:p>
      <w:pPr>
        <w:pStyle w:val="Heading3"/>
      </w:pPr>
      <w:r>
        <w:t xml:space="preserve">Website</w:t>
      </w:r>
    </w:p>
    <w:p>
      <w:pPr>
        <w:spacing w:after="120"/>
      </w:pPr>
      <w:r>
        <w:t xml:space="preserve">mintmedicalclinic.com</w:t>
      </w:r>
    </w:p>
    <w:p/>
    <w:p>
      <w:pPr>
        <w:pStyle w:val="Heading3"/>
      </w:pPr>
      <w:r>
        <w:t xml:space="preserve">Sandy Location</w:t>
      </w:r>
    </w:p>
    <w:p>
      <w:pPr>
        <w:spacing w:after="120"/>
      </w:pPr>
      <w:r>
        <w:t xml:space="preserve">10011 S. Centennial Parkway, Suite 350</w:t>
      </w:r>
    </w:p>
    <w:p>
      <w:pPr>
        <w:spacing w:after="120"/>
      </w:pPr>
      <w:r>
        <w:t xml:space="preserve">Sandy, UT 84070</w:t>
      </w:r>
    </w:p>
    <w:p>
      <w:pPr>
        <w:spacing w:after="120"/>
      </w:pPr>
      <w:r>
        <w:t xml:space="preserve">[Embed Google Map]</w:t>
      </w:r>
    </w:p>
    <w:p/>
    <w:p>
      <w:pPr>
        <w:pStyle w:val="Heading3"/>
      </w:pPr>
      <w:r>
        <w:t xml:space="preserve">Layton Location</w:t>
      </w:r>
    </w:p>
    <w:p>
      <w:pPr>
        <w:spacing w:after="120"/>
      </w:pPr>
      <w:r>
        <w:t xml:space="preserve">836 S Main St</w:t>
      </w:r>
    </w:p>
    <w:p>
      <w:pPr>
        <w:spacing w:after="120"/>
      </w:pPr>
      <w:r>
        <w:t xml:space="preserve">Layton, UT 84041</w:t>
      </w:r>
    </w:p>
    <w:p>
      <w:pPr>
        <w:spacing w:after="120"/>
      </w:pPr>
      <w:r>
        <w:t xml:space="preserve">[Embed Google Map]</w:t>
      </w:r>
    </w:p>
    <w:p/>
    <w:p>
      <w:pPr>
        <w:pStyle w:val="Heading3"/>
      </w:pPr>
      <w:r>
        <w:t xml:space="preserve">Hours</w:t>
      </w:r>
    </w:p>
    <w:p>
      <w:pPr>
        <w:spacing w:after="120"/>
      </w:pPr>
      <w:r>
        <w:t xml:space="preserve">Monday – Friday: 9:00 AM – 5:00 PM</w:t>
      </w:r>
    </w:p>
    <w:p>
      <w:pPr>
        <w:spacing w:after="120"/>
      </w:pPr>
      <w:r>
        <w:t xml:space="preserve">Saturday: By Appointment</w:t>
      </w:r>
    </w:p>
    <w:p>
      <w:pPr>
        <w:spacing w:after="120"/>
      </w:pPr>
      <w:r>
        <w:t xml:space="preserve">Sunday: Closed</w:t>
      </w:r>
    </w:p>
    <w:p/>
    <w:p>
      <w:pPr>
        <w:pStyle w:val="Heading3"/>
      </w:pPr>
      <w:r>
        <w:t xml:space="preserve">Contact Form</w:t>
      </w:r>
    </w:p>
    <w:p>
      <w:pPr>
        <w:spacing w:after="120"/>
      </w:pPr>
      <w:r>
        <w:t xml:space="preserve">Include a simple form with fields:</w:t>
      </w:r>
    </w:p>
    <w:p>
      <w:pPr>
        <w:pStyle w:val="ListParagraph"/>
        <w:numPr>
          <w:ilvl w:val="0"/>
          <w:numId w:val="2"/>
        </w:numPr>
        <w:spacing w:after="60"/>
      </w:pPr>
      <w:r>
        <w:t xml:space="preserve">Full Name</w:t>
      </w:r>
    </w:p>
    <w:p>
      <w:pPr>
        <w:pStyle w:val="ListParagraph"/>
        <w:numPr>
          <w:ilvl w:val="0"/>
          <w:numId w:val="2"/>
        </w:numPr>
        <w:spacing w:after="60"/>
      </w:pPr>
      <w:r>
        <w:t xml:space="preserve">Phone Number</w:t>
      </w:r>
    </w:p>
    <w:p>
      <w:pPr>
        <w:pStyle w:val="ListParagraph"/>
        <w:numPr>
          <w:ilvl w:val="0"/>
          <w:numId w:val="2"/>
        </w:numPr>
        <w:spacing w:after="60"/>
      </w:pPr>
      <w:r>
        <w:t xml:space="preserve">Email Address</w:t>
      </w:r>
    </w:p>
    <w:p>
      <w:pPr>
        <w:pStyle w:val="ListParagraph"/>
        <w:numPr>
          <w:ilvl w:val="0"/>
          <w:numId w:val="2"/>
        </w:numPr>
        <w:spacing w:after="60"/>
      </w:pPr>
      <w:r>
        <w:t xml:space="preserve">Preferred Location (Sandy / Layton)</w:t>
      </w:r>
    </w:p>
    <w:p>
      <w:pPr>
        <w:pStyle w:val="ListParagraph"/>
        <w:numPr>
          <w:ilvl w:val="0"/>
          <w:numId w:val="2"/>
        </w:numPr>
        <w:spacing w:after="60"/>
      </w:pPr>
      <w:r>
        <w:t xml:space="preserve">Service of Interest (dropdown)</w:t>
      </w:r>
    </w:p>
    <w:p>
      <w:pPr>
        <w:pStyle w:val="ListParagraph"/>
        <w:numPr>
          <w:ilvl w:val="0"/>
          <w:numId w:val="2"/>
        </w:numPr>
        <w:spacing w:after="60"/>
      </w:pPr>
      <w:r>
        <w:t xml:space="preserve">Message / Notes</w:t>
      </w:r>
    </w:p>
    <w:p>
      <w:pPr>
        <w:pStyle w:val="ListParagraph"/>
        <w:numPr>
          <w:ilvl w:val="0"/>
          <w:numId w:val="2"/>
        </w:numPr>
        <w:spacing w:after="60"/>
      </w:pPr>
      <w:r>
        <w:t xml:space="preserve">Preferred Language (English / Spanish)</w:t>
      </w:r>
    </w:p>
    <w:p/>
    <w:p>
      <w:pPr>
        <w:pStyle w:val="Heading3"/>
      </w:pPr>
      <w:r>
        <w:t xml:space="preserve">Free Consultation Offer Banner</w:t>
      </w:r>
    </w:p>
    <w:p>
      <w:pPr>
        <w:spacing w:after="120"/>
      </w:pPr>
      <w:r>
        <w:rPr>
          <w:b/>
          <w:bCs/>
        </w:rPr>
        <w:t xml:space="preserve">"Schedule your FREE consultation today — includes a complimentary blood flow ultrasound and intimacy gift ($650 value). Call (801) 804-8000."</w:t>
      </w:r>
    </w:p>
    <w:p>
      <w:r>
        <w:br w:type="page"/>
      </w:r>
    </w:p>
    <w:p>
      <w:pPr>
        <w:pStyle w:val="Heading1"/>
      </w:pPr>
      <w:r>
        <w:t xml:space="preserve">18. Footer</w:t>
      </w:r>
    </w:p>
    <w:p>
      <w:pPr>
        <w:pBdr>
          <w:bottom w:val="single" w:color="2B8C6E" w:sz="6" w:space="1"/>
        </w:pBdr>
        <w:spacing w:after="200"/>
      </w:pPr>
    </w:p>
    <w:p/>
    <w:p>
      <w:pPr>
        <w:pStyle w:val="Heading3"/>
      </w:pPr>
      <w:r>
        <w:t xml:space="preserve">Footer Layout</w:t>
      </w:r>
    </w:p>
    <w:p>
      <w:pPr>
        <w:spacing w:after="120"/>
      </w:pPr>
      <w:r>
        <w:t xml:space="preserve">The website footer should include the following elements:</w:t>
      </w:r>
    </w:p>
    <w:p/>
    <w:p>
      <w:pPr>
        <w:spacing w:after="120"/>
      </w:pPr>
      <w:r>
        <w:rPr>
          <w:b/>
          <w:bCs/>
        </w:rPr>
        <w:t xml:space="preserve">Column 1: Brand</w:t>
      </w:r>
    </w:p>
    <w:p>
      <w:pPr>
        <w:pStyle w:val="ListParagraph"/>
        <w:numPr>
          <w:ilvl w:val="0"/>
          <w:numId w:val="2"/>
        </w:numPr>
        <w:spacing w:after="60"/>
      </w:pPr>
      <w:r>
        <w:t xml:space="preserve">Mint Medical Clinic logo</w:t>
      </w:r>
    </w:p>
    <w:p>
      <w:pPr>
        <w:pStyle w:val="ListParagraph"/>
        <w:numPr>
          <w:ilvl w:val="0"/>
          <w:numId w:val="2"/>
        </w:numPr>
        <w:spacing w:after="60"/>
      </w:pPr>
      <w:r>
        <w:t xml:space="preserve">Tagline: "Back to Mint Condition"</w:t>
      </w:r>
    </w:p>
    <w:p>
      <w:pPr>
        <w:pStyle w:val="ListParagraph"/>
        <w:numPr>
          <w:ilvl w:val="0"/>
          <w:numId w:val="2"/>
        </w:numPr>
        <w:spacing w:after="60"/>
      </w:pPr>
      <w:r>
        <w:t xml:space="preserve">"Powered by Balance Medical Clinic"</w:t>
      </w:r>
    </w:p>
    <w:p/>
    <w:p>
      <w:pPr>
        <w:spacing w:after="120"/>
      </w:pPr>
      <w:r>
        <w:rPr>
          <w:b/>
          <w:bCs/>
        </w:rPr>
        <w:t xml:space="preserve">Column 2: Quick Links</w:t>
      </w:r>
    </w:p>
    <w:p>
      <w:pPr>
        <w:pStyle w:val="ListParagraph"/>
        <w:numPr>
          <w:ilvl w:val="0"/>
          <w:numId w:val="2"/>
        </w:numPr>
        <w:spacing w:after="60"/>
      </w:pPr>
      <w:r>
        <w:t xml:space="preserve">About Us</w:t>
      </w:r>
    </w:p>
    <w:p>
      <w:pPr>
        <w:pStyle w:val="ListParagraph"/>
        <w:numPr>
          <w:ilvl w:val="0"/>
          <w:numId w:val="2"/>
        </w:numPr>
        <w:spacing w:after="60"/>
      </w:pPr>
      <w:r>
        <w:t xml:space="preserve">Services</w:t>
      </w:r>
    </w:p>
    <w:p>
      <w:pPr>
        <w:pStyle w:val="ListParagraph"/>
        <w:numPr>
          <w:ilvl w:val="0"/>
          <w:numId w:val="2"/>
        </w:numPr>
        <w:spacing w:after="60"/>
      </w:pPr>
      <w:r>
        <w:t xml:space="preserve">Telehealth</w:t>
      </w:r>
    </w:p>
    <w:p>
      <w:pPr>
        <w:pStyle w:val="ListParagraph"/>
        <w:numPr>
          <w:ilvl w:val="0"/>
          <w:numId w:val="2"/>
        </w:numPr>
        <w:spacing w:after="60"/>
      </w:pPr>
      <w:r>
        <w:t xml:space="preserve">GLP-1 Weight Loss</w:t>
      </w:r>
    </w:p>
    <w:p>
      <w:pPr>
        <w:pStyle w:val="ListParagraph"/>
        <w:numPr>
          <w:ilvl w:val="0"/>
          <w:numId w:val="2"/>
        </w:numPr>
        <w:spacing w:after="60"/>
      </w:pPr>
      <w:r>
        <w:t xml:space="preserve">Contact</w:t>
      </w:r>
    </w:p>
    <w:p>
      <w:pPr>
        <w:pStyle w:val="ListParagraph"/>
        <w:numPr>
          <w:ilvl w:val="0"/>
          <w:numId w:val="2"/>
        </w:numPr>
        <w:spacing w:after="60"/>
      </w:pPr>
      <w:r>
        <w:t xml:space="preserve">FAQ</w:t>
      </w:r>
    </w:p>
    <w:p/>
    <w:p>
      <w:pPr>
        <w:spacing w:after="120"/>
      </w:pPr>
      <w:r>
        <w:rPr>
          <w:b/>
          <w:bCs/>
        </w:rPr>
        <w:t xml:space="preserve">Column 3: Services</w:t>
      </w:r>
    </w:p>
    <w:p>
      <w:pPr>
        <w:pStyle w:val="ListParagraph"/>
        <w:numPr>
          <w:ilvl w:val="0"/>
          <w:numId w:val="2"/>
        </w:numPr>
        <w:spacing w:after="60"/>
      </w:pPr>
      <w:r>
        <w:t xml:space="preserve">Acoustic Wave Therapy</w:t>
      </w:r>
    </w:p>
    <w:p>
      <w:pPr>
        <w:pStyle w:val="ListParagraph"/>
        <w:numPr>
          <w:ilvl w:val="0"/>
          <w:numId w:val="2"/>
        </w:numPr>
        <w:spacing w:after="60"/>
      </w:pPr>
      <w:r>
        <w:t xml:space="preserve">Trifecta Protocol</w:t>
      </w:r>
    </w:p>
    <w:p>
      <w:pPr>
        <w:pStyle w:val="ListParagraph"/>
        <w:numPr>
          <w:ilvl w:val="0"/>
          <w:numId w:val="2"/>
        </w:numPr>
        <w:spacing w:after="60"/>
      </w:pPr>
      <w:r>
        <w:t xml:space="preserve">Hormone Therapy</w:t>
      </w:r>
    </w:p>
    <w:p>
      <w:pPr>
        <w:pStyle w:val="ListParagraph"/>
        <w:numPr>
          <w:ilvl w:val="0"/>
          <w:numId w:val="2"/>
        </w:numPr>
        <w:spacing w:after="60"/>
      </w:pPr>
      <w:r>
        <w:t xml:space="preserve">Women’s Health</w:t>
      </w:r>
    </w:p>
    <w:p>
      <w:pPr>
        <w:pStyle w:val="ListParagraph"/>
        <w:numPr>
          <w:ilvl w:val="0"/>
          <w:numId w:val="2"/>
        </w:numPr>
        <w:spacing w:after="60"/>
      </w:pPr>
      <w:r>
        <w:t xml:space="preserve">Mint Contouring</w:t>
      </w:r>
    </w:p>
    <w:p>
      <w:pPr>
        <w:pStyle w:val="ListParagraph"/>
        <w:numPr>
          <w:ilvl w:val="0"/>
          <w:numId w:val="2"/>
        </w:numPr>
        <w:spacing w:after="60"/>
      </w:pPr>
      <w:r>
        <w:t xml:space="preserve">Peptides &amp; Nutraceuticals</w:t>
      </w:r>
    </w:p>
    <w:p/>
    <w:p>
      <w:pPr>
        <w:spacing w:after="120"/>
      </w:pPr>
      <w:r>
        <w:rPr>
          <w:b/>
          <w:bCs/>
        </w:rPr>
        <w:t xml:space="preserve">Column 4: Contact</w:t>
      </w:r>
    </w:p>
    <w:p>
      <w:pPr>
        <w:pStyle w:val="ListParagraph"/>
        <w:numPr>
          <w:ilvl w:val="0"/>
          <w:numId w:val="2"/>
        </w:numPr>
        <w:spacing w:after="60"/>
      </w:pPr>
      <w:r>
        <w:t xml:space="preserve">(801) 804-8000</w:t>
      </w:r>
    </w:p>
    <w:p>
      <w:pPr>
        <w:pStyle w:val="ListParagraph"/>
        <w:numPr>
          <w:ilvl w:val="0"/>
          <w:numId w:val="2"/>
        </w:numPr>
        <w:spacing w:after="60"/>
      </w:pPr>
      <w:r>
        <w:t xml:space="preserve">Sandy: 10011 S. Centennial Pkwy, Ste 350, Sandy, UT 84070</w:t>
      </w:r>
    </w:p>
    <w:p>
      <w:pPr>
        <w:pStyle w:val="ListParagraph"/>
        <w:numPr>
          <w:ilvl w:val="0"/>
          <w:numId w:val="2"/>
        </w:numPr>
        <w:spacing w:after="60"/>
      </w:pPr>
      <w:r>
        <w:t xml:space="preserve">Layton: 836 S Main St, Layton, UT 84041</w:t>
      </w:r>
    </w:p>
    <w:p>
      <w:pPr>
        <w:pStyle w:val="ListParagraph"/>
        <w:numPr>
          <w:ilvl w:val="0"/>
          <w:numId w:val="2"/>
        </w:numPr>
        <w:spacing w:after="60"/>
      </w:pPr>
      <w:r>
        <w:t xml:space="preserve">Se Habla Español</w:t>
      </w:r>
    </w:p>
    <w:p/>
    <w:p>
      <w:pPr>
        <w:spacing w:after="120"/>
      </w:pPr>
      <w:r>
        <w:rPr>
          <w:b/>
          <w:bCs/>
        </w:rPr>
        <w:t xml:space="preserve">Bottom Bar</w:t>
      </w:r>
    </w:p>
    <w:p>
      <w:pPr>
        <w:pStyle w:val="ListParagraph"/>
        <w:numPr>
          <w:ilvl w:val="0"/>
          <w:numId w:val="2"/>
        </w:numPr>
        <w:spacing w:after="60"/>
      </w:pPr>
      <w:r>
        <w:t xml:space="preserve">© 2026 Mint Medical Clinic. All rights reserved.</w:t>
      </w:r>
    </w:p>
    <w:p>
      <w:pPr>
        <w:pStyle w:val="ListParagraph"/>
        <w:numPr>
          <w:ilvl w:val="0"/>
          <w:numId w:val="2"/>
        </w:numPr>
        <w:spacing w:after="60"/>
      </w:pPr>
      <w:r>
        <w:t xml:space="preserve">Privacy Policy | Terms of Service | HIPAA Notice</w:t>
      </w:r>
    </w:p>
    <w:p>
      <w:r>
        <w:br w:type="page"/>
      </w:r>
    </w:p>
    <w:p>
      <w:pPr>
        <w:pStyle w:val="Heading1"/>
      </w:pPr>
      <w:r>
        <w:t xml:space="preserve">19. SEO &amp; Meta Data Recommendations</w:t>
      </w:r>
    </w:p>
    <w:p>
      <w:pPr>
        <w:pBdr>
          <w:bottom w:val="single" w:color="2B8C6E" w:sz="6" w:space="1"/>
        </w:pBdr>
        <w:spacing w:after="200"/>
      </w:pPr>
    </w:p>
    <w:p/>
    <w:p>
      <w:pPr>
        <w:pStyle w:val="Heading3"/>
      </w:pPr>
      <w:r>
        <w:t xml:space="preserve">Homepage Meta</w:t>
      </w:r>
    </w:p>
    <w:p>
      <w:pPr>
        <w:pStyle w:val="ListParagraph"/>
        <w:numPr>
          <w:ilvl w:val="0"/>
          <w:numId w:val="2"/>
        </w:numPr>
        <w:spacing w:after="60"/>
      </w:pPr>
      <w:r>
        <w:rPr>
          <w:b/>
          <w:bCs/>
        </w:rPr>
        <w:t xml:space="preserve">Title Tag: </w:t>
      </w:r>
      <w:r>
        <w:t xml:space="preserve">Mint Medical Clinic | Intimacy Health, ED Treatment, Hormone Therapy &amp; Weight Loss | Sandy &amp; Layton, UT</w:t>
      </w:r>
    </w:p>
    <w:p>
      <w:pPr>
        <w:pStyle w:val="ListParagraph"/>
        <w:numPr>
          <w:ilvl w:val="0"/>
          <w:numId w:val="2"/>
        </w:numPr>
        <w:spacing w:after="60"/>
      </w:pPr>
      <w:r>
        <w:rPr>
          <w:b/>
          <w:bCs/>
        </w:rPr>
        <w:t xml:space="preserve">Meta Description: </w:t>
      </w:r>
      <w:r>
        <w:t xml:space="preserve">Utah’s premier intimacy and wellness clinic. Acoustic wave therapy, hormone replacement, GLP-1 weight loss, body contouring &amp; more for men and women. Free consultation. (801) 804-8000.</w:t>
      </w:r>
    </w:p>
    <w:p/>
    <w:p>
      <w:pPr>
        <w:pStyle w:val="Heading3"/>
      </w:pPr>
      <w:r>
        <w:t xml:space="preserve">Key SEO Keywords to Target</w:t>
      </w:r>
    </w:p>
    <w:p>
      <w:pPr>
        <w:pStyle w:val="ListParagraph"/>
        <w:numPr>
          <w:ilvl w:val="0"/>
          <w:numId w:val="2"/>
        </w:numPr>
        <w:spacing w:after="60"/>
      </w:pPr>
      <w:r>
        <w:t xml:space="preserve">ED treatment Utah</w:t>
      </w:r>
    </w:p>
    <w:p>
      <w:pPr>
        <w:pStyle w:val="ListParagraph"/>
        <w:numPr>
          <w:ilvl w:val="0"/>
          <w:numId w:val="2"/>
        </w:numPr>
        <w:spacing w:after="60"/>
      </w:pPr>
      <w:r>
        <w:t xml:space="preserve">Acoustic wave therapy Utah / Sandy / Layton</w:t>
      </w:r>
    </w:p>
    <w:p>
      <w:pPr>
        <w:pStyle w:val="ListParagraph"/>
        <w:numPr>
          <w:ilvl w:val="0"/>
          <w:numId w:val="2"/>
        </w:numPr>
        <w:spacing w:after="60"/>
      </w:pPr>
      <w:r>
        <w:t xml:space="preserve">Hormone replacement therapy Utah</w:t>
      </w:r>
    </w:p>
    <w:p>
      <w:pPr>
        <w:pStyle w:val="ListParagraph"/>
        <w:numPr>
          <w:ilvl w:val="0"/>
          <w:numId w:val="2"/>
        </w:numPr>
        <w:spacing w:after="60"/>
      </w:pPr>
      <w:r>
        <w:t xml:space="preserve">GLP-1 weight loss clinic Utah</w:t>
      </w:r>
    </w:p>
    <w:p>
      <w:pPr>
        <w:pStyle w:val="ListParagraph"/>
        <w:numPr>
          <w:ilvl w:val="0"/>
          <w:numId w:val="2"/>
        </w:numPr>
        <w:spacing w:after="60"/>
      </w:pPr>
      <w:r>
        <w:t xml:space="preserve">Women’s sexual wellness Utah</w:t>
      </w:r>
    </w:p>
    <w:p>
      <w:pPr>
        <w:pStyle w:val="ListParagraph"/>
        <w:numPr>
          <w:ilvl w:val="0"/>
          <w:numId w:val="2"/>
        </w:numPr>
        <w:spacing w:after="60"/>
      </w:pPr>
      <w:r>
        <w:t xml:space="preserve">Body contouring Sandy UT</w:t>
      </w:r>
    </w:p>
    <w:p>
      <w:pPr>
        <w:pStyle w:val="ListParagraph"/>
        <w:numPr>
          <w:ilvl w:val="0"/>
          <w:numId w:val="2"/>
        </w:numPr>
        <w:spacing w:after="60"/>
      </w:pPr>
      <w:r>
        <w:t xml:space="preserve">Telehealth ED treatment</w:t>
      </w:r>
    </w:p>
    <w:p>
      <w:pPr>
        <w:pStyle w:val="ListParagraph"/>
        <w:numPr>
          <w:ilvl w:val="0"/>
          <w:numId w:val="2"/>
        </w:numPr>
        <w:spacing w:after="60"/>
      </w:pPr>
      <w:r>
        <w:t xml:space="preserve">Erectile dysfunction clinic near me</w:t>
      </w:r>
    </w:p>
    <w:p>
      <w:pPr>
        <w:pStyle w:val="ListParagraph"/>
        <w:numPr>
          <w:ilvl w:val="0"/>
          <w:numId w:val="2"/>
        </w:numPr>
        <w:spacing w:after="60"/>
      </w:pPr>
      <w:r>
        <w:t xml:space="preserve">Men’s health clinic Utah</w:t>
      </w:r>
    </w:p>
    <w:p>
      <w:pPr>
        <w:pStyle w:val="ListParagraph"/>
        <w:numPr>
          <w:ilvl w:val="0"/>
          <w:numId w:val="2"/>
        </w:numPr>
        <w:spacing w:after="60"/>
      </w:pPr>
      <w:r>
        <w:t xml:space="preserve">Intimacy clinic Utah</w:t>
      </w:r>
    </w:p>
    <w:p>
      <w:pPr>
        <w:pStyle w:val="ListParagraph"/>
        <w:numPr>
          <w:ilvl w:val="0"/>
          <w:numId w:val="2"/>
        </w:numPr>
        <w:spacing w:after="60"/>
      </w:pPr>
      <w:r>
        <w:t xml:space="preserve">Peptide therapy Utah</w:t>
      </w:r>
    </w:p>
    <w:p>
      <w:pPr>
        <w:pStyle w:val="ListParagraph"/>
        <w:numPr>
          <w:ilvl w:val="0"/>
          <w:numId w:val="2"/>
        </w:numPr>
        <w:spacing w:after="60"/>
      </w:pPr>
      <w:r>
        <w:t xml:space="preserve">Low testosterone treatment Utah</w:t>
      </w:r>
    </w:p>
    <w:p/>
    <w:p>
      <w:pPr>
        <w:pStyle w:val="Heading3"/>
      </w:pPr>
      <w:r>
        <w:t xml:space="preserve">Local SEO</w:t>
      </w:r>
    </w:p>
    <w:p>
      <w:pPr>
        <w:pStyle w:val="ListParagraph"/>
        <w:numPr>
          <w:ilvl w:val="0"/>
          <w:numId w:val="2"/>
        </w:numPr>
        <w:spacing w:after="60"/>
      </w:pPr>
      <w:r>
        <w:t xml:space="preserve">Ensure Google Business Profile is claimed and optimized for both locations</w:t>
      </w:r>
    </w:p>
    <w:p>
      <w:pPr>
        <w:pStyle w:val="ListParagraph"/>
        <w:numPr>
          <w:ilvl w:val="0"/>
          <w:numId w:val="2"/>
        </w:numPr>
        <w:spacing w:after="60"/>
      </w:pPr>
      <w:r>
        <w:t xml:space="preserve">Add structured data (LocalBusiness schema) for both Sandy and Layton</w:t>
      </w:r>
    </w:p>
    <w:p>
      <w:pPr>
        <w:pStyle w:val="ListParagraph"/>
        <w:numPr>
          <w:ilvl w:val="0"/>
          <w:numId w:val="2"/>
        </w:numPr>
        <w:spacing w:after="60"/>
      </w:pPr>
      <w:r>
        <w:t xml:space="preserve">Collect and display Google Reviews on the website</w:t>
      </w:r>
    </w:p>
    <w:p>
      <w:pPr>
        <w:pStyle w:val="ListParagraph"/>
        <w:numPr>
          <w:ilvl w:val="0"/>
          <w:numId w:val="2"/>
        </w:numPr>
        <w:spacing w:after="60"/>
      </w:pPr>
      <w:r>
        <w:t xml:space="preserve">Create location-specific landing pages if budget allows</w:t>
      </w:r>
    </w:p>
    <w:p>
      <w:r>
        <w:br w:type="page"/>
      </w:r>
    </w:p>
    <w:p>
      <w:pPr>
        <w:pStyle w:val="Heading1"/>
      </w:pPr>
      <w:r>
        <w:t xml:space="preserve">20. Spanish Language Pages</w:t>
      </w:r>
    </w:p>
    <w:p>
      <w:pPr>
        <w:pBdr>
          <w:bottom w:val="single" w:color="2B8C6E" w:sz="6" w:space="1"/>
        </w:pBdr>
        <w:spacing w:after="200"/>
      </w:pPr>
    </w:p>
    <w:p/>
    <w:p>
      <w:pPr>
        <w:pStyle w:val="Heading3"/>
      </w:pPr>
      <w:r>
        <w:t xml:space="preserve">Overview</w:t>
      </w:r>
    </w:p>
    <w:p>
      <w:pPr>
        <w:spacing w:after="120"/>
      </w:pPr>
      <w:r>
        <w:t xml:space="preserve">Mint Medical serves a significant Spanish-speaking population in Utah. The website should include Spanish-language versions of key pages. Based on existing marketing materials, Spanish content is already available for radio/video scripts and can be adapted for the web.</w:t>
      </w:r>
    </w:p>
    <w:p/>
    <w:p>
      <w:pPr>
        <w:pStyle w:val="Heading3"/>
      </w:pPr>
      <w:r>
        <w:t xml:space="preserve">Priority Pages for Spanish Translation</w:t>
      </w:r>
    </w:p>
    <w:p>
      <w:pPr>
        <w:pStyle w:val="ListParagraph"/>
        <w:numPr>
          <w:ilvl w:val="0"/>
          <w:numId w:val="2"/>
        </w:numPr>
        <w:spacing w:after="60"/>
      </w:pPr>
      <w:r>
        <w:t xml:space="preserve">Homepage (hero section and navigation)</w:t>
      </w:r>
    </w:p>
    <w:p>
      <w:pPr>
        <w:pStyle w:val="ListParagraph"/>
        <w:numPr>
          <w:ilvl w:val="0"/>
          <w:numId w:val="2"/>
        </w:numPr>
        <w:spacing w:after="60"/>
      </w:pPr>
      <w:r>
        <w:t xml:space="preserve">About / Sobre Nosotros</w:t>
      </w:r>
    </w:p>
    <w:p>
      <w:pPr>
        <w:pStyle w:val="ListParagraph"/>
        <w:numPr>
          <w:ilvl w:val="0"/>
          <w:numId w:val="2"/>
        </w:numPr>
        <w:spacing w:after="60"/>
      </w:pPr>
      <w:r>
        <w:t xml:space="preserve">Services Overview / Servicios</w:t>
      </w:r>
    </w:p>
    <w:p>
      <w:pPr>
        <w:pStyle w:val="ListParagraph"/>
        <w:numPr>
          <w:ilvl w:val="0"/>
          <w:numId w:val="2"/>
        </w:numPr>
        <w:spacing w:after="60"/>
      </w:pPr>
      <w:r>
        <w:t xml:space="preserve">Acoustic Wave Therapy page</w:t>
      </w:r>
    </w:p>
    <w:p>
      <w:pPr>
        <w:pStyle w:val="ListParagraph"/>
        <w:numPr>
          <w:ilvl w:val="0"/>
          <w:numId w:val="2"/>
        </w:numPr>
        <w:spacing w:after="60"/>
      </w:pPr>
      <w:r>
        <w:t xml:space="preserve">GLP-1 Weight Loss page</w:t>
      </w:r>
    </w:p>
    <w:p>
      <w:pPr>
        <w:pStyle w:val="ListParagraph"/>
        <w:numPr>
          <w:ilvl w:val="0"/>
          <w:numId w:val="2"/>
        </w:numPr>
        <w:spacing w:after="60"/>
      </w:pPr>
      <w:r>
        <w:t xml:space="preserve">Contact / Locations page</w:t>
      </w:r>
    </w:p>
    <w:p>
      <w:pPr>
        <w:pStyle w:val="ListParagraph"/>
        <w:numPr>
          <w:ilvl w:val="0"/>
          <w:numId w:val="2"/>
        </w:numPr>
        <w:spacing w:after="60"/>
      </w:pPr>
      <w:r>
        <w:t xml:space="preserve">FAQ page</w:t>
      </w:r>
    </w:p>
    <w:p/>
    <w:p>
      <w:pPr>
        <w:pStyle w:val="Heading3"/>
      </w:pPr>
      <w:r>
        <w:t xml:space="preserve">Implementation Notes</w:t>
      </w:r>
    </w:p>
    <w:p>
      <w:pPr>
        <w:pStyle w:val="ListParagraph"/>
        <w:numPr>
          <w:ilvl w:val="0"/>
          <w:numId w:val="2"/>
        </w:numPr>
        <w:spacing w:after="60"/>
      </w:pPr>
      <w:r>
        <w:t xml:space="preserve">Add language toggle (EN/ES) in the header navigation</w:t>
      </w:r>
    </w:p>
    <w:p>
      <w:pPr>
        <w:pStyle w:val="ListParagraph"/>
        <w:numPr>
          <w:ilvl w:val="0"/>
          <w:numId w:val="2"/>
        </w:numPr>
        <w:spacing w:after="60"/>
      </w:pPr>
      <w:r>
        <w:t xml:space="preserve">Use hreflang tags for SEO (en-US and es-US)</w:t>
      </w:r>
    </w:p>
    <w:p>
      <w:pPr>
        <w:pStyle w:val="ListParagraph"/>
        <w:numPr>
          <w:ilvl w:val="0"/>
          <w:numId w:val="2"/>
        </w:numPr>
        <w:spacing w:after="60"/>
      </w:pPr>
      <w:r>
        <w:t xml:space="preserve">Ensure phone number CTA and forms work on Spanish pages</w:t>
      </w:r>
    </w:p>
    <w:p>
      <w:pPr>
        <w:pStyle w:val="ListParagraph"/>
        <w:numPr>
          <w:ilvl w:val="0"/>
          <w:numId w:val="2"/>
        </w:numPr>
        <w:spacing w:after="60"/>
      </w:pPr>
      <w:r>
        <w:t xml:space="preserve">Consider Spanish-language Google Ads targeting</w:t>
      </w:r>
    </w:p>
    <w:p/>
    <w:p>
      <w:pPr>
        <w:pStyle w:val="Heading3"/>
      </w:pPr>
      <w:r>
        <w:t xml:space="preserve">Sample Spanish Hero Text (from existing materials)</w:t>
      </w:r>
    </w:p>
    <w:p>
      <w:pPr>
        <w:spacing w:after="120"/>
      </w:pPr>
      <w:r>
        <w:rPr>
          <w:i/>
          <w:iCs/>
        </w:rPr>
        <w:t xml:space="preserve">"En Mint Medical Clinic, nos especializamos en la salud íntima para hombres Y mujeres. Nuestro equipo médico utiliza tratamientos avanzados y no invasivos para restaurar la confianza, la energía y la vitalidad."</w:t>
      </w:r>
    </w:p>
    <w:p/>
    <w:p>
      <w:pPr>
        <w:spacing w:after="120"/>
      </w:pPr>
      <w:r>
        <w:rPr>
          <w:b/>
          <w:bCs/>
        </w:rPr>
        <w:t xml:space="preserve">CTA: "Llame al (801) 804-8000 para una consulta gratuita."</w:t>
      </w:r>
    </w:p>
    <w:p>
      <w:r>
        <w:br w:type="page"/>
      </w:r>
    </w:p>
    <w:p>
      <w:pPr>
        <w:pStyle w:val="Heading1"/>
      </w:pPr>
      <w:r>
        <w:t xml:space="preserve">Notes &amp; Next Steps</w:t>
      </w:r>
    </w:p>
    <w:p>
      <w:pPr>
        <w:pBdr>
          <w:bottom w:val="single" w:color="2B8C6E" w:sz="6" w:space="1"/>
        </w:pBdr>
        <w:spacing w:after="200"/>
      </w:pPr>
    </w:p>
    <w:p/>
    <w:p>
      <w:pPr>
        <w:pStyle w:val="Heading3"/>
      </w:pPr>
      <w:r>
        <w:t xml:space="preserve">Research Sources</w:t>
      </w:r>
    </w:p>
    <w:p>
      <w:pPr>
        <w:spacing w:after="120"/>
      </w:pPr>
      <w:r>
        <w:t xml:space="preserve">This outline was compiled from the following sources:</w:t>
      </w:r>
    </w:p>
    <w:p>
      <w:pPr>
        <w:pStyle w:val="ListParagraph"/>
        <w:numPr>
          <w:ilvl w:val="0"/>
          <w:numId w:val="2"/>
        </w:numPr>
        <w:spacing w:after="60"/>
      </w:pPr>
      <w:r>
        <w:t xml:space="preserve">Existing website mockup (mint-medical-mockup.html)</w:t>
      </w:r>
    </w:p>
    <w:p>
      <w:pPr>
        <w:pStyle w:val="ListParagraph"/>
        <w:numPr>
          <w:ilvl w:val="0"/>
          <w:numId w:val="2"/>
        </w:numPr>
        <w:spacing w:after="60"/>
      </w:pPr>
      <w:r>
        <w:t xml:space="preserve">Mint Medical Talking Points document (PHUN framework)</w:t>
      </w:r>
    </w:p>
    <w:p>
      <w:pPr>
        <w:pStyle w:val="ListParagraph"/>
        <w:numPr>
          <w:ilvl w:val="0"/>
          <w:numId w:val="2"/>
        </w:numPr>
        <w:spacing w:after="60"/>
      </w:pPr>
      <w:r>
        <w:t xml:space="preserve">Mint Interview Questions &amp; radio interview scripts</w:t>
      </w:r>
    </w:p>
    <w:p>
      <w:pPr>
        <w:pStyle w:val="ListParagraph"/>
        <w:numPr>
          <w:ilvl w:val="0"/>
          <w:numId w:val="2"/>
        </w:numPr>
        <w:spacing w:after="60"/>
      </w:pPr>
      <w:r>
        <w:t xml:space="preserve">5/25 Mint Medical commercial scripts (English &amp; Spanish)</w:t>
      </w:r>
    </w:p>
    <w:p>
      <w:pPr>
        <w:pStyle w:val="ListParagraph"/>
        <w:numPr>
          <w:ilvl w:val="0"/>
          <w:numId w:val="2"/>
        </w:numPr>
        <w:spacing w:after="60"/>
      </w:pPr>
      <w:r>
        <w:t xml:space="preserve">Mint Medical 60-Second Radio Spot</w:t>
      </w:r>
    </w:p>
    <w:p>
      <w:pPr>
        <w:pStyle w:val="ListParagraph"/>
        <w:numPr>
          <w:ilvl w:val="0"/>
          <w:numId w:val="2"/>
        </w:numPr>
        <w:spacing w:after="60"/>
      </w:pPr>
      <w:r>
        <w:t xml:space="preserve">Mint Partnership Campaigns (Campbell Chiropractic, Contouring)</w:t>
      </w:r>
    </w:p>
    <w:p>
      <w:pPr>
        <w:pStyle w:val="ListParagraph"/>
        <w:numPr>
          <w:ilvl w:val="0"/>
          <w:numId w:val="2"/>
        </w:numPr>
        <w:spacing w:after="60"/>
      </w:pPr>
      <w:r>
        <w:t xml:space="preserve">Rod Arquette Interview transcript</w:t>
      </w:r>
    </w:p>
    <w:p>
      <w:pPr>
        <w:pStyle w:val="ListParagraph"/>
        <w:numPr>
          <w:ilvl w:val="0"/>
          <w:numId w:val="2"/>
        </w:numPr>
        <w:spacing w:after="60"/>
      </w:pPr>
      <w:r>
        <w:t xml:space="preserve">Mint Medical Leadership Meeting notes</w:t>
      </w:r>
    </w:p>
    <w:p>
      <w:pPr>
        <w:pStyle w:val="ListParagraph"/>
        <w:numPr>
          <w:ilvl w:val="0"/>
          <w:numId w:val="2"/>
        </w:numPr>
        <w:spacing w:after="60"/>
      </w:pPr>
      <w:r>
        <w:t xml:space="preserve">GLP-1 marketing materials</w:t>
      </w:r>
    </w:p>
    <w:p>
      <w:pPr>
        <w:pStyle w:val="ListParagraph"/>
        <w:numPr>
          <w:ilvl w:val="0"/>
          <w:numId w:val="2"/>
        </w:numPr>
        <w:spacing w:after="60"/>
      </w:pPr>
      <w:r>
        <w:t xml:space="preserve">Web research on mintmedicalclinic.com</w:t>
      </w:r>
    </w:p>
    <w:p/>
    <w:p>
      <w:pPr>
        <w:pStyle w:val="Heading3"/>
      </w:pPr>
      <w:r>
        <w:t xml:space="preserve">Recommended Next Steps</w:t>
      </w:r>
    </w:p>
    <w:p>
      <w:pPr>
        <w:pStyle w:val="ListParagraph"/>
        <w:numPr>
          <w:ilvl w:val="0"/>
          <w:numId w:val="3"/>
        </w:numPr>
        <w:spacing w:after="80"/>
      </w:pPr>
      <w:r>
        <w:t xml:space="preserve">Review and approve content for each page section</w:t>
      </w:r>
    </w:p>
    <w:p>
      <w:pPr>
        <w:pStyle w:val="ListParagraph"/>
        <w:numPr>
          <w:ilvl w:val="0"/>
          <w:numId w:val="3"/>
        </w:numPr>
        <w:spacing w:after="80"/>
      </w:pPr>
      <w:r>
        <w:t xml:space="preserve">Collect real patient testimonials (photo + video if possible)</w:t>
      </w:r>
    </w:p>
    <w:p>
      <w:pPr>
        <w:pStyle w:val="ListParagraph"/>
        <w:numPr>
          <w:ilvl w:val="0"/>
          <w:numId w:val="3"/>
        </w:numPr>
        <w:spacing w:after="80"/>
      </w:pPr>
      <w:r>
        <w:t xml:space="preserve">Finalize pricing details for relevant service pages</w:t>
      </w:r>
    </w:p>
    <w:p>
      <w:pPr>
        <w:pStyle w:val="ListParagraph"/>
        <w:numPr>
          <w:ilvl w:val="0"/>
          <w:numId w:val="3"/>
        </w:numPr>
        <w:spacing w:after="80"/>
      </w:pPr>
      <w:r>
        <w:t xml:space="preserve">Translate priority pages to Spanish</w:t>
      </w:r>
    </w:p>
    <w:p>
      <w:pPr>
        <w:pStyle w:val="ListParagraph"/>
        <w:numPr>
          <w:ilvl w:val="0"/>
          <w:numId w:val="3"/>
        </w:numPr>
        <w:spacing w:after="80"/>
      </w:pPr>
      <w:r>
        <w:t xml:space="preserve">Source or create professional photography for each service</w:t>
      </w:r>
    </w:p>
    <w:p>
      <w:pPr>
        <w:pStyle w:val="ListParagraph"/>
        <w:numPr>
          <w:ilvl w:val="0"/>
          <w:numId w:val="3"/>
        </w:numPr>
        <w:spacing w:after="80"/>
      </w:pPr>
      <w:r>
        <w:t xml:space="preserve">Set up Google Business Profile for both locations</w:t>
      </w:r>
    </w:p>
    <w:p>
      <w:pPr>
        <w:pStyle w:val="ListParagraph"/>
        <w:numPr>
          <w:ilvl w:val="0"/>
          <w:numId w:val="3"/>
        </w:numPr>
        <w:spacing w:after="80"/>
      </w:pPr>
      <w:r>
        <w:t xml:space="preserve">Build and launch website based on approved outline</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Mint Medical Clinic — Website Outline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Mint Medical Clinic — Website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C3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B8C6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AA8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2026-02-23T23:51:25.566Z</dcterms:created>
  <dcterms:modified xsi:type="dcterms:W3CDTF">2026-02-23T23:51:25.566Z</dcterms:modified>
</cp:coreProperties>
</file>

<file path=docProps/custom.xml><?xml version="1.0" encoding="utf-8"?>
<Properties xmlns="http://schemas.openxmlformats.org/officeDocument/2006/custom-properties" xmlns:vt="http://schemas.openxmlformats.org/officeDocument/2006/docPropsVTypes"/>
</file>