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  <w:t>Государственное бюджетное профессиональное образовательное учреждение</w:t>
        <w:br/>
        <w:t>Самарской области</w:t>
        <w:br/>
        <w:t>«Тольяттинский социально-экономический колледж»</w:t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cs="Times New Roman" w:ascii="Times New Roman" w:hAnsi="Times New Roman"/>
          <w:sz w:val="28"/>
          <w:lang w:eastAsia="en-US"/>
        </w:rPr>
      </w:r>
    </w:p>
    <w:p>
      <w:pPr>
        <w:pStyle w:val="Normal"/>
        <w:widowControl/>
        <w:snapToGrid w:val="true"/>
        <w:spacing w:before="0"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sz w:val="28"/>
          <w:szCs w:val="28"/>
          <w:lang w:eastAsia="en-US"/>
        </w:rPr>
        <w:t xml:space="preserve">ОТЧЕТ ПО УЧЕБНОЙ  ПРАКТИКЕ </w:t>
      </w:r>
    </w:p>
    <w:p>
      <w:pPr>
        <w:pStyle w:val="Normal"/>
        <w:widowControl/>
        <w:snapToGrid w:val="true"/>
        <w:spacing w:before="0" w:after="0"/>
        <w:ind w:left="0"/>
        <w:jc w:val="center"/>
        <w:rPr>
          <w:rFonts w:ascii="Calibri" w:hAnsi="Calibri" w:cs="Times New Roman"/>
          <w:sz w:val="28"/>
          <w:szCs w:val="28"/>
          <w:lang w:eastAsia="en-US"/>
        </w:rPr>
      </w:pPr>
      <w:r>
        <w:rPr>
          <w:rFonts w:cs="Times New Roman" w:ascii="Calibri" w:hAnsi="Calibri"/>
          <w:sz w:val="28"/>
          <w:szCs w:val="28"/>
          <w:lang w:eastAsia="en-US"/>
        </w:rPr>
      </w:r>
    </w:p>
    <w:tbl>
      <w:tblPr>
        <w:tblW w:w="96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3"/>
        <w:gridCol w:w="1193"/>
        <w:gridCol w:w="524"/>
        <w:gridCol w:w="1900"/>
        <w:gridCol w:w="409"/>
        <w:gridCol w:w="308"/>
        <w:gridCol w:w="266"/>
        <w:gridCol w:w="2467"/>
        <w:gridCol w:w="1486"/>
      </w:tblGrid>
      <w:tr>
        <w:trPr/>
        <w:tc>
          <w:tcPr>
            <w:tcW w:w="9636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Учебная практика</w:t>
            </w:r>
          </w:p>
        </w:tc>
      </w:tr>
      <w:tr>
        <w:trPr/>
        <w:tc>
          <w:tcPr>
            <w:tcW w:w="9636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(наименование этапа практики)</w:t>
            </w:r>
          </w:p>
        </w:tc>
      </w:tr>
      <w:tr>
        <w:trPr/>
        <w:tc>
          <w:tcPr>
            <w:tcW w:w="5683" w:type="dxa"/>
            <w:gridSpan w:val="7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по профессиональному модулю</w:t>
            </w:r>
          </w:p>
        </w:tc>
        <w:tc>
          <w:tcPr>
            <w:tcW w:w="395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ПМ.05</w:t>
            </w:r>
          </w:p>
        </w:tc>
      </w:tr>
      <w:tr>
        <w:trPr/>
        <w:tc>
          <w:tcPr>
            <w:tcW w:w="4700" w:type="dxa"/>
            <w:gridSpan w:val="4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  <w:tc>
          <w:tcPr>
            <w:tcW w:w="493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профессионального модуля)</w:t>
            </w:r>
          </w:p>
        </w:tc>
      </w:tr>
      <w:tr>
        <w:trPr/>
        <w:tc>
          <w:tcPr>
            <w:tcW w:w="9636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9636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i/>
                <w:color w:val="000000"/>
                <w:sz w:val="28"/>
                <w:szCs w:val="28"/>
                <w:shd w:fill="FFFFFF" w:val="clear"/>
              </w:rPr>
              <w:t>Проектирование и разработка информационных систем</w:t>
            </w:r>
          </w:p>
        </w:tc>
      </w:tr>
      <w:tr>
        <w:trPr/>
        <w:tc>
          <w:tcPr>
            <w:tcW w:w="9636" w:type="dxa"/>
            <w:gridSpan w:val="9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 xml:space="preserve">реализуемого в рамках ОПОП СПО по </w:t>
            </w:r>
            <w:r>
              <w:rPr>
                <w:rFonts w:cs="Times New Roman" w:ascii="Times New Roman" w:hAnsi="Times New Roman"/>
                <w:sz w:val="28"/>
                <w:szCs w:val="28"/>
                <w:u w:val="single"/>
                <w:lang w:eastAsia="en-US"/>
              </w:rPr>
              <w:t>специальности</w:t>
            </w:r>
          </w:p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9636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>
        <w:trPr/>
        <w:tc>
          <w:tcPr>
            <w:tcW w:w="9636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профессии / специальности)</w:t>
            </w:r>
          </w:p>
        </w:tc>
      </w:tr>
      <w:tr>
        <w:trPr/>
        <w:tc>
          <w:tcPr>
            <w:tcW w:w="1083" w:type="dxa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курс</w:t>
            </w:r>
          </w:p>
        </w:tc>
        <w:tc>
          <w:tcPr>
            <w:tcW w:w="1717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2883" w:type="dxa"/>
            <w:gridSpan w:val="4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2467" w:type="dxa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учебная группа</w:t>
            </w:r>
          </w:p>
        </w:tc>
        <w:tc>
          <w:tcPr>
            <w:tcW w:w="14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ИСП-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 w:eastAsia="en-US"/>
              </w:rPr>
              <w:t>3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1</w:t>
            </w:r>
          </w:p>
        </w:tc>
      </w:tr>
      <w:tr>
        <w:trPr/>
        <w:tc>
          <w:tcPr>
            <w:tcW w:w="9636" w:type="dxa"/>
            <w:gridSpan w:val="9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2276" w:type="dxa"/>
            <w:gridSpan w:val="2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студента (ки)</w:t>
            </w:r>
          </w:p>
        </w:tc>
        <w:tc>
          <w:tcPr>
            <w:tcW w:w="7360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eastAsia="en-US"/>
              </w:rPr>
              <w:t>Варнавский Антон Максимович</w:t>
            </w:r>
          </w:p>
        </w:tc>
      </w:tr>
      <w:tr>
        <w:trPr/>
        <w:tc>
          <w:tcPr>
            <w:tcW w:w="2276" w:type="dxa"/>
            <w:gridSpan w:val="2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360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(фамилия, имя, отчество)</w:t>
            </w:r>
          </w:p>
        </w:tc>
      </w:tr>
      <w:tr>
        <w:trPr/>
        <w:tc>
          <w:tcPr>
            <w:tcW w:w="5109" w:type="dxa"/>
            <w:gridSpan w:val="5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527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Плюснина Елена Викторовна</w:t>
            </w:r>
          </w:p>
        </w:tc>
      </w:tr>
      <w:tr>
        <w:trPr/>
        <w:tc>
          <w:tcPr>
            <w:tcW w:w="5109" w:type="dxa"/>
            <w:gridSpan w:val="5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452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>
        <w:trPr/>
        <w:tc>
          <w:tcPr>
            <w:tcW w:w="9636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>
        <w:trPr/>
        <w:tc>
          <w:tcPr>
            <w:tcW w:w="9636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</w:tr>
      <w:tr>
        <w:trPr/>
        <w:tc>
          <w:tcPr>
            <w:tcW w:w="5417" w:type="dxa"/>
            <w:gridSpan w:val="6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4219" w:type="dxa"/>
            <w:gridSpan w:val="3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</w:tr>
      <w:tr>
        <w:trPr/>
        <w:tc>
          <w:tcPr>
            <w:tcW w:w="5417" w:type="dxa"/>
            <w:gridSpan w:val="6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4219" w:type="dxa"/>
            <w:gridSpan w:val="3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</w:tr>
      <w:tr>
        <w:trPr/>
        <w:tc>
          <w:tcPr>
            <w:tcW w:w="9636" w:type="dxa"/>
            <w:gridSpan w:val="9"/>
            <w:tcBorders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20</w:t>
      </w:r>
      <w:r>
        <w:rPr>
          <w:rFonts w:cs="Times New Roman" w:ascii="Times New Roman" w:hAnsi="Times New Roman"/>
          <w:sz w:val="28"/>
          <w:szCs w:val="28"/>
          <w:lang w:val="en-US" w:eastAsia="en-US"/>
        </w:rPr>
        <w:t>2</w:t>
      </w:r>
      <w:r>
        <w:rPr>
          <w:rFonts w:cs="Times New Roman" w:ascii="Times New Roman" w:hAnsi="Times New Roman"/>
          <w:sz w:val="28"/>
          <w:szCs w:val="28"/>
          <w:lang w:eastAsia="en-US"/>
        </w:rPr>
        <w:t>4-2025</w:t>
      </w:r>
      <w:r>
        <w:rPr>
          <w:rFonts w:cs="Times New Roman"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en-US"/>
        </w:rPr>
        <w:t>учебный год</w:t>
      </w:r>
    </w:p>
    <w:p>
      <w:pPr>
        <w:pStyle w:val="Normal"/>
        <w:shd w:val="clear" w:color="auto" w:fill="FFFFFF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СОДЕРЖАНИЕ ОТЧЕТА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napToGrid w:val="true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Виды работ учебной практики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napToGrid w:val="true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о выполнении заданий учебной практики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napToGrid w:val="true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Приложения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napToGrid w:val="true"/>
        <w:spacing w:lineRule="auto" w:line="360" w:before="0"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Дневник по практике</w:t>
      </w:r>
      <w:r>
        <w:br w:type="page"/>
      </w:r>
    </w:p>
    <w:p>
      <w:pPr>
        <w:pStyle w:val="Heading1"/>
        <w:spacing w:before="0" w:after="20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ВИДЫ РАБОТ УЧЕБНОЙ ПРАКТИКИ </w:t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eastAsia="en-US"/>
        </w:rPr>
        <w:t>ПМ 05 Проектирование и разработка информационных систем</w:t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82"/>
        <w:gridCol w:w="3477"/>
        <w:gridCol w:w="3447"/>
        <w:gridCol w:w="1999"/>
      </w:tblGrid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Виды работ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Образовательные результаты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(умения, практический опыт, ПК, ОК)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Отметка о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выполнении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Проведение предпроектных исследований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Модели процесса разработки программного обеспечения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Основные подходы к интегрированию программных модулей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Работа в системе контроля версий.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Основы верификации и аттестации программного обеспечения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Интегрирование программных модулей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Использование выбранной системы контроля версий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hanging="0"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Отладка и тестирование продукта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0" w:after="0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выполнено</w:t>
            </w:r>
          </w:p>
        </w:tc>
      </w:tr>
    </w:tbl>
    <w:p>
      <w:pPr>
        <w:pStyle w:val="Normal"/>
        <w:widowControl/>
        <w:snapToGrid w:val="true"/>
        <w:spacing w:lineRule="auto" w:line="360" w:before="0" w:after="0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eastAsia="en-US"/>
        </w:rPr>
      </w:r>
    </w:p>
    <w:p>
      <w:pPr>
        <w:pStyle w:val="Normal"/>
        <w:widowControl/>
        <w:snapToGrid w:val="true"/>
        <w:spacing w:lineRule="auto" w:line="360" w:before="0" w:after="0"/>
        <w:ind w:left="0"/>
        <w:jc w:val="left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eastAsia="en-US"/>
        </w:rPr>
        <w:t>Руководитель практики от колледжа _____________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  <w:t xml:space="preserve">        _/</w:t>
      </w:r>
      <w:r>
        <w:rPr>
          <w:rFonts w:eastAsia="Calibri" w:cs="Times New Roman" w:ascii="Times New Roman" w:hAnsi="Times New Roman"/>
          <w:bCs/>
          <w:sz w:val="28"/>
          <w:szCs w:val="28"/>
          <w:u w:val="single"/>
          <w:lang w:eastAsia="en-US"/>
        </w:rPr>
        <w:t>Е.В. Плюснина</w:t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left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Normal"/>
        <w:shd w:val="clear" w:color="auto" w:fill="FFFFFF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napToGrid w:val="true"/>
        <w:spacing w:lineRule="auto" w:line="276" w:before="0" w:after="200"/>
        <w:ind w:left="0"/>
        <w:jc w:val="left"/>
        <w:rPr>
          <w:rFonts w:ascii="Times New Roman" w:hAnsi="Times New Roman" w:eastAsia="Calibri" w:cs="Calibri"/>
          <w:sz w:val="28"/>
          <w:szCs w:val="28"/>
          <w:lang w:eastAsia="en-US"/>
        </w:rPr>
      </w:pPr>
      <w:r>
        <w:rPr>
          <w:rFonts w:eastAsia="Calibri" w:cs="Calibri" w:ascii="Times New Roman" w:hAnsi="Times New Roman"/>
          <w:sz w:val="28"/>
          <w:szCs w:val="28"/>
          <w:lang w:eastAsia="en-US"/>
        </w:rPr>
      </w:r>
      <w:r>
        <w:br w:type="page"/>
      </w:r>
    </w:p>
    <w:p>
      <w:pPr>
        <w:pStyle w:val="Normal"/>
        <w:widowControl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eastAsia="Calibri" w:cs="Calibri"/>
          <w:b/>
          <w:sz w:val="28"/>
          <w:szCs w:val="28"/>
          <w:lang w:eastAsia="en-US"/>
        </w:rPr>
      </w:pPr>
      <w:r>
        <w:rPr>
          <w:rFonts w:eastAsia="Calibri" w:cs="Calibri" w:ascii="Times New Roman" w:hAnsi="Times New Roman"/>
          <w:b/>
          <w:sz w:val="28"/>
          <w:szCs w:val="28"/>
          <w:lang w:eastAsia="en-US"/>
        </w:rPr>
        <w:t>ОТЧЕТ О ВЫПОЛНЕНИИ ЗАДАНИЙ ПРАКТИКИ</w:t>
      </w:r>
    </w:p>
    <w:p>
      <w:pPr>
        <w:pStyle w:val="Normal"/>
        <w:widowControl/>
        <w:snapToGrid w:val="true"/>
        <w:spacing w:lineRule="auto" w:line="276" w:before="0" w:after="200"/>
        <w:ind w:left="0"/>
        <w:jc w:val="left"/>
        <w:rPr/>
      </w:pPr>
      <w:r>
        <w:rPr/>
      </w:r>
    </w:p>
    <w:p>
      <w:pPr>
        <w:pStyle w:val="Normal"/>
        <w:ind w:firstLine="709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Я, </w:t>
      </w:r>
      <w:r>
        <w:rPr>
          <w:rFonts w:ascii="Times New Roman" w:hAnsi="Times New Roman"/>
          <w:i/>
          <w:color w:val="000000"/>
          <w:sz w:val="28"/>
          <w:szCs w:val="28"/>
        </w:rPr>
        <w:t>Варнавский Антон</w:t>
      </w:r>
      <w:r>
        <w:rPr>
          <w:rFonts w:ascii="Times New Roman" w:hAnsi="Times New Roman"/>
          <w:sz w:val="28"/>
          <w:szCs w:val="28"/>
        </w:rPr>
        <w:t>, студент группы ИСП-31 проходил практику в ГБПОУ «ТСЭК».</w:t>
      </w:r>
    </w:p>
    <w:p>
      <w:pPr>
        <w:pStyle w:val="Normal"/>
        <w:ind w:firstLine="709"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были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проанализированы программные продукты в </w:t>
      </w:r>
      <w:r>
        <w:rPr>
          <w:rFonts w:cs="Times New Roman" w:ascii="Times New Roman" w:hAnsi="Times New Roman"/>
          <w:sz w:val="28"/>
          <w:szCs w:val="28"/>
        </w:rPr>
        <w:t>ГБПОУ «ТСЭК». Определены и измерены характеристики программных продуктов.</w:t>
      </w:r>
      <w:r>
        <w:rPr>
          <w:rFonts w:cs="Times New Roman" w:ascii="Times New Roman" w:hAnsi="Times New Roman"/>
          <w:i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Разработана проектная документация.</w:t>
      </w:r>
    </w:p>
    <w:p>
      <w:pPr>
        <w:pStyle w:val="Normal"/>
        <w:ind w:firstLine="709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производственной практики был получен опыт в профессиональной деятельности </w:t>
      </w:r>
      <w:r>
        <w:rPr>
          <w:rFonts w:eastAsia="Calibri" w:cs="Times New Roman" w:ascii="Times New Roman" w:hAnsi="Times New Roman"/>
          <w:bCs/>
          <w:sz w:val="28"/>
          <w:szCs w:val="28"/>
          <w:lang w:eastAsia="en-US"/>
        </w:rPr>
        <w:t>Проектирование и разработка информационных систем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/>
        <w:snapToGrid w:val="true"/>
        <w:spacing w:lineRule="auto" w:line="276" w:before="0" w:after="200"/>
        <w:ind w:left="0"/>
        <w:jc w:val="left"/>
        <w:rPr>
          <w:rFonts w:ascii="Times New Roman" w:hAnsi="Times New Roman" w:eastAsia="Calibri" w:cs="Calibri"/>
          <w:sz w:val="28"/>
          <w:szCs w:val="28"/>
          <w:lang w:eastAsia="en-US"/>
        </w:rPr>
      </w:pPr>
      <w:r>
        <w:rPr>
          <w:rFonts w:eastAsia="Calibri" w:cs="Calibri" w:ascii="Times New Roman" w:hAnsi="Times New Roman"/>
          <w:sz w:val="28"/>
          <w:szCs w:val="28"/>
          <w:lang w:eastAsia="en-US"/>
        </w:rPr>
      </w:r>
      <w:r>
        <w:br w:type="page"/>
      </w:r>
    </w:p>
    <w:p>
      <w:pPr>
        <w:pStyle w:val="Normal"/>
        <w:widowControl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ОТЗЫВ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5"/>
        <w:gridCol w:w="567"/>
        <w:gridCol w:w="6657"/>
        <w:gridCol w:w="147"/>
      </w:tblGrid>
      <w:tr>
        <w:trPr/>
        <w:tc>
          <w:tcPr>
            <w:tcW w:w="280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 студента(ку)</w:t>
            </w:r>
          </w:p>
        </w:tc>
        <w:tc>
          <w:tcPr>
            <w:tcW w:w="66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Варнавский Антон Максимович</w:t>
            </w:r>
          </w:p>
        </w:tc>
        <w:tc>
          <w:tcPr>
            <w:tcW w:w="147" w:type="dxa"/>
            <w:tcBorders/>
          </w:tcPr>
          <w:p>
            <w:pPr>
              <w:pStyle w:val="Normal"/>
              <w:spacing w:before="20" w:after="0"/>
              <w:rPr/>
            </w:pPr>
            <w:r>
              <w:rPr/>
            </w:r>
          </w:p>
        </w:tc>
      </w:tr>
      <w:tr>
        <w:trPr/>
        <w:tc>
          <w:tcPr>
            <w:tcW w:w="2802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665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(фамилия имя отчество)</w:t>
            </w:r>
          </w:p>
        </w:tc>
        <w:tc>
          <w:tcPr>
            <w:tcW w:w="147" w:type="dxa"/>
            <w:tcBorders/>
          </w:tcPr>
          <w:p>
            <w:pPr>
              <w:pStyle w:val="Normal"/>
              <w:spacing w:before="20" w:after="0"/>
              <w:rPr/>
            </w:pPr>
            <w:r>
              <w:rPr/>
            </w:r>
          </w:p>
        </w:tc>
      </w:tr>
      <w:tr>
        <w:trPr/>
        <w:tc>
          <w:tcPr>
            <w:tcW w:w="2802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«03» декабря 2024 г.</w:t>
            </w:r>
          </w:p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657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147" w:type="dxa"/>
            <w:tcBorders/>
          </w:tcPr>
          <w:p>
            <w:pPr>
              <w:pStyle w:val="Normal"/>
              <w:spacing w:before="20" w:after="0"/>
              <w:rPr/>
            </w:pPr>
            <w:r>
              <w:rPr/>
            </w:r>
          </w:p>
        </w:tc>
      </w:tr>
      <w:tr>
        <w:trPr/>
        <w:tc>
          <w:tcPr>
            <w:tcW w:w="2802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6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Варнавский Антон Максимович</w:t>
            </w:r>
          </w:p>
        </w:tc>
        <w:tc>
          <w:tcPr>
            <w:tcW w:w="147" w:type="dxa"/>
            <w:tcBorders/>
          </w:tcPr>
          <w:p>
            <w:pPr>
              <w:pStyle w:val="Normal"/>
              <w:spacing w:before="20" w:after="0"/>
              <w:rPr/>
            </w:pPr>
            <w:r>
              <w:rPr/>
            </w:r>
          </w:p>
        </w:tc>
      </w:tr>
      <w:tr>
        <w:trPr/>
        <w:tc>
          <w:tcPr>
            <w:tcW w:w="2235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(фамилия, имя, отчество)</w:t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</w:tr>
    </w:tbl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период учебной практики с «21» ноября 2024 г.   по «03» декабря 2024 г. выполнил (а) следующие виды работ: </w:t>
      </w:r>
    </w:p>
    <w:p>
      <w:pPr>
        <w:pStyle w:val="Normal"/>
        <w:snapToGrid w:val="true"/>
        <w:spacing w:lineRule="auto" w:line="360"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097"/>
        <w:gridCol w:w="8082"/>
      </w:tblGrid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Виды работ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Анализ предметной области. Постановка задачи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Описание основных данных.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Определение инструментальных средств создания ИС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основание анализа предметной области построить Диаграмму прецедентов ИС как надо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Декомпозицию ИС как надо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Функциональную схему ИС как надо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Диаграмму «сущность – связь»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Создание новой базы данных</w:t>
            </w:r>
          </w:p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Реализация алгоритмов обработки числовых данных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Создание интерфейсной формы и методов для реализации идентификации пользователей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Реализовать ключевых сценариев программного решения (Добавить, удалить, выборка)</w:t>
            </w:r>
          </w:p>
        </w:tc>
      </w:tr>
    </w:tbl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_______________</w:t>
      </w:r>
      <w:r>
        <w:rPr>
          <w:rFonts w:cs="Times New Roman" w:ascii="Times New Roman" w:hAnsi="Times New Roman"/>
          <w:sz w:val="28"/>
          <w:szCs w:val="28"/>
          <w:u w:val="single"/>
        </w:rPr>
        <w:t>Варнавский Антон Максимович</w:t>
      </w:r>
      <w:r>
        <w:rPr>
          <w:rFonts w:cs="Times New Roman" w:ascii="Times New Roman" w:hAnsi="Times New Roman"/>
          <w:sz w:val="28"/>
          <w:szCs w:val="28"/>
        </w:rPr>
        <w:t>_______________</w:t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(фамилия, имя, отчество)</w:t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показал (а) _________________ профессиональную подготовку.</w:t>
      </w:r>
    </w:p>
    <w:p>
      <w:pPr>
        <w:pStyle w:val="Normal"/>
        <w:snapToGrid w:val="true"/>
        <w:spacing w:before="0" w:after="0"/>
        <w:ind w:firstLine="1701" w:left="0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(оценка)        </w:t>
      </w:r>
    </w:p>
    <w:p>
      <w:pPr>
        <w:pStyle w:val="Normal"/>
        <w:snapToGrid w:val="true"/>
        <w:spacing w:before="0" w:after="0"/>
        <w:ind w:firstLine="1701" w:left="0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0"/>
        <w:gridCol w:w="769"/>
        <w:gridCol w:w="2362"/>
        <w:gridCol w:w="261"/>
        <w:gridCol w:w="3722"/>
      </w:tblGrid>
      <w:tr>
        <w:trPr/>
        <w:tc>
          <w:tcPr>
            <w:tcW w:w="9854" w:type="dxa"/>
            <w:gridSpan w:val="5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</w:t>
            </w:r>
          </w:p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 колледжа:</w:t>
            </w:r>
          </w:p>
        </w:tc>
      </w:tr>
      <w:tr>
        <w:trPr/>
        <w:tc>
          <w:tcPr>
            <w:tcW w:w="2740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9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6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72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Е.В. Плюснина</w:t>
            </w:r>
          </w:p>
        </w:tc>
      </w:tr>
      <w:tr>
        <w:trPr/>
        <w:tc>
          <w:tcPr>
            <w:tcW w:w="2740" w:type="dxa"/>
            <w:vMerge w:val="continue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769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36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6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372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>
      <w:pPr>
        <w:pStyle w:val="Normal"/>
        <w:widowControl/>
        <w:pBdr>
          <w:bottom w:val="single" w:sz="4" w:space="1" w:color="000000"/>
        </w:pBdr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276" w:before="0" w:after="0"/>
        <w:ind w:left="0"/>
        <w:contextualSpacing/>
        <w:jc w:val="right"/>
        <w:rPr>
          <w:rFonts w:ascii="Times New Roman" w:hAnsi="Times New Roman" w:eastAsia="Calibri" w:cs="Calibri"/>
          <w:b/>
          <w:i/>
          <w:i/>
          <w:sz w:val="28"/>
          <w:szCs w:val="28"/>
          <w:lang w:eastAsia="en-US"/>
        </w:rPr>
      </w:pPr>
      <w:r>
        <w:rPr>
          <w:rFonts w:eastAsia="Calibri" w:cs="Calibri" w:ascii="Times New Roman" w:hAnsi="Times New Roman"/>
          <w:b/>
          <w:i/>
          <w:sz w:val="28"/>
          <w:szCs w:val="28"/>
          <w:lang w:eastAsia="en-US"/>
        </w:rPr>
      </w:r>
      <w:r>
        <w:br w:type="page"/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ХАРАКТЕРИСТИКА</w:t>
      </w:r>
      <w:r>
        <w:rPr>
          <w:rFonts w:cs="Times New Roman" w:ascii="Times New Roman" w:hAnsi="Times New Roman"/>
          <w:b/>
          <w:cap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tbl>
      <w:tblPr>
        <w:tblW w:w="98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7450"/>
      </w:tblGrid>
      <w:tr>
        <w:trPr/>
        <w:tc>
          <w:tcPr>
            <w:tcW w:w="2376" w:type="dxa"/>
            <w:tcBorders/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 студента(ку)</w:t>
            </w:r>
          </w:p>
        </w:tc>
        <w:tc>
          <w:tcPr>
            <w:tcW w:w="745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Варнавский Антон Максимович</w:t>
            </w:r>
          </w:p>
        </w:tc>
      </w:tr>
      <w:tr>
        <w:trPr/>
        <w:tc>
          <w:tcPr>
            <w:tcW w:w="2376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74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(фамилия имя отчество)</w:t>
            </w:r>
          </w:p>
        </w:tc>
      </w:tr>
      <w:tr>
        <w:trPr/>
        <w:tc>
          <w:tcPr>
            <w:tcW w:w="2376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450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</w:tr>
    </w:tbl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«03» декабря 2024 г.</w:t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Студент__________</w:t>
      </w:r>
      <w:r>
        <w:rPr>
          <w:rFonts w:cs="Times New Roman" w:ascii="Times New Roman" w:hAnsi="Times New Roman"/>
          <w:sz w:val="28"/>
          <w:szCs w:val="28"/>
          <w:u w:val="single"/>
        </w:rPr>
        <w:t>Варнавский Антон Максимович</w:t>
      </w:r>
      <w:r>
        <w:rPr>
          <w:rFonts w:cs="Times New Roman" w:ascii="Times New Roman" w:hAnsi="Times New Roman"/>
          <w:sz w:val="28"/>
          <w:szCs w:val="28"/>
        </w:rPr>
        <w:t>____________________</w:t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(фамилия, имя, отчество)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период учебной практики </w:t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«21» ноября 2024 г.   по «03» декабря 2024г. </w:t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(а) следующие виды работ: </w:t>
      </w:r>
    </w:p>
    <w:p>
      <w:pPr>
        <w:pStyle w:val="Normal"/>
        <w:snapToGrid w:val="true"/>
        <w:spacing w:lineRule="auto" w:line="360"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выполнения работ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242"/>
        <w:gridCol w:w="5954"/>
        <w:gridCol w:w="2375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Оценка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Анализ предметной области. Постановка задачи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Описание основных данных.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Определение инструментальных средств создания ИС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основание анализа предметной области построить Диаграмму прецедентов ИС как надо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Декомпозицию ИС как надо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Функциональную схему ИС как надо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На основании анализа предметной области построить Диаграмму «сущность – связь»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Создание новой базы данных</w:t>
            </w:r>
          </w:p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Реализация алгоритмов обработки числовых данных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Создание интерфейсной формы и методов для реализации идентификации пользователей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Реализовать ключевых сценариев программного решения (Добавить, удалить, выборка)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</w:r>
          </w:p>
        </w:tc>
      </w:tr>
    </w:tbl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освоения ОК.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5"/>
        <w:gridCol w:w="1808"/>
      </w:tblGrid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Формулировка ОК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Оценка</w:t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1.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Выбирать способы решения задач профессиональной деятельности, применительно к различным контекстам</w:t>
            </w:r>
            <w:r>
              <w:rPr>
                <w:rFonts w:cs="Times New Roman" w:ascii="Times New Roman" w:hAnsi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2.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3.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>
              <w:rPr>
                <w:rFonts w:cs="Times New Roman" w:ascii="Times New Roman" w:hAnsi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4.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5.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>
              <w:rPr>
                <w:rFonts w:cs="Times New Roman" w:ascii="Times New Roman" w:hAnsi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6.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7.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8.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>
              <w:rPr>
                <w:rFonts w:cs="Times New Roman" w:ascii="Times New Roman" w:hAnsi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b/>
                <w:bCs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9.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10.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>
              <w:rPr>
                <w:rFonts w:cs="Times New Roman" w:ascii="Times New Roman" w:hAnsi="Times New Roman"/>
                <w:color w:val="000000"/>
                <w:lang w:eastAsia="ar-SA"/>
              </w:rPr>
              <w:t xml:space="preserve">ОК 11. </w:t>
            </w:r>
            <w:r>
              <w:rPr>
                <w:rFonts w:cs="Times New Roman" w:ascii="Times New Roman" w:hAnsi="Times New Roman"/>
                <w:bCs/>
                <w:color w:val="000000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lineRule="auto" w:line="360"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__________</w:t>
      </w:r>
      <w:r>
        <w:rPr>
          <w:rFonts w:cs="Times New Roman" w:ascii="Times New Roman" w:hAnsi="Times New Roman"/>
          <w:sz w:val="28"/>
          <w:szCs w:val="28"/>
          <w:u w:val="single"/>
        </w:rPr>
        <w:t>Варнавский Антон Максимович</w:t>
      </w:r>
      <w:r>
        <w:rPr>
          <w:rFonts w:cs="Times New Roman" w:ascii="Times New Roman" w:hAnsi="Times New Roman"/>
          <w:sz w:val="28"/>
          <w:szCs w:val="28"/>
        </w:rPr>
        <w:t>_______________________</w:t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(фамилия, имя, отчество)</w:t>
      </w:r>
    </w:p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показал (а) _________________ профессиональную подготовку.</w:t>
      </w:r>
    </w:p>
    <w:p>
      <w:pPr>
        <w:pStyle w:val="Normal"/>
        <w:snapToGrid w:val="true"/>
        <w:spacing w:before="0" w:after="0"/>
        <w:ind w:firstLine="1701" w:left="0"/>
        <w:jc w:val="left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 xml:space="preserve"> </w:t>
      </w:r>
      <w:r>
        <w:rPr>
          <w:rFonts w:cs="Times New Roman" w:ascii="Times New Roman" w:hAnsi="Times New Roman"/>
          <w:vertAlign w:val="superscript"/>
        </w:rPr>
        <w:t xml:space="preserve">(оценка)        </w:t>
      </w:r>
    </w:p>
    <w:p>
      <w:pPr>
        <w:pStyle w:val="Normal"/>
        <w:snapToGrid w:val="true"/>
        <w:spacing w:before="0" w:after="0"/>
        <w:ind w:firstLine="1701" w:left="0"/>
        <w:jc w:val="left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vertAlign w:val="superscript"/>
        </w:rPr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0"/>
        <w:gridCol w:w="629"/>
        <w:gridCol w:w="2502"/>
        <w:gridCol w:w="261"/>
        <w:gridCol w:w="3722"/>
      </w:tblGrid>
      <w:tr>
        <w:trPr/>
        <w:tc>
          <w:tcPr>
            <w:tcW w:w="9854" w:type="dxa"/>
            <w:gridSpan w:val="5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</w:t>
            </w:r>
          </w:p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 колледжа:</w:t>
            </w:r>
          </w:p>
        </w:tc>
      </w:tr>
      <w:tr>
        <w:trPr/>
        <w:tc>
          <w:tcPr>
            <w:tcW w:w="2740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29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0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72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Е.В. Плюснина</w:t>
            </w:r>
          </w:p>
        </w:tc>
      </w:tr>
      <w:tr>
        <w:trPr/>
        <w:tc>
          <w:tcPr>
            <w:tcW w:w="2740" w:type="dxa"/>
            <w:vMerge w:val="continue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  <w:tc>
          <w:tcPr>
            <w:tcW w:w="629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  <w:tc>
          <w:tcPr>
            <w:tcW w:w="250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26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  <w:tc>
          <w:tcPr>
            <w:tcW w:w="372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(расшифровка подписи)</w:t>
            </w:r>
          </w:p>
        </w:tc>
      </w:tr>
    </w:tbl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0"/>
        </w:pBdr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360" w:before="0" w:after="0"/>
        <w:ind w:hanging="0" w:left="0"/>
        <w:contextualSpacing/>
        <w:jc w:val="right"/>
        <w:outlineLvl w:val="1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  <w:r>
        <w:br w:type="page"/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contextualSpacing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аттестационный лист </w:t>
      </w:r>
    </w:p>
    <w:tbl>
      <w:tblPr>
        <w:tblW w:w="96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1"/>
        <w:gridCol w:w="1728"/>
        <w:gridCol w:w="1969"/>
        <w:gridCol w:w="1178"/>
        <w:gridCol w:w="1452"/>
        <w:gridCol w:w="1154"/>
      </w:tblGrid>
      <w:tr>
        <w:trPr/>
        <w:tc>
          <w:tcPr>
            <w:tcW w:w="9632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Учебная практика</w:t>
            </w:r>
          </w:p>
        </w:tc>
      </w:tr>
      <w:tr>
        <w:trPr/>
        <w:tc>
          <w:tcPr>
            <w:tcW w:w="9632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(наименование этапа практики)</w:t>
            </w:r>
          </w:p>
        </w:tc>
      </w:tr>
      <w:tr>
        <w:trPr/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(ка)</w:t>
            </w:r>
          </w:p>
        </w:tc>
        <w:tc>
          <w:tcPr>
            <w:tcW w:w="7481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Варнавский Антон Максимович</w:t>
            </w:r>
          </w:p>
        </w:tc>
      </w:tr>
      <w:tr>
        <w:trPr/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81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(фамилия, имя, отчество)</w:t>
            </w:r>
          </w:p>
        </w:tc>
      </w:tr>
      <w:tr>
        <w:trPr/>
        <w:tc>
          <w:tcPr>
            <w:tcW w:w="9632" w:type="dxa"/>
            <w:gridSpan w:val="6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успешно прошел(ла) учебную практику  на базе колледжа</w:t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</w:tr>
      <w:tr>
        <w:trPr/>
        <w:tc>
          <w:tcPr>
            <w:tcW w:w="9632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lineRule="auto" w:line="360"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ГБПОУ «ТСЭК»</w:t>
            </w:r>
          </w:p>
        </w:tc>
      </w:tr>
      <w:tr>
        <w:trPr/>
        <w:tc>
          <w:tcPr>
            <w:tcW w:w="9632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(наименование предприятия / организации, юридический адрес)</w:t>
            </w:r>
          </w:p>
        </w:tc>
      </w:tr>
      <w:tr>
        <w:trPr>
          <w:trHeight w:val="204" w:hRule="atLeast"/>
        </w:trPr>
        <w:tc>
          <w:tcPr>
            <w:tcW w:w="9632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</w:tr>
      <w:tr>
        <w:trPr/>
        <w:tc>
          <w:tcPr>
            <w:tcW w:w="3879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120" w:after="0"/>
              <w:ind w:left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</w:rPr>
              <w:t>по профессиональному модулю</w:t>
            </w:r>
          </w:p>
        </w:tc>
        <w:tc>
          <w:tcPr>
            <w:tcW w:w="5753" w:type="dxa"/>
            <w:gridSpan w:val="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ПМ.05</w:t>
            </w:r>
          </w:p>
        </w:tc>
      </w:tr>
      <w:tr>
        <w:trPr/>
        <w:tc>
          <w:tcPr>
            <w:tcW w:w="3879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</w:r>
          </w:p>
        </w:tc>
        <w:tc>
          <w:tcPr>
            <w:tcW w:w="575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(код и наименование профессионального модуля)</w:t>
            </w:r>
          </w:p>
        </w:tc>
      </w:tr>
      <w:tr>
        <w:trPr/>
        <w:tc>
          <w:tcPr>
            <w:tcW w:w="9632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bCs/>
                <w:i/>
                <w:color w:val="000000"/>
                <w:sz w:val="28"/>
                <w:szCs w:val="28"/>
                <w:shd w:fill="FFFFFF" w:val="clear"/>
              </w:rPr>
              <w:t>Проектирование и разработка информационных систем</w:t>
            </w:r>
          </w:p>
        </w:tc>
      </w:tr>
      <w:tr>
        <w:trPr/>
        <w:tc>
          <w:tcPr>
            <w:tcW w:w="9632" w:type="dxa"/>
            <w:gridSpan w:val="6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</w:rPr>
              <w:t>реализуемого в рамках ОПОП СПО по специальности</w:t>
            </w:r>
          </w:p>
        </w:tc>
      </w:tr>
      <w:tr>
        <w:trPr/>
        <w:tc>
          <w:tcPr>
            <w:tcW w:w="9632" w:type="dxa"/>
            <w:gridSpan w:val="6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09.02.07 Информационные системы и программирование</w:t>
            </w:r>
          </w:p>
        </w:tc>
      </w:tr>
      <w:tr>
        <w:trPr/>
        <w:tc>
          <w:tcPr>
            <w:tcW w:w="9632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</w:rPr>
              <w:t>(код и наименование профессии / специальности)</w:t>
            </w:r>
          </w:p>
        </w:tc>
      </w:tr>
      <w:tr>
        <w:trPr/>
        <w:tc>
          <w:tcPr>
            <w:tcW w:w="5848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1178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объеме</w:t>
            </w:r>
          </w:p>
        </w:tc>
        <w:tc>
          <w:tcPr>
            <w:tcW w:w="145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36</w:t>
            </w:r>
          </w:p>
        </w:tc>
        <w:tc>
          <w:tcPr>
            <w:tcW w:w="1154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часов</w:t>
            </w:r>
          </w:p>
        </w:tc>
      </w:tr>
      <w:tr>
        <w:trPr/>
        <w:tc>
          <w:tcPr>
            <w:tcW w:w="9632" w:type="dxa"/>
            <w:gridSpan w:val="6"/>
            <w:tcBorders/>
            <w:shd w:color="auto" w:fill="auto" w:val="clear"/>
          </w:tcPr>
          <w:p>
            <w:pPr>
              <w:pStyle w:val="Normal"/>
              <w:widowControl/>
              <w:snapToGrid w:val="true"/>
              <w:spacing w:lineRule="auto" w:line="360" w:before="0" w:after="0"/>
              <w:ind w:left="0"/>
              <w:rPr>
                <w:rFonts w:ascii="Calibri" w:hAnsi="Calibri" w:eastAsia="Calibri" w:cs="Calibri"/>
                <w:i/>
                <w:i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с «21» ноября 2024 г.   по «03» декабря 2024г.</w:t>
            </w:r>
          </w:p>
        </w:tc>
      </w:tr>
    </w:tbl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Виды и качество выполнения работ</w:t>
      </w:r>
    </w:p>
    <w:tbl>
      <w:tblPr>
        <w:tblW w:w="10064" w:type="dxa"/>
        <w:jc w:val="left"/>
        <w:tblInd w:w="-1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12"/>
        <w:gridCol w:w="3238"/>
        <w:gridCol w:w="2714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Код и наименование  компетенций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Виды работ, выполненных студентом во время практики</w:t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(согласно программе практики)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43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0" w:after="0"/>
              <w:ind w:left="0"/>
              <w:rPr>
                <w:rFonts w:ascii="Times New Roman" w:hAnsi="Times New Roman" w:cs="Times New Roman"/>
                <w:bCs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 5.1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Разработка технического задания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43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0" w:after="0"/>
              <w:ind w:left="0"/>
              <w:rPr>
                <w:rFonts w:ascii="Times New Roman" w:hAnsi="Times New Roman" w:cs="Times New Roman"/>
                <w:bCs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 5.2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Разработка технического задания</w:t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Построение модели заданной информационной системы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43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0" w:after="0"/>
              <w:ind w:left="0"/>
              <w:rPr>
                <w:rFonts w:ascii="Times New Roman" w:hAnsi="Times New Roman" w:cs="Times New Roman"/>
                <w:bCs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 5.3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Создание интерфейса пользователя ИС</w:t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Создание интерфейса пользователя ИС и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43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Программирует в соответствии с требованиями технического задания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43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Программирует в соответствии с требованиями технического задания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napToGrid w:val="true"/>
        <w:spacing w:before="0" w:after="0"/>
        <w:ind w:left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0"/>
        <w:gridCol w:w="874"/>
        <w:gridCol w:w="2186"/>
        <w:gridCol w:w="245"/>
        <w:gridCol w:w="3616"/>
      </w:tblGrid>
      <w:tr>
        <w:trPr/>
        <w:tc>
          <w:tcPr>
            <w:tcW w:w="9571" w:type="dxa"/>
            <w:gridSpan w:val="5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</w:t>
            </w:r>
          </w:p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 колледжа:</w:t>
            </w:r>
          </w:p>
        </w:tc>
      </w:tr>
      <w:tr>
        <w:trPr/>
        <w:tc>
          <w:tcPr>
            <w:tcW w:w="2650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5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Е.В. Плюснина</w:t>
            </w:r>
          </w:p>
        </w:tc>
      </w:tr>
      <w:tr>
        <w:trPr/>
        <w:tc>
          <w:tcPr>
            <w:tcW w:w="2650" w:type="dxa"/>
            <w:vMerge w:val="continue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18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5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361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>
      <w:pPr>
        <w:pStyle w:val="Normal"/>
        <w:widowControl/>
        <w:snapToGrid w:val="true"/>
        <w:spacing w:lineRule="auto" w:line="276" w:before="0" w:after="200"/>
        <w:ind w:left="0"/>
        <w:jc w:val="left"/>
        <w:rPr>
          <w:rFonts w:ascii="Times New Roman" w:hAnsi="Times New Roman" w:eastAsia="Calibri" w:cs="Calibri"/>
          <w:sz w:val="28"/>
          <w:szCs w:val="28"/>
          <w:lang w:eastAsia="en-US"/>
        </w:rPr>
      </w:pPr>
      <w:r>
        <w:rPr>
          <w:rFonts w:eastAsia="Calibri" w:cs="Calibri" w:ascii="Times New Roman" w:hAnsi="Times New Roman"/>
          <w:sz w:val="28"/>
          <w:szCs w:val="28"/>
          <w:lang w:eastAsia="en-US"/>
        </w:rPr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  <w:br/>
        <w:t>Самарской области</w:t>
        <w:br/>
        <w:t>«Тольяттинский социально-экономический колледж»</w:t>
      </w:r>
    </w:p>
    <w:p>
      <w:pPr>
        <w:pStyle w:val="Normal"/>
        <w:snapToGrid w:val="true"/>
        <w:spacing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ДНЕВНИК </w:t>
      </w:r>
      <w:r>
        <w:rPr>
          <w:rFonts w:cs="Times New Roman" w:ascii="Times New Roman" w:hAnsi="Times New Roman"/>
          <w:b/>
          <w:caps/>
          <w:sz w:val="28"/>
          <w:szCs w:val="28"/>
        </w:rPr>
        <w:t>учебной</w:t>
      </w:r>
      <w:r>
        <w:rPr>
          <w:rFonts w:cs="Times New Roman" w:ascii="Times New Roman" w:hAnsi="Times New Roman"/>
          <w:b/>
          <w:sz w:val="28"/>
          <w:szCs w:val="28"/>
        </w:rPr>
        <w:t xml:space="preserve"> ПРАКТИКИ </w:t>
      </w:r>
    </w:p>
    <w:p>
      <w:pPr>
        <w:pStyle w:val="Normal"/>
        <w:snapToGrid w:val="true"/>
        <w:spacing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2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1"/>
        <w:gridCol w:w="1196"/>
        <w:gridCol w:w="502"/>
        <w:gridCol w:w="2191"/>
        <w:gridCol w:w="3162"/>
        <w:gridCol w:w="1485"/>
      </w:tblGrid>
      <w:tr>
        <w:trPr/>
        <w:tc>
          <w:tcPr>
            <w:tcW w:w="9297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Учебная практика</w:t>
            </w:r>
          </w:p>
        </w:tc>
      </w:tr>
      <w:tr>
        <w:trPr/>
        <w:tc>
          <w:tcPr>
            <w:tcW w:w="9297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>
        <w:trPr/>
        <w:tc>
          <w:tcPr>
            <w:tcW w:w="4650" w:type="dxa"/>
            <w:gridSpan w:val="4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464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ПМ.05</w:t>
            </w:r>
          </w:p>
        </w:tc>
      </w:tr>
      <w:tr>
        <w:trPr/>
        <w:tc>
          <w:tcPr>
            <w:tcW w:w="4650" w:type="dxa"/>
            <w:gridSpan w:val="4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464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>
        <w:trPr/>
        <w:tc>
          <w:tcPr>
            <w:tcW w:w="9297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color w:val="000000"/>
                <w:sz w:val="28"/>
                <w:szCs w:val="28"/>
                <w:shd w:fill="FFFFFF" w:val="clear"/>
              </w:rPr>
              <w:t>Проектирование и разработка информационных систем</w:t>
            </w:r>
          </w:p>
        </w:tc>
      </w:tr>
      <w:tr>
        <w:trPr/>
        <w:tc>
          <w:tcPr>
            <w:tcW w:w="9297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9297" w:type="dxa"/>
            <w:gridSpan w:val="6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реализуемого в рамках ОПОП СПО по специальности</w:t>
            </w:r>
          </w:p>
        </w:tc>
      </w:tr>
      <w:tr>
        <w:trPr/>
        <w:tc>
          <w:tcPr>
            <w:tcW w:w="9297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</w:r>
          </w:p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>
        <w:trPr/>
        <w:tc>
          <w:tcPr>
            <w:tcW w:w="9297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>
        <w:trPr/>
        <w:tc>
          <w:tcPr>
            <w:tcW w:w="76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курс</w:t>
            </w:r>
          </w:p>
        </w:tc>
        <w:tc>
          <w:tcPr>
            <w:tcW w:w="1698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91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162" w:type="dxa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ИСП-31</w:t>
            </w:r>
          </w:p>
        </w:tc>
      </w:tr>
      <w:tr>
        <w:trPr/>
        <w:tc>
          <w:tcPr>
            <w:tcW w:w="9297" w:type="dxa"/>
            <w:gridSpan w:val="6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7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студента (ки)</w:t>
            </w:r>
          </w:p>
        </w:tc>
        <w:tc>
          <w:tcPr>
            <w:tcW w:w="7340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Варнавский Антон Максимович</w:t>
            </w:r>
          </w:p>
        </w:tc>
      </w:tr>
      <w:tr>
        <w:trPr/>
        <w:tc>
          <w:tcPr>
            <w:tcW w:w="1957" w:type="dxa"/>
            <w:gridSpan w:val="2"/>
            <w:tcBorders/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40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>
        <w:trPr/>
        <w:tc>
          <w:tcPr>
            <w:tcW w:w="4650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64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Плюснина Елена Викторовна</w:t>
            </w:r>
          </w:p>
        </w:tc>
      </w:tr>
      <w:tr>
        <w:trPr/>
        <w:tc>
          <w:tcPr>
            <w:tcW w:w="4650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464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>
        <w:trPr/>
        <w:tc>
          <w:tcPr>
            <w:tcW w:w="9297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>
        <w:trPr/>
        <w:tc>
          <w:tcPr>
            <w:tcW w:w="9297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  <w:lang w:eastAsia="en-US"/>
              </w:rPr>
            </w:r>
          </w:p>
        </w:tc>
      </w:tr>
    </w:tbl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2024 - 2025 учебный год</w:t>
      </w:r>
      <w:r>
        <w:br w:type="page"/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360" w:before="0" w:after="0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Общие сведения</w:t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Учебная  практика (по профилю специальности) по профессиональному модулю </w:t>
      </w:r>
      <w:r>
        <w:rPr>
          <w:rFonts w:cs="Times New Roman" w:ascii="Times New Roman" w:hAnsi="Times New Roman"/>
          <w:bCs/>
          <w:iCs/>
          <w:color w:val="000000"/>
          <w:sz w:val="28"/>
          <w:szCs w:val="28"/>
          <w:shd w:fill="FFFFFF" w:val="clear"/>
        </w:rPr>
        <w:t>ПМ.05 Проектирование и разработка информационных систем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Сроки прохождения практики: с «21» ноября 2024 г.   по «03» декабря 2024 г.</w:t>
      </w:r>
    </w:p>
    <w:p>
      <w:pPr>
        <w:pStyle w:val="Normal"/>
        <w:snapToGrid w:val="true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Продолжительность практики: 36 часа.</w:t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5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1184"/>
        <w:gridCol w:w="799"/>
        <w:gridCol w:w="2680"/>
      </w:tblGrid>
      <w:tr>
        <w:trPr/>
        <w:tc>
          <w:tcPr>
            <w:tcW w:w="4928" w:type="dxa"/>
            <w:vMerge w:val="restart"/>
            <w:tcBorders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</w:t>
            </w:r>
          </w:p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 колледжа: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99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8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Е.В. Плюснина</w:t>
            </w:r>
          </w:p>
        </w:tc>
      </w:tr>
      <w:tr>
        <w:trPr/>
        <w:tc>
          <w:tcPr>
            <w:tcW w:w="4928" w:type="dxa"/>
            <w:vMerge w:val="continue"/>
            <w:tcBorders/>
            <w:vAlign w:val="cente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84" w:type="dxa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799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680" w:type="dxa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napToGrid w:val="true"/>
        <w:spacing w:lineRule="auto" w:line="360" w:before="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9"/>
        </w:numPr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360" w:before="0" w:after="0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Карточка инструктажа</w:t>
      </w:r>
      <w:r>
        <w:rPr>
          <w:rFonts w:cs="Times New Roman" w:ascii="Times New Roman" w:hAnsi="Times New Roman"/>
          <w:caps/>
          <w:sz w:val="28"/>
          <w:szCs w:val="28"/>
          <w:vertAlign w:val="superscript"/>
        </w:rPr>
        <w:t>*</w:t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before="0" w:after="0"/>
        <w:ind w:left="0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360" w:before="0"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ознакомлению с требованиями охраны труда, техники безопасности, </w:t>
        <w:br/>
        <w:t>пожарной безопасности и правилами внутреннего трудового распорядка</w:t>
      </w:r>
    </w:p>
    <w:p>
      <w:pPr>
        <w:pStyle w:val="Normal"/>
        <w:snapToGrid w:val="true"/>
        <w:spacing w:lineRule="auto" w:line="360" w:before="12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Инструктаж на рабочем месте проведен «21» ноября 2024 г.  </w:t>
      </w:r>
    </w:p>
    <w:p>
      <w:pPr>
        <w:pStyle w:val="Normal"/>
        <w:snapToGrid w:val="true"/>
        <w:spacing w:lineRule="auto" w:line="360" w:before="120" w:after="0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8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7"/>
        <w:gridCol w:w="235"/>
        <w:gridCol w:w="2033"/>
        <w:gridCol w:w="244"/>
        <w:gridCol w:w="607"/>
        <w:gridCol w:w="2631"/>
      </w:tblGrid>
      <w:tr>
        <w:trPr/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5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33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3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Е.В. Плюснина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35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033" w:type="dxa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323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  <w:tr>
        <w:trPr/>
        <w:tc>
          <w:tcPr>
            <w:tcW w:w="4077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  <w:tc>
          <w:tcPr>
            <w:tcW w:w="3238" w:type="dxa"/>
            <w:gridSpan w:val="2"/>
            <w:tcBorders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r>
          </w:p>
        </w:tc>
      </w:tr>
      <w:tr>
        <w:trPr/>
        <w:tc>
          <w:tcPr>
            <w:tcW w:w="7196" w:type="dxa"/>
            <w:gridSpan w:val="5"/>
            <w:vMerge w:val="restart"/>
            <w:tcBorders/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Инструктаж получил(а)  и усвоил(а) «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»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ноября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2024 г.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true"/>
              <w:spacing w:before="120" w:after="0"/>
              <w:ind w:left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</w:tc>
      </w:tr>
      <w:tr>
        <w:trPr/>
        <w:tc>
          <w:tcPr>
            <w:tcW w:w="7196" w:type="dxa"/>
            <w:gridSpan w:val="5"/>
            <w:vMerge w:val="continue"/>
            <w:tcBorders/>
            <w:vAlign w:val="cente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31" w:type="dxa"/>
            <w:tcBorders>
              <w:top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</w:tr>
    </w:tbl>
    <w:p>
      <w:pPr>
        <w:pStyle w:val="Normal"/>
        <w:snapToGrid w:val="true"/>
        <w:spacing w:lineRule="auto" w:line="360" w:before="0" w:after="0"/>
        <w:ind w:firstLine="709" w:left="0"/>
        <w:jc w:val="center"/>
        <w:rPr>
          <w:rFonts w:ascii="Times New Roman" w:hAnsi="Times New Roman" w:cs="Times New Roman"/>
          <w:caps/>
          <w:strike/>
          <w:sz w:val="28"/>
          <w:szCs w:val="28"/>
        </w:rPr>
      </w:pPr>
      <w:r>
        <w:rPr>
          <w:rFonts w:cs="Times New Roman" w:ascii="Times New Roman" w:hAnsi="Times New Roman"/>
          <w:caps/>
          <w:strike/>
          <w:sz w:val="28"/>
          <w:szCs w:val="28"/>
        </w:rPr>
      </w:r>
      <w:r>
        <w:br w:type="page"/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0" w:leader="none"/>
          <w:tab w:val="left" w:pos="1134" w:leader="none"/>
        </w:tabs>
        <w:snapToGrid w:val="true"/>
        <w:spacing w:lineRule="auto" w:line="360" w:before="0" w:after="0"/>
        <w:ind w:firstLine="709" w:left="0"/>
        <w:contextualSpacing/>
        <w:jc w:val="center"/>
        <w:rPr>
          <w:rFonts w:ascii="Times New Roman" w:hAnsi="Times New Roman" w:cs="Times New Roman"/>
          <w:caps/>
          <w:sz w:val="28"/>
        </w:rPr>
      </w:pPr>
      <w:r>
        <w:rPr>
          <w:rFonts w:cs="Times New Roman" w:ascii="Times New Roman" w:hAnsi="Times New Roman"/>
          <w:caps/>
          <w:sz w:val="28"/>
        </w:rPr>
        <w:t>Содержание выполняемой работы</w:t>
      </w:r>
    </w:p>
    <w:tbl>
      <w:tblPr>
        <w:tblW w:w="98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4"/>
        <w:gridCol w:w="4513"/>
        <w:gridCol w:w="996"/>
        <w:gridCol w:w="1414"/>
        <w:gridCol w:w="1278"/>
      </w:tblGrid>
      <w:tr>
        <w:trPr>
          <w:trHeight w:val="541" w:hRule="atLeast"/>
        </w:trPr>
        <w:tc>
          <w:tcPr>
            <w:tcW w:w="1684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Дата</w:t>
            </w:r>
          </w:p>
        </w:tc>
        <w:tc>
          <w:tcPr>
            <w:tcW w:w="4513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Содержание выполненной работы</w:t>
            </w:r>
          </w:p>
        </w:tc>
        <w:tc>
          <w:tcPr>
            <w:tcW w:w="996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Отметка руководителя от колледжа</w:t>
            </w:r>
          </w:p>
        </w:tc>
      </w:tr>
      <w:tr>
        <w:trPr>
          <w:trHeight w:val="386" w:hRule="atLeast"/>
        </w:trPr>
        <w:tc>
          <w:tcPr>
            <w:tcW w:w="1684" w:type="dxa"/>
            <w:vMerge w:val="continue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</w:r>
          </w:p>
        </w:tc>
        <w:tc>
          <w:tcPr>
            <w:tcW w:w="4513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</w:r>
          </w:p>
        </w:tc>
        <w:tc>
          <w:tcPr>
            <w:tcW w:w="996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Оценка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0"/>
              </w:rPr>
              <w:t>Подпись</w:t>
            </w:r>
          </w:p>
        </w:tc>
      </w:tr>
      <w:tr>
        <w:trPr>
          <w:trHeight w:val="340" w:hRule="exact"/>
        </w:trPr>
        <w:tc>
          <w:tcPr>
            <w:tcW w:w="1684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</w:rPr>
            </w:pPr>
            <w:r>
              <w:rPr>
                <w:rFonts w:cs="Times New Roman" w:ascii="Times New Roman" w:hAnsi="Times New Roman"/>
                <w:i/>
                <w:sz w:val="28"/>
              </w:rPr>
              <w:t>1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</w:rPr>
            </w:pPr>
            <w:r>
              <w:rPr>
                <w:rFonts w:cs="Times New Roman" w:ascii="Times New Roman" w:hAnsi="Times New Roman"/>
                <w:i/>
                <w:sz w:val="28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</w:rPr>
            </w:pPr>
            <w:r>
              <w:rPr>
                <w:rFonts w:cs="Times New Roman" w:ascii="Times New Roman" w:hAnsi="Times New Roman"/>
                <w:i/>
                <w:sz w:val="28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</w:rPr>
            </w:pPr>
            <w:r>
              <w:rPr>
                <w:rFonts w:cs="Times New Roman" w:ascii="Times New Roman" w:hAnsi="Times New Roman"/>
                <w:i/>
                <w:sz w:val="28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i/>
                <w:i/>
                <w:sz w:val="28"/>
              </w:rPr>
            </w:pPr>
            <w:r>
              <w:rPr>
                <w:rFonts w:cs="Times New Roman" w:ascii="Times New Roman" w:hAnsi="Times New Roman"/>
                <w:i/>
                <w:sz w:val="28"/>
              </w:rPr>
              <w:t>5</w:t>
            </w:r>
          </w:p>
        </w:tc>
      </w:tr>
      <w:tr>
        <w:trPr>
          <w:trHeight w:val="850" w:hRule="atLeast"/>
        </w:trPr>
        <w:tc>
          <w:tcPr>
            <w:tcW w:w="168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21.11.2024</w:t>
            </w:r>
          </w:p>
        </w:tc>
        <w:tc>
          <w:tcPr>
            <w:tcW w:w="451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Анализ предметной области. Постановка задачи</w:t>
            </w:r>
          </w:p>
        </w:tc>
        <w:tc>
          <w:tcPr>
            <w:tcW w:w="99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58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21.11.2024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Описание основных данных.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339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22.11.2024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Определение инструментальных средств создания ИС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698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22.11.2024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 основание анализа предметной области построить Диаграмму прецедентов ИС как надо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40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25.11.2024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 основание анализа предметной области построить Диаграмму прецедентов ИС как надо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850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25.11.2024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 основании анализа предметной области построить Декомпозицию ИС как надо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850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26.11.2024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 основании анализа предметной области построить Функциональную схему ИС как надо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850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26.11.2024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 основании анализа предметной области построить Диаграмму «сущность – связь»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850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27.11.2024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Создание новой базы данных</w:t>
              <w:br/>
              <w:t>Реализация алгоритмов обработки числовых данных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621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27.11.2024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Создание интерфейсной формы и методов для реализации идентификации пользователей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340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28.11.2024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Создание интерфейсной формы и методов для реализации идентификации пользователей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56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28.11.2024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Создание интерфейсной формы и методов для реализации идентификации пользователей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56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29.11.2024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Реализовать ключевых сценариев программного решения (Добавить, удалить, выборка)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56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02.12.2024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Связывание таблицы. Расчет промежуточных итогов в таблицах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256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03.12.2024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val="clear" w:color="auto" w:fill="FFFFFF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Оформление отчета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295" w:hRule="atLeas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03.12.2024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Дифференцированный зачет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true"/>
              <w:spacing w:before="0" w:after="0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true"/>
              <w:spacing w:before="0" w:after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</w:tbl>
    <w:p>
      <w:pPr>
        <w:pStyle w:val="Normal"/>
        <w:spacing w:before="0"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А</w:t>
      </w:r>
    </w:p>
    <w:p>
      <w:pPr>
        <w:pStyle w:val="Normal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Проектирование информационной системы</w:t>
      </w:r>
    </w:p>
    <w:p>
      <w:pPr>
        <w:pStyle w:val="Normal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1. На основе описания предметной области разработайте алгоритм поведения пользователей в системе (по ролям).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вариантов использования:</w:t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355600</wp:posOffset>
                </wp:positionH>
                <wp:positionV relativeFrom="paragraph">
                  <wp:posOffset>107315</wp:posOffset>
                </wp:positionV>
                <wp:extent cx="5409565" cy="583311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720" cy="583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09565" cy="55054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9565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Диаграмма вариантов использования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28pt;margin-top:8.45pt;width:425.9pt;height:459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09565" cy="55054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9565" cy="550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Диаграмма вариантов использования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последовательности действий: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4030" cy="694817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880" cy="69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574030" cy="6620510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4030" cy="6620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Диаграмма последовательности действий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21.5pt;margin-top:0.05pt;width:438.85pt;height:547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574030" cy="6620510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4030" cy="6620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Диаграмма последовательности действий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2. На основании описания предметной области, пользовательских историй и сценариев. Описать задачи по обработке данных функциями информационной системой.</w:t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Ramus</w:t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firstLine="709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62370" cy="4421505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00" cy="442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692140" cy="3940175"/>
                                  <wp:effectExtent l="0" t="0" r="0" b="0"/>
                                  <wp:docPr id="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2140" cy="394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 3 - Диаграмма IDEF-0 "как было"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-5.6pt;margin-top:0.05pt;width:493.05pt;height:34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692140" cy="3940175"/>
                            <wp:effectExtent l="0" t="0" r="0" b="0"/>
                            <wp:docPr id="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2140" cy="394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 3 - Диаграмма IDEF-0 "как было"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9525</wp:posOffset>
                </wp:positionH>
                <wp:positionV relativeFrom="paragraph">
                  <wp:posOffset>4572000</wp:posOffset>
                </wp:positionV>
                <wp:extent cx="6019800" cy="3997325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39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664200" cy="3745865"/>
                                  <wp:effectExtent l="0" t="0" r="0" b="0"/>
                                  <wp:docPr id="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4200" cy="3745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u w:val="none"/>
                              </w:rPr>
                              <w:t>Рисунок 4 - Декомпозиция диаграммы IDEF-0 "как было"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.75pt;margin-top:360pt;width:473.95pt;height:3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u w:val="non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664200" cy="3745865"/>
                            <wp:effectExtent l="0" t="0" r="0" b="0"/>
                            <wp:docPr id="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4200" cy="3745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u w:val="none"/>
                        </w:rPr>
                        <w:t>Рисунок 4 - Декомпозиция диаграммы IDEF-0 "как было"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-447675</wp:posOffset>
                </wp:positionH>
                <wp:positionV relativeFrom="paragraph">
                  <wp:posOffset>-47625</wp:posOffset>
                </wp:positionV>
                <wp:extent cx="6510655" cy="456501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00" cy="456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75045" cy="4218940"/>
                                  <wp:effectExtent l="0" t="0" r="0" b="0"/>
                                  <wp:docPr id="7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5045" cy="4218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Диаграмма IDEF-0 "как должно быть"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-35.25pt;margin-top:-3.75pt;width:512.6pt;height:359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75045" cy="4218940"/>
                            <wp:effectExtent l="0" t="0" r="0" b="0"/>
                            <wp:docPr id="8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5045" cy="4218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Диаграмма IDEF-0 "как должно быть"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-548005</wp:posOffset>
                </wp:positionH>
                <wp:positionV relativeFrom="paragraph">
                  <wp:posOffset>4648200</wp:posOffset>
                </wp:positionV>
                <wp:extent cx="6467475" cy="4302125"/>
                <wp:effectExtent l="0" t="0" r="0" b="0"/>
                <wp:wrapSquare wrapText="largest"/>
                <wp:docPr id="6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00" cy="43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699125" cy="4050665"/>
                                  <wp:effectExtent l="0" t="0" r="0" b="0"/>
                                  <wp:docPr id="8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9125" cy="405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 6 - Декомпозиция диаграммы IDEF-0 "как должно быть"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43.15pt;margin-top:366pt;width:509.2pt;height:338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699125" cy="4050665"/>
                            <wp:effectExtent l="0" t="0" r="0" b="0"/>
                            <wp:docPr id="9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9125" cy="405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 6 - Декомпозиция диаграммы IDEF-0 "как должно быть"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Б</w:t>
      </w:r>
    </w:p>
    <w:p>
      <w:pPr>
        <w:pStyle w:val="Normal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БД</w:t>
      </w:r>
    </w:p>
    <w:p>
      <w:pPr>
        <w:pStyle w:val="Normal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1. Проектирование базы данных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Спроектируйте базу данных в соответствии с описанием предметной области. Проектирование базы данных выполните в виде графической нотации (</w:t>
      </w:r>
      <w:r>
        <w:rPr>
          <w:rFonts w:cs="Times New Roman" w:ascii="Times New Roman" w:hAnsi="Times New Roman"/>
          <w:sz w:val="28"/>
          <w:szCs w:val="28"/>
          <w:lang w:val="en-US"/>
        </w:rPr>
        <w:t>ERD</w:t>
      </w:r>
      <w:r>
        <w:rPr>
          <w:rFonts w:cs="Times New Roman" w:ascii="Times New Roman" w:hAnsi="Times New Roman"/>
          <w:sz w:val="28"/>
          <w:szCs w:val="28"/>
        </w:rPr>
        <w:t xml:space="preserve">). Файл </w:t>
      </w:r>
      <w:r>
        <w:rPr>
          <w:rFonts w:cs="Times New Roman" w:ascii="Times New Roman" w:hAnsi="Times New Roman"/>
          <w:sz w:val="28"/>
          <w:szCs w:val="28"/>
          <w:lang w:val="en-US"/>
        </w:rPr>
        <w:t>ERD</w:t>
      </w:r>
      <w:r>
        <w:rPr>
          <w:rFonts w:cs="Times New Roman" w:ascii="Times New Roman" w:hAnsi="Times New Roman"/>
          <w:sz w:val="28"/>
          <w:szCs w:val="28"/>
        </w:rPr>
        <w:t xml:space="preserve"> сохраните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2. Разработка базы данных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основании разработанной </w:t>
      </w:r>
      <w:r>
        <w:rPr>
          <w:rFonts w:cs="Times New Roman" w:ascii="Times New Roman" w:hAnsi="Times New Roman"/>
          <w:sz w:val="28"/>
          <w:szCs w:val="28"/>
          <w:lang w:val="en-US"/>
        </w:rPr>
        <w:t>ERD</w:t>
      </w:r>
      <w:r>
        <w:rPr>
          <w:rFonts w:cs="Times New Roman" w:ascii="Times New Roman" w:hAnsi="Times New Roman"/>
          <w:sz w:val="28"/>
          <w:szCs w:val="28"/>
        </w:rPr>
        <w:t>, реализуйте физическую модель базы данных, в выбранной вами СУБД.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747260"/>
                <wp:effectExtent l="0" t="0" r="0" b="0"/>
                <wp:wrapSquare wrapText="largest"/>
                <wp:docPr id="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7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691505" cy="4394835"/>
                                  <wp:effectExtent l="0" t="0" r="0" b="0"/>
                                  <wp:docPr id="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1505" cy="4394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Физическая модель базы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373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691505" cy="4394835"/>
                            <wp:effectExtent l="0" t="0" r="0" b="0"/>
                            <wp:docPr id="1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1505" cy="4394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7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rFonts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Физическая модель базы данных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3. Импорт данных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Импортируйте предоставленные данные в разработанную базу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 xml:space="preserve"> файлы).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Задание 4. Резервное копирование</w:t>
      </w:r>
    </w:p>
    <w:p>
      <w:pPr>
        <w:pStyle w:val="Normal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Выполните резервное копирование разработанной базы данных, используя механизмы выбранной вами СУБД. Сохраните копию базы данных в архиве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ZIP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Normal"/>
        <w:spacing w:before="0"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В</w:t>
      </w:r>
    </w:p>
    <w:p>
      <w:pPr>
        <w:pStyle w:val="Normal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Разработка пользовательских интерфейсов системы</w:t>
      </w:r>
    </w:p>
    <w:p>
      <w:pPr>
        <w:pStyle w:val="Normal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851"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Visual Studio</w:t>
      </w:r>
    </w:p>
    <w:p>
      <w:pPr>
        <w:pStyle w:val="Normal"/>
        <w:ind w:hanging="0" w:lef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84240" cy="3516630"/>
                <wp:effectExtent l="0" t="0" r="0" b="0"/>
                <wp:wrapSquare wrapText="largest"/>
                <wp:docPr id="8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35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44795" cy="3116580"/>
                                  <wp:effectExtent l="0" t="0" r="0" b="0"/>
                                  <wp:docPr id="10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4795" cy="3116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- Пользовательский интерфейс администратора (часть 1)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5.35pt;margin-top:0.05pt;width:471.15pt;height:276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44795" cy="3116580"/>
                            <wp:effectExtent l="0" t="0" r="0" b="0"/>
                            <wp:docPr id="11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4795" cy="3116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- Пользовательский интерфейс администратора (часть 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-156210</wp:posOffset>
                </wp:positionH>
                <wp:positionV relativeFrom="paragraph">
                  <wp:posOffset>3948430</wp:posOffset>
                </wp:positionV>
                <wp:extent cx="6120130" cy="3622040"/>
                <wp:effectExtent l="0" t="0" r="0" b="0"/>
                <wp:wrapSquare wrapText="largest"/>
                <wp:docPr id="9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62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21375" cy="3362325"/>
                                  <wp:effectExtent l="0" t="0" r="0" b="0"/>
                                  <wp:docPr id="11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1375" cy="3362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Пользовательский интерфейс администратора (часть 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-12.3pt;margin-top:310.9pt;width:481.85pt;height:285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21375" cy="3362325"/>
                            <wp:effectExtent l="0" t="0" r="0" b="0"/>
                            <wp:docPr id="12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1375" cy="3362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Пользовательский интерфейс администратора (часть 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br/>
        <w:br/>
        <w:br/>
        <w:br/>
        <w:b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310380"/>
                <wp:effectExtent l="0" t="0" r="0" b="0"/>
                <wp:wrapSquare wrapText="largest"/>
                <wp:docPr id="10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1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09565" cy="3987800"/>
                                  <wp:effectExtent l="0" t="0" r="0" b="0"/>
                                  <wp:docPr id="12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9565" cy="398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- Пользовательский интерфейс администратора (часть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0pt;margin-top:0.05pt;width:481.85pt;height:339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09565" cy="3987800"/>
                            <wp:effectExtent l="0" t="0" r="0" b="0"/>
                            <wp:docPr id="13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9565" cy="398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- Пользовательский интерфейс администратора (часть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-295275</wp:posOffset>
                </wp:positionH>
                <wp:positionV relativeFrom="paragraph">
                  <wp:posOffset>635</wp:posOffset>
                </wp:positionV>
                <wp:extent cx="6415405" cy="3435350"/>
                <wp:effectExtent l="0" t="0" r="0" b="0"/>
                <wp:wrapSquare wrapText="largest"/>
                <wp:docPr id="11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560" cy="34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01030" cy="3091815"/>
                                  <wp:effectExtent l="0" t="0" r="0" b="0"/>
                                  <wp:docPr id="13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1030" cy="3091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администратора (часть 4)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-23.25pt;margin-top:0.05pt;width:505.1pt;height:270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01030" cy="3091815"/>
                            <wp:effectExtent l="0" t="0" r="0" b="0"/>
                            <wp:docPr id="14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1030" cy="3091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администратора (часть 4)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-570865</wp:posOffset>
                </wp:positionH>
                <wp:positionV relativeFrom="paragraph">
                  <wp:posOffset>635</wp:posOffset>
                </wp:positionV>
                <wp:extent cx="6499860" cy="3829685"/>
                <wp:effectExtent l="0" t="0" r="0" b="0"/>
                <wp:wrapSquare wrapText="largest"/>
                <wp:docPr id="12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00" cy="382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53100" cy="3472815"/>
                                  <wp:effectExtent l="0" t="0" r="0" b="0"/>
                                  <wp:docPr id="14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100" cy="3472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администратора (часть 5)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-44.95pt;margin-top:0.05pt;width:511.75pt;height:30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53100" cy="3472815"/>
                            <wp:effectExtent l="0" t="0" r="0" b="0"/>
                            <wp:docPr id="15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100" cy="3472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 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администратора (часть 5)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754120"/>
                <wp:effectExtent l="0" t="0" r="0" b="0"/>
                <wp:wrapSquare wrapText="largest"/>
                <wp:docPr id="13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375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158105" cy="3191510"/>
                                  <wp:effectExtent l="0" t="0" r="0" b="0"/>
                                  <wp:docPr id="1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8105" cy="319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юриста (часть 1)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15.3pt;margin-top:0.05pt;width:451.25pt;height:295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158105" cy="3191510"/>
                            <wp:effectExtent l="0" t="0" r="0" b="0"/>
                            <wp:docPr id="1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8105" cy="319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 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юриста (часть 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br/>
        <w:br/>
        <w:b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-453390</wp:posOffset>
                </wp:positionH>
                <wp:positionV relativeFrom="paragraph">
                  <wp:posOffset>69215</wp:posOffset>
                </wp:positionV>
                <wp:extent cx="6518910" cy="4060825"/>
                <wp:effectExtent l="0" t="0" r="0" b="0"/>
                <wp:wrapSquare wrapText="largest"/>
                <wp:docPr id="14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880" cy="40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92470" cy="3554730"/>
                                  <wp:effectExtent l="0" t="0" r="0" b="0"/>
                                  <wp:docPr id="16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2470" cy="3554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юриста (часть 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-35.7pt;margin-top:5.45pt;width:513.25pt;height:319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92470" cy="3554730"/>
                            <wp:effectExtent l="0" t="0" r="0" b="0"/>
                            <wp:docPr id="17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2470" cy="3554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14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юриста (часть 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-212090</wp:posOffset>
                </wp:positionH>
                <wp:positionV relativeFrom="paragraph">
                  <wp:posOffset>83820</wp:posOffset>
                </wp:positionV>
                <wp:extent cx="6120130" cy="4365625"/>
                <wp:effectExtent l="0" t="0" r="0" b="0"/>
                <wp:wrapSquare wrapText="largest"/>
                <wp:docPr id="15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6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09565" cy="3929380"/>
                                  <wp:effectExtent l="0" t="0" r="0" b="0"/>
                                  <wp:docPr id="17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9565" cy="392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юриста (часть 3)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-16.7pt;margin-top:6.6pt;width:481.85pt;height:343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09565" cy="3929380"/>
                            <wp:effectExtent l="0" t="0" r="0" b="0"/>
                            <wp:docPr id="18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9565" cy="392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юриста (часть 3)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12065</wp:posOffset>
                </wp:positionH>
                <wp:positionV relativeFrom="paragraph">
                  <wp:posOffset>158750</wp:posOffset>
                </wp:positionV>
                <wp:extent cx="5958205" cy="3652520"/>
                <wp:effectExtent l="0" t="0" r="0" b="0"/>
                <wp:wrapSquare wrapText="largest"/>
                <wp:docPr id="16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360" cy="365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33670" cy="3281045"/>
                                  <wp:effectExtent l="0" t="0" r="0" b="0"/>
                                  <wp:docPr id="18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3670" cy="328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юриста (часть 4)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0.95pt;margin-top:12.5pt;width:469.1pt;height:287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33670" cy="3281045"/>
                            <wp:effectExtent l="0" t="0" r="0" b="0"/>
                            <wp:docPr id="19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3670" cy="328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 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юриста (часть 4)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-454025</wp:posOffset>
                </wp:positionH>
                <wp:positionV relativeFrom="paragraph">
                  <wp:posOffset>26670</wp:posOffset>
                </wp:positionV>
                <wp:extent cx="6292215" cy="4265295"/>
                <wp:effectExtent l="0" t="0" r="0" b="0"/>
                <wp:wrapSquare wrapText="largest"/>
                <wp:docPr id="17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080" cy="426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99480" cy="3936365"/>
                                  <wp:effectExtent l="0" t="0" r="0" b="0"/>
                                  <wp:docPr id="19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9480" cy="3936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u w:val="none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u w:val="none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u w:val="none"/>
                              </w:rPr>
                              <w:t xml:space="preserve"> - Пользовательский интерфейс риелтора (часть 1)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-35.75pt;margin-top:2.1pt;width:495.4pt;height:335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u w:val="non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99480" cy="3936365"/>
                            <wp:effectExtent l="0" t="0" r="0" b="0"/>
                            <wp:docPr id="20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9480" cy="3936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u w:val="none"/>
                        </w:rPr>
                        <w:t>Рисунок 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u w:val="none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u w:val="none"/>
                        </w:rPr>
                        <w:t xml:space="preserve"> - Пользовательский интерфейс риелтора (часть 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  <w:r>
        <w:br w:type="page"/>
      </w:r>
    </w:p>
    <w:p>
      <w:pPr>
        <w:pStyle w:val="Normal"/>
        <w:spacing w:before="0" w:after="0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79215"/>
                <wp:effectExtent l="0" t="0" r="0" b="0"/>
                <wp:wrapSquare wrapText="largest"/>
                <wp:docPr id="18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8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09565" cy="3096895"/>
                                  <wp:effectExtent l="0" t="0" r="0" b="0"/>
                                  <wp:docPr id="2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9565" cy="3096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 - Пользовательский интерфейс риелтора (часть 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0pt;margin-top:0.05pt;width:481.85pt;height:305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09565" cy="3096895"/>
                            <wp:effectExtent l="0" t="0" r="0" b="0"/>
                            <wp:docPr id="2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9565" cy="3096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 - Пользовательский интерфейс риелтора (часть 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-349250</wp:posOffset>
                </wp:positionH>
                <wp:positionV relativeFrom="paragraph">
                  <wp:posOffset>2540</wp:posOffset>
                </wp:positionV>
                <wp:extent cx="6309995" cy="3773170"/>
                <wp:effectExtent l="0" t="0" r="0" b="0"/>
                <wp:wrapSquare wrapText="largest"/>
                <wp:docPr id="19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080" cy="377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68315" cy="3445510"/>
                                  <wp:effectExtent l="0" t="0" r="0" b="0"/>
                                  <wp:docPr id="21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8315" cy="344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- Пользовательский интерфейс риелтора (часть 3)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-27.5pt;margin-top:0.2pt;width:496.8pt;height:297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68315" cy="3445510"/>
                            <wp:effectExtent l="0" t="0" r="0" b="0"/>
                            <wp:docPr id="22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8315" cy="344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- Пользовательский интерфейс риелтора (часть 3)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-432435</wp:posOffset>
                </wp:positionH>
                <wp:positionV relativeFrom="paragraph">
                  <wp:posOffset>140335</wp:posOffset>
                </wp:positionV>
                <wp:extent cx="6487160" cy="3769360"/>
                <wp:effectExtent l="0" t="0" r="0" b="0"/>
                <wp:wrapSquare wrapText="largest"/>
                <wp:docPr id="20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200" cy="376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72785" cy="3441700"/>
                                  <wp:effectExtent l="0" t="0" r="0" b="0"/>
                                  <wp:docPr id="22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2785" cy="3441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>- Пользовательский интерфейс риелтора (часть 4)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-34.05pt;margin-top:11.05pt;width:510.75pt;height:296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72785" cy="3441700"/>
                            <wp:effectExtent l="0" t="0" r="0" b="0"/>
                            <wp:docPr id="23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2785" cy="3441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>- Пользовательский интерфейс риелтора (часть 4)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r>
        <w:rPr>
          <w:rFonts w:ascii="Times New Roman" w:hAnsi="Times New Roman"/>
          <w:sz w:val="28"/>
          <w:szCs w:val="28"/>
          <w:lang w:val="en-US"/>
        </w:rPr>
        <w:t xml:space="preserve">GitHub: </w:t>
      </w:r>
    </w:p>
    <w:p>
      <w:pPr>
        <w:pStyle w:val="Normal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https://github.com/EmeraldDrummer/Varnavskiy_Anton_ISP_31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sectPr>
      <w:footerReference w:type="even" r:id="rId42"/>
      <w:footerReference w:type="default" r:id="rId43"/>
      <w:type w:val="nextPage"/>
      <w:pgSz w:w="11906" w:h="16838"/>
      <w:pgMar w:left="1701" w:right="567" w:gutter="0" w:header="0" w:top="1134" w:footer="1134" w:bottom="17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yandex-san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uppressLineNumbers/>
      <w:suppressAutoHyphens w:val="true"/>
      <w:bidi w:val="0"/>
      <w:snapToGrid w:val="false"/>
      <w:spacing w:lineRule="auto" w:line="240" w:before="20" w:after="0"/>
      <w:ind w:hanging="0" w:left="1134" w:right="1701"/>
      <w:jc w:val="center"/>
      <w:rPr>
        <w:rFonts w:ascii="Times New Roman" w:hAnsi="Times New Roman"/>
      </w:rPr>
    </w:pPr>
    <w:bookmarkStart w:id="2" w:name="PageNumWizard_FOOTER_Базовый1"/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22</w:t>
    </w:r>
    <w:r>
      <w:rPr>
        <w:rFonts w:ascii="Times New Roman" w:hAnsi="Times New Roman"/>
      </w:rPr>
      <w:fldChar w:fldCharType="end"/>
    </w:r>
    <w:bookmarkEnd w:id="2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4"/>
  </w:num>
  <w:num w:numId="10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5985"/>
    <w:pPr>
      <w:widowControl w:val="false"/>
      <w:suppressAutoHyphens w:val="true"/>
      <w:bidi w:val="0"/>
      <w:snapToGrid w:val="false"/>
      <w:spacing w:lineRule="auto" w:line="240" w:before="20" w:after="0"/>
      <w:ind w:left="1120"/>
      <w:jc w:val="both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f95985"/>
    <w:pPr>
      <w:widowControl/>
      <w:snapToGrid w:val="true"/>
      <w:spacing w:lineRule="auto" w:line="276" w:before="0" w:after="200"/>
      <w:ind w:left="0"/>
      <w:jc w:val="center"/>
      <w:outlineLvl w:val="0"/>
    </w:pPr>
    <w:rPr>
      <w:rFonts w:ascii="Times New Roman" w:hAnsi="Times New Roman" w:cs="Times New Roman"/>
      <w:b/>
      <w:caps/>
      <w:sz w:val="28"/>
      <w:szCs w:val="28"/>
      <w:lang w:val="x-none" w:eastAsia="x-none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f95985"/>
    <w:rPr>
      <w:rFonts w:ascii="Times New Roman" w:hAnsi="Times New Roman" w:eastAsia="Times New Roman" w:cs="Times New Roman"/>
      <w:b/>
      <w:caps/>
      <w:sz w:val="28"/>
      <w:szCs w:val="28"/>
      <w:lang w:val="x-none" w:eastAsia="x-none"/>
    </w:rPr>
  </w:style>
  <w:style w:type="character" w:styleId="ng-binding" w:customStyle="1">
    <w:name w:val="ng-binding"/>
    <w:basedOn w:val="DefaultParagraphFont"/>
    <w:qFormat/>
    <w:rsid w:val="00347fce"/>
    <w:rPr/>
  </w:style>
  <w:style w:type="character" w:styleId="label" w:customStyle="1">
    <w:name w:val="label"/>
    <w:basedOn w:val="DefaultParagraphFont"/>
    <w:qFormat/>
    <w:rsid w:val="00347fce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info" w:customStyle="1">
    <w:name w:val="info"/>
    <w:basedOn w:val="Normal"/>
    <w:qFormat/>
    <w:rsid w:val="00347fce"/>
    <w:pPr>
      <w:widowControl/>
      <w:snapToGrid w:val="true"/>
      <w:spacing w:beforeAutospacing="1" w:afterAutospacing="1"/>
      <w:ind w:left="0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1126"/>
    <w:pPr>
      <w:spacing w:before="20" w:after="0"/>
      <w:ind w:left="720"/>
      <w:contextualSpacing/>
    </w:pPr>
    <w:rPr/>
  </w:style>
  <w:style w:type="paragraph" w:styleId="Style14">
    <w:name w:val="Рисунок"/>
    <w:basedOn w:val="Caption"/>
    <w:qFormat/>
    <w:pPr/>
    <w:rPr/>
  </w:style>
  <w:style w:type="paragraph" w:styleId="Style15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LibreOffice/24.2.7.2$Windows_X86_64 LibreOffice_project/ee3885777aa7032db5a9b65deec9457448a91162</Application>
  <AppVersion>15.0000</AppVersion>
  <Pages>23</Pages>
  <Words>1567</Words>
  <Characters>11379</Characters>
  <CharactersWithSpaces>12774</CharactersWithSpaces>
  <Paragraphs>353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2024-11-28T11:41:00Z</dcterms:created>
  <dc:creator>WSR</dc:creator>
  <dc:description/>
  <dc:language>ru-RU</dc:language>
  <cp:lastModifiedBy/>
  <cp:lastPrinted>2024-12-09T09:34:28Z</cp:lastPrinted>
  <dcterms:modified xsi:type="dcterms:W3CDTF">2024-12-10T14:13:46Z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