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Варнавский Антон Максимович ИСП-31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 по теме «отдел кадров»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 Введение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1.1. Наименование программы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Наименование программы – «ОтдКад».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1.2. Краткая характеристика области применения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Система «ОтдКад» предназначена для организации бронирования столиков онлайн.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2. Основания для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Основанием для разработки является Договор 15 от 12.05.2025. Договор утвержден Директором АО «Комсофт» </w:t>
      </w:r>
      <w:r>
        <w:rPr>
          <w:rFonts w:ascii="Times New Roman" w:hAnsi="Times New Roman"/>
          <w:sz w:val="28"/>
          <w:szCs w:val="28"/>
          <w:lang w:val="ru-RU"/>
        </w:rPr>
        <w:t>Пестриковым Иваном Сергеевичем</w:t>
      </w:r>
      <w:r>
        <w:rPr>
          <w:rFonts w:ascii="Times New Roman" w:hAnsi="Times New Roman"/>
          <w:sz w:val="28"/>
          <w:szCs w:val="28"/>
        </w:rPr>
        <w:t>, именуемым в дальнейшем Заказчиком, и Варнавским Антоном Максимовичем, именуемым в дальнейшем исполнителем, 12.05.2025.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Согласно Договору, Исполнитель обязан разработать и установить систему «ОтдКад» на оборудовании Заказчика не позднее 30.05.2025, предоставить исходные коды и документацию к разработанной системе не позднее 02.06.2024.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Наименование темы разработки – «Разработка информационной системы ОтдКад».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Условное обозначение темы разработки (шифр темы) – «О-К».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 Назначение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будет использоваться в компании одной группой пользователей: оператор-работодатель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3.1. Функциональное назначение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При помощи программы оператор-работодатель может управлять кадрами, рассчитывать их зарплату, а также рекрутировать персонал на вакантные места.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3.2. Эксплуатационное назначение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Эксплуатация происходит на компьютере оператора.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 Требования к программе или программному изделию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 Требования к функциональным характеристикам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4.1.1. Требования к составу выполняемых функций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запуска программы пользователю отображается форма ввода логина и пароля, пример показан на рисунке 1.</w:t>
      </w:r>
    </w:p>
    <w:p>
      <w:pPr>
        <w:pStyle w:val="Normal"/>
        <w:spacing w:lineRule="auto" w:line="360"/>
        <w:ind w:firstLine="709"/>
        <w:jc w:val="both"/>
        <w:rPr/>
      </w:pPr>
      <w:r>
        <w:rPr/>
        <w:drawing>
          <wp:inline distT="0" distB="0" distL="0" distR="0">
            <wp:extent cx="1409700" cy="635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 системе существует всего 1 пользователь — оператор. Программа проверяет логин и пароль пользователя и открывает соответствующий интерфейс. Иначе - не впускает.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Для оператора программа предоставляет все функции, а также возможности: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выбора группы из кадров (мышкой, с зажатой клавишей Ctrl);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редактирование и поиск данных о сотрудниках предприятия;</w:t>
        <w:br/>
        <w:t>- формирование личных карточек, приказов и отчетов, уменьшение бумажного документооборота;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учет сведений о сотрудниках, формирование и ведение личных карточек сотрудников, формирование приказов и отчетов.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4.1.2. Требования к организации входных и выходных данных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Данные о сотрудниках хранятся в базе данных. СУБД обеспечивает разграничение прав доступа к данным. Оператору — на чтение и запись, ввод данных в базу (логины и пароли).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установки программы, ввод данных в систему осуществляет только оператор-работодатель: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дата и время должны быть записаны в формате: «ДД.ММ.ГГГГ ЧЧ:ММ»;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название — последовательность не более чем из 200 любых символов.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4.1.3. Требования к временным характеристикам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изменения оператором данных, находящихся в базе данных, новая информация отображается не позднее, чем через 5 секунд.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4.2. Требования к надежности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Вероятность безотказной работы системы должна составлять не менее 99.01% при условии исправности сети (связи приложений оператора с базой данных).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4.2.1. Требования к обеспечению надежного (устойчивого) функционирования программы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 связи с тем, что в базе данных хранятся данные о совершенных оператором изменений — базу данных стоит резервировать (резервирование замещением).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организацией бесперебойного питания технических средств;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использованием лицензионного программного обеспечения;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4.2.2. Время восстановления после отказа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4.2.3. Отказы из-за некорректных действий оператора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 Условия эксплуатации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(клиент) запускается на компьютере оператора. База данных находится на втором компьютере. Должна существовать устойчивая связь по сети между компьютером оператора и базой данных.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Окно программы может быть открыто на весь экран, должна быть возможность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4.3.1. Климатические условия эксплуатации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Специальные условия не требуются.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4.3.2. Требования к видам обслуживания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не требует проведения каких-либо видов обслуживания.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4.3.3. Требования к численности и квалификации персонала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4.4. Требования к составу и параметрам технических средств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Поддержка работы на компьютерах с операционными системами Windows, macOS, Linux.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Минимальные требования к аппаратному обеспечению: процессор Intel Core i5, 8 ГБ оперативной памяти, 256 ГБ свободного места на жёстком диске.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4.5. Требования к информационной и программной совместимости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- Совместимость с базами данных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Microsoft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SQL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- Интеграция с системами управления предприятием (ERP) компании.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4.6. Требование к маркировке и упаковке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4.7. Требования к транспортированию и хранению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Специальных требований не предъявляется.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4.8. Специальные требования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5. Требования к программной документации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Специальных требований не требуется.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 Технико-экономические показатели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“О-К” может использоваться в небольших компаниях.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7. Стадии и этапы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Разработка должна быть проведена в три стадии:</w:t>
      </w:r>
    </w:p>
    <w:p>
      <w:pPr>
        <w:pStyle w:val="Normal"/>
        <w:numPr>
          <w:ilvl w:val="0"/>
          <w:numId w:val="5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техническое задание;</w:t>
      </w:r>
    </w:p>
    <w:p>
      <w:pPr>
        <w:pStyle w:val="Normal"/>
        <w:numPr>
          <w:ilvl w:val="0"/>
          <w:numId w:val="5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Рабочий проект;</w:t>
      </w:r>
    </w:p>
    <w:p>
      <w:pPr>
        <w:pStyle w:val="Normal"/>
        <w:numPr>
          <w:ilvl w:val="0"/>
          <w:numId w:val="5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внедрение.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«Рабочий проект» должны быть выполнены перечисленные ниже этапы работ: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 программы;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 программной документации;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испытания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Содержание работ по этапам:</w:t>
        <w:br/>
        <w:t>На этапе разработки технического задания должны быть выполнены перечисленные ниже работы: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постановка задачи;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и уточнение требований к техническим средствам;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требований к программе;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стадий, этапов и сроков разработки программы и документации на нее;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согласование и утверждение технического задания.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разработка, согласование и утверждение порядка и методики испытаний;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проведение испытаний;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корректировка программы и программной документации по результатам испытаний.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8. Порядок контроля и приемки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Ход проведения 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01"/>
    <w:family w:val="swiss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  <w:color w:val="22222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  <w:color w:val="22222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  <w:color w:val="22222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  <w:color w:val="22222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LibreOffice/24.2.7.2$Windows_X86_64 LibreOffice_project/ee3885777aa7032db5a9b65deec9457448a91162</Application>
  <AppVersion>15.0000</AppVersion>
  <Pages>7</Pages>
  <Words>1079</Words>
  <Characters>7797</Characters>
  <CharactersWithSpaces>8769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2025-06-01T17:39:50Z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