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5C49" w14:textId="1C629D2D" w:rsidR="0007144F" w:rsidRPr="0007144F" w:rsidRDefault="0007144F">
      <w:pPr>
        <w:rPr>
          <w:rFonts w:ascii="Times New Roman" w:hAnsi="Times New Roman" w:cs="Times New Roman"/>
        </w:rPr>
      </w:pPr>
      <w:r w:rsidRPr="0007144F">
        <w:rPr>
          <w:rFonts w:ascii="Times New Roman" w:hAnsi="Times New Roman" w:cs="Times New Roman"/>
        </w:rPr>
        <w:t>Nombre:</w:t>
      </w:r>
      <w:r>
        <w:rPr>
          <w:rFonts w:ascii="Times New Roman" w:hAnsi="Times New Roman" w:cs="Times New Roman"/>
        </w:rPr>
        <w:t xml:space="preserve"> Erick Jahir Mera Arias                            Materia: Ingeniería de Requerimientos</w:t>
      </w:r>
    </w:p>
    <w:p w14:paraId="7F16F961" w14:textId="4D6F7049" w:rsidR="0007144F" w:rsidRPr="0007144F" w:rsidRDefault="0007144F">
      <w:pPr>
        <w:rPr>
          <w:rFonts w:ascii="Times New Roman" w:hAnsi="Times New Roman" w:cs="Times New Roman"/>
        </w:rPr>
      </w:pPr>
      <w:r w:rsidRPr="0007144F">
        <w:rPr>
          <w:rFonts w:ascii="Times New Roman" w:hAnsi="Times New Roman" w:cs="Times New Roman"/>
        </w:rPr>
        <w:t>Curso:</w:t>
      </w:r>
      <w:r>
        <w:rPr>
          <w:rFonts w:ascii="Times New Roman" w:hAnsi="Times New Roman" w:cs="Times New Roman"/>
        </w:rPr>
        <w:t xml:space="preserve"> 4to Software A</w:t>
      </w:r>
    </w:p>
    <w:p w14:paraId="487F20C5" w14:textId="76A433C3" w:rsidR="0007144F" w:rsidRDefault="000714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Fecha: 15/06/2026</w:t>
      </w:r>
    </w:p>
    <w:p w14:paraId="15E56AF5" w14:textId="57143A5B" w:rsidR="0007144F" w:rsidRDefault="005A1A4E" w:rsidP="005A1A4E">
      <w:pPr>
        <w:jc w:val="center"/>
        <w:rPr>
          <w:rFonts w:ascii="Times New Roman" w:hAnsi="Times New Roman" w:cs="Times New Roman"/>
          <w:b/>
          <w:bCs/>
        </w:rPr>
      </w:pPr>
      <w:r w:rsidRPr="005A1A4E">
        <w:rPr>
          <w:rFonts w:ascii="Times New Roman" w:hAnsi="Times New Roman" w:cs="Times New Roman"/>
          <w:b/>
          <w:bCs/>
        </w:rPr>
        <w:t xml:space="preserve">Unidades </w:t>
      </w:r>
      <w:r w:rsidRPr="005A1A4E">
        <w:rPr>
          <w:rFonts w:ascii="Times New Roman" w:hAnsi="Times New Roman" w:cs="Times New Roman"/>
          <w:b/>
          <w:bCs/>
        </w:rPr>
        <w:t>1</w:t>
      </w:r>
      <w:r w:rsidRPr="005A1A4E">
        <w:rPr>
          <w:rFonts w:ascii="Times New Roman" w:hAnsi="Times New Roman" w:cs="Times New Roman"/>
          <w:b/>
          <w:bCs/>
        </w:rPr>
        <w:t xml:space="preserve"> y </w:t>
      </w:r>
      <w:r w:rsidRPr="005A1A4E">
        <w:rPr>
          <w:rFonts w:ascii="Times New Roman" w:hAnsi="Times New Roman" w:cs="Times New Roman"/>
          <w:b/>
          <w:bCs/>
        </w:rPr>
        <w:t xml:space="preserve">2 </w:t>
      </w:r>
      <w:r w:rsidRPr="005A1A4E">
        <w:rPr>
          <w:rFonts w:ascii="Times New Roman" w:hAnsi="Times New Roman" w:cs="Times New Roman"/>
          <w:b/>
          <w:bCs/>
        </w:rPr>
        <w:t>–</w:t>
      </w:r>
      <w:r w:rsidRPr="005A1A4E">
        <w:rPr>
          <w:rFonts w:ascii="Times New Roman" w:hAnsi="Times New Roman" w:cs="Times New Roman"/>
          <w:b/>
          <w:bCs/>
        </w:rPr>
        <w:t xml:space="preserve"> </w:t>
      </w:r>
      <w:r w:rsidRPr="005A1A4E">
        <w:rPr>
          <w:rFonts w:ascii="Times New Roman" w:hAnsi="Times New Roman" w:cs="Times New Roman"/>
          <w:b/>
          <w:bCs/>
        </w:rPr>
        <w:t>Evaluación Integral</w:t>
      </w:r>
    </w:p>
    <w:p w14:paraId="18A56AF2" w14:textId="5C2061B7" w:rsidR="005A1A4E" w:rsidRDefault="007F6943" w:rsidP="005A1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7F6943">
        <w:rPr>
          <w:rFonts w:ascii="Times New Roman" w:hAnsi="Times New Roman" w:cs="Times New Roman"/>
        </w:rPr>
        <w:t xml:space="preserve">aso de estudio: sistema de gestión del centro de acopio agrícola </w:t>
      </w:r>
      <w:r>
        <w:rPr>
          <w:rFonts w:ascii="Times New Roman" w:hAnsi="Times New Roman" w:cs="Times New Roman"/>
        </w:rPr>
        <w:t>&lt;&lt;SICCA&gt;&gt;</w:t>
      </w:r>
    </w:p>
    <w:p w14:paraId="10ABC101" w14:textId="085E6642" w:rsidR="007F6943" w:rsidRPr="007F6943" w:rsidRDefault="007F6943" w:rsidP="005A1A4E">
      <w:pPr>
        <w:rPr>
          <w:rFonts w:ascii="Times New Roman" w:hAnsi="Times New Roman" w:cs="Times New Roman"/>
          <w:b/>
          <w:bCs/>
        </w:rPr>
      </w:pPr>
      <w:r w:rsidRPr="007F6943">
        <w:rPr>
          <w:rFonts w:ascii="Times New Roman" w:hAnsi="Times New Roman" w:cs="Times New Roman"/>
          <w:b/>
          <w:bCs/>
        </w:rPr>
        <w:t>T1. Sistema, contexto y visión</w:t>
      </w:r>
    </w:p>
    <w:p w14:paraId="4BDE409D" w14:textId="6047FB36" w:rsidR="007F6943" w:rsidRPr="007F6943" w:rsidRDefault="007F6943" w:rsidP="007F6943">
      <w:pPr>
        <w:jc w:val="both"/>
        <w:rPr>
          <w:rFonts w:ascii="Times New Roman" w:hAnsi="Times New Roman" w:cs="Times New Roman"/>
          <w:b/>
          <w:bCs/>
        </w:rPr>
      </w:pPr>
      <w:r w:rsidRPr="007F6943">
        <w:rPr>
          <w:rFonts w:ascii="Times New Roman" w:hAnsi="Times New Roman" w:cs="Times New Roman"/>
          <w:b/>
          <w:bCs/>
        </w:rPr>
        <w:t>T1.1 Clasi</w:t>
      </w:r>
      <w:r w:rsidRPr="007F6943">
        <w:rPr>
          <w:rFonts w:ascii="Times New Roman" w:hAnsi="Times New Roman" w:cs="Times New Roman"/>
          <w:b/>
          <w:bCs/>
        </w:rPr>
        <w:t>fi</w:t>
      </w:r>
      <w:r w:rsidRPr="007F6943">
        <w:rPr>
          <w:rFonts w:ascii="Times New Roman" w:hAnsi="Times New Roman" w:cs="Times New Roman"/>
          <w:b/>
          <w:bCs/>
        </w:rPr>
        <w:t xml:space="preserve">que el SICAA según los tipos de sistemas estudiados (información, embebido, </w:t>
      </w:r>
      <w:r w:rsidRPr="007F6943">
        <w:rPr>
          <w:rFonts w:ascii="Times New Roman" w:hAnsi="Times New Roman" w:cs="Times New Roman"/>
          <w:b/>
          <w:bCs/>
        </w:rPr>
        <w:t>software intensivo</w:t>
      </w:r>
      <w:r w:rsidRPr="007F6943">
        <w:rPr>
          <w:rFonts w:ascii="Times New Roman" w:hAnsi="Times New Roman" w:cs="Times New Roman"/>
          <w:b/>
          <w:bCs/>
        </w:rPr>
        <w:t>, adaptativo) y justique con dos características del caso. Indique una consecuencia de esa clasi</w:t>
      </w:r>
      <w:r w:rsidRPr="007F6943">
        <w:rPr>
          <w:rFonts w:ascii="Times New Roman" w:hAnsi="Times New Roman" w:cs="Times New Roman"/>
          <w:b/>
          <w:bCs/>
        </w:rPr>
        <w:t>fi</w:t>
      </w:r>
      <w:r w:rsidRPr="007F6943">
        <w:rPr>
          <w:rFonts w:ascii="Times New Roman" w:hAnsi="Times New Roman" w:cs="Times New Roman"/>
          <w:b/>
          <w:bCs/>
        </w:rPr>
        <w:t>cación para la IR del proyecto.</w:t>
      </w:r>
    </w:p>
    <w:p w14:paraId="13C546F7" w14:textId="3FFB5D07" w:rsidR="007F6943" w:rsidRDefault="007F6943" w:rsidP="007F69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Principalmente se puede clasificar al SICAA como un sistema de información y software intensivo </w:t>
      </w:r>
    </w:p>
    <w:p w14:paraId="40D663BE" w14:textId="224CFF7C" w:rsidR="007F6943" w:rsidRPr="007F6943" w:rsidRDefault="007F6943" w:rsidP="007F6943">
      <w:pPr>
        <w:jc w:val="both"/>
        <w:rPr>
          <w:rFonts w:ascii="Times New Roman" w:hAnsi="Times New Roman" w:cs="Times New Roman"/>
        </w:rPr>
      </w:pPr>
      <w:r w:rsidRPr="007F6943">
        <w:rPr>
          <w:rFonts w:ascii="Times New Roman" w:hAnsi="Times New Roman" w:cs="Times New Roman"/>
          <w:b/>
          <w:bCs/>
        </w:rPr>
        <w:t>-Justificación:</w:t>
      </w:r>
      <w:r>
        <w:rPr>
          <w:rFonts w:ascii="Times New Roman" w:hAnsi="Times New Roman" w:cs="Times New Roman"/>
          <w:b/>
          <w:bCs/>
        </w:rPr>
        <w:t xml:space="preserve"> </w:t>
      </w:r>
      <w:r w:rsidRPr="007F6943">
        <w:rPr>
          <w:rFonts w:ascii="Times New Roman" w:hAnsi="Times New Roman" w:cs="Times New Roman"/>
        </w:rPr>
        <w:t>El sistema gestiona datos de productores, lotes, pesos, calidad, pagos, reportes y trazabilidad.</w:t>
      </w:r>
      <w:r>
        <w:rPr>
          <w:rFonts w:ascii="Times New Roman" w:hAnsi="Times New Roman" w:cs="Times New Roman"/>
        </w:rPr>
        <w:t xml:space="preserve"> </w:t>
      </w:r>
      <w:r w:rsidRPr="007F6943">
        <w:rPr>
          <w:rFonts w:ascii="Times New Roman" w:hAnsi="Times New Roman" w:cs="Times New Roman"/>
        </w:rPr>
        <w:t>Además, se conecta con elementos técnicos como báscula electrónica, aplicación móvil y programa contable.</w:t>
      </w:r>
    </w:p>
    <w:p w14:paraId="37D27661" w14:textId="082E4AAB" w:rsidR="007F6943" w:rsidRPr="007F6943" w:rsidRDefault="007F6943" w:rsidP="007F6943">
      <w:pPr>
        <w:jc w:val="both"/>
        <w:rPr>
          <w:rFonts w:ascii="Times New Roman" w:hAnsi="Times New Roman" w:cs="Times New Roman"/>
        </w:rPr>
      </w:pPr>
      <w:r w:rsidRPr="007F6943">
        <w:rPr>
          <w:rFonts w:ascii="Times New Roman" w:hAnsi="Times New Roman" w:cs="Times New Roman"/>
          <w:b/>
          <w:bCs/>
        </w:rPr>
        <w:t>-</w:t>
      </w:r>
      <w:r w:rsidRPr="007F6943">
        <w:rPr>
          <w:rFonts w:ascii="Times New Roman" w:hAnsi="Times New Roman" w:cs="Times New Roman"/>
          <w:b/>
          <w:bCs/>
        </w:rPr>
        <w:t>Consecuencia</w:t>
      </w:r>
      <w:r w:rsidRPr="007F6943">
        <w:rPr>
          <w:rFonts w:ascii="Times New Roman" w:hAnsi="Times New Roman" w:cs="Times New Roman"/>
          <w:b/>
          <w:bCs/>
        </w:rPr>
        <w:t xml:space="preserve"> </w:t>
      </w:r>
      <w:r w:rsidRPr="007F6943">
        <w:rPr>
          <w:rFonts w:ascii="Times New Roman" w:hAnsi="Times New Roman" w:cs="Times New Roman"/>
          <w:b/>
          <w:bCs/>
        </w:rPr>
        <w:t>IR:</w:t>
      </w:r>
      <w:r>
        <w:rPr>
          <w:rFonts w:ascii="Times New Roman" w:hAnsi="Times New Roman" w:cs="Times New Roman"/>
        </w:rPr>
        <w:t xml:space="preserve"> </w:t>
      </w:r>
      <w:r w:rsidRPr="007F6943">
        <w:rPr>
          <w:rFonts w:ascii="Times New Roman" w:hAnsi="Times New Roman" w:cs="Times New Roman"/>
        </w:rPr>
        <w:t>La Ingeniería de Requisitos debe definir claramente datos, actores, flujos, interfaces y trazabilidad, porque un error en requisitos puede afectar pagos, certificación de origen y confianza de productores.</w:t>
      </w:r>
    </w:p>
    <w:p w14:paraId="30098E87" w14:textId="49E0D55B" w:rsidR="007F6943" w:rsidRDefault="007F6943" w:rsidP="007F6943">
      <w:pPr>
        <w:jc w:val="both"/>
        <w:rPr>
          <w:rFonts w:ascii="Times New Roman" w:hAnsi="Times New Roman" w:cs="Times New Roman"/>
          <w:b/>
          <w:bCs/>
        </w:rPr>
      </w:pPr>
      <w:r w:rsidRPr="007F6943">
        <w:rPr>
          <w:rFonts w:ascii="Times New Roman" w:hAnsi="Times New Roman" w:cs="Times New Roman"/>
          <w:b/>
          <w:bCs/>
        </w:rPr>
        <w:t>T1.2</w:t>
      </w:r>
      <w:r w:rsidR="00691EBD">
        <w:rPr>
          <w:rFonts w:ascii="Times New Roman" w:hAnsi="Times New Roman" w:cs="Times New Roman"/>
          <w:b/>
          <w:bCs/>
        </w:rPr>
        <w:t xml:space="preserve"> </w:t>
      </w:r>
      <w:r w:rsidRPr="007F6943">
        <w:rPr>
          <w:rFonts w:ascii="Times New Roman" w:hAnsi="Times New Roman" w:cs="Times New Roman"/>
          <w:b/>
          <w:bCs/>
        </w:rPr>
        <w:t>De</w:t>
      </w:r>
      <w:r w:rsidRPr="007F6943">
        <w:rPr>
          <w:rFonts w:ascii="Times New Roman" w:hAnsi="Times New Roman" w:cs="Times New Roman"/>
          <w:b/>
          <w:bCs/>
        </w:rPr>
        <w:t>fi</w:t>
      </w:r>
      <w:r w:rsidRPr="007F6943">
        <w:rPr>
          <w:rFonts w:ascii="Times New Roman" w:hAnsi="Times New Roman" w:cs="Times New Roman"/>
          <w:b/>
          <w:bCs/>
        </w:rPr>
        <w:t>na el límite del sistema y el contexto: mencione dos elementos que quedan dentro del sistema, dos que pertenecen al contexto y uno que esté en la frontera (interfaz), justi</w:t>
      </w:r>
      <w:r w:rsidRPr="007F6943">
        <w:rPr>
          <w:rFonts w:ascii="Times New Roman" w:hAnsi="Times New Roman" w:cs="Times New Roman"/>
          <w:b/>
          <w:bCs/>
        </w:rPr>
        <w:t>fi</w:t>
      </w:r>
      <w:r w:rsidRPr="007F6943">
        <w:rPr>
          <w:rFonts w:ascii="Times New Roman" w:hAnsi="Times New Roman" w:cs="Times New Roman"/>
          <w:b/>
          <w:bCs/>
        </w:rPr>
        <w:t>cando este último.</w:t>
      </w:r>
    </w:p>
    <w:p w14:paraId="4CC7C92C" w14:textId="49D40BFE" w:rsidR="00691EBD" w:rsidRDefault="00691EBD" w:rsidP="007F69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Limite del sistema: registro de lotes </w:t>
      </w:r>
    </w:p>
    <w:p w14:paraId="57CF65CA" w14:textId="08E2AF32" w:rsidR="00691EBD" w:rsidRPr="00691EBD" w:rsidRDefault="00691EBD" w:rsidP="00691EB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Dentro del sistema: </w:t>
      </w:r>
      <w:r w:rsidRPr="00691EBD">
        <w:rPr>
          <w:rFonts w:ascii="Times New Roman" w:hAnsi="Times New Roman" w:cs="Times New Roman"/>
        </w:rPr>
        <w:t>Registro de lotes</w:t>
      </w:r>
      <w:r w:rsidRPr="00691EBD">
        <w:rPr>
          <w:rFonts w:ascii="Times New Roman" w:hAnsi="Times New Roman" w:cs="Times New Roman"/>
        </w:rPr>
        <w:t xml:space="preserve">, </w:t>
      </w:r>
      <w:r w:rsidRPr="00691EBD">
        <w:rPr>
          <w:rFonts w:ascii="Times New Roman" w:hAnsi="Times New Roman" w:cs="Times New Roman"/>
        </w:rPr>
        <w:t>Cálculo de liquidación de pagos.</w:t>
      </w:r>
    </w:p>
    <w:p w14:paraId="45F8B769" w14:textId="15DC4A5F" w:rsidR="00691EBD" w:rsidRDefault="00691EBD" w:rsidP="00691EB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Contexto: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Productores asociados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normas de n</w:t>
      </w: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ormativa de protección de datos.</w:t>
      </w:r>
    </w:p>
    <w:p w14:paraId="6C49829B" w14:textId="77777777" w:rsidR="00691EBD" w:rsidRPr="00691EBD" w:rsidRDefault="00691EBD" w:rsidP="00691EB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Frontera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: </w:t>
      </w:r>
      <w:r w:rsidRPr="00691EBD">
        <w:rPr>
          <w:rFonts w:ascii="Times New Roman" w:hAnsi="Times New Roman" w:cs="Times New Roman"/>
        </w:rPr>
        <w:t>Báscula electrónica o programa contable existente.</w:t>
      </w:r>
    </w:p>
    <w:p w14:paraId="56A1FAA1" w14:textId="77777777" w:rsidR="00691EBD" w:rsidRPr="00691EBD" w:rsidRDefault="00691EBD" w:rsidP="00691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Justificación: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No forman parte interna del SICAA, pero el sistema debe comunicarse con ellos para capturar peso o exportar información.</w:t>
      </w:r>
    </w:p>
    <w:p w14:paraId="3CBDD3D8" w14:textId="68C01192" w:rsidR="00691EBD" w:rsidRPr="00691EBD" w:rsidRDefault="00691EBD" w:rsidP="00691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T1.3 Formule la visión del sistema en un único enunciado, alineada con el problema central del caso.</w:t>
      </w:r>
    </w:p>
    <w:p w14:paraId="7888EBFF" w14:textId="11ECC1C2" w:rsidR="00691EBD" w:rsidRDefault="00691EBD" w:rsidP="00691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Visión del sistema</w:t>
      </w: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</w:t>
      </w:r>
    </w:p>
    <w:p w14:paraId="2893A74A" w14:textId="77777777" w:rsidR="00691EBD" w:rsidRPr="00691EBD" w:rsidRDefault="00691EBD" w:rsidP="00691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SICAA permitirá gestionar de forma integrada, trazable y segura la recepción, pesaje, control de calidad, liquidación y consulta de entregas agrícolas, reduciendo demoras, errores de pago y problemas de certificación de origen.</w:t>
      </w:r>
    </w:p>
    <w:p w14:paraId="09051BEE" w14:textId="5F3BC85E" w:rsidR="00691EBD" w:rsidRDefault="00691EBD" w:rsidP="00691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T1.4 Seleccione tres perspectivas de contexto (de las ocho estudiadas) pertinentes al SICAA.</w:t>
      </w:r>
    </w:p>
    <w:p w14:paraId="41A33BE6" w14:textId="77777777" w:rsidR="00691EBD" w:rsidRPr="00691EBD" w:rsidRDefault="00691EBD" w:rsidP="00691EB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Perspectiva de uso: productores, gerente, contadora y técnico usarán el sistema en procesos diarios.</w:t>
      </w:r>
    </w:p>
    <w:p w14:paraId="2E3DC6D7" w14:textId="77777777" w:rsidR="00691EBD" w:rsidRPr="00691EBD" w:rsidRDefault="00691EBD" w:rsidP="00691EB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Perspectiva de negocio: la trazabilidad es necesaria para mantener clientes mayoristas y exportación.</w:t>
      </w:r>
    </w:p>
    <w:p w14:paraId="1301E93F" w14:textId="77777777" w:rsidR="00691EBD" w:rsidRDefault="00691EBD" w:rsidP="00691EB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Perspectiva técnica/TI: debe funcionar en computadoras existentes, con báscula electrónica, </w:t>
      </w:r>
      <w:proofErr w:type="gramStart"/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app</w:t>
      </w:r>
      <w:proofErr w:type="gramEnd"/>
      <w:r w:rsidRPr="00691EB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móvil y programa contable.</w:t>
      </w:r>
    </w:p>
    <w:p w14:paraId="2656CC95" w14:textId="2A701B47" w:rsidR="00691EBD" w:rsidRDefault="00691EBD" w:rsidP="00691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691EB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T2. Tipos de requisitos</w:t>
      </w:r>
    </w:p>
    <w:p w14:paraId="0072BAB0" w14:textId="48F7839C" w:rsidR="000F4E27" w:rsidRPr="00691EBD" w:rsidRDefault="000F4E27" w:rsidP="00691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0F4E27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T2.1 (0,5) </w:t>
      </w:r>
      <w:proofErr w:type="spellStart"/>
      <w:r w:rsidRPr="000F4E27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Clasi</w:t>
      </w:r>
      <w:proofErr w:type="spellEnd"/>
      <w:r w:rsidRPr="000F4E27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que las declaraciones D1 a D6 distinguiendo: requisito funcional, requisito no funcional, restricción y requisito de proceso (vs. requisito de producto). Una misma declaración puede contener más de un tipo; identifíquelos por separado en una tabla.</w:t>
      </w:r>
    </w:p>
    <w:p w14:paraId="18438616" w14:textId="7D9A9E67" w:rsidR="00691EBD" w:rsidRDefault="00691EBD" w:rsidP="00691E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BC7D6" wp14:editId="70465BA4">
                <wp:simplePos x="0" y="0"/>
                <wp:positionH relativeFrom="column">
                  <wp:posOffset>-26035</wp:posOffset>
                </wp:positionH>
                <wp:positionV relativeFrom="paragraph">
                  <wp:posOffset>18415</wp:posOffset>
                </wp:positionV>
                <wp:extent cx="4425950" cy="1219200"/>
                <wp:effectExtent l="0" t="0" r="12700" b="19050"/>
                <wp:wrapNone/>
                <wp:docPr id="15691946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232D0" w14:textId="30F7F1A8" w:rsidR="00691EBD" w:rsidRPr="000F4E27" w:rsidRDefault="00691EBD" w:rsidP="00691EBD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D1</w:t>
                            </w:r>
                          </w:p>
                          <w:p w14:paraId="72B59C31" w14:textId="5905CCCB" w:rsidR="00691EBD" w:rsidRPr="000F4E27" w:rsidRDefault="00691EBD" w:rsidP="00691E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Tipo identificado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: requisito funcional + requisito de proceso</w:t>
                            </w:r>
                          </w:p>
                          <w:p w14:paraId="4B309BE6" w14:textId="5AB00B86" w:rsidR="00691EBD" w:rsidRPr="000F4E27" w:rsidRDefault="00691EBD" w:rsidP="00691E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 xml:space="preserve">Justificación: 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Registrar pesaje y calcular pago es funcional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entregas cada dos semanas y documentación estándar es proceso.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BC7D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.05pt;margin-top:1.45pt;width:348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j7NgIAAH0EAAAOAAAAZHJzL2Uyb0RvYy54bWysVE1v2zAMvQ/YfxB0XxynSbcYcYosRYYB&#10;QVsgHXpWZCk2KouapMTOfv0o2flYu9Owi0yJ1BP5+OjZXVsrchDWVaBzmg6GlAjNoaj0Lqc/nlef&#10;vlDiPNMFU6BFTo/C0bv5xw+zxmRiBCWoQliCINpljclp6b3JksTxUtTMDcAIjU4JtmYet3aXFJY1&#10;iF6rZDQc3iYN2MJY4MI5PL3vnHQe8aUU3D9K6YQnKqeYm4+rjes2rMl8xrKdZaaseJ8G+4csalZp&#10;fPQMdc88I3tbvYOqK27BgfQDDnUCUlZcxBqwmnT4pppNyYyItSA5zpxpcv8Plj8cNubJEt9+hRYb&#10;GAhpjMscHoZ6Wmnr8MVMCfqRwuOZNtF6wvFwPB5NphN0cfSlo3SKjQk4yeW6sc5/E1CTYOTUYl8i&#10;Xeywdr4LPYWE1xyoqlhVSsVN0IJYKksODLuofEwSwf+IUpo0Ob29wTzeIQTo8/2tYvy1T+8KAfGU&#10;xpwvxQfLt9u2Z2QLxRGJstBpyBm+qhB3zZx/YhZFgwTgIPhHXKQCTAZ6i5IS7K+/nYd47CV6KWlQ&#10;hDl1P/fMCkrUd41dnqbjcVBt3Iwnn0e4sdee7bVH7+slIEMpjpzh0QzxXp1MaaF+wXlZhFfRxTTH&#10;t3PqT+bSd6OB88bFYhGDUKeG+bXeGB6gA7mBz+f2hVnT99OjFB7gJFeWvWlrFxtualjsPcgq9jwQ&#10;3LHa844aj6rp5zEM0fU+Rl3+GvPfAAAA//8DAFBLAwQUAAYACAAAACEAFFjL79sAAAAIAQAADwAA&#10;AGRycy9kb3ducmV2LnhtbEyPwU7DMAyG70i8Q2Qkblu6aZqa0nQCNLhwYiDOWeMlEY1TJVlX3p7s&#10;BDdb/6ffn9vd7Ac2YUwukITVsgKG1AftyEj4/HhZ1MBSVqTVEAgl/GCCXXd706pGhwu943TIhpUS&#10;So2SYHMeG85Tb9GrtAwjUslOIXqVyxoN11FdSrkf+LqqttwrR+WCVSM+W+y/D2cvYf9khOlrFe2+&#10;1s5N89fpzbxKeX83Pz4AyzjnPxiu+kUduuJ0DGfSiQ0SFptVISWsBbASb8V1OBZObATwruX/H+h+&#10;AQAA//8DAFBLAQItABQABgAIAAAAIQC2gziS/gAAAOEBAAATAAAAAAAAAAAAAAAAAAAAAABbQ29u&#10;dGVudF9UeXBlc10ueG1sUEsBAi0AFAAGAAgAAAAhADj9If/WAAAAlAEAAAsAAAAAAAAAAAAAAAAA&#10;LwEAAF9yZWxzLy5yZWxzUEsBAi0AFAAGAAgAAAAhAEe2uPs2AgAAfQQAAA4AAAAAAAAAAAAAAAAA&#10;LgIAAGRycy9lMm9Eb2MueG1sUEsBAi0AFAAGAAgAAAAhABRYy+/bAAAACAEAAA8AAAAAAAAAAAAA&#10;AAAAkAQAAGRycy9kb3ducmV2LnhtbFBLBQYAAAAABAAEAPMAAACYBQAAAAA=&#10;" fillcolor="white [3201]" strokeweight=".5pt">
                <v:textbox>
                  <w:txbxContent>
                    <w:p w14:paraId="56B232D0" w14:textId="30F7F1A8" w:rsidR="00691EBD" w:rsidRPr="000F4E27" w:rsidRDefault="00691EBD" w:rsidP="00691EBD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D1</w:t>
                      </w:r>
                    </w:p>
                    <w:p w14:paraId="72B59C31" w14:textId="5905CCCB" w:rsidR="00691EBD" w:rsidRPr="000F4E27" w:rsidRDefault="00691EBD" w:rsidP="00691E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Tipo identificado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>: requisito funcional + requisito de proceso</w:t>
                      </w:r>
                    </w:p>
                    <w:p w14:paraId="4B309BE6" w14:textId="5AB00B86" w:rsidR="00691EBD" w:rsidRPr="000F4E27" w:rsidRDefault="00691EBD" w:rsidP="00691E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 xml:space="preserve">Justificación: 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>Registrar pesaje y calcular pago es funcional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>entregas cada dos semanas y documentación estándar es proceso.</w:t>
                      </w:r>
                    </w:p>
                  </w:txbxContent>
                </v:textbox>
              </v:shape>
            </w:pict>
          </mc:Fallback>
        </mc:AlternateContent>
      </w:r>
    </w:p>
    <w:p w14:paraId="41D6A8BE" w14:textId="77777777" w:rsidR="00691EBD" w:rsidRPr="00691EBD" w:rsidRDefault="00691EBD" w:rsidP="00691EBD">
      <w:pPr>
        <w:rPr>
          <w:rFonts w:ascii="Times New Roman" w:eastAsia="Times New Roman" w:hAnsi="Times New Roman" w:cs="Times New Roman"/>
          <w:lang w:eastAsia="es-EC"/>
        </w:rPr>
      </w:pPr>
    </w:p>
    <w:p w14:paraId="20C8EC9F" w14:textId="77777777" w:rsidR="00691EBD" w:rsidRPr="00691EBD" w:rsidRDefault="00691EBD" w:rsidP="00691EBD">
      <w:pPr>
        <w:rPr>
          <w:rFonts w:ascii="Times New Roman" w:eastAsia="Times New Roman" w:hAnsi="Times New Roman" w:cs="Times New Roman"/>
          <w:lang w:eastAsia="es-EC"/>
        </w:rPr>
      </w:pPr>
    </w:p>
    <w:p w14:paraId="0CE65B60" w14:textId="77777777" w:rsidR="00691EBD" w:rsidRPr="00691EBD" w:rsidRDefault="00691EBD" w:rsidP="00691EBD">
      <w:pPr>
        <w:rPr>
          <w:rFonts w:ascii="Times New Roman" w:eastAsia="Times New Roman" w:hAnsi="Times New Roman" w:cs="Times New Roman"/>
          <w:lang w:eastAsia="es-EC"/>
        </w:rPr>
      </w:pPr>
    </w:p>
    <w:p w14:paraId="130D7F2B" w14:textId="22C46086" w:rsidR="00691EBD" w:rsidRDefault="000F4E27" w:rsidP="00691EBD">
      <w:pPr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F60BF0" wp14:editId="679EDDB7">
                <wp:simplePos x="0" y="0"/>
                <wp:positionH relativeFrom="column">
                  <wp:posOffset>-635</wp:posOffset>
                </wp:positionH>
                <wp:positionV relativeFrom="paragraph">
                  <wp:posOffset>307340</wp:posOffset>
                </wp:positionV>
                <wp:extent cx="4425950" cy="1028700"/>
                <wp:effectExtent l="0" t="0" r="12700" b="19050"/>
                <wp:wrapNone/>
                <wp:docPr id="12626487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06BBD" w14:textId="69EAC7FE" w:rsidR="00691EBD" w:rsidRPr="000F4E27" w:rsidRDefault="00691EBD" w:rsidP="00691EBD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="000F4E27" w:rsidRPr="000F4E27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5BA1E270" w14:textId="79780910" w:rsidR="00691EBD" w:rsidRPr="000F4E27" w:rsidRDefault="00691EBD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 xml:space="preserve">Tipo identificado: </w:t>
                            </w:r>
                            <w:r w:rsidR="000F4E27" w:rsidRPr="000F4E27">
                              <w:rPr>
                                <w:rFonts w:ascii="Times New Roman" w:hAnsi="Times New Roman" w:cs="Times New Roman"/>
                              </w:rPr>
                              <w:t>requisito no funcional</w:t>
                            </w:r>
                            <w:r w:rsidR="000F4E27" w:rsidRPr="000F4E27">
                              <w:rPr>
                                <w:rFonts w:ascii="Times New Roman" w:hAnsi="Times New Roman" w:cs="Times New Roman"/>
                              </w:rPr>
                              <w:t xml:space="preserve"> de rendimiento</w:t>
                            </w:r>
                          </w:p>
                          <w:p w14:paraId="6C78C60A" w14:textId="48BF76DE" w:rsidR="00691EBD" w:rsidRPr="000F4E27" w:rsidRDefault="00691EBD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 xml:space="preserve">Justificación: </w:t>
                            </w:r>
                            <w:r w:rsidR="000F4E27" w:rsidRPr="000F4E27">
                              <w:rPr>
                                <w:rFonts w:ascii="Times New Roman" w:hAnsi="Times New Roman" w:cs="Times New Roman"/>
                              </w:rPr>
                              <w:t>Pide rapidez en el registro para no retrasar camiones.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60BF0" id="_x0000_s1027" type="#_x0000_t202" style="position:absolute;margin-left:-.05pt;margin-top:24.2pt;width:348.5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DPOAIAAIQEAAAOAAAAZHJzL2Uyb0RvYy54bWysVEtv2zAMvg/YfxB0X+xkSR9GnCJLkWFA&#10;0BZIi54VWYqFyaImKbGzXz9KebbdadhFJkXqI/mR9PiuazTZCucVmJL2ezklwnColFmX9OV5/uWG&#10;Eh+YqZgGI0q6E57eTT5/Gre2EAOoQVfCEQQxvmhtSesQbJFlnteiYb4HVhg0SnANC6i6dVY51iJ6&#10;o7NBnl9lLbjKOuDCe7y93xvpJOFLKXh4lNKLQHRJMbeQTpfOVTyzyZgVa8dsrfghDfYPWTRMGQx6&#10;grpngZGNUx+gGsUdeJChx6HJQErFRaoBq+nn76pZ1syKVAuS4+2JJv//YPnDdmmfHAndN+iwgZGQ&#10;1vrC42Wsp5OuiV/MlKAdKdydaBNdIBwvh8PB6HaEJo62fj64uc4Tsdn5uXU+fBfQkCiU1GFfEl1s&#10;u/ABQ6Lr0SVG86BVNVdaJyXOgphpR7YMu6hDShJfvPHShrQlvfqKeXxAiNCn9yvN+M9Y5lsE1LTB&#10;y3PxUQrdqiOquiBmBdUO+XKwHyVv+Vwh/IL58MQczg7ygPsQHvGQGjAnOEiU1OB+/+0++mNL0UpJ&#10;i7NYUv9rw5ygRP8w2Ozb/nAYhzcpw9H1ABV3aVldWsymmQES1cfNszyJ0T/ooygdNK+4NtMYFU3M&#10;cIxd0nAUZ2G/Ibh2XEynyQnH1bKwMEvLI3TkONL63L0yZw9tDTgRD3CcWla86+7eN740MN0EkCq1&#10;PvK8Z/VAP4566s5hLeMuXerJ6/zzmPwBAAD//wMAUEsDBBQABgAIAAAAIQCCeucf3AAAAAgBAAAP&#10;AAAAZHJzL2Rvd25yZXYueG1sTI8xT8MwFIR3JP6D9SqxtU6qKEpCnKqgwsJEi5hfY9exiJ8j203D&#10;v8dMMJ7udPddu1vsyGblg3EkIN9kwBT1ThrSAj5OL+sKWIhIEkdHSsC3CrDr7u9abKS70buaj1Gz&#10;VEKhQQFDjFPDeegHZTFs3KQoeRfnLcYkvebS4y2V25Fvs6zkFg2lhQEn9Tyo/ut4tQIOT7rWfYV+&#10;OFTSmHn5vLzpVyEeVsv+EVhUS/wLwy9+QocuMZ3dlWRgo4B1noICiqoAluyyLmtgZwHbPCuAdy3/&#10;f6D7AQAA//8DAFBLAQItABQABgAIAAAAIQC2gziS/gAAAOEBAAATAAAAAAAAAAAAAAAAAAAAAABb&#10;Q29udGVudF9UeXBlc10ueG1sUEsBAi0AFAAGAAgAAAAhADj9If/WAAAAlAEAAAsAAAAAAAAAAAAA&#10;AAAALwEAAF9yZWxzLy5yZWxzUEsBAi0AFAAGAAgAAAAhACeJ8M84AgAAhAQAAA4AAAAAAAAAAAAA&#10;AAAALgIAAGRycy9lMm9Eb2MueG1sUEsBAi0AFAAGAAgAAAAhAIJ65x/cAAAACAEAAA8AAAAAAAAA&#10;AAAAAAAAkgQAAGRycy9kb3ducmV2LnhtbFBLBQYAAAAABAAEAPMAAACbBQAAAAA=&#10;" fillcolor="white [3201]" strokeweight=".5pt">
                <v:textbox>
                  <w:txbxContent>
                    <w:p w14:paraId="0B306BBD" w14:textId="69EAC7FE" w:rsidR="00691EBD" w:rsidRPr="000F4E27" w:rsidRDefault="00691EBD" w:rsidP="00691EBD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="000F4E27" w:rsidRPr="000F4E27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5BA1E270" w14:textId="79780910" w:rsidR="00691EBD" w:rsidRPr="000F4E27" w:rsidRDefault="00691EBD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 xml:space="preserve">Tipo identificado: </w:t>
                      </w:r>
                      <w:r w:rsidR="000F4E27" w:rsidRPr="000F4E27">
                        <w:rPr>
                          <w:rFonts w:ascii="Times New Roman" w:hAnsi="Times New Roman" w:cs="Times New Roman"/>
                        </w:rPr>
                        <w:t>requisito no funcional</w:t>
                      </w:r>
                      <w:r w:rsidR="000F4E27" w:rsidRPr="000F4E27">
                        <w:rPr>
                          <w:rFonts w:ascii="Times New Roman" w:hAnsi="Times New Roman" w:cs="Times New Roman"/>
                        </w:rPr>
                        <w:t xml:space="preserve"> de rendimiento</w:t>
                      </w:r>
                    </w:p>
                    <w:p w14:paraId="6C78C60A" w14:textId="48BF76DE" w:rsidR="00691EBD" w:rsidRPr="000F4E27" w:rsidRDefault="00691EBD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 xml:space="preserve">Justificación: </w:t>
                      </w:r>
                      <w:r w:rsidR="000F4E27" w:rsidRPr="000F4E27">
                        <w:rPr>
                          <w:rFonts w:ascii="Times New Roman" w:hAnsi="Times New Roman" w:cs="Times New Roman"/>
                        </w:rPr>
                        <w:t>Pide rapidez en el registro para no retrasar camiones.</w:t>
                      </w:r>
                    </w:p>
                  </w:txbxContent>
                </v:textbox>
              </v:shape>
            </w:pict>
          </mc:Fallback>
        </mc:AlternateContent>
      </w:r>
    </w:p>
    <w:p w14:paraId="774328B7" w14:textId="7012F816" w:rsidR="00691EBD" w:rsidRDefault="00691EBD" w:rsidP="00691EBD">
      <w:pPr>
        <w:tabs>
          <w:tab w:val="left" w:pos="3460"/>
        </w:tabs>
        <w:rPr>
          <w:rFonts w:ascii="Times New Roman" w:eastAsia="Times New Roman" w:hAnsi="Times New Roman" w:cs="Times New Roman"/>
          <w:lang w:eastAsia="es-EC"/>
        </w:rPr>
      </w:pPr>
    </w:p>
    <w:p w14:paraId="2B290EEF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29B1E406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22A70DE0" w14:textId="201BD73F" w:rsid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  <w:r>
        <w:rPr>
          <w:rFonts w:ascii="Times New Roman" w:eastAsia="Times New Roman" w:hAnsi="Times New Roman" w:cs="Times New Roman"/>
          <w:noProof/>
          <w:kern w:val="0"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A573C9" wp14:editId="36767275">
                <wp:simplePos x="0" y="0"/>
                <wp:positionH relativeFrom="column">
                  <wp:posOffset>-635</wp:posOffset>
                </wp:positionH>
                <wp:positionV relativeFrom="paragraph">
                  <wp:posOffset>270510</wp:posOffset>
                </wp:positionV>
                <wp:extent cx="4425950" cy="1377950"/>
                <wp:effectExtent l="0" t="0" r="12700" b="12700"/>
                <wp:wrapNone/>
                <wp:docPr id="20227402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137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7BD27" w14:textId="6499C6E6" w:rsidR="000F4E27" w:rsidRPr="000F4E27" w:rsidRDefault="000F4E27" w:rsidP="000F4E2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  <w:p w14:paraId="2CA043C8" w14:textId="32BC267B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 xml:space="preserve">Tipo identificado: 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 xml:space="preserve">requisito 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ab/>
                              <w:t>funcional + requisito no funcional de usabilidad + requisito no funcional de disponibilidad/conectividad</w:t>
                            </w:r>
                          </w:p>
                          <w:p w14:paraId="1B55157E" w14:textId="6134B0AC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Justificación: Consultar entregas desde celular es funcional; fácil de usar y señal mala son no funcionales.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73C9" id="_x0000_s1028" type="#_x0000_t202" style="position:absolute;margin-left:-.05pt;margin-top:21.3pt;width:348.5pt;height:10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4qOgIAAIQEAAAOAAAAZHJzL2Uyb0RvYy54bWysVE1v2zAMvQ/YfxB0X5ykSbMacYosRYYB&#10;QVsgHXpWZCkRJouapMTOfv0o2flYu9Owi0yK1CP5SHp631SaHITzCkxBB70+JcJwKJXZFvT7y/LT&#10;Z0p8YKZkGowo6FF4ej/7+GFa21wMYQe6FI4giPF5bQu6C8HmWeb5TlTM98AKg0YJrmIBVbfNSsdq&#10;RK90Nuz3b7MaXGkdcOE93j60RjpL+FIKHp6k9CIQXVDMLaTTpXMTz2w2ZfnWMbtTvEuD/UMWFVMG&#10;g56hHlhgZO/UO6hKcQceZOhxqDKQUnGRasBqBv031ax3zIpUC5Lj7Zkm//9g+eNhbZ8dCc0XaLCB&#10;kZDa+tzjZaynka6KX8yUoB0pPJ5pE00gHC9Ho+H4bowmjrbBzWQSFcTJLs+t8+GrgIpEoaAO+5Lo&#10;YoeVD63rySVG86BVuVRaJyXOglhoRw4Mu6hDShLB//DShtQFvb3B0O8QIvT5/UYz/qNL7woB8bTB&#10;nC/FRyk0m4aosqDDEzEbKI/Il4N2lLzlS4XwK+bDM3M4O8gD7kN4wkNqwJygkyjZgfv1t/vojy1F&#10;KyU1zmJB/c89c4IS/c1gs+8Go1Ec3qSMxpMhKu7asrm2mH21ACRqgJtneRKjf9AnUTqoXnFt5jEq&#10;mpjhGLug4SQuQrshuHZczOfJCcfVsrAya8sjdOQ40vrSvDJnu7YGnIhHOE0ty990t/WNLw3M9wGk&#10;Sq2PPLesdvTjqKfh6dYy7tK1nrwuP4/ZbwAAAP//AwBQSwMEFAAGAAgAAAAhAFC6hizcAAAACAEA&#10;AA8AAABkcnMvZG93bnJldi54bWxMjzFPwzAUhHck/oP1kNhapxFYSYhTASosTLSI+TV27Yj4ObLd&#10;NPx7zATj6U5337XbxY1s1iEOniRs1gUwTb1XAxkJH4eXVQUsJiSFoyct4VtH2HbXVy02yl/oXc/7&#10;ZFguodigBJvS1HAee6sdxrWfNGXv5IPDlGUwXAW85HI38rIoBHc4UF6wOOlnq/uv/dlJ2D2Z2vQV&#10;Brur1DDMy+fpzbxKeXuzPD4AS3pJf2H4xc/o0GWmoz+TimyUsNrkoIS7UgDLtqhFDewoobyvBfCu&#10;5f8PdD8AAAD//wMAUEsBAi0AFAAGAAgAAAAhALaDOJL+AAAA4QEAABMAAAAAAAAAAAAAAAAAAAAA&#10;AFtDb250ZW50X1R5cGVzXS54bWxQSwECLQAUAAYACAAAACEAOP0h/9YAAACUAQAACwAAAAAAAAAA&#10;AAAAAAAvAQAAX3JlbHMvLnJlbHNQSwECLQAUAAYACAAAACEArwUuKjoCAACEBAAADgAAAAAAAAAA&#10;AAAAAAAuAgAAZHJzL2Uyb0RvYy54bWxQSwECLQAUAAYACAAAACEAULqGLNwAAAAIAQAADwAAAAAA&#10;AAAAAAAAAACUBAAAZHJzL2Rvd25yZXYueG1sUEsFBgAAAAAEAAQA8wAAAJ0FAAAAAA==&#10;" fillcolor="white [3201]" strokeweight=".5pt">
                <v:textbox>
                  <w:txbxContent>
                    <w:p w14:paraId="2077BD27" w14:textId="6499C6E6" w:rsidR="000F4E27" w:rsidRPr="000F4E27" w:rsidRDefault="000F4E27" w:rsidP="000F4E2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  <w:p w14:paraId="2CA043C8" w14:textId="32BC267B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 xml:space="preserve">Tipo identificado: 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 xml:space="preserve">requisito 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ab/>
                        <w:t>funcional + requisito no funcional de usabilidad + requisito no funcional de disponibilidad/conectividad</w:t>
                      </w:r>
                    </w:p>
                    <w:p w14:paraId="1B55157E" w14:textId="6134B0AC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Justificación: Consultar entregas desde celular es funcional; fácil de usar y señal mala son no funcionales.</w:t>
                      </w:r>
                    </w:p>
                  </w:txbxContent>
                </v:textbox>
              </v:shape>
            </w:pict>
          </mc:Fallback>
        </mc:AlternateContent>
      </w:r>
    </w:p>
    <w:p w14:paraId="1A936F4B" w14:textId="16CBB643" w:rsidR="000F4E27" w:rsidRDefault="000F4E27" w:rsidP="000F4E27">
      <w:pPr>
        <w:tabs>
          <w:tab w:val="left" w:pos="1050"/>
        </w:tabs>
        <w:rPr>
          <w:rFonts w:ascii="Times New Roman" w:eastAsia="Times New Roman" w:hAnsi="Times New Roman" w:cs="Times New Roman"/>
          <w:lang w:eastAsia="es-EC"/>
        </w:rPr>
      </w:pPr>
    </w:p>
    <w:p w14:paraId="12E96FEE" w14:textId="48AF1D4E" w:rsidR="000F4E27" w:rsidRDefault="000F4E27" w:rsidP="000F4E27">
      <w:pPr>
        <w:tabs>
          <w:tab w:val="left" w:pos="1050"/>
        </w:tabs>
        <w:rPr>
          <w:rFonts w:ascii="Times New Roman" w:eastAsia="Times New Roman" w:hAnsi="Times New Roman" w:cs="Times New Roman"/>
          <w:lang w:eastAsia="es-EC"/>
        </w:rPr>
      </w:pPr>
    </w:p>
    <w:p w14:paraId="382B68D5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5D53D070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334C2B56" w14:textId="56980682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  <w:r>
        <w:rPr>
          <w:rFonts w:ascii="Times New Roman" w:eastAsia="Times New Roman" w:hAnsi="Times New Roman" w:cs="Times New Roman"/>
          <w:noProof/>
          <w:kern w:val="0"/>
          <w:lang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76A82" wp14:editId="4F19C590">
                <wp:simplePos x="0" y="0"/>
                <wp:positionH relativeFrom="column">
                  <wp:posOffset>31115</wp:posOffset>
                </wp:positionH>
                <wp:positionV relativeFrom="paragraph">
                  <wp:posOffset>277495</wp:posOffset>
                </wp:positionV>
                <wp:extent cx="4425950" cy="1200150"/>
                <wp:effectExtent l="0" t="0" r="12700" b="19050"/>
                <wp:wrapNone/>
                <wp:docPr id="21134540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43F1D7" w14:textId="221D1E8F" w:rsidR="000F4E27" w:rsidRPr="000F4E27" w:rsidRDefault="000F4E27" w:rsidP="000F4E2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  <w:p w14:paraId="33A1CC47" w14:textId="776E0A00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Tipo identificado: RNF de seguridad + RF de exportación</w:t>
                            </w:r>
                          </w:p>
                          <w:p w14:paraId="61268D58" w14:textId="0B74286E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Justificación: Seguridad de pagos y autorización; exportación al programa contable.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76A82" id="_x0000_s1029" type="#_x0000_t202" style="position:absolute;margin-left:2.45pt;margin-top:21.85pt;width:348.5pt;height:9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e4OQIAAIQEAAAOAAAAZHJzL2Uyb0RvYy54bWysVE1v2zAMvQ/YfxB0XxynSdcacYosRYYB&#10;RVsgHXpWZCkWJouapMTOfv0oOV9rdxp2kUmReiQfSU/vukaTnXBegSlpPhhSIgyHSplNSb+/LD/d&#10;UOIDMxXTYERJ98LTu9nHD9PWFmIENehKOIIgxhetLWkdgi2yzPNaNMwPwAqDRgmuYQFVt8kqx1pE&#10;b3Q2Gg6vsxZcZR1w4T3e3vdGOkv4UgoenqT0IhBdUswtpNOlcx3PbDZlxcYxWyt+SIP9QxYNUwaD&#10;nqDuWWBk69Q7qEZxBx5kGHBoMpBScZFqwGry4ZtqVjWzItWC5Hh7osn/P1j+uFvZZ0dC9wU6bGAk&#10;pLW+8HgZ6+mka+IXMyVoRwr3J9pEFwjHy/F4NLmdoImjLceu5KggTnZ+bp0PXwU0JAolddiXRBfb&#10;PfjQux5dYjQPWlVLpXVS4iyIhXZkx7CLOqQkEfwPL21IW9LrKwz9DiFCn96vNeM/DuldICCeNpjz&#10;ufgohW7dEVWV9OpIzBqqPfLloB8lb/lSIfwD8+GZOZwd5AH3ITzhITVgTnCQKKnB/frbffTHlqKV&#10;khZnsaT+55Y5QYn+ZrDZt/l4HIc3KePJ5xEq7tKyvrSYbbMAJCrHzbM8idE/6KMoHTSvuDbzGBVN&#10;zHCMXdJwFBeh3xBcOy7m8+SE42pZeDAryyN05DjS+tK9MmcPbQ04EY9wnFpWvOlu7xtfGphvA0iV&#10;Wh957lk90I+jnobnsJZxly715HX+ecx+AwAA//8DAFBLAwQUAAYACAAAACEANOgYcNwAAAAIAQAA&#10;DwAAAGRycy9kb3ducmV2LnhtbEyPwU7DMBBE70j8g7VI3KjTFJE0jVMBKlw4UVDP29i1LWI7st00&#10;/D3LCU6r3RnNvmm3sxvYpGKywQtYLgpgyvdBWq8FfH683NXAUkYvcQheCfhWCbbd9VWLjQwX/66m&#10;fdaMQnxqUIDJeWw4T71RDtMijMqTdgrRYaY1ai4jXijcDbwsigfu0Hr6YHBUz0b1X/uzE7B70mvd&#10;1xjNrpbWTvPh9KZfhbi9mR83wLKa858ZfvEJHTpiOoazl4kNAu7XZKSxqoCRXBVLOhwFlKuyAt61&#10;/H+B7gcAAP//AwBQSwECLQAUAAYACAAAACEAtoM4kv4AAADhAQAAEwAAAAAAAAAAAAAAAAAAAAAA&#10;W0NvbnRlbnRfVHlwZXNdLnhtbFBLAQItABQABgAIAAAAIQA4/SH/1gAAAJQBAAALAAAAAAAAAAAA&#10;AAAAAC8BAABfcmVscy8ucmVsc1BLAQItABQABgAIAAAAIQCMD/e4OQIAAIQEAAAOAAAAAAAAAAAA&#10;AAAAAC4CAABkcnMvZTJvRG9jLnhtbFBLAQItABQABgAIAAAAIQA06Bhw3AAAAAgBAAAPAAAAAAAA&#10;AAAAAAAAAJMEAABkcnMvZG93bnJldi54bWxQSwUGAAAAAAQABADzAAAAnAUAAAAA&#10;" fillcolor="white [3201]" strokeweight=".5pt">
                <v:textbox>
                  <w:txbxContent>
                    <w:p w14:paraId="7243F1D7" w14:textId="221D1E8F" w:rsidR="000F4E27" w:rsidRPr="000F4E27" w:rsidRDefault="000F4E27" w:rsidP="000F4E2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0F4E27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  <w:p w14:paraId="33A1CC47" w14:textId="776E0A00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Tipo identificado: RNF de seguridad + RF de exportación</w:t>
                      </w:r>
                    </w:p>
                    <w:p w14:paraId="61268D58" w14:textId="0B74286E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Justificación: Seguridad de pagos y autorización; exportación al programa contable.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5A5E01D2" w14:textId="54B63C11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29D78029" w14:textId="687B206E" w:rsid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326BF287" w14:textId="7F4D9B50" w:rsid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4F3A633D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60EF46B7" w14:textId="5F4C4C1D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  <w:r>
        <w:rPr>
          <w:rFonts w:ascii="Times New Roman" w:eastAsia="Times New Roman" w:hAnsi="Times New Roman" w:cs="Times New Roman"/>
          <w:noProof/>
          <w:kern w:val="0"/>
          <w:lang w:eastAsia="es-E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C1E0C3" wp14:editId="21EC0C64">
                <wp:simplePos x="0" y="0"/>
                <wp:positionH relativeFrom="column">
                  <wp:posOffset>31115</wp:posOffset>
                </wp:positionH>
                <wp:positionV relativeFrom="paragraph">
                  <wp:posOffset>132715</wp:posOffset>
                </wp:positionV>
                <wp:extent cx="4425950" cy="990600"/>
                <wp:effectExtent l="0" t="0" r="12700" b="19050"/>
                <wp:wrapNone/>
                <wp:docPr id="10109594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18AF3F" w14:textId="6D52D777" w:rsidR="000F4E27" w:rsidRPr="000F4E27" w:rsidRDefault="000F4E27" w:rsidP="000F4E2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  <w:p w14:paraId="1607E479" w14:textId="376AC902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Tipo identificado: RF + requisito de trazabilidad</w:t>
                            </w:r>
                          </w:p>
                          <w:p w14:paraId="47D4AE9A" w14:textId="38D6F16D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Justificación: Exige origen, responsable, calidad y fecha por lote.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E0C3" id="_x0000_s1030" type="#_x0000_t202" style="position:absolute;margin-left:2.45pt;margin-top:10.45pt;width:348.5pt;height:7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+vwOQIAAIMEAAAOAAAAZHJzL2Uyb0RvYy54bWysVE1v2zAMvQ/YfxB0X+xkSdYYcYosRYYB&#10;RVsgHXpWZCkWJouapMTOfv0o5bPtTsMuMilSj+Qj6elt12iyE84rMCXt93JKhOFQKbMp6Y/n5acb&#10;SnxgpmIajCjpXnh6O/v4YdraQgygBl0JRxDE+KK1Ja1DsEWWeV6LhvkeWGHQKME1LKDqNlnlWIvo&#10;jc4GeT7OWnCVdcCF93h7dzDSWcKXUvDwKKUXgeiSYm4hnS6d63hmsykrNo7ZWvFjGuwfsmiYMhj0&#10;DHXHAiNbp95BNYo78CBDj0OTgZSKi1QDVtPP31SzqpkVqRYkx9szTf7/wfKH3co+ORK6r9BhAyMh&#10;rfWFx8tYTyddE7+YKUE7Urg/0ya6QDheDoeD0WSEJo62ySQf54nX7PLaOh++CWhIFErqsC2JLba7&#10;9wEjouvJJQbzoFW1VFonJY6CWGhHdgybqEPKEV+88tKGtCUdf8Y03iFE6PP7tWb8Z6zyNQJq2uDl&#10;pfYohW7dEVVhiSde1lDtkS4Hh0nyli8Vwt8zH56Yw9FBGnAdwiMeUgPmBEeJkhrc77/dR3/sKFop&#10;aXEUS+p/bZkTlOjvBns96Q+HcXaTMhx9GaDiri3ra4vZNgtAovq4eJYnMfoHfRKlg+YFt2Yeo6KJ&#10;GY6xSxpO4iIcFgS3jov5PDnhtFoW7s3K8ggdOY60PncvzNljWwMOxAOchpYVb7p78I0vDcy3AaRK&#10;rY88H1g90o+Tnrpz3Mq4Std68rr8O2Z/AAAA//8DAFBLAwQUAAYACAAAACEAblDC2NsAAAAIAQAA&#10;DwAAAGRycy9kb3ducmV2LnhtbEyPwU7DMBBE70j8g7VI3KjdCrVJiFMBKlw40SLObuzaFvE6st00&#10;/D3LCU67qxnNvmm3cxjYZFL2ESUsFwKYwT5qj1bCx+HlrgKWi0KthohGwrfJsO2ur1rV6HjBdzPt&#10;i2UUgrlRElwpY8N57p0JKi/iaJC0U0xBFTqT5TqpC4WHga+EWPOgPNIHp0bz7Ez/tT8HCbsnW9u+&#10;UsntKu39NH+e3uyrlLc38+MDsGLm8meGX3xCh46YjvGMOrNBwn1NRgkrQZPkjVjSciTfZl0D71r+&#10;v0D3AwAA//8DAFBLAQItABQABgAIAAAAIQC2gziS/gAAAOEBAAATAAAAAAAAAAAAAAAAAAAAAABb&#10;Q29udGVudF9UeXBlc10ueG1sUEsBAi0AFAAGAAgAAAAhADj9If/WAAAAlAEAAAsAAAAAAAAAAAAA&#10;AAAALwEAAF9yZWxzLy5yZWxzUEsBAi0AFAAGAAgAAAAhAFqP6/A5AgAAgwQAAA4AAAAAAAAAAAAA&#10;AAAALgIAAGRycy9lMm9Eb2MueG1sUEsBAi0AFAAGAAgAAAAhAG5QwtjbAAAACAEAAA8AAAAAAAAA&#10;AAAAAAAAkwQAAGRycy9kb3ducmV2LnhtbFBLBQYAAAAABAAEAPMAAACbBQAAAAA=&#10;" fillcolor="white [3201]" strokeweight=".5pt">
                <v:textbox>
                  <w:txbxContent>
                    <w:p w14:paraId="6818AF3F" w14:textId="6D52D777" w:rsidR="000F4E27" w:rsidRPr="000F4E27" w:rsidRDefault="000F4E27" w:rsidP="000F4E2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  <w:p w14:paraId="1607E479" w14:textId="376AC902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Tipo identificado: RF + requisito de trazabilidad</w:t>
                      </w:r>
                    </w:p>
                    <w:p w14:paraId="47D4AE9A" w14:textId="38D6F16D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Justificación: Exige origen, responsable, calidad y fecha por lote.</w:t>
                      </w:r>
                    </w:p>
                  </w:txbxContent>
                </v:textbox>
              </v:shape>
            </w:pict>
          </mc:Fallback>
        </mc:AlternateContent>
      </w:r>
    </w:p>
    <w:p w14:paraId="7356752B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01794383" w14:textId="77777777" w:rsid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1C10E537" w14:textId="0EEEEA7F" w:rsid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  <w:r>
        <w:rPr>
          <w:rFonts w:ascii="Times New Roman" w:eastAsia="Times New Roman" w:hAnsi="Times New Roman" w:cs="Times New Roman"/>
          <w:noProof/>
          <w:kern w:val="0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A6C374" wp14:editId="175F5E96">
                <wp:simplePos x="0" y="0"/>
                <wp:positionH relativeFrom="column">
                  <wp:posOffset>-635</wp:posOffset>
                </wp:positionH>
                <wp:positionV relativeFrom="paragraph">
                  <wp:posOffset>1905</wp:posOffset>
                </wp:positionV>
                <wp:extent cx="4425950" cy="1200150"/>
                <wp:effectExtent l="0" t="0" r="12700" b="19050"/>
                <wp:wrapNone/>
                <wp:docPr id="506411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94110" w14:textId="3EA2AE3D" w:rsidR="000F4E27" w:rsidRPr="000F4E27" w:rsidRDefault="000F4E27" w:rsidP="000F4E27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  <w:p w14:paraId="6E51C7D2" w14:textId="4568DC3D" w:rsidR="000F4E27" w:rsidRPr="000F4E27" w:rsidRDefault="000F4E27" w:rsidP="000F4E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Tipo identificado: Restricción + RNF legal</w:t>
                            </w:r>
                          </w:p>
                          <w:p w14:paraId="526BA84B" w14:textId="26C34895" w:rsidR="000F4E27" w:rsidRPr="000F4E27" w:rsidRDefault="000F4E27" w:rsidP="000F4E27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4E27">
                              <w:rPr>
                                <w:rFonts w:ascii="Times New Roman" w:hAnsi="Times New Roman" w:cs="Times New Roman"/>
                              </w:rPr>
                              <w:t>Justificación: Debe funcionar en equipos existentes y cumplir protección de datos.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6C374" id="_x0000_s1031" type="#_x0000_t202" style="position:absolute;margin-left:-.05pt;margin-top:.15pt;width:348.5pt;height:9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UqOQIAAIQEAAAOAAAAZHJzL2Uyb0RvYy54bWysVE1v2zAMvQ/YfxB0XxxnSbcacYosRYYB&#10;QVsgHXpWZCkWJouapMTOfv0oOV9rdxp2kUmReiQfSU/vukaTvXBegSlpPhhSIgyHSpltSb8/Lz98&#10;psQHZiqmwYiSHoSnd7P376atLcQIatCVcARBjC9aW9I6BFtkmee1aJgfgBUGjRJcwwKqbptVjrWI&#10;3uhsNBzeZC24yjrgwnu8ve+NdJbwpRQ8PErpRSC6pJhbSKdL5yae2WzKiq1jtlb8mAb7hywapgwG&#10;PUPds8DIzqk3UI3iDjzIMODQZCCl4iLVgNXkw1fVrGtmRaoFyfH2TJP/f7D8Yb+2T46E7gt02MBI&#10;SGt94fEy1tNJ18QvZkrQjhQezrSJLhCOl+PxaHI7QRNHW45dyVFBnOzy3DofvgpoSBRK6rAviS62&#10;X/nQu55cYjQPWlVLpXVS4iyIhXZkz7CLOqQkEfwPL21IW9Kbjxj6DUKEPr/faMZ/HNO7QkA8bTDn&#10;S/FRCt2mI6oq6eREzAaqA/LloB8lb/lSIfyK+fDEHM4O8oD7EB7xkBowJzhKlNTgfv3tPvpjS9FK&#10;SYuzWFL/c8ecoER/M9js23w8jsOblPHk0wgVd23ZXFvMrlkAEpXj5lmexOgf9EmUDpoXXJt5jIom&#10;ZjjGLmk4iYvQbwiuHRfzeXLCcbUsrMza8ggdOY60PncvzNljWwNOxAOcppYVr7rb+8aXBua7AFKl&#10;1keee1aP9OOop+E5rmXcpWs9eV1+HrPfAAAA//8DAFBLAwQUAAYACAAAACEA3KupOtkAAAAGAQAA&#10;DwAAAGRycy9kb3ducmV2LnhtbEyOwU7DMBBE70j8g7VI3FqnVIqSEKcCVLhwoiDO29i1LeJ1FLtp&#10;+HuWExxH8zTz2t0SBjGbKflICjbrAoShPmpPVsHH+/OqApEyksYhklHwbRLsuuurFhsdL/Rm5kO2&#10;gkcoNajA5Tw2UqbemYBpHUdD3J3iFDBznKzUE154PAzyrihKGdATPzgczZMz/dfhHBTsH21t+won&#10;t6+09/PyeXq1L0rd3iwP9yCyWfIfDL/6rA4dOx3jmXQSg4LVhkEFWxBclnVZgzgyVdVbkF0r/+t3&#10;PwAAAP//AwBQSwECLQAUAAYACAAAACEAtoM4kv4AAADhAQAAEwAAAAAAAAAAAAAAAAAAAAAAW0Nv&#10;bnRlbnRfVHlwZXNdLnhtbFBLAQItABQABgAIAAAAIQA4/SH/1gAAAJQBAAALAAAAAAAAAAAAAAAA&#10;AC8BAABfcmVscy8ucmVsc1BLAQItABQABgAIAAAAIQBNqMUqOQIAAIQEAAAOAAAAAAAAAAAAAAAA&#10;AC4CAABkcnMvZTJvRG9jLnhtbFBLAQItABQABgAIAAAAIQDcq6k62QAAAAYBAAAPAAAAAAAAAAAA&#10;AAAAAJMEAABkcnMvZG93bnJldi54bWxQSwUGAAAAAAQABADzAAAAmQUAAAAA&#10;" fillcolor="white [3201]" strokeweight=".5pt">
                <v:textbox>
                  <w:txbxContent>
                    <w:p w14:paraId="2D494110" w14:textId="3EA2AE3D" w:rsidR="000F4E27" w:rsidRPr="000F4E27" w:rsidRDefault="000F4E27" w:rsidP="000F4E27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  <w:p w14:paraId="6E51C7D2" w14:textId="4568DC3D" w:rsidR="000F4E27" w:rsidRPr="000F4E27" w:rsidRDefault="000F4E27" w:rsidP="000F4E2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Tipo identificado: Restricción + RNF legal</w:t>
                      </w:r>
                    </w:p>
                    <w:p w14:paraId="526BA84B" w14:textId="26C34895" w:rsidR="000F4E27" w:rsidRPr="000F4E27" w:rsidRDefault="000F4E27" w:rsidP="000F4E27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F4E27">
                        <w:rPr>
                          <w:rFonts w:ascii="Times New Roman" w:hAnsi="Times New Roman" w:cs="Times New Roman"/>
                        </w:rPr>
                        <w:t>Justificación: Debe funcionar en equipos existentes y cumplir protección de datos.</w:t>
                      </w:r>
                    </w:p>
                  </w:txbxContent>
                </v:textbox>
              </v:shape>
            </w:pict>
          </mc:Fallback>
        </mc:AlternateContent>
      </w:r>
    </w:p>
    <w:p w14:paraId="050051FB" w14:textId="77777777" w:rsidR="000F4E27" w:rsidRDefault="000F4E27" w:rsidP="000F4E27">
      <w:pPr>
        <w:jc w:val="right"/>
        <w:rPr>
          <w:rFonts w:ascii="Times New Roman" w:eastAsia="Times New Roman" w:hAnsi="Times New Roman" w:cs="Times New Roman"/>
          <w:lang w:eastAsia="es-EC"/>
        </w:rPr>
      </w:pPr>
    </w:p>
    <w:p w14:paraId="1788D941" w14:textId="77777777" w:rsidR="000F4E27" w:rsidRP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338D3088" w14:textId="77777777" w:rsidR="000F4E27" w:rsidRDefault="000F4E27" w:rsidP="000F4E27">
      <w:pPr>
        <w:rPr>
          <w:rFonts w:ascii="Times New Roman" w:eastAsia="Times New Roman" w:hAnsi="Times New Roman" w:cs="Times New Roman"/>
          <w:lang w:eastAsia="es-EC"/>
        </w:rPr>
      </w:pPr>
    </w:p>
    <w:p w14:paraId="6C2C966F" w14:textId="1D40BD59" w:rsidR="000F4E27" w:rsidRDefault="000F4E27" w:rsidP="000F4E27">
      <w:pPr>
        <w:tabs>
          <w:tab w:val="left" w:pos="1600"/>
        </w:tabs>
        <w:rPr>
          <w:rFonts w:ascii="Times New Roman" w:eastAsia="Times New Roman" w:hAnsi="Times New Roman" w:cs="Times New Roman"/>
          <w:lang w:eastAsia="es-EC"/>
        </w:rPr>
      </w:pPr>
    </w:p>
    <w:p w14:paraId="16DEA62D" w14:textId="4B00A1E3" w:rsidR="000F4E27" w:rsidRDefault="000F4E27" w:rsidP="000F4E27">
      <w:pPr>
        <w:tabs>
          <w:tab w:val="left" w:pos="1600"/>
        </w:tabs>
        <w:jc w:val="both"/>
        <w:rPr>
          <w:rFonts w:ascii="Times New Roman" w:eastAsia="Times New Roman" w:hAnsi="Times New Roman" w:cs="Times New Roman"/>
          <w:b/>
          <w:bCs/>
          <w:lang w:eastAsia="es-EC"/>
        </w:rPr>
      </w:pPr>
      <w:r w:rsidRPr="000F4E27">
        <w:rPr>
          <w:rFonts w:ascii="Times New Roman" w:eastAsia="Times New Roman" w:hAnsi="Times New Roman" w:cs="Times New Roman"/>
          <w:b/>
          <w:bCs/>
          <w:lang w:eastAsia="es-EC"/>
        </w:rPr>
        <w:t>T2.2 (0,5) Recomiende el modelo de proceso de requisitos (cascada, iterativo o ágil) más adecuado para el SICAA con tres razones contextualizadas al caso (considere la exigencia de entregas quincenales y la baja familiaridad tecnológica de los usuarios).</w:t>
      </w:r>
    </w:p>
    <w:p w14:paraId="432C178F" w14:textId="36724AEC" w:rsidR="0092581A" w:rsidRDefault="0092581A" w:rsidP="0092581A">
      <w:pPr>
        <w:rPr>
          <w:rFonts w:ascii="Times New Roman" w:eastAsia="Times New Roman" w:hAnsi="Times New Roman" w:cs="Times New Roman"/>
          <w:lang w:eastAsia="es-EC"/>
        </w:rPr>
      </w:pPr>
      <w:r>
        <w:rPr>
          <w:rFonts w:ascii="Times New Roman" w:eastAsia="Times New Roman" w:hAnsi="Times New Roman" w:cs="Times New Roman"/>
          <w:lang w:eastAsia="es-EC"/>
        </w:rPr>
        <w:t xml:space="preserve">Como recomendación sería el modelo iterativo en enfoque ágil </w:t>
      </w:r>
    </w:p>
    <w:p w14:paraId="5F443B9D" w14:textId="22C3520C" w:rsidR="0092581A" w:rsidRPr="0092581A" w:rsidRDefault="0092581A" w:rsidP="0092581A">
      <w:pPr>
        <w:jc w:val="both"/>
        <w:rPr>
          <w:rFonts w:ascii="Times New Roman" w:eastAsia="Times New Roman" w:hAnsi="Times New Roman" w:cs="Times New Roman"/>
          <w:lang w:eastAsia="es-EC"/>
        </w:rPr>
      </w:pPr>
      <w:r>
        <w:rPr>
          <w:rFonts w:ascii="Times New Roman" w:eastAsia="Times New Roman" w:hAnsi="Times New Roman" w:cs="Times New Roman"/>
          <w:lang w:eastAsia="es-EC"/>
        </w:rPr>
        <w:t xml:space="preserve">Porque: </w:t>
      </w:r>
      <w:r w:rsidRPr="0092581A">
        <w:rPr>
          <w:rFonts w:ascii="Times New Roman" w:eastAsia="Times New Roman" w:hAnsi="Times New Roman" w:cs="Times New Roman"/>
          <w:lang w:eastAsia="es-EC"/>
        </w:rPr>
        <w:t>La gerente exige avances funcionales cada dos semanas.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</w:t>
      </w:r>
      <w:r w:rsidRPr="0092581A">
        <w:rPr>
          <w:rFonts w:ascii="Times New Roman" w:eastAsia="Times New Roman" w:hAnsi="Times New Roman" w:cs="Times New Roman"/>
          <w:lang w:eastAsia="es-EC"/>
        </w:rPr>
        <w:t>Hay usuarios con baja familiaridad tecnológica, por lo que conviene validar prototipos y flujos poco a poco.</w:t>
      </w:r>
    </w:p>
    <w:p w14:paraId="57AFE826" w14:textId="77777777" w:rsidR="0092581A" w:rsidRPr="0092581A" w:rsidRDefault="0092581A" w:rsidP="0092581A">
      <w:pPr>
        <w:jc w:val="both"/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>Existen requisitos críticos de trazabilidad, pagos y seguridad que deben refinarse con retroalimentación de productores, contadora y mayorista.</w:t>
      </w:r>
    </w:p>
    <w:p w14:paraId="5F8A6E78" w14:textId="644455D4" w:rsidR="0092581A" w:rsidRDefault="0092581A" w:rsidP="0092581A">
      <w:pPr>
        <w:jc w:val="both"/>
        <w:rPr>
          <w:rFonts w:ascii="Times New Roman" w:eastAsia="Times New Roman" w:hAnsi="Times New Roman" w:cs="Times New Roman"/>
          <w:b/>
          <w:bCs/>
          <w:lang w:eastAsia="es-EC"/>
        </w:rPr>
      </w:pP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 xml:space="preserve">T2.3 Aplique el </w:t>
      </w:r>
      <w:proofErr w:type="spellStart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framework</w:t>
      </w:r>
      <w:proofErr w:type="spellEnd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 xml:space="preserve"> de IR: </w:t>
      </w:r>
      <w:proofErr w:type="spellStart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identi</w:t>
      </w:r>
      <w:proofErr w:type="spellEnd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 xml:space="preserve">que los actores del proceso de requisitos del proyecto, señale en qué actividad </w:t>
      </w:r>
      <w:proofErr w:type="spellStart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core</w:t>
      </w:r>
      <w:proofErr w:type="spellEnd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 xml:space="preserve"> se originó la declaración D6, a qué tipo de artefacto (contexto, requisitos o proceso) corresponde cada parte de D6 y qué actividad transversal debe activarse al incorporarla.</w:t>
      </w:r>
    </w:p>
    <w:p w14:paraId="5D63CA66" w14:textId="7A40FA86" w:rsidR="0092581A" w:rsidRPr="0092581A" w:rsidRDefault="0092581A" w:rsidP="0092581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>Actores: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Gerente, técnico de calidad, productor, contadora, cliente mayorista, analista de requisitos, desarrolladores, </w:t>
      </w:r>
      <w:proofErr w:type="spellStart"/>
      <w:r w:rsidRPr="0092581A">
        <w:rPr>
          <w:rFonts w:ascii="Times New Roman" w:eastAsia="Times New Roman" w:hAnsi="Times New Roman" w:cs="Times New Roman"/>
          <w:lang w:eastAsia="es-EC"/>
        </w:rPr>
        <w:t>tester</w:t>
      </w:r>
      <w:proofErr w:type="spellEnd"/>
      <w:r w:rsidRPr="0092581A">
        <w:rPr>
          <w:rFonts w:ascii="Times New Roman" w:eastAsia="Times New Roman" w:hAnsi="Times New Roman" w:cs="Times New Roman"/>
          <w:lang w:eastAsia="es-EC"/>
        </w:rPr>
        <w:t xml:space="preserve"> y auditor/cooperación internacional.</w:t>
      </w:r>
    </w:p>
    <w:p w14:paraId="5A0B530A" w14:textId="5AC13DD9" w:rsidR="0092581A" w:rsidRPr="0092581A" w:rsidRDefault="0092581A" w:rsidP="0092581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>D6 se originó en: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</w:t>
      </w:r>
      <w:r w:rsidRPr="0092581A">
        <w:rPr>
          <w:rFonts w:ascii="Times New Roman" w:eastAsia="Times New Roman" w:hAnsi="Times New Roman" w:cs="Times New Roman"/>
          <w:lang w:eastAsia="es-EC"/>
        </w:rPr>
        <w:t>Elicitación, porque aparece en una segunda reunión con la gerente.</w:t>
      </w:r>
    </w:p>
    <w:p w14:paraId="1139F9F2" w14:textId="57491539" w:rsidR="0092581A" w:rsidRPr="0092581A" w:rsidRDefault="0092581A" w:rsidP="0092581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>Artefactos: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</w:t>
      </w:r>
      <w:r w:rsidRPr="0092581A">
        <w:rPr>
          <w:rFonts w:ascii="Times New Roman" w:eastAsia="Times New Roman" w:hAnsi="Times New Roman" w:cs="Times New Roman"/>
          <w:lang w:eastAsia="es-EC"/>
        </w:rPr>
        <w:t>Funcionar en computadoras existentes</w:t>
      </w:r>
      <w:r w:rsidRPr="0092581A">
        <w:rPr>
          <w:rFonts w:ascii="Times New Roman" w:eastAsia="Times New Roman" w:hAnsi="Times New Roman" w:cs="Times New Roman"/>
          <w:lang w:eastAsia="es-EC"/>
        </w:rPr>
        <w:t>,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corresponde a contexto/restricción técnica.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</w:t>
      </w:r>
      <w:r w:rsidRPr="0092581A">
        <w:rPr>
          <w:rFonts w:ascii="Times New Roman" w:eastAsia="Times New Roman" w:hAnsi="Times New Roman" w:cs="Times New Roman"/>
          <w:lang w:eastAsia="es-EC"/>
        </w:rPr>
        <w:t>“Respetar normativa de protección de datos” corresponde a requisito no funcional/legal y también contexto regulatorio.</w:t>
      </w:r>
    </w:p>
    <w:p w14:paraId="5B256748" w14:textId="46B72C99" w:rsidR="0092581A" w:rsidRPr="0092581A" w:rsidRDefault="0092581A" w:rsidP="0092581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>Actividad transversal:</w:t>
      </w:r>
      <w:r w:rsidRPr="0092581A">
        <w:rPr>
          <w:rFonts w:ascii="Times New Roman" w:eastAsia="Times New Roman" w:hAnsi="Times New Roman" w:cs="Times New Roman"/>
          <w:lang w:eastAsia="es-EC"/>
        </w:rPr>
        <w:t xml:space="preserve"> </w:t>
      </w:r>
      <w:r w:rsidRPr="0092581A">
        <w:rPr>
          <w:rFonts w:ascii="Times New Roman" w:eastAsia="Times New Roman" w:hAnsi="Times New Roman" w:cs="Times New Roman"/>
          <w:lang w:eastAsia="es-EC"/>
        </w:rPr>
        <w:t>Validación y gestión de requisitos, porque se debe revisar el impacto del nuevo requisito sobre alcance, seguridad y arquitectura.</w:t>
      </w:r>
    </w:p>
    <w:p w14:paraId="349A3F90" w14:textId="38926E67" w:rsidR="0092581A" w:rsidRPr="0092581A" w:rsidRDefault="0092581A" w:rsidP="0092581A">
      <w:pPr>
        <w:rPr>
          <w:rFonts w:ascii="Times New Roman" w:eastAsia="Times New Roman" w:hAnsi="Times New Roman" w:cs="Times New Roman"/>
          <w:b/>
          <w:bCs/>
          <w:lang w:eastAsia="es-EC"/>
        </w:rPr>
      </w:pP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T3. Plani</w:t>
      </w: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fi</w:t>
      </w: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cación de la elicitación</w:t>
      </w:r>
    </w:p>
    <w:p w14:paraId="40029168" w14:textId="1A2A7988" w:rsidR="0092581A" w:rsidRDefault="0092581A" w:rsidP="0092581A">
      <w:pPr>
        <w:jc w:val="both"/>
        <w:rPr>
          <w:rFonts w:ascii="Times New Roman" w:eastAsia="Times New Roman" w:hAnsi="Times New Roman" w:cs="Times New Roman"/>
          <w:b/>
          <w:bCs/>
          <w:lang w:eastAsia="es-EC"/>
        </w:rPr>
      </w:pP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T3.1 Construya la matriz fuente → técnica: para al menos cuatro fuentes de requisitos del caso (stakeholders, documentos, sistema actual en cuadernos/hojas de cálculo, estándares), seleccione la técnica de elicitación principal más adecuada (debe usar al menos tres técnicas distintas) y justi</w:t>
      </w:r>
      <w:r>
        <w:rPr>
          <w:rFonts w:ascii="Times New Roman" w:eastAsia="Times New Roman" w:hAnsi="Times New Roman" w:cs="Times New Roman"/>
          <w:b/>
          <w:bCs/>
          <w:lang w:eastAsia="es-EC"/>
        </w:rPr>
        <w:t>fi</w:t>
      </w: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que cada selección considerando el per</w:t>
      </w:r>
      <w:r>
        <w:rPr>
          <w:rFonts w:ascii="Times New Roman" w:eastAsia="Times New Roman" w:hAnsi="Times New Roman" w:cs="Times New Roman"/>
          <w:b/>
          <w:bCs/>
          <w:lang w:eastAsia="es-EC"/>
        </w:rPr>
        <w:t>fi</w:t>
      </w: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l de la fuente.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1"/>
        <w:gridCol w:w="2353"/>
        <w:gridCol w:w="3800"/>
      </w:tblGrid>
      <w:tr w:rsidR="0092581A" w:rsidRPr="0092581A" w14:paraId="3410EA89" w14:textId="77777777" w:rsidTr="0092581A">
        <w:tc>
          <w:tcPr>
            <w:tcW w:w="0" w:type="auto"/>
            <w:hideMark/>
          </w:tcPr>
          <w:p w14:paraId="180E8944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Fuente</w:t>
            </w:r>
          </w:p>
        </w:tc>
        <w:tc>
          <w:tcPr>
            <w:tcW w:w="0" w:type="auto"/>
            <w:hideMark/>
          </w:tcPr>
          <w:p w14:paraId="00B4C01C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Técnica</w:t>
            </w:r>
          </w:p>
        </w:tc>
        <w:tc>
          <w:tcPr>
            <w:tcW w:w="0" w:type="auto"/>
            <w:hideMark/>
          </w:tcPr>
          <w:p w14:paraId="313AB3CF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Justificación</w:t>
            </w:r>
          </w:p>
        </w:tc>
      </w:tr>
      <w:tr w:rsidR="0092581A" w:rsidRPr="0092581A" w14:paraId="6CE2B416" w14:textId="77777777" w:rsidTr="0092581A">
        <w:tc>
          <w:tcPr>
            <w:tcW w:w="0" w:type="auto"/>
            <w:hideMark/>
          </w:tcPr>
          <w:p w14:paraId="0802630D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Gerente</w:t>
            </w:r>
          </w:p>
        </w:tc>
        <w:tc>
          <w:tcPr>
            <w:tcW w:w="0" w:type="auto"/>
            <w:hideMark/>
          </w:tcPr>
          <w:p w14:paraId="5E9E9A50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Entrevista semiestructurada</w:t>
            </w:r>
          </w:p>
        </w:tc>
        <w:tc>
          <w:tcPr>
            <w:tcW w:w="0" w:type="auto"/>
            <w:hideMark/>
          </w:tcPr>
          <w:p w14:paraId="0592D42F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Conoce objetivos, problemas administrativos y restricciones del proyecto.</w:t>
            </w:r>
          </w:p>
        </w:tc>
      </w:tr>
      <w:tr w:rsidR="0092581A" w:rsidRPr="0092581A" w14:paraId="00DFEA7E" w14:textId="77777777" w:rsidTr="0092581A">
        <w:tc>
          <w:tcPr>
            <w:tcW w:w="0" w:type="auto"/>
            <w:hideMark/>
          </w:tcPr>
          <w:p w14:paraId="5023A5DB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lastRenderedPageBreak/>
              <w:t>Técnico de calidad</w:t>
            </w:r>
          </w:p>
        </w:tc>
        <w:tc>
          <w:tcPr>
            <w:tcW w:w="0" w:type="auto"/>
            <w:hideMark/>
          </w:tcPr>
          <w:p w14:paraId="029E91C3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Observación directa + entrevista</w:t>
            </w:r>
          </w:p>
        </w:tc>
        <w:tc>
          <w:tcPr>
            <w:tcW w:w="0" w:type="auto"/>
            <w:hideMark/>
          </w:tcPr>
          <w:p w14:paraId="184A9918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Su trabajo depende del tiempo real de registro y puede tener conocimiento tácito.</w:t>
            </w:r>
          </w:p>
        </w:tc>
      </w:tr>
      <w:tr w:rsidR="0092581A" w:rsidRPr="0092581A" w14:paraId="061C02B6" w14:textId="77777777" w:rsidTr="0092581A">
        <w:tc>
          <w:tcPr>
            <w:tcW w:w="0" w:type="auto"/>
            <w:hideMark/>
          </w:tcPr>
          <w:p w14:paraId="293393CE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Productores</w:t>
            </w:r>
          </w:p>
        </w:tc>
        <w:tc>
          <w:tcPr>
            <w:tcW w:w="0" w:type="auto"/>
            <w:hideMark/>
          </w:tcPr>
          <w:p w14:paraId="3ABA09DF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Cuestionario breve o grupo focal</w:t>
            </w:r>
          </w:p>
        </w:tc>
        <w:tc>
          <w:tcPr>
            <w:tcW w:w="0" w:type="auto"/>
            <w:hideMark/>
          </w:tcPr>
          <w:p w14:paraId="0E1992A8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Son muchos y tienen distintos niveles de uso tecnológico.</w:t>
            </w:r>
          </w:p>
        </w:tc>
      </w:tr>
      <w:tr w:rsidR="0092581A" w:rsidRPr="0092581A" w14:paraId="76A8CD03" w14:textId="77777777" w:rsidTr="0092581A">
        <w:tc>
          <w:tcPr>
            <w:tcW w:w="0" w:type="auto"/>
            <w:hideMark/>
          </w:tcPr>
          <w:p w14:paraId="7BA0C51F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Cuadernos/Excel actuales</w:t>
            </w:r>
          </w:p>
        </w:tc>
        <w:tc>
          <w:tcPr>
            <w:tcW w:w="0" w:type="auto"/>
            <w:hideMark/>
          </w:tcPr>
          <w:p w14:paraId="61B741A0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Análisis documental</w:t>
            </w:r>
          </w:p>
        </w:tc>
        <w:tc>
          <w:tcPr>
            <w:tcW w:w="0" w:type="auto"/>
            <w:hideMark/>
          </w:tcPr>
          <w:p w14:paraId="4E5D91A2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Permite identificar datos reales, campos usados, errores y duplicidades.</w:t>
            </w:r>
          </w:p>
        </w:tc>
      </w:tr>
      <w:tr w:rsidR="0092581A" w:rsidRPr="0092581A" w14:paraId="44254AC6" w14:textId="77777777" w:rsidTr="0092581A">
        <w:tc>
          <w:tcPr>
            <w:tcW w:w="0" w:type="auto"/>
            <w:hideMark/>
          </w:tcPr>
          <w:p w14:paraId="44CDF223" w14:textId="6E0A5292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Normas/protección de datos</w:t>
            </w:r>
          </w:p>
        </w:tc>
        <w:tc>
          <w:tcPr>
            <w:tcW w:w="0" w:type="auto"/>
            <w:hideMark/>
          </w:tcPr>
          <w:p w14:paraId="2BCF00E8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Análisis normativo</w:t>
            </w:r>
          </w:p>
        </w:tc>
        <w:tc>
          <w:tcPr>
            <w:tcW w:w="0" w:type="auto"/>
            <w:hideMark/>
          </w:tcPr>
          <w:p w14:paraId="3F62961A" w14:textId="77777777" w:rsidR="0092581A" w:rsidRPr="0092581A" w:rsidRDefault="0092581A" w:rsidP="0092581A">
            <w:pPr>
              <w:spacing w:after="160" w:line="278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92581A">
              <w:rPr>
                <w:rFonts w:ascii="Times New Roman" w:eastAsia="Times New Roman" w:hAnsi="Times New Roman" w:cs="Times New Roman"/>
                <w:lang w:eastAsia="es-EC"/>
              </w:rPr>
              <w:t>Sirve para derivar restricciones legales y de trazabilidad.</w:t>
            </w:r>
          </w:p>
        </w:tc>
      </w:tr>
    </w:tbl>
    <w:p w14:paraId="7FB4553B" w14:textId="44674CB6" w:rsidR="0092581A" w:rsidRDefault="0092581A" w:rsidP="0092581A">
      <w:pPr>
        <w:rPr>
          <w:rFonts w:ascii="Times New Roman" w:eastAsia="Times New Roman" w:hAnsi="Times New Roman" w:cs="Times New Roman"/>
          <w:lang w:eastAsia="es-EC"/>
        </w:rPr>
      </w:pPr>
    </w:p>
    <w:p w14:paraId="5733B69D" w14:textId="6C010BE2" w:rsidR="0092581A" w:rsidRDefault="0092581A" w:rsidP="0092581A">
      <w:pPr>
        <w:jc w:val="both"/>
        <w:rPr>
          <w:rFonts w:ascii="Times New Roman" w:eastAsia="Times New Roman" w:hAnsi="Times New Roman" w:cs="Times New Roman"/>
          <w:b/>
          <w:bCs/>
          <w:lang w:eastAsia="es-EC"/>
        </w:rPr>
      </w:pP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 xml:space="preserve">T3.2 Diseñe el guion de entrevista semiestructurada al </w:t>
      </w:r>
      <w:proofErr w:type="spellStart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Téc</w:t>
      </w:r>
      <w:proofErr w:type="spellEnd"/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 xml:space="preserve">. Rivas (control de calidad) con cinco preguntas: combine correctamente preguntas abiertas y cerradas, ordénelas con lógica de embudo y oriéntelas a descubrir el </w:t>
      </w:r>
      <w:r>
        <w:rPr>
          <w:rFonts w:ascii="Times New Roman" w:eastAsia="Times New Roman" w:hAnsi="Times New Roman" w:cs="Times New Roman"/>
          <w:b/>
          <w:bCs/>
          <w:lang w:eastAsia="es-EC"/>
        </w:rPr>
        <w:t>fl</w:t>
      </w:r>
      <w:r w:rsidRPr="0092581A">
        <w:rPr>
          <w:rFonts w:ascii="Times New Roman" w:eastAsia="Times New Roman" w:hAnsi="Times New Roman" w:cs="Times New Roman"/>
          <w:b/>
          <w:bCs/>
          <w:lang w:eastAsia="es-EC"/>
        </w:rPr>
        <w:t>ujo real de trabajo y sus restricciones de tiempo.</w:t>
      </w:r>
    </w:p>
    <w:p w14:paraId="4ED6A7E0" w14:textId="4322720C" w:rsidR="0092581A" w:rsidRPr="0092581A" w:rsidRDefault="0092581A" w:rsidP="0092581A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 xml:space="preserve">¿Puede describirme paso a paso cómo registra actualmente la calidad de un lote desde que llega el camión hasta que termina el proceso? </w:t>
      </w:r>
    </w:p>
    <w:p w14:paraId="1BF30D86" w14:textId="63F56750" w:rsidR="0092581A" w:rsidRPr="0092581A" w:rsidRDefault="0092581A" w:rsidP="0092581A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 xml:space="preserve">¿Cuánto tiempo tarda normalmente en registrar la calidad de un lote en temporada alta? </w:t>
      </w:r>
    </w:p>
    <w:p w14:paraId="6DBAEA3B" w14:textId="77777777" w:rsidR="0092581A" w:rsidRPr="0092581A" w:rsidRDefault="0092581A" w:rsidP="0092581A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 xml:space="preserve">¿Qué datos son obligatorios para que el registro de calidad sea aceptado? </w:t>
      </w:r>
    </w:p>
    <w:p w14:paraId="6D389DBD" w14:textId="77A0C538" w:rsidR="0092581A" w:rsidRPr="0092581A" w:rsidRDefault="0092581A" w:rsidP="0092581A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 xml:space="preserve">Cuando hay muchos camiones en fila, ¿qué información suele omitir, resumir o registrar después? </w:t>
      </w:r>
    </w:p>
    <w:p w14:paraId="3E43741E" w14:textId="0B0CF897" w:rsidR="0092581A" w:rsidRPr="0092581A" w:rsidRDefault="0092581A" w:rsidP="0092581A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eastAsia="es-EC"/>
        </w:rPr>
      </w:pPr>
      <w:r w:rsidRPr="0092581A">
        <w:rPr>
          <w:rFonts w:ascii="Times New Roman" w:eastAsia="Times New Roman" w:hAnsi="Times New Roman" w:cs="Times New Roman"/>
          <w:lang w:eastAsia="es-EC"/>
        </w:rPr>
        <w:t>Si el sistema tuviera una pantalla de registro, ¿cuáles serían los campos mínimos que necesitaría ver para no retrasar su trabajo?</w:t>
      </w:r>
    </w:p>
    <w:sectPr w:rsidR="0092581A" w:rsidRPr="00925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5A13" w14:textId="77777777" w:rsidR="003364F2" w:rsidRDefault="003364F2" w:rsidP="000F4E27">
      <w:pPr>
        <w:spacing w:after="0" w:line="240" w:lineRule="auto"/>
      </w:pPr>
      <w:r>
        <w:separator/>
      </w:r>
    </w:p>
  </w:endnote>
  <w:endnote w:type="continuationSeparator" w:id="0">
    <w:p w14:paraId="7425D077" w14:textId="77777777" w:rsidR="003364F2" w:rsidRDefault="003364F2" w:rsidP="000F4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F6A7" w14:textId="77777777" w:rsidR="003364F2" w:rsidRDefault="003364F2" w:rsidP="000F4E27">
      <w:pPr>
        <w:spacing w:after="0" w:line="240" w:lineRule="auto"/>
      </w:pPr>
      <w:r>
        <w:separator/>
      </w:r>
    </w:p>
  </w:footnote>
  <w:footnote w:type="continuationSeparator" w:id="0">
    <w:p w14:paraId="5482707F" w14:textId="77777777" w:rsidR="003364F2" w:rsidRDefault="003364F2" w:rsidP="000F4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D49"/>
    <w:multiLevelType w:val="hybridMultilevel"/>
    <w:tmpl w:val="4EB4DC7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A5578D"/>
    <w:multiLevelType w:val="hybridMultilevel"/>
    <w:tmpl w:val="12A0C1A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39249E"/>
    <w:multiLevelType w:val="hybridMultilevel"/>
    <w:tmpl w:val="E6C00F84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E2C9F"/>
    <w:multiLevelType w:val="hybridMultilevel"/>
    <w:tmpl w:val="F798229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02622B"/>
    <w:multiLevelType w:val="hybridMultilevel"/>
    <w:tmpl w:val="9CCA99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4139615">
    <w:abstractNumId w:val="1"/>
  </w:num>
  <w:num w:numId="2" w16cid:durableId="1658268520">
    <w:abstractNumId w:val="4"/>
  </w:num>
  <w:num w:numId="3" w16cid:durableId="1132938065">
    <w:abstractNumId w:val="3"/>
  </w:num>
  <w:num w:numId="4" w16cid:durableId="1125928587">
    <w:abstractNumId w:val="0"/>
  </w:num>
  <w:num w:numId="5" w16cid:durableId="1271661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4F"/>
    <w:rsid w:val="0007144F"/>
    <w:rsid w:val="00091647"/>
    <w:rsid w:val="00093C35"/>
    <w:rsid w:val="000F4E27"/>
    <w:rsid w:val="003364F2"/>
    <w:rsid w:val="005A1A4E"/>
    <w:rsid w:val="00691EBD"/>
    <w:rsid w:val="007F6943"/>
    <w:rsid w:val="0092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2415"/>
  <w15:chartTrackingRefBased/>
  <w15:docId w15:val="{BABC022C-D6AE-4E03-88F4-2DF79151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4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943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0F4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E27"/>
  </w:style>
  <w:style w:type="paragraph" w:styleId="Piedepgina">
    <w:name w:val="footer"/>
    <w:basedOn w:val="Normal"/>
    <w:link w:val="PiedepginaCar"/>
    <w:uiPriority w:val="99"/>
    <w:unhideWhenUsed/>
    <w:rsid w:val="000F4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E27"/>
  </w:style>
  <w:style w:type="table" w:styleId="Tablaconcuadrcula">
    <w:name w:val="Table Grid"/>
    <w:basedOn w:val="Tablanormal"/>
    <w:uiPriority w:val="39"/>
    <w:rsid w:val="00925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E38C6-4B3A-4F28-8323-881081A53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935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2026-06-16T01:11:00Z</cp:lastPrinted>
  <dcterms:created xsi:type="dcterms:W3CDTF">2026-06-15T23:47:00Z</dcterms:created>
  <dcterms:modified xsi:type="dcterms:W3CDTF">2026-06-16T01:12:00Z</dcterms:modified>
</cp:coreProperties>
</file>