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line="360" w:lineRule="auto" w:before="0" w:after="0"/>
        <w:jc w:val="right"/>
      </w:pPr>
      <w:r>
        <w:rPr>
          <w:rFonts w:ascii="黑体" w:hAnsi="黑体" w:cs="黑体" w:eastAsia="黑体"/>
          <w:sz w:val="32"/>
        </w:rPr>
        <w:t>对内掌握</w:t>
      </w:r>
    </w:p>
    <w:p>
      <w:pPr>
        <w:spacing w:line="360" w:lineRule="auto" w:before="0" w:after="0"/>
      </w:pPr>
    </w:p>
    <w:p>
      <w:pPr>
        <w:spacing w:line="360" w:lineRule="auto" w:before="0" w:after="0"/>
      </w:pPr>
    </w:p>
    <w:p>
      <w:pPr>
        <w:spacing w:line="360" w:lineRule="auto" w:before="0" w:after="0"/>
      </w:pPr>
    </w:p>
    <w:p>
      <w:pPr>
        <w:spacing w:line="360" w:lineRule="auto" w:before="0" w:after="0"/>
        <w:jc w:val="center"/>
      </w:pPr>
      <w:r>
        <w:rPr>
          <w:rFonts w:ascii="方正小标宋简体" w:hAnsi="方正小标宋简体" w:cs="方正小标宋简体" w:eastAsia="方正小标宋简体"/>
          <w:sz w:val="88"/>
          <w:color w:val="FF0000"/>
        </w:rPr>
        <w:t>地震应急辅助决策信息</w:t>
      </w:r>
    </w:p>
    <w:p>
      <w:pPr>
        <w:spacing w:line="360" w:lineRule="auto" w:before="0" w:after="0"/>
      </w:pPr>
    </w:p>
    <w:p>
      <w:pPr>
        <w:spacing w:line="360" w:lineRule="auto" w:before="0" w:after="0"/>
        <w:jc w:val="left"/>
      </w:pPr>
      <w:r>
        <w:rPr>
          <w:rFonts w:ascii="仿宋_GB2312" w:hAnsi="仿宋_GB2312" w:cs="仿宋_GB2312" w:eastAsia="仿宋_GB2312"/>
          <w:sz w:val="32"/>
        </w:rPr>
        <w:t>雅安市应急管理局          03月13日16时59分</w:t>
      </w:r>
    </w:p>
    <w:p>
      <w:pPr>
        <w:spacing w:after="0" w:line="360" w:lineRule="auto" w:before="0"/>
        <w:jc w:val="center"/>
      </w:pPr>
      <w:r>
        <w:rPr>
          <w:rFonts w:ascii="华文行楷" w:hAnsi="华文行楷" w:cs="华文行楷" w:eastAsia="华文行楷"/>
          <w:sz w:val="44"/>
          <w:b w:val="on"/>
          <w:color w:val="FF0000"/>
        </w:rPr>
        <w:t>________________________________________</w:t>
      </w:r>
    </w:p>
    <w:p>
      <w:pPr>
        <w:spacing w:line="360" w:lineRule="auto" w:before="0" w:after="0"/>
      </w:pPr>
    </w:p>
    <w:p>
      <w:pPr>
        <w:spacing w:line="360" w:lineRule="auto" w:before="0" w:after="0"/>
        <w:jc w:val="center"/>
      </w:pPr>
      <w:r>
        <w:rPr>
          <w:rFonts w:ascii="方正小标宋简体" w:hAnsi="方正小标宋简体" w:cs="方正小标宋简体" w:eastAsia="方正小标宋简体"/>
          <w:sz w:val="44"/>
        </w:rPr>
        <w:t>四川省雅安市雨城区八步镇发生6.8级地震</w:t>
      </w:r>
      <w:r>
        <w:rPr>
          <w:rFonts w:ascii="方正小标宋简体" w:hAnsi="方正小标宋简体" w:cs="方正小标宋简体" w:eastAsia="方正小标宋简体"/>
          <w:sz w:val="44"/>
        </w:rPr>
        <w:t>（辅助决策信息一）</w:t>
      </w:r>
    </w:p>
    <w:p>
      <w:pPr>
        <w:spacing w:line="360" w:lineRule="auto" w:before="0" w:after="0"/>
      </w:pPr>
    </w:p>
    <w:p>
      <w:pPr>
        <w:spacing w:line="360" w:lineRule="auto" w:before="0" w:after="0"/>
        <w:ind w:firstLine="560"/>
        <w:jc w:val="left"/>
      </w:pPr>
      <w:r>
        <w:rPr>
          <w:rFonts w:ascii="黑体" w:hAnsi="黑体" w:cs="黑体" w:eastAsia="黑体"/>
          <w:sz w:val="32"/>
        </w:rPr>
        <w:t>一、震情情况</w:t>
      </w:r>
    </w:p>
    <w:p>
      <w:pPr>
        <w:spacing w:line="360" w:lineRule="auto" w:before="0" w:after="0"/>
        <w:ind w:firstLine="560"/>
        <w:jc w:val="both"/>
      </w:pPr>
      <w:r>
        <w:rPr>
          <w:rFonts w:ascii="仿宋_GB2312" w:hAnsi="仿宋_GB2312" w:cs="仿宋_GB2312" w:eastAsia="仿宋_GB2312"/>
          <w:sz w:val="32"/>
        </w:rPr>
        <w:t>中国地震台网正式(CC)测定：2025年03月13日16时59分41秒在四川省雅安市雨城区八步镇（北纬29.93度，东经102.93度）发生6.8级地震，震源深度12.0公里。震中距判断：震中位于雅安市雨城区八步镇附近，距离雅安市边界约 15.8 公里，距离雅安市雨城区八步镇政府约0.0公里，距离雅安市雨城区政府约13.8公里，距离雅安市政府约15.3公里，距离四川省政府约137.0公里。</w:t>
      </w:r>
    </w:p>
    <w:p>
      <w:pPr>
        <w:spacing w:line="360" w:lineRule="auto" w:before="0" w:after="0"/>
        <w:ind w:firstLine="560"/>
        <w:jc w:val="left"/>
      </w:pPr>
      <w:r>
        <w:rPr>
          <w:rFonts w:ascii="黑体" w:hAnsi="黑体" w:cs="黑体" w:eastAsia="黑体"/>
          <w:sz w:val="32"/>
        </w:rPr>
        <w:t>二、灾情评估</w:t>
      </w:r>
    </w:p>
    <w:p>
      <w:pPr>
        <w:spacing w:line="360" w:lineRule="auto" w:before="0" w:after="0"/>
        <w:ind w:firstLine="560"/>
        <w:jc w:val="both"/>
      </w:pPr>
      <w:r>
        <w:rPr>
          <w:rFonts w:ascii="仿宋_GB2312" w:hAnsi="仿宋_GB2312" w:cs="仿宋_GB2312" w:eastAsia="仿宋_GB2312"/>
          <w:sz w:val="32"/>
        </w:rPr>
        <w:t>初步估算，震中区最大地震烈度达9度，我市最大地震烈度达8度，我市乡（镇）政府、街道办驻地最大地震烈度为9度（主要位于雨城区八步镇一带）。初步分析，我市石棉县震感强烈，汉源县、荥经县、天全县、芦山县、雨城区、宝兴县、名山区可能有房屋破坏和人员伤亡。</w:t>
      </w:r>
    </w:p>
    <w:p>
      <w:pPr>
        <w:spacing w:line="360" w:lineRule="auto" w:before="0" w:after="0"/>
        <w:ind w:firstLine="560"/>
        <w:jc w:val="both"/>
      </w:pPr>
      <w:r>
        <w:rPr>
          <w:rFonts w:ascii="仿宋_GB2312" w:hAnsi="仿宋_GB2312" w:cs="仿宋_GB2312" w:eastAsia="仿宋_GB2312"/>
          <w:sz w:val="24"/>
        </w:rPr>
        <w:t>注：地震烈度1度主要现象为：仅仪器能记录到，人一般无感。地震烈度2度主要现象为：敏感的人在完全静止中有感。地震烈度3度主要现象为：室内少数静止中的人有感，悬挂物轻微摆动。地震烈度4度主要现象为：室内大多数人有感，悬挂物摆动，不稳定器皿作响。地震烈度5度主要现象为：室外大多数人有感，门窗作响，不稳定器物摇动或翻倒，个别房屋墙壁抹灰出现裂缝。地震烈度6度主要现象为：人站立不稳，家具移动，简陋棚舍损坏，个别房屋轻微破坏。地震烈度7度主要现象为：多数房屋轻微破坏，少数家具倾倒，单砖建筑损坏，地表出现裂缝及喷沙冒水。地震烈度8度主要现象为：房屋不同程度破坏，少数严重破坏，多数家具倾倒或移位，路基塌方，地下管道破裂。地震烈度9度主要现象为：大多数房屋严重破坏，少数倾倒，滑坡、塌方多见。</w:t>
      </w:r>
    </w:p>
    <w:p>
      <w:pPr>
        <w:spacing w:line="360" w:lineRule="auto" w:before="0" w:after="0"/>
      </w:pPr>
    </w:p>
    <w:p>
      <w:pPr>
        <w:spacing w:line="360" w:lineRule="auto" w:before="0" w:after="0"/>
        <w:ind w:firstLine="560"/>
        <w:jc w:val="both"/>
      </w:pPr>
      <w:r>
        <w:rPr>
          <w:rFonts w:ascii="仿宋_GB2312" w:hAnsi="仿宋_GB2312" w:cs="仿宋_GB2312" w:eastAsia="仿宋_GB2312"/>
          <w:sz w:val="32"/>
        </w:rPr>
        <w:t>附件：1.市、县（区）地震烈度估算表</w:t>
      </w:r>
    </w:p>
    <w:p>
      <w:pPr>
        <w:spacing w:line="360" w:lineRule="auto" w:before="0" w:after="0"/>
        <w:ind w:firstLine="1400"/>
        <w:jc w:val="both"/>
      </w:pPr>
      <w:r>
        <w:rPr>
          <w:rFonts w:ascii="仿宋_GB2312" w:hAnsi="仿宋_GB2312" w:cs="仿宋_GB2312" w:eastAsia="仿宋_GB2312"/>
          <w:sz w:val="32"/>
        </w:rPr>
        <w:t>2.乡镇（街道）地震烈度估算表</w:t>
      </w:r>
    </w:p>
    <w:p>
      <w:pPr>
        <w:spacing w:line="360" w:lineRule="auto" w:before="0" w:after="0"/>
      </w:pPr>
    </w:p>
    <w:p>
      <w:pPr>
        <w:spacing w:line="360" w:lineRule="auto" w:before="0" w:after="0"/>
        <w:ind w:firstLine="560"/>
        <w:jc w:val="both"/>
      </w:pPr>
      <w:r>
        <w:rPr>
          <w:rFonts w:ascii="仿宋_GB2312" w:hAnsi="仿宋_GB2312" w:cs="仿宋_GB2312" w:eastAsia="仿宋_GB2312"/>
          <w:sz w:val="32"/>
        </w:rPr>
        <w:t>雅安市应急管理局值班电话：0835-2220001，卫星电话：17406544731。</w:t>
      </w:r>
    </w:p>
    <w:p>
      <w:pPr>
        <w:spacing w:line="360" w:lineRule="auto" w:before="0" w:after="0"/>
      </w:pPr>
    </w:p>
    <w:p>
      <w:pPr>
        <w:spacing w:line="360" w:lineRule="auto" w:before="0" w:after="0"/>
        <w:ind w:firstLine="560"/>
        <w:jc w:val="both"/>
      </w:pPr>
      <w:r>
        <w:rPr>
          <w:rFonts w:ascii="仿宋_GB2312" w:hAnsi="仿宋_GB2312" w:cs="仿宋_GB2312" w:eastAsia="仿宋_GB2312"/>
          <w:sz w:val="32"/>
        </w:rPr>
        <w:t>（本期送：市政府领导、局领导、局机关各科室。）</w:t>
      </w:r>
    </w:p>
    <w:p>
      <w:pPr>
        <w:spacing w:line="360" w:lineRule="auto" w:before="0" w:after="0"/>
      </w:pPr>
      <w:r>
        <w:br w:type="page"/>
      </w:r>
    </w:p>
    <w:p>
      <w:pPr>
        <w:spacing w:line="360" w:lineRule="auto" w:before="0" w:after="0"/>
        <w:jc w:val="both"/>
      </w:pPr>
      <w:r>
        <w:rPr>
          <w:rFonts w:ascii="黑体" w:hAnsi="黑体" w:cs="黑体" w:eastAsia="黑体"/>
          <w:sz w:val="32"/>
        </w:rPr>
        <w:t>附件1</w:t>
      </w:r>
    </w:p>
    <w:p>
      <w:pPr>
        <w:spacing w:line="360" w:lineRule="auto" w:before="0" w:after="0"/>
        <w:jc w:val="center"/>
      </w:pPr>
      <w:r>
        <w:rPr>
          <w:rFonts w:ascii="方正小标宋简体" w:hAnsi="方正小标宋简体" w:cs="方正小标宋简体" w:eastAsia="方正小标宋简体"/>
          <w:sz w:val="40"/>
        </w:rPr>
        <w:t>市、县（区）地震烈度估算表</w:t>
      </w:r>
    </w:p>
    <w:p>
      <w:pPr>
        <w:spacing w:before="0" w:after="0" w:line="360" w:lineRule="auto"/>
        <w:jc w:val="center"/>
      </w:pP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left w:type="dxa" w:w="108"/>
          <w:right w:type="dxa" w:w="108"/>
        </w:tblCellMar>
      </w:tblP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n"/>
              </w:rPr>
              <w:t>序号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n"/>
              </w:rPr>
              <w:t>政府名称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n"/>
              </w:rPr>
              <w:t>震中距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n"/>
              </w:rPr>
              <w:t>预估烈度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n"/>
              </w:rPr>
              <w:t>一般建筑设防烈度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1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汉源县政府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69公里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6度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8度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2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荥经县政府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16公里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8度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3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天全县政府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20公里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4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芦山县政府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24公里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5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雨城区政府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13公里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8度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6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宝兴县政府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52公里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6度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名山区政府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24公里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8度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8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雅安市政府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15公里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8度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9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四川省政府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137公里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4度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10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石棉县政府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94公里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5度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0度</w:t>
            </w:r>
          </w:p>
        </w:tc>
      </w:tr>
    </w:tbl>
    <w:p>
      <w:pPr>
        <w:spacing w:line="360" w:lineRule="auto" w:before="0" w:after="0"/>
      </w:pPr>
    </w:p>
    <w:p>
      <w:pPr>
        <w:spacing w:line="360" w:lineRule="auto" w:before="0" w:after="0"/>
        <w:ind w:firstLine="560"/>
      </w:pPr>
      <w:r>
        <w:rPr>
          <w:sz w:val="24"/>
          <w:rFonts w:ascii="仿宋_GB2312" w:hAnsi="仿宋_GB2312" w:cs="仿宋_GB2312" w:eastAsia="仿宋_GB2312"/>
        </w:rPr>
        <w:t>说明：表中“震中距”为震中到市政府驻地、县（区）政府驻地直线距离；“预估烈度”为烈度衰减数学模型计算结果，以上烈度值为市政府驻地、县（区）政府驻地预估地震烈度，仅供参考；“一般建筑设防烈度”为一般建设工程基本抗震设防烈度，数据摘自GB18306-2015。</w:t>
      </w:r>
    </w:p>
    <w:p>
      <w:pPr>
        <w:spacing w:line="360" w:lineRule="auto" w:before="0" w:after="0"/>
      </w:pPr>
      <w:r>
        <w:br w:type="page"/>
      </w:r>
    </w:p>
    <w:p>
      <w:pPr>
        <w:spacing w:line="360" w:lineRule="auto" w:before="0" w:after="0"/>
        <w:jc w:val="both"/>
      </w:pPr>
      <w:r>
        <w:rPr>
          <w:rFonts w:ascii="黑体" w:hAnsi="黑体" w:cs="黑体" w:eastAsia="黑体"/>
          <w:sz w:val="32"/>
        </w:rPr>
        <w:t>附件2</w:t>
      </w:r>
    </w:p>
    <w:p>
      <w:pPr>
        <w:spacing w:line="360" w:lineRule="auto" w:before="0" w:after="0"/>
        <w:jc w:val="center"/>
      </w:pPr>
      <w:r>
        <w:rPr>
          <w:rFonts w:ascii="方正小标宋简体" w:hAnsi="方正小标宋简体" w:cs="方正小标宋简体" w:eastAsia="方正小标宋简体"/>
          <w:sz w:val="40"/>
        </w:rPr>
        <w:t>乡镇（街道）地震烈度估算表</w:t>
      </w:r>
    </w:p>
    <w:p>
      <w:pPr>
        <w:spacing w:line="360" w:lineRule="auto" w:before="0" w:after="0"/>
        <w:jc w:val="center"/>
      </w:pP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left w:type="dxa" w:w="108"/>
          <w:right w:type="dxa" w:w="108"/>
        </w:tblCellMar>
      </w:tblP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n"/>
              </w:rPr>
              <w:t>序号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n"/>
              </w:rPr>
              <w:t>乡镇名称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n"/>
              </w:rPr>
              <w:t>震中距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n"/>
              </w:rPr>
              <w:t>预估烈度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n"/>
              </w:rPr>
              <w:t>一般建筑设防烈度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1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石棉县王岗坪彝族藏族乡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86公里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5度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8度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2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石棉县新民藏族彝族乡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91公里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5度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8度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3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汉源县宜东镇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55公里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6度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8度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4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石棉县安顺场镇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96公里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5度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8度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5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石棉县蟹螺藏族乡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101公里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5度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8度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6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汉源县富乡乡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59公里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6度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8度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汉源县富庄镇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56公里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6度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8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石棉县美罗镇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85公里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5度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8度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9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石棉县新棉街道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95公里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5度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8度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10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汉源县前域镇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58公里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6度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11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石棉县迎政乡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88公里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5度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8度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12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汉源县清溪镇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49公里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6度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13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汉源县九襄镇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56公里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6度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14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石棉县永和乡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87公里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5度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8度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15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石棉县丰乐乡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78公里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5度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8度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16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荥经县泗坪乡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32公里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17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汉源县小堡藏族彝族乡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76公里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6度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8度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18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石棉县回隆镇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99公里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5度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8度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19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汉源县富林镇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69公里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6度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20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汉源县富泉镇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67公里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6度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21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汉源县晒经乡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79公里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5度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22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汉源县河南乡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84公里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5度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8度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23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荥经县荥河镇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23公里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24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荥经县安靖乡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27公里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25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汉源县安乐镇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66公里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6度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26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天全县喇叭河镇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34公里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27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荥经县花滩镇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22公里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28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石棉县栗子坪彝族乡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120公里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5度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29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荥经县民建彝族乡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19公里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30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汉源县顺河彝族乡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70公里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6度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31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汉源县马烈乡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66公里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6度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32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荥经县龙苍沟镇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26公里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33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荥经县五宪镇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19公里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34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荥经县宝峰彝族乡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12公里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8度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35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荥经县严道街道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17公里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36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天全县思经镇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21公里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37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汉源县片马彝族乡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78公里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5度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38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荥经县新添镇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13公里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8度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39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荥经县青龙镇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16公里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8度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40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天全县兴业乡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9公里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8度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41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天全县城厢镇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21公里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42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天全县新场镇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9公里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8度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43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天全县始阳镇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13公里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8度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44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汉源县皇木镇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64公里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6度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45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天全县乐英乡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10公里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8度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46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汉源县永利彝族乡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62公里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6度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47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天全县仁义镇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23公里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48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雨城区八步镇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0公里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9度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49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芦山县飞仙关镇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12公里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8度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50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汉源县乌斯河镇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79公里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5度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51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雨城区望鱼镇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22公里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52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天全县新华乡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20公里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53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雨城区西城街道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8公里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8度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54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芦山县思延镇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22公里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55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雨城区周公山镇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11公里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8度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56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雨城区河北街道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10公里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8度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57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雨城区东城街道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9公里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8度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58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宝兴县大溪乡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34公里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59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宝兴县灵关镇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36公里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60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芦山县芦阳街道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25公里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61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雨城区晏场镇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27公里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62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雨城区大兴街道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15公里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8度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63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雨城区碧峰峡镇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20公里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64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雨城区草坝镇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17公里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8度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65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芦山县双石镇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35公里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8度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66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宝兴县五龙乡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55公里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6度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67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宝兴县穆坪镇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51公里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6度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8度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68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名山区蒙顶山镇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21公里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69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宝兴县陇东镇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63公里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6度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70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名山区蒙阳街道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24公里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71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雨城区上里镇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30公里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72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名山区永兴街道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24公里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73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芦山县龙门镇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36公里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74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芦山县太平镇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45公里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6度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75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名山区万古镇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32公里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76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芦山县宝盛乡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43公里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6度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77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石棉县草科藏族乡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97公里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5度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8度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78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荥经县牛背山镇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42公里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6度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79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汉源县唐家镇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60公里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6度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80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汉源县大树镇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72公里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6度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81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汉源县坭美彝族乡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85公里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5度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82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天全县小河镇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27公里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83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雨城区多营镇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6公里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8度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84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雨城区青江街道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15公里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8度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85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名山区前进镇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28公里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86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名山区新店镇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34公里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87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名山区车岭镇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34公里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88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名山区中峰镇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37公里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89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名山区百丈镇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40公里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6度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8度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90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宝兴县蜂桶寨乡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66公里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6度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91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名山区红星镇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41公里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6度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92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宝兴县硗碛藏族乡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87公里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5度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93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名山区马岭镇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44公里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6度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94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名山区黑竹镇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47公里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6度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95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芦山县大川镇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64公里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6度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7度</w:t>
            </w:r>
          </w:p>
        </w:tc>
      </w:tr>
      <w:tr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96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名山区茅河镇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51公里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6度</w:t>
            </w:r>
          </w:p>
        </w:tc>
        <w:tc>
          <w:p>
            <w:pPr>
              <w:spacing w:line="240" w:lineRule="auto" w:before="0" w:after="0"/>
              <w:jc w:val="center"/>
              <w:textAlignment w:val="center"/>
            </w:pPr>
            <w:r>
              <w:rPr>
                <w:rFonts w:ascii="仿宋_GB2312" w:hAnsi="仿宋_GB2312" w:cs="仿宋_GB2312" w:eastAsia="仿宋_GB2312"/>
                <w:sz w:val="26"/>
                <w:b w:val="off"/>
              </w:rPr>
              <w:t>8度</w:t>
            </w:r>
          </w:p>
        </w:tc>
      </w:tr>
    </w:tbl>
    <w:p>
      <w:pPr>
        <w:spacing w:line="360" w:lineRule="auto" w:before="0" w:after="0"/>
      </w:pPr>
    </w:p>
    <w:p>
      <w:pPr>
        <w:spacing w:line="360" w:lineRule="auto" w:before="0" w:after="0"/>
        <w:ind w:firstLine="560"/>
      </w:pPr>
      <w:r>
        <w:rPr>
          <w:sz w:val="24"/>
          <w:rFonts w:ascii="仿宋_GB2312" w:hAnsi="仿宋_GB2312" w:cs="仿宋_GB2312" w:eastAsia="仿宋_GB2312"/>
        </w:rPr>
        <w:t>说明：表中“震中距”为震中到市政府驻地、县（区）政府驻地直线距离；“预估烈度”为烈度衰减数学模型计算结果，以上烈度值为市政府驻地、县（区）政府驻地预估地震烈度，仅供参考；“一般建筑设防烈度”为一般建设工程基本抗震设防烈度，数据摘自GB18306-2015。</w:t>
      </w:r>
    </w:p>
    <w:sectPr>
      <w:pgMar w:top="2100" w:bottom="1986" w:left="1589" w:right="1475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2025-03-13T09:01:01Z</dcterms:created>
  <dc:creator>Apache POI</dc:creator>
</cp:coreProperties>
</file>