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3600"/>
                </w:tcPr>
                <w:p>
                  <w:pPr>
                    <w:jc w:val="center"/>
                  </w:pPr>
                  <w:r>
                    <w:t>[LOGO UFHB]</w:t>
                  </w:r>
                </w:p>
              </w:tc>
              <w:tc>
                <w:tcPr>
                  <w:tcW w:type="dxa" w:w="3600"/>
                </w:tcPr>
                <w:p>
                  <w:pPr>
                    <w:jc w:val="center"/>
                  </w:pPr>
                  <w:r>
                    <w:rPr>
                      <w:b/>
                      <w:sz w:val="24"/>
                    </w:rPr>
                    <w:t>UNIVERSITE FELIX HOUPHOUET-BOIGNY</w:t>
                    <w:br/>
                  </w:r>
                  <w:r>
                    <w:t>FILIERES PROFESSIONNALISEES, UFR MI</w:t>
                    <w:br/>
                  </w:r>
                  <w:r>
                    <w:t>22 B.P. 582 Abidjan 22</w:t>
                    <w:br/>
                  </w:r>
                  <w:r>
                    <w:t>Tél. (Fax): 27 22 41 05 74 / 27 22 48 01 80</w:t>
                    <w:br/>
                  </w:r>
                  <w:r>
                    <w:t>Cel: 07 07 89 94 26 / 07 07 69 15 04</w:t>
                  </w:r>
                </w:p>
              </w:tc>
              <w:tc>
                <w:tcPr>
                  <w:tcW w:type="dxa" w:w="3600"/>
                </w:tcPr>
                <w:p>
                  <w:pPr>
                    <w:jc w:val="center"/>
                  </w:pPr>
                  <w:r>
                    <w:t>[LOGO MI]</w:t>
                  </w:r>
                </w:p>
              </w:tc>
            </w:tr>
          </w:tbl>
          <w:p/>
          <w:p>
            <w:r>
              <w:t>________________________________________________________________________________</w:t>
            </w:r>
          </w:p>
          <w:p>
            <w:pPr>
              <w:jc w:val="center"/>
            </w:pPr>
            <w:r>
              <w:rPr>
                <w:b/>
                <w:sz w:val="28"/>
              </w:rPr>
              <w:t xml:space="preserve">REÇU </w:t>
            </w:r>
            <w:r>
              <w:rPr>
                <w:b/>
                <w:color w:val="E74C3C"/>
                <w:sz w:val="28"/>
              </w:rPr>
              <w:t>Nº ${numero_recu}</w:t>
            </w:r>
          </w:p>
          <w:p/>
          <w:p>
            <w:r>
              <w:rPr>
                <w:b/>
              </w:rPr>
              <w:t xml:space="preserve">Reçu de M/Mme : </w:t>
            </w:r>
            <w:r>
              <w:t>${nom_etudiant}</w:t>
            </w:r>
          </w:p>
          <w:p>
            <w:r>
              <w:rPr>
                <w:b/>
              </w:rPr>
              <w:t xml:space="preserve">La somme de : </w:t>
            </w:r>
            <w:r>
              <w:t>${montant_en_chiffres} FCFA</w:t>
            </w:r>
          </w:p>
          <w:p>
            <w:pPr>
              <w:ind w:left="432"/>
            </w:pPr>
            <w:r>
              <w:rPr>
                <w:i/>
              </w:rPr>
              <w:t>(en toutes lettres : ${montant_en_lettres} FCFA)</w:t>
            </w:r>
          </w:p>
          <w:p/>
          <w:p>
            <w:r>
              <w:rPr>
                <w:b/>
              </w:rPr>
              <w:t xml:space="preserve">En règlement de : </w:t>
            </w:r>
            <w:r>
              <w:t>${reglement_de}</w:t>
            </w:r>
          </w:p>
          <w:p>
            <w:r>
              <w:rPr>
                <w:b/>
              </w:rPr>
              <w:t xml:space="preserve">Année d'Études : </w:t>
            </w:r>
            <w:r>
              <w:t>${annee_etudes}</w:t>
            </w:r>
          </w:p>
          <w:p/>
          <w:p>
            <w:r>
              <w:rPr>
                <w:b/>
              </w:rPr>
              <w:t xml:space="preserve">Méthode de paiement: </w:t>
            </w:r>
            <w:r>
              <w:t xml:space="preserve">${methode_paiement}    </w:t>
            </w:r>
            <w:r>
              <w:rPr>
                <w:b/>
              </w:rPr>
              <w:t xml:space="preserve">Date: </w:t>
            </w:r>
            <w:r>
              <w:t>${date_versement}</w:t>
            </w:r>
          </w:p>
          <w:p>
            <w:r>
              <w:rPr>
                <w:b/>
              </w:rPr>
              <w:t xml:space="preserve">Montant total scolarité : </w:t>
            </w:r>
            <w:r>
              <w:t>${montant_total_scolarite} FCFA</w:t>
            </w:r>
          </w:p>
          <w:p>
            <w:r>
              <w:rPr>
                <w:b/>
              </w:rPr>
              <w:t xml:space="preserve">Montant total payé : </w:t>
            </w:r>
            <w:r>
              <w:t>${montant_total_paye} FCFA</w:t>
            </w:r>
          </w:p>
          <w:p>
            <w:r>
              <w:rPr>
                <w:b/>
              </w:rPr>
              <w:t xml:space="preserve">Reste à payer : </w:t>
            </w:r>
            <w:r>
              <w:t>${reste_a_payer} FCFA</w:t>
            </w:r>
          </w:p>
          <w:p/>
          <w:p/>
          <w:p>
            <w:pPr>
              <w:jc w:val="center"/>
            </w:pPr>
            <w:r>
              <w:t>______________________________</w:t>
            </w:r>
          </w:p>
          <w:p>
            <w:pPr>
              <w:jc w:val="center"/>
            </w:pPr>
            <w:r>
              <w:t>Signature et cachet</w:t>
            </w:r>
          </w:p>
          <w:p/>
          <w:p>
            <w:pPr>
              <w:jc w:val="center"/>
            </w:pPr>
            <w:r>
              <w:rPr>
                <w:i/>
                <w:sz w:val="18"/>
              </w:rPr>
              <w:t>N.B.: Aucun remboursement n'est possible après versement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