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UNIVERSITÉ FÉLIX HOUPHOUËT-BOIGNY</w:t>
      </w:r>
    </w:p>
    <w:p>
      <w:pPr>
        <w:jc w:val="center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RELEVÉ DE NOTES</w:t>
      </w:r>
    </w:p>
    <w:p/>
    <w:p>
      <w:pPr/>
      <w:r>
        <w:rPr>
          <w:sz w:val="22"/>
          <w:szCs w:val="22"/>
          <w:b w:val="1"/>
          <w:bCs w:val="1"/>
        </w:rPr>
        <w:t xml:space="preserve">INFORMATIONS ÉTUDIANT</w:t>
      </w:r>
    </w:p>
    <w:p>
      <w:pPr/>
      <w:r>
        <w:rPr>
          <w:sz w:val="22"/>
          <w:szCs w:val="22"/>
        </w:rPr>
        <w:t xml:space="preserve">Nom : ${nom_etu}</w:t>
      </w:r>
    </w:p>
    <w:p>
      <w:pPr/>
      <w:r>
        <w:rPr>
          <w:sz w:val="22"/>
          <w:szCs w:val="22"/>
        </w:rPr>
        <w:t xml:space="preserve">Prénom : ${prenom_etu}</w:t>
      </w:r>
    </w:p>
    <w:p>
      <w:pPr/>
      <w:r>
        <w:rPr>
          <w:sz w:val="22"/>
          <w:szCs w:val="22"/>
        </w:rPr>
        <w:t xml:space="preserve">Numéro étudiant : ${num_etu}</w:t>
      </w:r>
    </w:p>
    <w:p>
      <w:pPr/>
      <w:r>
        <w:rPr>
          <w:sz w:val="22"/>
          <w:szCs w:val="22"/>
        </w:rPr>
        <w:t xml:space="preserve">Promotion : ${promotion_etu}</w:t>
      </w:r>
    </w:p>
    <w:p>
      <w:pPr/>
      <w:r>
        <w:rPr>
          <w:sz w:val="22"/>
          <w:szCs w:val="22"/>
        </w:rPr>
        <w:t xml:space="preserve">Niveau : ${niveau}</w:t>
      </w:r>
    </w:p>
    <w:p/>
    <w:p>
      <w:pPr/>
      <w:r>
        <w:rPr>
          <w:sz w:val="22"/>
          <w:szCs w:val="22"/>
          <w:b w:val="1"/>
          <w:bCs w:val="1"/>
        </w:rPr>
        <w:t xml:space="preserve">NOTES</w:t>
      </w:r>
    </w:p>
    <w:tbl>
      <w:tblGrid>
        <w:gridCol w:w="3000" w:type="dxa"/>
        <w:gridCol w:w="1500" w:type="dxa"/>
        <w:gridCol w:w="1500" w:type="dxa"/>
        <w:gridCol w:w="1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b w:val="1"/>
                <w:bCs w:val="1"/>
              </w:rPr>
              <w:t xml:space="preserve">UE/ECUE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Crédit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Moyenne</w:t>
            </w:r>
          </w:p>
        </w:tc>
        <w:tc>
          <w:tcPr>
            <w:tcW w:w="1500" w:type="dxa"/>
            <w:noWrap/>
          </w:tcPr>
          <w:p>
            <w:pPr/>
            <w:r>
              <w:rPr>
                <w:b w:val="1"/>
                <w:bCs w:val="1"/>
              </w:rPr>
              <w:t xml:space="preserve">Résultat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/>
              <w:t xml:space="preserve">${lib_ue}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${credit}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${moyenne}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${resultat}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Moyenne générale : ${moyenne_generale}</w:t>
      </w:r>
    </w:p>
    <w:p>
      <w:pPr/>
      <w:r>
        <w:rPr>
          <w:sz w:val="22"/>
          <w:szCs w:val="22"/>
        </w:rPr>
        <w:t xml:space="preserve">Nombre d'UE validées : ${nb_ue_valide}</w:t>
      </w:r>
    </w:p>
    <w:p>
      <w:pPr/>
      <w:r>
        <w:rPr>
          <w:sz w:val="22"/>
          <w:szCs w:val="22"/>
        </w:rPr>
        <w:t xml:space="preserve">Classement : ${classement} / ${total_etudiants}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2025-10-31T04:17:08+00:00</dcterms:created>
  <dcterms:modified xsi:type="dcterms:W3CDTF">2025-10-31T04:17:08+00:00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