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1ECB" w:rsidRPr="00812489" w:rsidRDefault="00812489" w:rsidP="00812489">
      <w:pPr>
        <w:jc w:val="center"/>
        <w:rPr>
          <w:b/>
          <w:bCs/>
          <w:sz w:val="48"/>
          <w:szCs w:val="48"/>
        </w:rPr>
      </w:pPr>
      <w:r w:rsidRPr="00812489">
        <w:rPr>
          <w:b/>
          <w:bCs/>
          <w:sz w:val="48"/>
          <w:szCs w:val="48"/>
        </w:rPr>
        <w:t>Diagramme de cas d’utilisation</w:t>
      </w:r>
    </w:p>
    <w:p w:rsidR="00812489" w:rsidRDefault="00812489"/>
    <w:p w:rsidR="00812489" w:rsidRDefault="00812489">
      <w:pPr>
        <w:rPr>
          <w:sz w:val="32"/>
          <w:szCs w:val="32"/>
        </w:rPr>
      </w:pPr>
    </w:p>
    <w:p w:rsidR="00812489" w:rsidRPr="00DA1A90" w:rsidRDefault="00812489">
      <w:pPr>
        <w:rPr>
          <w:b/>
          <w:bCs/>
          <w:sz w:val="32"/>
          <w:szCs w:val="32"/>
        </w:rPr>
      </w:pPr>
      <w:r w:rsidRPr="00DA1A90">
        <w:rPr>
          <w:b/>
          <w:bCs/>
          <w:sz w:val="32"/>
          <w:szCs w:val="32"/>
        </w:rPr>
        <w:t>Ce qu’un client peut faire :</w:t>
      </w:r>
    </w:p>
    <w:p w:rsidR="00812489" w:rsidRDefault="00812489">
      <w:pPr>
        <w:rPr>
          <w:sz w:val="32"/>
          <w:szCs w:val="32"/>
        </w:rPr>
      </w:pPr>
      <w:bookmarkStart w:id="0" w:name="_GoBack"/>
    </w:p>
    <w:bookmarkEnd w:id="0"/>
    <w:p w:rsidR="00812489" w:rsidRDefault="00812489" w:rsidP="00812489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Ajouter au panier. </w:t>
      </w:r>
    </w:p>
    <w:p w:rsidR="00812489" w:rsidRDefault="00812489" w:rsidP="00812489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Supprimer de son panier un produit. </w:t>
      </w:r>
    </w:p>
    <w:p w:rsidR="00812489" w:rsidRDefault="00812489" w:rsidP="00812489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Poster un commentaire sur un produit. </w:t>
      </w:r>
    </w:p>
    <w:p w:rsidR="00812489" w:rsidRDefault="00812489" w:rsidP="00812489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Donner une note sur un produit. </w:t>
      </w:r>
    </w:p>
    <w:p w:rsidR="00812489" w:rsidRDefault="00812489" w:rsidP="00812489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Proposer un nouveau produit. </w:t>
      </w:r>
    </w:p>
    <w:p w:rsidR="00812489" w:rsidRDefault="00812489" w:rsidP="00812489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Passer une commande.</w:t>
      </w:r>
    </w:p>
    <w:p w:rsidR="00812489" w:rsidRPr="00DA1A90" w:rsidRDefault="00812489" w:rsidP="00DA1A90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812489">
        <w:rPr>
          <w:sz w:val="32"/>
          <w:szCs w:val="32"/>
        </w:rPr>
        <w:t>Annuler une commande.</w:t>
      </w:r>
    </w:p>
    <w:p w:rsidR="00812489" w:rsidRDefault="00812489" w:rsidP="00812489">
      <w:pPr>
        <w:ind w:left="360"/>
        <w:rPr>
          <w:sz w:val="32"/>
          <w:szCs w:val="32"/>
        </w:rPr>
      </w:pPr>
      <w:r>
        <w:rPr>
          <w:sz w:val="32"/>
          <w:szCs w:val="32"/>
        </w:rPr>
        <w:t>Et pour toutes ces fonctionnalités il faut obligatoirement :</w:t>
      </w:r>
    </w:p>
    <w:p w:rsidR="00812489" w:rsidRPr="00812489" w:rsidRDefault="00812489" w:rsidP="00812489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812489">
        <w:rPr>
          <w:sz w:val="32"/>
          <w:szCs w:val="32"/>
        </w:rPr>
        <w:t xml:space="preserve">Se connecter / s’inscrire </w:t>
      </w:r>
    </w:p>
    <w:p w:rsidR="00812489" w:rsidRDefault="00812489" w:rsidP="00812489">
      <w:pPr>
        <w:rPr>
          <w:sz w:val="32"/>
          <w:szCs w:val="32"/>
        </w:rPr>
      </w:pPr>
    </w:p>
    <w:p w:rsidR="00812489" w:rsidRPr="00DA1A90" w:rsidRDefault="00812489" w:rsidP="00812489">
      <w:pPr>
        <w:rPr>
          <w:b/>
          <w:bCs/>
          <w:sz w:val="32"/>
          <w:szCs w:val="32"/>
        </w:rPr>
      </w:pPr>
      <w:r w:rsidRPr="00DA1A90">
        <w:rPr>
          <w:b/>
          <w:bCs/>
          <w:sz w:val="32"/>
          <w:szCs w:val="32"/>
        </w:rPr>
        <w:t>Ce qu’un administrateur peut faire :</w:t>
      </w:r>
    </w:p>
    <w:p w:rsidR="00812489" w:rsidRDefault="00812489" w:rsidP="00812489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812489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Ajouter au panier. </w:t>
      </w:r>
    </w:p>
    <w:p w:rsidR="00812489" w:rsidRDefault="00812489" w:rsidP="00812489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Supprimer de son panier un produit. </w:t>
      </w:r>
    </w:p>
    <w:p w:rsidR="00812489" w:rsidRDefault="00812489" w:rsidP="00812489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Poster un commentaire sur un produit. </w:t>
      </w:r>
    </w:p>
    <w:p w:rsidR="00812489" w:rsidRDefault="00812489" w:rsidP="00812489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Donner une note sur un produit. </w:t>
      </w:r>
    </w:p>
    <w:p w:rsidR="00812489" w:rsidRDefault="00812489" w:rsidP="00812489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Passer une commande.</w:t>
      </w:r>
    </w:p>
    <w:p w:rsidR="00812489" w:rsidRDefault="00812489" w:rsidP="00812489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Annuler une commande. </w:t>
      </w:r>
    </w:p>
    <w:p w:rsidR="00812489" w:rsidRDefault="00812489" w:rsidP="00812489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Ajouter un produit. </w:t>
      </w:r>
    </w:p>
    <w:p w:rsidR="00812489" w:rsidRDefault="00812489" w:rsidP="00812489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Modifier un produit. </w:t>
      </w:r>
    </w:p>
    <w:p w:rsidR="00812489" w:rsidRDefault="00812489" w:rsidP="00812489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Supprimer un produit. </w:t>
      </w:r>
    </w:p>
    <w:p w:rsidR="00812489" w:rsidRPr="00DA1A90" w:rsidRDefault="00812489" w:rsidP="00812489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DA1A90">
        <w:rPr>
          <w:sz w:val="32"/>
          <w:szCs w:val="32"/>
        </w:rPr>
        <w:t>Se connecter / s’inscrire.</w:t>
      </w:r>
    </w:p>
    <w:sectPr w:rsidR="00812489" w:rsidRPr="00DA1A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350166"/>
    <w:multiLevelType w:val="hybridMultilevel"/>
    <w:tmpl w:val="D5EEA31E"/>
    <w:lvl w:ilvl="0" w:tplc="FB244A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89"/>
    <w:rsid w:val="00751ECB"/>
    <w:rsid w:val="00812489"/>
    <w:rsid w:val="00DA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4A21C"/>
  <w15:chartTrackingRefBased/>
  <w15:docId w15:val="{4B81BC7F-7CE3-46D5-A3F8-7401AA642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124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emeric dallot</dc:creator>
  <cp:keywords/>
  <dc:description/>
  <cp:lastModifiedBy>emeric dallot</cp:lastModifiedBy>
  <cp:revision>1</cp:revision>
  <dcterms:created xsi:type="dcterms:W3CDTF">2020-06-14T03:01:00Z</dcterms:created>
  <dcterms:modified xsi:type="dcterms:W3CDTF">2020-06-14T03:18:00Z</dcterms:modified>
</cp:coreProperties>
</file>