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9B1D" w14:textId="7F470DA7" w:rsidR="003236DA" w:rsidRPr="003236DA" w:rsidRDefault="003236DA" w:rsidP="003236DA">
      <w:pPr>
        <w:jc w:val="center"/>
        <w:rPr>
          <w:b/>
          <w:bCs/>
        </w:rPr>
      </w:pPr>
      <w:r w:rsidRPr="003236DA">
        <w:rPr>
          <w:b/>
          <w:bCs/>
        </w:rPr>
        <w:t>PCA — Assignment MCQs</w:t>
      </w:r>
    </w:p>
    <w:p w14:paraId="3245E3F8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is the primary purpose of Principal Component Analysis (PCA)? </w:t>
      </w:r>
    </w:p>
    <w:p w14:paraId="3E476FC5" w14:textId="0D90B734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 Classification </w:t>
      </w:r>
    </w:p>
    <w:p w14:paraId="5597A7C4" w14:textId="402E0B6A" w:rsidR="003236DA" w:rsidRPr="00176FED" w:rsidRDefault="00176FED" w:rsidP="003236DA">
      <w:pPr>
        <w:numPr>
          <w:ilvl w:val="1"/>
          <w:numId w:val="1"/>
        </w:numPr>
        <w:rPr>
          <w:highlight w:val="cyan"/>
        </w:rPr>
      </w:pPr>
      <w:r w:rsidRPr="00176FED">
        <w:rPr>
          <w:b/>
          <w:bCs/>
          <w:noProof/>
          <w:highlight w:val="cyan"/>
        </w:rPr>
        <w:drawing>
          <wp:inline distT="0" distB="0" distL="0" distR="0" wp14:anchorId="306D608E" wp14:editId="20FD3D3D">
            <wp:extent cx="135376" cy="135376"/>
            <wp:effectExtent l="0" t="0" r="0" b="0"/>
            <wp:docPr id="910730271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0271" name="Graphic 910730271" descr="Checkmar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42" cy="14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6DA" w:rsidRPr="00176FED">
        <w:rPr>
          <w:highlight w:val="cyan"/>
        </w:rPr>
        <w:t xml:space="preserve">Dimensionality reduction </w:t>
      </w:r>
    </w:p>
    <w:p w14:paraId="360BE3D1" w14:textId="41CA574F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Data </w:t>
      </w:r>
      <w:proofErr w:type="spellStart"/>
      <w:r w:rsidRPr="003236DA">
        <w:t>labeling</w:t>
      </w:r>
      <w:proofErr w:type="spellEnd"/>
      <w:r w:rsidRPr="003236DA">
        <w:t xml:space="preserve"> </w:t>
      </w:r>
    </w:p>
    <w:p w14:paraId="012FAC0F" w14:textId="6A678D2E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Data generation </w:t>
      </w:r>
    </w:p>
    <w:p w14:paraId="1CE87AD7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PCA transforms the original variables into: </w:t>
      </w:r>
    </w:p>
    <w:p w14:paraId="1DBD5736" w14:textId="03D0F241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 Random variables </w:t>
      </w:r>
    </w:p>
    <w:p w14:paraId="03C76E14" w14:textId="4178CB3B" w:rsidR="003236DA" w:rsidRPr="00176FED" w:rsidRDefault="00176FED" w:rsidP="003236DA">
      <w:pPr>
        <w:numPr>
          <w:ilvl w:val="1"/>
          <w:numId w:val="1"/>
        </w:numPr>
        <w:rPr>
          <w:highlight w:val="cyan"/>
        </w:rPr>
      </w:pPr>
      <w:r w:rsidRPr="00176FED">
        <w:rPr>
          <w:highlight w:val="cyan"/>
        </w:rPr>
        <w:pict w14:anchorId="35517C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" o:spid="_x0000_i1567" type="#_x0000_t75" alt="Checkmark with solid fill" style="width:10.7pt;height:10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">
            <v:imagedata r:id="rId7" o:title="" croptop="-3413f" cropbottom="-3755f" cropright="-621f"/>
          </v:shape>
        </w:pict>
      </w:r>
      <w:r w:rsidR="003236DA" w:rsidRPr="00176FED">
        <w:rPr>
          <w:highlight w:val="cyan"/>
        </w:rPr>
        <w:t xml:space="preserve">Principal components </w:t>
      </w:r>
    </w:p>
    <w:p w14:paraId="14D69A9F" w14:textId="0A843E94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Class labels </w:t>
      </w:r>
    </w:p>
    <w:p w14:paraId="07F67B14" w14:textId="219FFD2C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Probability distributions </w:t>
      </w:r>
    </w:p>
    <w:p w14:paraId="15DC57AB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Principal components are: </w:t>
      </w:r>
    </w:p>
    <w:p w14:paraId="411BE917" w14:textId="01EA491C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 Always identical to the original features </w:t>
      </w:r>
    </w:p>
    <w:p w14:paraId="66C9EEC2" w14:textId="52197B96" w:rsidR="003236DA" w:rsidRPr="00176FED" w:rsidRDefault="00176FED" w:rsidP="003236DA">
      <w:pPr>
        <w:numPr>
          <w:ilvl w:val="1"/>
          <w:numId w:val="1"/>
        </w:numPr>
        <w:rPr>
          <w:highlight w:val="cyan"/>
        </w:rPr>
      </w:pPr>
      <w:r w:rsidRPr="00176FED">
        <w:rPr>
          <w:highlight w:val="cyan"/>
        </w:rPr>
        <w:pict w14:anchorId="43B531CC">
          <v:shape id="Picture 2" o:spid="_x0000_i1561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76FED">
        <w:rPr>
          <w:highlight w:val="cyan"/>
        </w:rPr>
        <w:t xml:space="preserve">Linear combinations of the original features </w:t>
      </w:r>
    </w:p>
    <w:p w14:paraId="6BD97113" w14:textId="0E61752E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Class labels generated from the data </w:t>
      </w:r>
    </w:p>
    <w:p w14:paraId="0FD3D5A0" w14:textId="11C04433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Randomly selected features </w:t>
      </w:r>
    </w:p>
    <w:p w14:paraId="4CB70802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does the first principal component represent? </w:t>
      </w:r>
    </w:p>
    <w:p w14:paraId="24BB0700" w14:textId="14037212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 The direction of minimum variance </w:t>
      </w:r>
    </w:p>
    <w:p w14:paraId="36084F69" w14:textId="36A70B93" w:rsidR="003236DA" w:rsidRPr="00176FED" w:rsidRDefault="00176FED" w:rsidP="003236DA">
      <w:pPr>
        <w:numPr>
          <w:ilvl w:val="1"/>
          <w:numId w:val="1"/>
        </w:numPr>
        <w:rPr>
          <w:highlight w:val="cyan"/>
        </w:rPr>
      </w:pPr>
      <w:r w:rsidRPr="00176FED">
        <w:rPr>
          <w:highlight w:val="cyan"/>
        </w:rPr>
        <w:pict w14:anchorId="2D48B127">
          <v:shape id="Picture 3" o:spid="_x0000_i1555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76FED">
        <w:rPr>
          <w:highlight w:val="cyan"/>
        </w:rPr>
        <w:t xml:space="preserve">The direction of maximum variance </w:t>
      </w:r>
    </w:p>
    <w:p w14:paraId="77DB42C3" w14:textId="4BD92F24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The first feature in the dataset </w:t>
      </w:r>
    </w:p>
    <w:p w14:paraId="319D27F4" w14:textId="18050962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The class with the highest frequency </w:t>
      </w:r>
    </w:p>
    <w:p w14:paraId="751291E1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What does the second principal component represent? </w:t>
      </w:r>
    </w:p>
    <w:p w14:paraId="64736790" w14:textId="633BC72C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 The same direction as the first component </w:t>
      </w:r>
    </w:p>
    <w:p w14:paraId="3A58DED9" w14:textId="4173D753" w:rsidR="003236DA" w:rsidRPr="00176FED" w:rsidRDefault="00176FED" w:rsidP="003236DA">
      <w:pPr>
        <w:numPr>
          <w:ilvl w:val="1"/>
          <w:numId w:val="1"/>
        </w:numPr>
        <w:rPr>
          <w:highlight w:val="cyan"/>
        </w:rPr>
      </w:pPr>
      <w:r w:rsidRPr="00176FED">
        <w:rPr>
          <w:highlight w:val="cyan"/>
        </w:rPr>
        <w:pict w14:anchorId="15F3802E">
          <v:shape id="Picture 5" o:spid="_x0000_i1549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76FED">
        <w:rPr>
          <w:highlight w:val="cyan"/>
        </w:rPr>
        <w:t xml:space="preserve">A direction orthogonal to the first component with the next highest variance </w:t>
      </w:r>
    </w:p>
    <w:p w14:paraId="7E69F502" w14:textId="65F2523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The feature with the second-highest mean </w:t>
      </w:r>
    </w:p>
    <w:p w14:paraId="41E9472F" w14:textId="1445B891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The second original feature </w:t>
      </w:r>
    </w:p>
    <w:p w14:paraId="2D5CC0D9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PCA is primarily: </w:t>
      </w:r>
    </w:p>
    <w:p w14:paraId="5A5F1873" w14:textId="0754E164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 A supervised learning technique </w:t>
      </w:r>
    </w:p>
    <w:p w14:paraId="0D39E8E5" w14:textId="14186B97" w:rsidR="003236DA" w:rsidRPr="00176FED" w:rsidRDefault="00176FED" w:rsidP="003236DA">
      <w:pPr>
        <w:numPr>
          <w:ilvl w:val="1"/>
          <w:numId w:val="1"/>
        </w:numPr>
        <w:rPr>
          <w:highlight w:val="cyan"/>
        </w:rPr>
      </w:pPr>
      <w:r w:rsidRPr="00176FED">
        <w:rPr>
          <w:highlight w:val="cyan"/>
        </w:rPr>
        <w:pict w14:anchorId="7570C1C9">
          <v:shape id="Picture 6" o:spid="_x0000_i1075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76FED">
        <w:rPr>
          <w:highlight w:val="cyan"/>
        </w:rPr>
        <w:t xml:space="preserve">An unsupervised learning technique </w:t>
      </w:r>
    </w:p>
    <w:p w14:paraId="01A84900" w14:textId="1C48F587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 reinforcement learning technique </w:t>
      </w:r>
    </w:p>
    <w:p w14:paraId="30053422" w14:textId="51C63C7C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A classification algorithm </w:t>
      </w:r>
    </w:p>
    <w:p w14:paraId="52ADB97E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lastRenderedPageBreak/>
        <w:t xml:space="preserve">Which type of information does PCA primarily try to preserve? </w:t>
      </w:r>
    </w:p>
    <w:p w14:paraId="6DB20481" w14:textId="5E577D36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 Class labels </w:t>
      </w:r>
    </w:p>
    <w:p w14:paraId="6163B668" w14:textId="07E42A91" w:rsidR="003236DA" w:rsidRPr="00176FED" w:rsidRDefault="00176FED" w:rsidP="003236DA">
      <w:pPr>
        <w:numPr>
          <w:ilvl w:val="1"/>
          <w:numId w:val="1"/>
        </w:numPr>
        <w:rPr>
          <w:highlight w:val="cyan"/>
        </w:rPr>
      </w:pPr>
      <w:r w:rsidRPr="00176FED">
        <w:rPr>
          <w:highlight w:val="cyan"/>
        </w:rPr>
        <w:pict w14:anchorId="719922EE">
          <v:shape id="Picture 7" o:spid="_x0000_i1085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76FED">
        <w:rPr>
          <w:highlight w:val="cyan"/>
        </w:rPr>
        <w:t xml:space="preserve">Variance </w:t>
      </w:r>
    </w:p>
    <w:p w14:paraId="4959A333" w14:textId="360004F3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Missing values </w:t>
      </w:r>
    </w:p>
    <w:p w14:paraId="0ED6B931" w14:textId="3D0B4886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Feature names </w:t>
      </w:r>
    </w:p>
    <w:p w14:paraId="5E8B4239" w14:textId="77777777" w:rsidR="003236DA" w:rsidRPr="003236DA" w:rsidRDefault="003236DA" w:rsidP="003236DA">
      <w:pPr>
        <w:numPr>
          <w:ilvl w:val="0"/>
          <w:numId w:val="1"/>
        </w:numPr>
      </w:pPr>
      <w:r w:rsidRPr="003236DA">
        <w:t xml:space="preserve">Why is PCA useful for high-dimensional datasets? </w:t>
      </w:r>
    </w:p>
    <w:p w14:paraId="1F78721B" w14:textId="5D6B702F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 It increases the number of features </w:t>
      </w:r>
    </w:p>
    <w:p w14:paraId="6ABE30C6" w14:textId="5741C4AE" w:rsidR="003236DA" w:rsidRPr="00176FED" w:rsidRDefault="00176FED" w:rsidP="003236DA">
      <w:pPr>
        <w:numPr>
          <w:ilvl w:val="1"/>
          <w:numId w:val="1"/>
        </w:numPr>
        <w:rPr>
          <w:highlight w:val="cyan"/>
        </w:rPr>
      </w:pPr>
      <w:r w:rsidRPr="00176FED">
        <w:rPr>
          <w:highlight w:val="cyan"/>
        </w:rPr>
        <w:pict w14:anchorId="7C498B41">
          <v:shape id="Picture 8" o:spid="_x0000_i1096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76FED">
        <w:rPr>
          <w:highlight w:val="cyan"/>
        </w:rPr>
        <w:t xml:space="preserve">It reduces the number of dimensions while retaining important variation </w:t>
      </w:r>
    </w:p>
    <w:p w14:paraId="1D621A43" w14:textId="39CAAE00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It automatically labels the data </w:t>
      </w:r>
    </w:p>
    <w:p w14:paraId="57963941" w14:textId="74EA1099" w:rsidR="003236DA" w:rsidRPr="003236DA" w:rsidRDefault="003236DA" w:rsidP="003236DA">
      <w:pPr>
        <w:numPr>
          <w:ilvl w:val="1"/>
          <w:numId w:val="1"/>
        </w:numPr>
      </w:pPr>
      <w:r w:rsidRPr="003236DA">
        <w:t xml:space="preserve">It removes all noise </w:t>
      </w:r>
    </w:p>
    <w:p w14:paraId="3649EC3B" w14:textId="77777777" w:rsidR="003236DA" w:rsidRPr="003236DA" w:rsidRDefault="003236DA" w:rsidP="003236DA">
      <w:pPr>
        <w:numPr>
          <w:ilvl w:val="0"/>
          <w:numId w:val="2"/>
        </w:numPr>
      </w:pPr>
      <w:r w:rsidRPr="003236DA">
        <w:t xml:space="preserve">In PCA, why is variance important? </w:t>
      </w:r>
    </w:p>
    <w:p w14:paraId="4CF86FD2" w14:textId="7DBBA6AB" w:rsidR="003236DA" w:rsidRPr="003236DA" w:rsidRDefault="003236DA" w:rsidP="00C47B9F">
      <w:pPr>
        <w:numPr>
          <w:ilvl w:val="1"/>
          <w:numId w:val="2"/>
        </w:numPr>
      </w:pPr>
      <w:r w:rsidRPr="003236DA">
        <w:t xml:space="preserve"> It determines the number of classes </w:t>
      </w:r>
    </w:p>
    <w:p w14:paraId="71E6A3B4" w14:textId="11233668" w:rsidR="003236DA" w:rsidRPr="00176FED" w:rsidRDefault="00176FED" w:rsidP="00C47B9F">
      <w:pPr>
        <w:numPr>
          <w:ilvl w:val="1"/>
          <w:numId w:val="2"/>
        </w:numPr>
        <w:rPr>
          <w:highlight w:val="cyan"/>
        </w:rPr>
      </w:pPr>
      <w:r w:rsidRPr="00176FED">
        <w:rPr>
          <w:highlight w:val="cyan"/>
        </w:rPr>
        <w:pict w14:anchorId="5B92E900">
          <v:shape id="Picture 9" o:spid="_x0000_i1187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76FED">
        <w:rPr>
          <w:highlight w:val="cyan"/>
        </w:rPr>
        <w:t xml:space="preserve">It indicates the amount of variation captured along a direction </w:t>
      </w:r>
    </w:p>
    <w:p w14:paraId="3823171E" w14:textId="2F821A08" w:rsidR="003236DA" w:rsidRPr="003236DA" w:rsidRDefault="003236DA" w:rsidP="00C47B9F">
      <w:pPr>
        <w:numPr>
          <w:ilvl w:val="1"/>
          <w:numId w:val="2"/>
        </w:numPr>
      </w:pPr>
      <w:r w:rsidRPr="003236DA">
        <w:t xml:space="preserve">It determines the data type </w:t>
      </w:r>
    </w:p>
    <w:p w14:paraId="353AB4F0" w14:textId="528BA834" w:rsidR="003236DA" w:rsidRPr="003236DA" w:rsidRDefault="003236DA" w:rsidP="00C47B9F">
      <w:pPr>
        <w:numPr>
          <w:ilvl w:val="1"/>
          <w:numId w:val="2"/>
        </w:numPr>
      </w:pPr>
      <w:r w:rsidRPr="003236DA">
        <w:t xml:space="preserve">It represents the number of samples </w:t>
      </w:r>
    </w:p>
    <w:p w14:paraId="283C2944" w14:textId="52C0BF03" w:rsidR="003236DA" w:rsidRPr="003236DA" w:rsidRDefault="003236DA" w:rsidP="003236DA">
      <w:pPr>
        <w:numPr>
          <w:ilvl w:val="0"/>
          <w:numId w:val="2"/>
        </w:numPr>
      </w:pPr>
      <w:r w:rsidRPr="003236DA">
        <w:t xml:space="preserve">Consider a 2D dataset forming an elongated </w:t>
      </w:r>
      <w:proofErr w:type="spellStart"/>
      <w:r w:rsidRPr="003236DA">
        <w:t>clouThe</w:t>
      </w:r>
      <w:proofErr w:type="spellEnd"/>
      <w:r w:rsidRPr="003236DA">
        <w:t xml:space="preserve"> first principal component is most likely aligned with: </w:t>
      </w:r>
    </w:p>
    <w:p w14:paraId="2707D385" w14:textId="22F5E808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 The shortest direction of the cloud </w:t>
      </w:r>
    </w:p>
    <w:p w14:paraId="724A6988" w14:textId="0EEAFC8A" w:rsidR="003236DA" w:rsidRPr="00F62AD1" w:rsidRDefault="00176FED" w:rsidP="003236DA">
      <w:pPr>
        <w:numPr>
          <w:ilvl w:val="0"/>
          <w:numId w:val="3"/>
        </w:numPr>
        <w:rPr>
          <w:highlight w:val="cyan"/>
        </w:rPr>
      </w:pPr>
      <w:r w:rsidRPr="00F62AD1">
        <w:rPr>
          <w:highlight w:val="cyan"/>
        </w:rPr>
        <w:pict w14:anchorId="58BB4EAE">
          <v:shape id="Picture 10" o:spid="_x0000_i1117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F62AD1">
        <w:rPr>
          <w:highlight w:val="cyan"/>
        </w:rPr>
        <w:t xml:space="preserve">The longest direction of the cloud </w:t>
      </w:r>
    </w:p>
    <w:p w14:paraId="2BBF8CE7" w14:textId="2D2D6B31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The x-axis always </w:t>
      </w:r>
    </w:p>
    <w:p w14:paraId="6E8D558E" w14:textId="476CB40D" w:rsidR="003236DA" w:rsidRPr="003236DA" w:rsidRDefault="003236DA" w:rsidP="003236DA">
      <w:pPr>
        <w:numPr>
          <w:ilvl w:val="0"/>
          <w:numId w:val="3"/>
        </w:numPr>
      </w:pPr>
      <w:r w:rsidRPr="003236DA">
        <w:t xml:space="preserve">The y-axis always </w:t>
      </w:r>
    </w:p>
    <w:p w14:paraId="3F18080C" w14:textId="77777777" w:rsidR="003236DA" w:rsidRPr="003236DA" w:rsidRDefault="003236DA" w:rsidP="003236DA">
      <w:pPr>
        <w:numPr>
          <w:ilvl w:val="0"/>
          <w:numId w:val="4"/>
        </w:numPr>
      </w:pPr>
      <w:r w:rsidRPr="003236DA">
        <w:t xml:space="preserve">If all observations lie exactly along a straight line in 2D space, how many principal components are required to represent the data without loss? </w:t>
      </w:r>
    </w:p>
    <w:p w14:paraId="17F977B9" w14:textId="4ED342C3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 0 </w:t>
      </w:r>
    </w:p>
    <w:p w14:paraId="5872B2FF" w14:textId="67E6FBEB" w:rsidR="003236DA" w:rsidRPr="001F71A1" w:rsidRDefault="001F71A1" w:rsidP="003236DA">
      <w:pPr>
        <w:numPr>
          <w:ilvl w:val="0"/>
          <w:numId w:val="5"/>
        </w:numPr>
        <w:rPr>
          <w:highlight w:val="cyan"/>
        </w:rPr>
      </w:pPr>
      <w:r w:rsidRPr="001F71A1">
        <w:rPr>
          <w:highlight w:val="cyan"/>
        </w:rPr>
        <w:pict w14:anchorId="4CB6CC34">
          <v:shape id="Picture 11" o:spid="_x0000_i1127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F71A1">
        <w:rPr>
          <w:highlight w:val="cyan"/>
        </w:rPr>
        <w:t xml:space="preserve">1 </w:t>
      </w:r>
    </w:p>
    <w:p w14:paraId="4349C2B8" w14:textId="4275F8D0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2 </w:t>
      </w:r>
    </w:p>
    <w:p w14:paraId="7FBFDDC3" w14:textId="30442805" w:rsidR="003236DA" w:rsidRPr="003236DA" w:rsidRDefault="003236DA" w:rsidP="003236DA">
      <w:pPr>
        <w:numPr>
          <w:ilvl w:val="0"/>
          <w:numId w:val="5"/>
        </w:numPr>
      </w:pPr>
      <w:r w:rsidRPr="003236DA">
        <w:t xml:space="preserve">3 </w:t>
      </w:r>
    </w:p>
    <w:p w14:paraId="7EAB88A2" w14:textId="77777777" w:rsidR="003236DA" w:rsidRPr="003236DA" w:rsidRDefault="003236DA" w:rsidP="003236DA">
      <w:pPr>
        <w:numPr>
          <w:ilvl w:val="0"/>
          <w:numId w:val="6"/>
        </w:numPr>
      </w:pPr>
      <w:r w:rsidRPr="003236DA">
        <w:t xml:space="preserve">PCA finds directions that: </w:t>
      </w:r>
    </w:p>
    <w:p w14:paraId="15A5A65D" w14:textId="19B51419" w:rsidR="003236DA" w:rsidRPr="001F71A1" w:rsidRDefault="001F71A1" w:rsidP="003236DA">
      <w:pPr>
        <w:numPr>
          <w:ilvl w:val="0"/>
          <w:numId w:val="7"/>
        </w:numPr>
        <w:rPr>
          <w:highlight w:val="cyan"/>
        </w:rPr>
      </w:pPr>
      <w:r w:rsidRPr="001F71A1">
        <w:rPr>
          <w:highlight w:val="cyan"/>
        </w:rPr>
        <w:pict w14:anchorId="3E59D946">
          <v:shape id="Picture 12" o:spid="_x0000_i1138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1F71A1">
        <w:rPr>
          <w:highlight w:val="cyan"/>
        </w:rPr>
        <w:t xml:space="preserve"> Maximize variance successively </w:t>
      </w:r>
    </w:p>
    <w:p w14:paraId="0EEC0CD6" w14:textId="235B52A5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Minimize the number of samples </w:t>
      </w:r>
    </w:p>
    <w:p w14:paraId="10B5396C" w14:textId="42D71E60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Maximize the number of classes </w:t>
      </w:r>
    </w:p>
    <w:p w14:paraId="1368A93F" w14:textId="41C024BA" w:rsidR="003236DA" w:rsidRPr="003236DA" w:rsidRDefault="003236DA" w:rsidP="003236DA">
      <w:pPr>
        <w:numPr>
          <w:ilvl w:val="0"/>
          <w:numId w:val="7"/>
        </w:numPr>
      </w:pPr>
      <w:r w:rsidRPr="003236DA">
        <w:t xml:space="preserve">Minimize the number of features independently </w:t>
      </w:r>
    </w:p>
    <w:p w14:paraId="31319487" w14:textId="77777777" w:rsidR="003236DA" w:rsidRPr="003236DA" w:rsidRDefault="003236DA" w:rsidP="003236DA">
      <w:pPr>
        <w:numPr>
          <w:ilvl w:val="0"/>
          <w:numId w:val="8"/>
        </w:numPr>
      </w:pPr>
      <w:r w:rsidRPr="003236DA">
        <w:lastRenderedPageBreak/>
        <w:t xml:space="preserve">What is the geometric interpretation of PCA? </w:t>
      </w:r>
    </w:p>
    <w:p w14:paraId="561BD330" w14:textId="52D0D414" w:rsidR="003236DA" w:rsidRPr="00492132" w:rsidRDefault="00492132" w:rsidP="003236DA">
      <w:pPr>
        <w:numPr>
          <w:ilvl w:val="0"/>
          <w:numId w:val="9"/>
        </w:numPr>
        <w:rPr>
          <w:highlight w:val="cyan"/>
        </w:rPr>
      </w:pPr>
      <w:r w:rsidRPr="00492132">
        <w:rPr>
          <w:highlight w:val="cyan"/>
        </w:rPr>
        <w:pict w14:anchorId="77A83486">
          <v:shape id="Picture 13" o:spid="_x0000_i1153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492132">
        <w:rPr>
          <w:highlight w:val="cyan"/>
        </w:rPr>
        <w:t xml:space="preserve"> Rotating the coordinate system to find directions of maximum variance </w:t>
      </w:r>
    </w:p>
    <w:p w14:paraId="0481B19B" w14:textId="017E497B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Sorting the samples according to class </w:t>
      </w:r>
    </w:p>
    <w:p w14:paraId="7E8740A0" w14:textId="51B52868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Removing all negative values </w:t>
      </w:r>
    </w:p>
    <w:p w14:paraId="25C7389B" w14:textId="034DD668" w:rsidR="003236DA" w:rsidRPr="003236DA" w:rsidRDefault="003236DA" w:rsidP="003236DA">
      <w:pPr>
        <w:numPr>
          <w:ilvl w:val="0"/>
          <w:numId w:val="9"/>
        </w:numPr>
      </w:pPr>
      <w:r w:rsidRPr="003236DA">
        <w:t xml:space="preserve">Increasing the dimensionality of the data </w:t>
      </w:r>
    </w:p>
    <w:p w14:paraId="66D35D29" w14:textId="77777777" w:rsidR="003236DA" w:rsidRPr="003236DA" w:rsidRDefault="003236DA" w:rsidP="003236DA">
      <w:pPr>
        <w:numPr>
          <w:ilvl w:val="0"/>
          <w:numId w:val="10"/>
        </w:numPr>
      </w:pPr>
      <w:r w:rsidRPr="003236DA">
        <w:t xml:space="preserve">If a dataset has very little variation along one direction, PCA is likely to: </w:t>
      </w:r>
    </w:p>
    <w:p w14:paraId="55A9D957" w14:textId="3064EAAB"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 Assign that direction a large principal component variance </w:t>
      </w:r>
    </w:p>
    <w:p w14:paraId="7003CA93" w14:textId="64D59660" w:rsidR="003236DA" w:rsidRPr="00492132" w:rsidRDefault="00492132" w:rsidP="003236DA">
      <w:pPr>
        <w:numPr>
          <w:ilvl w:val="0"/>
          <w:numId w:val="11"/>
        </w:numPr>
        <w:rPr>
          <w:highlight w:val="cyan"/>
        </w:rPr>
      </w:pPr>
      <w:r w:rsidRPr="00492132">
        <w:rPr>
          <w:highlight w:val="cyan"/>
        </w:rPr>
        <w:pict w14:anchorId="44A37F5E">
          <v:shape id="Picture 14" o:spid="_x0000_i1163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492132">
        <w:rPr>
          <w:highlight w:val="cyan"/>
        </w:rPr>
        <w:t xml:space="preserve">Assign that direction a small principal component variance </w:t>
      </w:r>
    </w:p>
    <w:p w14:paraId="5C7F5FCA" w14:textId="2DDC0E53" w:rsidR="003236DA" w:rsidRPr="003236DA" w:rsidRDefault="003236DA" w:rsidP="003236DA">
      <w:pPr>
        <w:numPr>
          <w:ilvl w:val="0"/>
          <w:numId w:val="11"/>
        </w:numPr>
      </w:pPr>
      <w:r w:rsidRPr="003236DA">
        <w:t xml:space="preserve">Always select it as PC1 </w:t>
      </w:r>
    </w:p>
    <w:p w14:paraId="6F6BA27E" w14:textId="5C26F74C" w:rsidR="003236DA" w:rsidRDefault="003236DA" w:rsidP="003236DA">
      <w:pPr>
        <w:numPr>
          <w:ilvl w:val="0"/>
          <w:numId w:val="11"/>
        </w:numPr>
      </w:pPr>
      <w:r w:rsidRPr="003236DA">
        <w:t xml:space="preserve">Duplicate that direction </w:t>
      </w:r>
    </w:p>
    <w:p w14:paraId="0C68ADE8" w14:textId="7991F4DC" w:rsidR="003236DA" w:rsidRPr="003236DA" w:rsidRDefault="003236DA" w:rsidP="003236DA">
      <w:pPr>
        <w:numPr>
          <w:ilvl w:val="0"/>
          <w:numId w:val="12"/>
        </w:numPr>
      </w:pPr>
      <w:r w:rsidRPr="003236DA">
        <w:t xml:space="preserve">Why is mean </w:t>
      </w:r>
      <w:proofErr w:type="spellStart"/>
      <w:r w:rsidRPr="003236DA">
        <w:t>centering</w:t>
      </w:r>
      <w:proofErr w:type="spellEnd"/>
      <w:r w:rsidRPr="003236DA">
        <w:t xml:space="preserve"> commonly performed before PCA? </w:t>
      </w:r>
    </w:p>
    <w:p w14:paraId="26E450C2" w14:textId="2A8B6F13" w:rsidR="003236DA" w:rsidRPr="00492132" w:rsidRDefault="00492132" w:rsidP="003236DA">
      <w:pPr>
        <w:numPr>
          <w:ilvl w:val="0"/>
          <w:numId w:val="13"/>
        </w:numPr>
        <w:rPr>
          <w:highlight w:val="cyan"/>
        </w:rPr>
      </w:pPr>
      <w:r w:rsidRPr="00492132">
        <w:rPr>
          <w:highlight w:val="cyan"/>
        </w:rPr>
        <w:pict w14:anchorId="56E842B0">
          <v:shape id="Picture 15" o:spid="_x0000_i1173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492132">
        <w:rPr>
          <w:highlight w:val="cyan"/>
        </w:rPr>
        <w:t xml:space="preserve"> To move the data so that its mean is at the origin </w:t>
      </w:r>
    </w:p>
    <w:p w14:paraId="1FFAF427" w14:textId="70F6BE89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To increase the number of features </w:t>
      </w:r>
    </w:p>
    <w:p w14:paraId="79752F31" w14:textId="6E1E593F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To convert categorical variables into labels </w:t>
      </w:r>
    </w:p>
    <w:p w14:paraId="1FA05F64" w14:textId="5DE9FC32" w:rsidR="003236DA" w:rsidRPr="003236DA" w:rsidRDefault="003236DA" w:rsidP="003236DA">
      <w:pPr>
        <w:numPr>
          <w:ilvl w:val="0"/>
          <w:numId w:val="13"/>
        </w:numPr>
      </w:pPr>
      <w:r w:rsidRPr="003236DA">
        <w:t xml:space="preserve">To remove all correlations </w:t>
      </w:r>
    </w:p>
    <w:p w14:paraId="66784B14" w14:textId="77777777" w:rsidR="003236DA" w:rsidRPr="003236DA" w:rsidRDefault="003236DA" w:rsidP="003236DA">
      <w:pPr>
        <w:numPr>
          <w:ilvl w:val="0"/>
          <w:numId w:val="14"/>
        </w:numPr>
      </w:pPr>
      <w:r w:rsidRPr="003236DA">
        <w:t xml:space="preserve">What happens if PCA is applied to data without </w:t>
      </w:r>
      <w:proofErr w:type="spellStart"/>
      <w:r w:rsidRPr="003236DA">
        <w:t>centering</w:t>
      </w:r>
      <w:proofErr w:type="spellEnd"/>
      <w:r w:rsidRPr="003236DA">
        <w:t xml:space="preserve"> when </w:t>
      </w:r>
      <w:proofErr w:type="spellStart"/>
      <w:r w:rsidRPr="003236DA">
        <w:t>centering</w:t>
      </w:r>
      <w:proofErr w:type="spellEnd"/>
      <w:r w:rsidRPr="003236DA">
        <w:t xml:space="preserve"> is appropriate? </w:t>
      </w:r>
    </w:p>
    <w:p w14:paraId="2FE5309C" w14:textId="4230F449" w:rsidR="003236DA" w:rsidRPr="00C47B9F" w:rsidRDefault="00C47B9F" w:rsidP="003236DA">
      <w:pPr>
        <w:numPr>
          <w:ilvl w:val="0"/>
          <w:numId w:val="15"/>
        </w:numPr>
        <w:rPr>
          <w:highlight w:val="cyan"/>
        </w:rPr>
      </w:pPr>
      <w:r w:rsidRPr="00C47B9F">
        <w:rPr>
          <w:highlight w:val="cyan"/>
        </w:rPr>
        <w:pict w14:anchorId="2B3E1672">
          <v:shape id="Picture 16" o:spid="_x0000_i1183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47B9F">
        <w:rPr>
          <w:highlight w:val="cyan"/>
        </w:rPr>
        <w:t xml:space="preserve"> The principal directions may be influenced by the location of the data </w:t>
      </w:r>
    </w:p>
    <w:p w14:paraId="06868B32" w14:textId="44F87505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PCA becomes supervised </w:t>
      </w:r>
    </w:p>
    <w:p w14:paraId="7296AB51" w14:textId="1D52B096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The number of samples changes </w:t>
      </w:r>
    </w:p>
    <w:p w14:paraId="19373E6F" w14:textId="747CF5FC" w:rsidR="003236DA" w:rsidRPr="003236DA" w:rsidRDefault="003236DA" w:rsidP="003236DA">
      <w:pPr>
        <w:numPr>
          <w:ilvl w:val="0"/>
          <w:numId w:val="15"/>
        </w:numPr>
      </w:pPr>
      <w:r w:rsidRPr="003236DA">
        <w:t xml:space="preserve">All eigenvalues become zero </w:t>
      </w:r>
    </w:p>
    <w:p w14:paraId="7762F379" w14:textId="77777777" w:rsidR="003236DA" w:rsidRPr="003236DA" w:rsidRDefault="003236DA" w:rsidP="003236DA">
      <w:pPr>
        <w:numPr>
          <w:ilvl w:val="0"/>
          <w:numId w:val="16"/>
        </w:numPr>
      </w:pPr>
      <w:r w:rsidRPr="003236DA">
        <w:t xml:space="preserve">Why might standardization be important before PCA? </w:t>
      </w:r>
    </w:p>
    <w:p w14:paraId="2A237047" w14:textId="6B1859D3" w:rsidR="003236DA" w:rsidRPr="00C47B9F" w:rsidRDefault="00C47B9F" w:rsidP="003236DA">
      <w:pPr>
        <w:numPr>
          <w:ilvl w:val="0"/>
          <w:numId w:val="17"/>
        </w:numPr>
        <w:rPr>
          <w:highlight w:val="cyan"/>
        </w:rPr>
      </w:pPr>
      <w:r w:rsidRPr="00C47B9F">
        <w:rPr>
          <w:highlight w:val="cyan"/>
        </w:rPr>
        <w:pict w14:anchorId="30DFECDF">
          <v:shape id="Picture 17" o:spid="_x0000_i1199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47B9F">
        <w:rPr>
          <w:highlight w:val="cyan"/>
        </w:rPr>
        <w:t xml:space="preserve"> To ensure features with larger scales do not dominate the variance </w:t>
      </w:r>
    </w:p>
    <w:p w14:paraId="2C972F6F" w14:textId="0AAE2659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To increase the number of observations </w:t>
      </w:r>
    </w:p>
    <w:p w14:paraId="3F036E6C" w14:textId="084D3726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To remove the mean from every sample independently </w:t>
      </w:r>
    </w:p>
    <w:p w14:paraId="01AFE873" w14:textId="78F5ACFE" w:rsidR="003236DA" w:rsidRPr="003236DA" w:rsidRDefault="003236DA" w:rsidP="003236DA">
      <w:pPr>
        <w:numPr>
          <w:ilvl w:val="0"/>
          <w:numId w:val="17"/>
        </w:numPr>
      </w:pPr>
      <w:r w:rsidRPr="003236DA">
        <w:t xml:space="preserve">To create new labels </w:t>
      </w:r>
    </w:p>
    <w:p w14:paraId="547534A1" w14:textId="77777777" w:rsidR="003236DA" w:rsidRPr="003236DA" w:rsidRDefault="003236DA" w:rsidP="003236DA">
      <w:pPr>
        <w:numPr>
          <w:ilvl w:val="0"/>
          <w:numId w:val="18"/>
        </w:numPr>
      </w:pPr>
      <w:r w:rsidRPr="003236DA">
        <w:t xml:space="preserve">Suppose one feature ranges from 0–10 and another from 0–100,000. Without appropriate scaling, PCA may: </w:t>
      </w:r>
    </w:p>
    <w:p w14:paraId="2F70EED1" w14:textId="203AF488" w:rsidR="003236DA" w:rsidRPr="00C47B9F" w:rsidRDefault="00C47B9F" w:rsidP="003236DA">
      <w:pPr>
        <w:numPr>
          <w:ilvl w:val="0"/>
          <w:numId w:val="19"/>
        </w:numPr>
        <w:rPr>
          <w:highlight w:val="cyan"/>
        </w:rPr>
      </w:pPr>
      <w:r w:rsidRPr="00C47B9F">
        <w:rPr>
          <w:highlight w:val="cyan"/>
        </w:rPr>
        <w:pict w14:anchorId="14A26C04">
          <v:shape id="Picture 18" o:spid="_x0000_i1209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47B9F">
        <w:rPr>
          <w:highlight w:val="cyan"/>
        </w:rPr>
        <w:t xml:space="preserve"> Give excessive importance to the larger-scale feature </w:t>
      </w:r>
    </w:p>
    <w:p w14:paraId="1A8688BE" w14:textId="5601DC87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Ignore both features </w:t>
      </w:r>
    </w:p>
    <w:p w14:paraId="36389912" w14:textId="15495951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Automatically normalize both features </w:t>
      </w:r>
    </w:p>
    <w:p w14:paraId="34551C49" w14:textId="03FA9492" w:rsidR="003236DA" w:rsidRPr="003236DA" w:rsidRDefault="003236DA" w:rsidP="003236DA">
      <w:pPr>
        <w:numPr>
          <w:ilvl w:val="0"/>
          <w:numId w:val="19"/>
        </w:numPr>
      </w:pPr>
      <w:r w:rsidRPr="003236DA">
        <w:t xml:space="preserve">Remove both features </w:t>
      </w:r>
    </w:p>
    <w:p w14:paraId="402AE0B4" w14:textId="77777777" w:rsidR="003236DA" w:rsidRPr="003236DA" w:rsidRDefault="003236DA" w:rsidP="003236DA">
      <w:pPr>
        <w:numPr>
          <w:ilvl w:val="0"/>
          <w:numId w:val="20"/>
        </w:numPr>
      </w:pPr>
      <w:r w:rsidRPr="003236DA">
        <w:lastRenderedPageBreak/>
        <w:t xml:space="preserve">Mean </w:t>
      </w:r>
      <w:proofErr w:type="spellStart"/>
      <w:r w:rsidRPr="003236DA">
        <w:t>centering</w:t>
      </w:r>
      <w:proofErr w:type="spellEnd"/>
      <w:r w:rsidRPr="003236DA">
        <w:t xml:space="preserve"> changes: </w:t>
      </w:r>
    </w:p>
    <w:p w14:paraId="47FB3E78" w14:textId="10C3C912"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 The relative distances between all observations </w:t>
      </w:r>
    </w:p>
    <w:p w14:paraId="0C985CB6" w14:textId="207609BA" w:rsidR="003236DA" w:rsidRPr="00C47B9F" w:rsidRDefault="00C47B9F" w:rsidP="003236DA">
      <w:pPr>
        <w:numPr>
          <w:ilvl w:val="0"/>
          <w:numId w:val="21"/>
        </w:numPr>
        <w:rPr>
          <w:highlight w:val="cyan"/>
        </w:rPr>
      </w:pPr>
      <w:r w:rsidRPr="00C47B9F">
        <w:rPr>
          <w:highlight w:val="cyan"/>
        </w:rPr>
        <w:pict w14:anchorId="34EE73E1">
          <v:shape id="Picture 19" o:spid="_x0000_i1225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47B9F">
        <w:rPr>
          <w:highlight w:val="cyan"/>
        </w:rPr>
        <w:t xml:space="preserve">The location of the data relative to the origin </w:t>
      </w:r>
    </w:p>
    <w:p w14:paraId="4C2960CC" w14:textId="39F427DB" w:rsidR="003236DA" w:rsidRPr="003236DA" w:rsidRDefault="003236DA" w:rsidP="003236DA">
      <w:pPr>
        <w:numPr>
          <w:ilvl w:val="0"/>
          <w:numId w:val="21"/>
        </w:numPr>
      </w:pPr>
      <w:r w:rsidRPr="003236DA">
        <w:t xml:space="preserve">The number of observations </w:t>
      </w:r>
    </w:p>
    <w:p w14:paraId="7CD6EAC7" w14:textId="3F22681A" w:rsidR="003236DA" w:rsidRDefault="003236DA" w:rsidP="003236DA">
      <w:pPr>
        <w:numPr>
          <w:ilvl w:val="0"/>
          <w:numId w:val="21"/>
        </w:numPr>
      </w:pPr>
      <w:r w:rsidRPr="003236DA">
        <w:t xml:space="preserve">The number of features </w:t>
      </w:r>
    </w:p>
    <w:p w14:paraId="0CCA902E" w14:textId="0F459E4F" w:rsidR="003236DA" w:rsidRPr="003236DA" w:rsidRDefault="003236DA" w:rsidP="003236DA">
      <w:pPr>
        <w:numPr>
          <w:ilvl w:val="0"/>
          <w:numId w:val="22"/>
        </w:numPr>
      </w:pPr>
      <w:r w:rsidRPr="003236DA">
        <w:t xml:space="preserve">PCA is closely related to the analysis of: </w:t>
      </w:r>
    </w:p>
    <w:p w14:paraId="5209E8B6" w14:textId="42056BD7" w:rsidR="003236DA" w:rsidRPr="00C47B9F" w:rsidRDefault="00C47B9F" w:rsidP="003236DA">
      <w:pPr>
        <w:numPr>
          <w:ilvl w:val="0"/>
          <w:numId w:val="23"/>
        </w:numPr>
        <w:rPr>
          <w:highlight w:val="cyan"/>
        </w:rPr>
      </w:pPr>
      <w:r w:rsidRPr="00C47B9F">
        <w:rPr>
          <w:highlight w:val="cyan"/>
        </w:rPr>
        <w:pict w14:anchorId="24982E7E">
          <v:shape id="Picture 21" o:spid="_x0000_i1244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47B9F">
        <w:rPr>
          <w:highlight w:val="cyan"/>
        </w:rPr>
        <w:t xml:space="preserve"> Covariance </w:t>
      </w:r>
    </w:p>
    <w:p w14:paraId="61316A34" w14:textId="6B5FE083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Class labels </w:t>
      </w:r>
    </w:p>
    <w:p w14:paraId="3FC42FCC" w14:textId="66A9D592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Decision trees </w:t>
      </w:r>
    </w:p>
    <w:p w14:paraId="646A75F5" w14:textId="260076BA" w:rsidR="003236DA" w:rsidRPr="003236DA" w:rsidRDefault="003236DA" w:rsidP="003236DA">
      <w:pPr>
        <w:numPr>
          <w:ilvl w:val="0"/>
          <w:numId w:val="23"/>
        </w:numPr>
      </w:pPr>
      <w:r w:rsidRPr="003236DA">
        <w:t xml:space="preserve">Confusion matrices </w:t>
      </w:r>
    </w:p>
    <w:p w14:paraId="633C1177" w14:textId="77777777" w:rsidR="003236DA" w:rsidRPr="003236DA" w:rsidRDefault="003236DA" w:rsidP="003236DA">
      <w:pPr>
        <w:numPr>
          <w:ilvl w:val="0"/>
          <w:numId w:val="24"/>
        </w:numPr>
      </w:pPr>
      <w:r w:rsidRPr="003236DA">
        <w:t xml:space="preserve">What does a covariance matrix describe? </w:t>
      </w:r>
    </w:p>
    <w:p w14:paraId="1276FDCA" w14:textId="6506E8B3" w:rsidR="003236DA" w:rsidRPr="00DB0E03" w:rsidRDefault="00DB0E03" w:rsidP="003236DA">
      <w:pPr>
        <w:numPr>
          <w:ilvl w:val="0"/>
          <w:numId w:val="25"/>
        </w:numPr>
        <w:rPr>
          <w:highlight w:val="cyan"/>
        </w:rPr>
      </w:pPr>
      <w:r w:rsidRPr="00DB0E03">
        <w:rPr>
          <w:highlight w:val="cyan"/>
        </w:rPr>
        <w:pict w14:anchorId="4C5B9F48">
          <v:shape id="Picture 22" o:spid="_x0000_i1254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DB0E03">
        <w:rPr>
          <w:highlight w:val="cyan"/>
        </w:rPr>
        <w:t xml:space="preserve"> Relationships between variables </w:t>
      </w:r>
    </w:p>
    <w:p w14:paraId="79F2F603" w14:textId="5834E76B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Class prediction accuracy </w:t>
      </w:r>
    </w:p>
    <w:p w14:paraId="78D4C3CD" w14:textId="1C733A27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Number of training epochs </w:t>
      </w:r>
    </w:p>
    <w:p w14:paraId="15689346" w14:textId="7AD789C5" w:rsidR="003236DA" w:rsidRPr="003236DA" w:rsidRDefault="003236DA" w:rsidP="003236DA">
      <w:pPr>
        <w:numPr>
          <w:ilvl w:val="0"/>
          <w:numId w:val="25"/>
        </w:numPr>
      </w:pPr>
      <w:r w:rsidRPr="003236DA">
        <w:t xml:space="preserve">Number of missing values </w:t>
      </w:r>
    </w:p>
    <w:p w14:paraId="67E6AB62" w14:textId="77777777" w:rsidR="003236DA" w:rsidRPr="003236DA" w:rsidRDefault="003236DA" w:rsidP="003236DA">
      <w:pPr>
        <w:numPr>
          <w:ilvl w:val="0"/>
          <w:numId w:val="26"/>
        </w:numPr>
      </w:pPr>
      <w:r w:rsidRPr="003236DA">
        <w:t xml:space="preserve">A covariance matrix for a dataset with 5 features has dimensions: </w:t>
      </w:r>
    </w:p>
    <w:p w14:paraId="1749CF55" w14:textId="551A13D0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 5 × 1 </w:t>
      </w:r>
    </w:p>
    <w:p w14:paraId="05A3A59B" w14:textId="009EC805" w:rsidR="003236DA" w:rsidRPr="00480832" w:rsidRDefault="00480832" w:rsidP="003236DA">
      <w:pPr>
        <w:numPr>
          <w:ilvl w:val="0"/>
          <w:numId w:val="27"/>
        </w:numPr>
        <w:rPr>
          <w:highlight w:val="cyan"/>
        </w:rPr>
      </w:pPr>
      <w:r w:rsidRPr="00480832">
        <w:rPr>
          <w:highlight w:val="cyan"/>
        </w:rPr>
        <w:pict w14:anchorId="3F93A0D3">
          <v:shape id="Picture 24" o:spid="_x0000_i1278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480832">
        <w:rPr>
          <w:highlight w:val="cyan"/>
        </w:rPr>
        <w:t xml:space="preserve">1 × 5 </w:t>
      </w:r>
    </w:p>
    <w:p w14:paraId="7214E7D9" w14:textId="0B8AA42A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5 × 5 </w:t>
      </w:r>
    </w:p>
    <w:p w14:paraId="270F670B" w14:textId="39CD405B" w:rsidR="003236DA" w:rsidRPr="003236DA" w:rsidRDefault="003236DA" w:rsidP="003236DA">
      <w:pPr>
        <w:numPr>
          <w:ilvl w:val="0"/>
          <w:numId w:val="27"/>
        </w:numPr>
      </w:pPr>
      <w:r w:rsidRPr="003236DA">
        <w:t xml:space="preserve">10 × 10 </w:t>
      </w:r>
    </w:p>
    <w:p w14:paraId="14F0EA8A" w14:textId="77777777" w:rsidR="003236DA" w:rsidRPr="003236DA" w:rsidRDefault="003236DA" w:rsidP="003236DA">
      <w:pPr>
        <w:numPr>
          <w:ilvl w:val="0"/>
          <w:numId w:val="28"/>
        </w:numPr>
      </w:pPr>
      <w:r w:rsidRPr="003236DA">
        <w:t xml:space="preserve">The diagonal elements of a covariance matrix represent: </w:t>
      </w:r>
    </w:p>
    <w:p w14:paraId="796265EE" w14:textId="6476E4E8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 Covariance between different features </w:t>
      </w:r>
    </w:p>
    <w:p w14:paraId="4EED4556" w14:textId="666C1A9E" w:rsidR="003236DA" w:rsidRPr="00756F7A" w:rsidRDefault="00756F7A" w:rsidP="003236DA">
      <w:pPr>
        <w:numPr>
          <w:ilvl w:val="0"/>
          <w:numId w:val="29"/>
        </w:numPr>
        <w:rPr>
          <w:highlight w:val="cyan"/>
        </w:rPr>
      </w:pPr>
      <w:r w:rsidRPr="00756F7A">
        <w:rPr>
          <w:highlight w:val="cyan"/>
        </w:rPr>
        <w:pict w14:anchorId="5E4ECF36">
          <v:shape id="Picture 25" o:spid="_x0000_i1288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756F7A">
        <w:rPr>
          <w:highlight w:val="cyan"/>
        </w:rPr>
        <w:t xml:space="preserve">Variance of individual features </w:t>
      </w:r>
    </w:p>
    <w:p w14:paraId="7F89C10A" w14:textId="60C8A95C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Class probabilities </w:t>
      </w:r>
    </w:p>
    <w:p w14:paraId="62BFA3CD" w14:textId="122AAB38" w:rsidR="003236DA" w:rsidRPr="003236DA" w:rsidRDefault="003236DA" w:rsidP="003236DA">
      <w:pPr>
        <w:numPr>
          <w:ilvl w:val="0"/>
          <w:numId w:val="29"/>
        </w:numPr>
      </w:pPr>
      <w:r w:rsidRPr="003236DA">
        <w:t xml:space="preserve">Principal component scores </w:t>
      </w:r>
    </w:p>
    <w:p w14:paraId="6CFBE362" w14:textId="77777777" w:rsidR="003236DA" w:rsidRPr="003236DA" w:rsidRDefault="003236DA" w:rsidP="003236DA">
      <w:pPr>
        <w:numPr>
          <w:ilvl w:val="0"/>
          <w:numId w:val="30"/>
        </w:numPr>
      </w:pPr>
      <w:r w:rsidRPr="003236DA">
        <w:t xml:space="preserve">If two features have covariance close to zero, this indicates: </w:t>
      </w:r>
    </w:p>
    <w:p w14:paraId="164F26BB" w14:textId="40388A06" w:rsidR="003236DA" w:rsidRPr="00756F7A" w:rsidRDefault="00756F7A" w:rsidP="003236DA">
      <w:pPr>
        <w:numPr>
          <w:ilvl w:val="0"/>
          <w:numId w:val="31"/>
        </w:numPr>
        <w:rPr>
          <w:highlight w:val="cyan"/>
        </w:rPr>
      </w:pPr>
      <w:r w:rsidRPr="00756F7A">
        <w:rPr>
          <w:highlight w:val="cyan"/>
        </w:rPr>
        <w:pict w14:anchorId="193D2A2C">
          <v:shape id="Picture 27" o:spid="_x0000_i1312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756F7A">
        <w:rPr>
          <w:highlight w:val="cyan"/>
        </w:rPr>
        <w:t xml:space="preserve"> They have no linear covariance relationship </w:t>
      </w:r>
    </w:p>
    <w:p w14:paraId="758D9EC9" w14:textId="5C45FF15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They are always identical </w:t>
      </w:r>
    </w:p>
    <w:p w14:paraId="55117077" w14:textId="0D1620EA" w:rsidR="003236DA" w:rsidRPr="003236DA" w:rsidRDefault="003236DA" w:rsidP="003236DA">
      <w:pPr>
        <w:numPr>
          <w:ilvl w:val="0"/>
          <w:numId w:val="31"/>
        </w:numPr>
      </w:pPr>
      <w:r w:rsidRPr="003236DA">
        <w:t xml:space="preserve">They must be independent </w:t>
      </w:r>
    </w:p>
    <w:p w14:paraId="1914715B" w14:textId="09F733C0" w:rsidR="003236DA" w:rsidRDefault="003236DA" w:rsidP="003236DA">
      <w:pPr>
        <w:numPr>
          <w:ilvl w:val="0"/>
          <w:numId w:val="31"/>
        </w:numPr>
      </w:pPr>
      <w:r w:rsidRPr="003236DA">
        <w:t xml:space="preserve">They must have equal variance </w:t>
      </w:r>
    </w:p>
    <w:p w14:paraId="5A04F0C4" w14:textId="77777777" w:rsidR="00756F7A" w:rsidRPr="003236DA" w:rsidRDefault="00756F7A" w:rsidP="00756F7A"/>
    <w:p w14:paraId="404D67A8" w14:textId="77777777" w:rsidR="003236DA" w:rsidRPr="003236DA" w:rsidRDefault="003236DA" w:rsidP="003236DA">
      <w:pPr>
        <w:numPr>
          <w:ilvl w:val="0"/>
          <w:numId w:val="32"/>
        </w:numPr>
      </w:pPr>
      <w:r w:rsidRPr="003236DA">
        <w:lastRenderedPageBreak/>
        <w:t xml:space="preserve">A strong correlation between two features suggests that: </w:t>
      </w:r>
    </w:p>
    <w:p w14:paraId="748E6953" w14:textId="5413D7AD" w:rsidR="003236DA" w:rsidRPr="00E53C6F" w:rsidRDefault="00E53C6F" w:rsidP="003236DA">
      <w:pPr>
        <w:numPr>
          <w:ilvl w:val="0"/>
          <w:numId w:val="33"/>
        </w:numPr>
        <w:rPr>
          <w:highlight w:val="cyan"/>
        </w:rPr>
      </w:pPr>
      <w:r w:rsidRPr="00E53C6F">
        <w:rPr>
          <w:highlight w:val="cyan"/>
        </w:rPr>
        <w:pict w14:anchorId="22B58A10">
          <v:shape id="Picture 28" o:spid="_x0000_i133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E53C6F">
        <w:rPr>
          <w:highlight w:val="cyan"/>
        </w:rPr>
        <w:t xml:space="preserve"> There may be redundant information </w:t>
      </w:r>
    </w:p>
    <w:p w14:paraId="166B986E" w14:textId="0457AC36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They must belong to different classes </w:t>
      </w:r>
    </w:p>
    <w:p w14:paraId="38C3706E" w14:textId="24F97977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PCA cannot be applied </w:t>
      </w:r>
    </w:p>
    <w:p w14:paraId="3CBCF5D7" w14:textId="6B890D43" w:rsidR="003236DA" w:rsidRPr="003236DA" w:rsidRDefault="003236DA" w:rsidP="003236DA">
      <w:pPr>
        <w:numPr>
          <w:ilvl w:val="0"/>
          <w:numId w:val="33"/>
        </w:numPr>
      </w:pPr>
      <w:r w:rsidRPr="003236DA">
        <w:t xml:space="preserve">Both features must be removed </w:t>
      </w:r>
    </w:p>
    <w:p w14:paraId="35C59FD8" w14:textId="77777777" w:rsidR="003236DA" w:rsidRDefault="003236DA" w:rsidP="003236DA">
      <w:pPr>
        <w:ind w:left="720"/>
      </w:pPr>
    </w:p>
    <w:p w14:paraId="57DEC56A" w14:textId="186A016E" w:rsidR="003236DA" w:rsidRPr="003236DA" w:rsidRDefault="003236DA" w:rsidP="003236DA">
      <w:pPr>
        <w:numPr>
          <w:ilvl w:val="0"/>
          <w:numId w:val="34"/>
        </w:numPr>
      </w:pPr>
      <w:r w:rsidRPr="003236DA">
        <w:t xml:space="preserve">PCA commonly uses eigenvectors of the covariance matrix to determine: </w:t>
      </w:r>
    </w:p>
    <w:p w14:paraId="18485478" w14:textId="1845FD57" w:rsidR="003236DA" w:rsidRPr="0073453C" w:rsidRDefault="0073453C" w:rsidP="003236DA">
      <w:pPr>
        <w:numPr>
          <w:ilvl w:val="0"/>
          <w:numId w:val="35"/>
        </w:numPr>
        <w:rPr>
          <w:highlight w:val="cyan"/>
        </w:rPr>
      </w:pPr>
      <w:r w:rsidRPr="0073453C">
        <w:rPr>
          <w:highlight w:val="cyan"/>
        </w:rPr>
        <w:pict w14:anchorId="1DCD9846">
          <v:shape id="Picture 29" o:spid="_x0000_i1339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73453C">
        <w:rPr>
          <w:highlight w:val="cyan"/>
        </w:rPr>
        <w:t xml:space="preserve"> Principal directions </w:t>
      </w:r>
    </w:p>
    <w:p w14:paraId="29DD34B8" w14:textId="32765674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Class labels </w:t>
      </w:r>
    </w:p>
    <w:p w14:paraId="263C485E" w14:textId="11B59683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Missing values </w:t>
      </w:r>
    </w:p>
    <w:p w14:paraId="71B10999" w14:textId="03CEAC3E" w:rsidR="003236DA" w:rsidRPr="003236DA" w:rsidRDefault="003236DA" w:rsidP="003236DA">
      <w:pPr>
        <w:numPr>
          <w:ilvl w:val="0"/>
          <w:numId w:val="35"/>
        </w:numPr>
      </w:pPr>
      <w:r w:rsidRPr="003236DA">
        <w:t xml:space="preserve">Sample sizes </w:t>
      </w:r>
    </w:p>
    <w:p w14:paraId="2FCA2F6A" w14:textId="77777777" w:rsidR="003236DA" w:rsidRPr="003236DA" w:rsidRDefault="003236DA" w:rsidP="003236DA">
      <w:pPr>
        <w:numPr>
          <w:ilvl w:val="0"/>
          <w:numId w:val="36"/>
        </w:numPr>
      </w:pPr>
      <w:r w:rsidRPr="003236DA">
        <w:t xml:space="preserve">In PCA, eigenvalues indicate: </w:t>
      </w:r>
    </w:p>
    <w:p w14:paraId="7A89C0A8" w14:textId="50149EE3" w:rsidR="003236DA" w:rsidRPr="0073453C" w:rsidRDefault="0073453C" w:rsidP="003236DA">
      <w:pPr>
        <w:numPr>
          <w:ilvl w:val="0"/>
          <w:numId w:val="37"/>
        </w:numPr>
        <w:rPr>
          <w:highlight w:val="cyan"/>
        </w:rPr>
      </w:pPr>
      <w:r w:rsidRPr="0073453C">
        <w:rPr>
          <w:highlight w:val="cyan"/>
        </w:rPr>
        <w:pict w14:anchorId="7E5D8BA1">
          <v:shape id="Picture 30" o:spid="_x0000_i1349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73453C">
        <w:rPr>
          <w:highlight w:val="cyan"/>
        </w:rPr>
        <w:t xml:space="preserve"> The amount of variance associated with principal components </w:t>
      </w:r>
    </w:p>
    <w:p w14:paraId="11B0F45B" w14:textId="00DF7AE2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The number of samples </w:t>
      </w:r>
    </w:p>
    <w:p w14:paraId="4C9AFC55" w14:textId="7E5BCF9E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The number of features </w:t>
      </w:r>
    </w:p>
    <w:p w14:paraId="70CF2856" w14:textId="2AB28564" w:rsidR="003236DA" w:rsidRPr="003236DA" w:rsidRDefault="003236DA" w:rsidP="003236DA">
      <w:pPr>
        <w:numPr>
          <w:ilvl w:val="0"/>
          <w:numId w:val="37"/>
        </w:numPr>
      </w:pPr>
      <w:r w:rsidRPr="003236DA">
        <w:t xml:space="preserve">The classification accuracy </w:t>
      </w:r>
    </w:p>
    <w:p w14:paraId="564B54D1" w14:textId="77777777" w:rsidR="003236DA" w:rsidRPr="003236DA" w:rsidRDefault="003236DA" w:rsidP="003236DA">
      <w:pPr>
        <w:numPr>
          <w:ilvl w:val="0"/>
          <w:numId w:val="38"/>
        </w:numPr>
      </w:pPr>
      <w:r w:rsidRPr="003236DA">
        <w:t xml:space="preserve">If PC1 has a much larger eigenvalue than PC2, this suggests: </w:t>
      </w:r>
    </w:p>
    <w:p w14:paraId="2301AD38" w14:textId="422051B7" w:rsidR="003236DA" w:rsidRPr="0073453C" w:rsidRDefault="0073453C" w:rsidP="003236DA">
      <w:pPr>
        <w:numPr>
          <w:ilvl w:val="0"/>
          <w:numId w:val="39"/>
        </w:numPr>
        <w:rPr>
          <w:highlight w:val="cyan"/>
        </w:rPr>
      </w:pPr>
      <w:r w:rsidRPr="0073453C">
        <w:rPr>
          <w:highlight w:val="cyan"/>
        </w:rPr>
        <w:pict w14:anchorId="28A136C1">
          <v:shape id="Picture 31" o:spid="_x0000_i1359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73453C">
        <w:rPr>
          <w:highlight w:val="cyan"/>
        </w:rPr>
        <w:t xml:space="preserve"> PC1 captures more variance than PC2 </w:t>
      </w:r>
    </w:p>
    <w:p w14:paraId="125F0846" w14:textId="1879E24E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PC2 captures more variance than PC1 </w:t>
      </w:r>
    </w:p>
    <w:p w14:paraId="62CD317B" w14:textId="2338CACC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Both capture exactly the same variance </w:t>
      </w:r>
    </w:p>
    <w:p w14:paraId="74F02388" w14:textId="1DB41004" w:rsidR="003236DA" w:rsidRPr="003236DA" w:rsidRDefault="003236DA" w:rsidP="003236DA">
      <w:pPr>
        <w:numPr>
          <w:ilvl w:val="0"/>
          <w:numId w:val="39"/>
        </w:numPr>
      </w:pPr>
      <w:r w:rsidRPr="003236DA">
        <w:t xml:space="preserve">PC1 is a class label </w:t>
      </w:r>
    </w:p>
    <w:p w14:paraId="3B900F2B" w14:textId="77777777" w:rsidR="003236DA" w:rsidRPr="003236DA" w:rsidRDefault="003236DA" w:rsidP="003236DA">
      <w:pPr>
        <w:numPr>
          <w:ilvl w:val="0"/>
          <w:numId w:val="40"/>
        </w:numPr>
      </w:pPr>
      <w:r w:rsidRPr="003236DA">
        <w:t xml:space="preserve">Which principal component generally corresponds to the largest eigenvalue? </w:t>
      </w:r>
    </w:p>
    <w:p w14:paraId="20A2BAB7" w14:textId="6CEBBEDB" w:rsidR="003236DA" w:rsidRPr="0073453C" w:rsidRDefault="0073453C" w:rsidP="003236DA">
      <w:pPr>
        <w:numPr>
          <w:ilvl w:val="0"/>
          <w:numId w:val="41"/>
        </w:numPr>
        <w:rPr>
          <w:highlight w:val="cyan"/>
        </w:rPr>
      </w:pPr>
      <w:r w:rsidRPr="0073453C">
        <w:rPr>
          <w:highlight w:val="cyan"/>
        </w:rPr>
        <w:pict w14:anchorId="1016D616">
          <v:shape id="Picture 33" o:spid="_x0000_i138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73453C">
        <w:rPr>
          <w:highlight w:val="cyan"/>
        </w:rPr>
        <w:t xml:space="preserve"> PC1 </w:t>
      </w:r>
    </w:p>
    <w:p w14:paraId="1DE1CD02" w14:textId="16EB98A4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PC2 </w:t>
      </w:r>
    </w:p>
    <w:p w14:paraId="7A8286FC" w14:textId="54C8CB40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PC3 </w:t>
      </w:r>
    </w:p>
    <w:p w14:paraId="7C8179C3" w14:textId="1FD73642" w:rsidR="003236DA" w:rsidRPr="003236DA" w:rsidRDefault="003236DA" w:rsidP="003236DA">
      <w:pPr>
        <w:numPr>
          <w:ilvl w:val="0"/>
          <w:numId w:val="41"/>
        </w:numPr>
      </w:pPr>
      <w:r w:rsidRPr="003236DA">
        <w:t xml:space="preserve">Last principal component </w:t>
      </w:r>
    </w:p>
    <w:p w14:paraId="0E2936BD" w14:textId="77777777" w:rsidR="003236DA" w:rsidRPr="003236DA" w:rsidRDefault="003236DA" w:rsidP="003236DA">
      <w:pPr>
        <w:numPr>
          <w:ilvl w:val="0"/>
          <w:numId w:val="42"/>
        </w:numPr>
      </w:pPr>
      <w:r w:rsidRPr="003236DA">
        <w:t xml:space="preserve">Principal components are usually ordered according to: </w:t>
      </w:r>
    </w:p>
    <w:p w14:paraId="5E259EBD" w14:textId="2B05CE8C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 Increasing sample size </w:t>
      </w:r>
    </w:p>
    <w:p w14:paraId="6447ADB2" w14:textId="674B836F" w:rsidR="003236DA" w:rsidRPr="0073453C" w:rsidRDefault="0073453C" w:rsidP="003236DA">
      <w:pPr>
        <w:numPr>
          <w:ilvl w:val="0"/>
          <w:numId w:val="43"/>
        </w:numPr>
        <w:rPr>
          <w:highlight w:val="cyan"/>
        </w:rPr>
      </w:pPr>
      <w:r w:rsidRPr="0073453C">
        <w:rPr>
          <w:highlight w:val="cyan"/>
        </w:rPr>
        <w:pict w14:anchorId="018DD7EF">
          <v:shape id="Picture 34" o:spid="_x0000_i139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73453C">
        <w:rPr>
          <w:highlight w:val="cyan"/>
        </w:rPr>
        <w:t xml:space="preserve">Decreasing explained variance </w:t>
      </w:r>
    </w:p>
    <w:p w14:paraId="2CDF7B3A" w14:textId="362A399B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Alphabetical order of features </w:t>
      </w:r>
    </w:p>
    <w:p w14:paraId="148739B0" w14:textId="1E493C6C" w:rsidR="003236DA" w:rsidRPr="003236DA" w:rsidRDefault="003236DA" w:rsidP="003236DA">
      <w:pPr>
        <w:numPr>
          <w:ilvl w:val="0"/>
          <w:numId w:val="43"/>
        </w:numPr>
      </w:pPr>
      <w:r w:rsidRPr="003236DA">
        <w:t xml:space="preserve">Increasing feature index </w:t>
      </w:r>
    </w:p>
    <w:p w14:paraId="22BCD1B5" w14:textId="77777777" w:rsidR="003236DA" w:rsidRPr="003236DA" w:rsidRDefault="003236DA" w:rsidP="003236DA">
      <w:pPr>
        <w:numPr>
          <w:ilvl w:val="0"/>
          <w:numId w:val="44"/>
        </w:numPr>
      </w:pPr>
      <w:r w:rsidRPr="003236DA">
        <w:lastRenderedPageBreak/>
        <w:t xml:space="preserve">If a covariance matrix has eigenvalues 10, 3, and 1, which component captures the greatest variance? </w:t>
      </w:r>
    </w:p>
    <w:p w14:paraId="40C5CC25" w14:textId="18D1956C" w:rsidR="003236DA" w:rsidRPr="00C216DF" w:rsidRDefault="00C216DF" w:rsidP="003236DA">
      <w:pPr>
        <w:numPr>
          <w:ilvl w:val="0"/>
          <w:numId w:val="45"/>
        </w:numPr>
        <w:rPr>
          <w:highlight w:val="cyan"/>
        </w:rPr>
      </w:pPr>
      <w:r w:rsidRPr="00C216DF">
        <w:rPr>
          <w:highlight w:val="cyan"/>
        </w:rPr>
        <w:pict w14:anchorId="52B8472D">
          <v:shape id="Picture 35" o:spid="_x0000_i140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216DF">
        <w:rPr>
          <w:highlight w:val="cyan"/>
        </w:rPr>
        <w:t xml:space="preserve"> PC1 </w:t>
      </w:r>
    </w:p>
    <w:p w14:paraId="7F35748A" w14:textId="56FE3631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PC2 </w:t>
      </w:r>
    </w:p>
    <w:p w14:paraId="40C4CED0" w14:textId="0CF0C39B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PC3 </w:t>
      </w:r>
    </w:p>
    <w:p w14:paraId="593EE4FE" w14:textId="7A9FC8C8" w:rsidR="003236DA" w:rsidRPr="003236DA" w:rsidRDefault="003236DA" w:rsidP="003236DA">
      <w:pPr>
        <w:numPr>
          <w:ilvl w:val="0"/>
          <w:numId w:val="45"/>
        </w:numPr>
      </w:pPr>
      <w:r w:rsidRPr="003236DA">
        <w:t xml:space="preserve">All equally </w:t>
      </w:r>
    </w:p>
    <w:p w14:paraId="5CE3BF89" w14:textId="77777777" w:rsidR="003236DA" w:rsidRPr="003236DA" w:rsidRDefault="003236DA" w:rsidP="003236DA">
      <w:pPr>
        <w:numPr>
          <w:ilvl w:val="0"/>
          <w:numId w:val="46"/>
        </w:numPr>
      </w:pPr>
      <w:r w:rsidRPr="003236DA">
        <w:t xml:space="preserve">The eigenvectors corresponding to different eigenvalues of a symmetric covariance matrix are: </w:t>
      </w:r>
    </w:p>
    <w:p w14:paraId="2837CDC0" w14:textId="3B5E0B6E" w:rsidR="003236DA" w:rsidRPr="00C216DF" w:rsidRDefault="00C216DF" w:rsidP="003236DA">
      <w:pPr>
        <w:numPr>
          <w:ilvl w:val="0"/>
          <w:numId w:val="47"/>
        </w:numPr>
        <w:rPr>
          <w:highlight w:val="cyan"/>
        </w:rPr>
      </w:pPr>
      <w:r w:rsidRPr="00C216DF">
        <w:rPr>
          <w:highlight w:val="cyan"/>
        </w:rPr>
        <w:pict w14:anchorId="1AD5AF1B">
          <v:shape id="Picture 36" o:spid="_x0000_i141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216DF">
        <w:rPr>
          <w:highlight w:val="cyan"/>
        </w:rPr>
        <w:t xml:space="preserve"> Orthogonal </w:t>
      </w:r>
    </w:p>
    <w:p w14:paraId="7FDD1690" w14:textId="7171D781"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Identical </w:t>
      </w:r>
    </w:p>
    <w:p w14:paraId="5FB78E04" w14:textId="0B8CD20D" w:rsidR="003236DA" w:rsidRPr="003236DA" w:rsidRDefault="003236DA" w:rsidP="003236DA">
      <w:pPr>
        <w:numPr>
          <w:ilvl w:val="0"/>
          <w:numId w:val="47"/>
        </w:numPr>
      </w:pPr>
      <w:r w:rsidRPr="003236DA">
        <w:t xml:space="preserve">Random </w:t>
      </w:r>
    </w:p>
    <w:p w14:paraId="5E73B816" w14:textId="5EE6A0C8" w:rsidR="003236DA" w:rsidRDefault="003236DA" w:rsidP="003236DA">
      <w:pPr>
        <w:numPr>
          <w:ilvl w:val="0"/>
          <w:numId w:val="47"/>
        </w:numPr>
      </w:pPr>
      <w:r w:rsidRPr="003236DA">
        <w:t xml:space="preserve">Dependent on class labels </w:t>
      </w:r>
    </w:p>
    <w:p w14:paraId="093FDE88" w14:textId="2266D7DB" w:rsidR="003236DA" w:rsidRPr="003236DA" w:rsidRDefault="003236DA" w:rsidP="003236DA">
      <w:pPr>
        <w:numPr>
          <w:ilvl w:val="0"/>
          <w:numId w:val="48"/>
        </w:numPr>
      </w:pPr>
      <w:r w:rsidRPr="003236DA">
        <w:t xml:space="preserve">What does </w:t>
      </w:r>
      <w:proofErr w:type="gramStart"/>
      <w:r w:rsidRPr="003236DA">
        <w:t>explained</w:t>
      </w:r>
      <w:proofErr w:type="gramEnd"/>
      <w:r w:rsidRPr="003236DA">
        <w:t xml:space="preserve"> variance ratio represent? </w:t>
      </w:r>
    </w:p>
    <w:p w14:paraId="7248B230" w14:textId="21E94178" w:rsidR="003236DA" w:rsidRPr="00C06890" w:rsidRDefault="00C06890" w:rsidP="003236DA">
      <w:pPr>
        <w:numPr>
          <w:ilvl w:val="0"/>
          <w:numId w:val="49"/>
        </w:numPr>
        <w:rPr>
          <w:highlight w:val="cyan"/>
        </w:rPr>
      </w:pPr>
      <w:r w:rsidRPr="00C06890">
        <w:rPr>
          <w:highlight w:val="cyan"/>
        </w:rPr>
        <w:pict w14:anchorId="721E2AD2">
          <v:shape id="Picture 37" o:spid="_x0000_i142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06890">
        <w:rPr>
          <w:highlight w:val="cyan"/>
        </w:rPr>
        <w:t xml:space="preserve"> The proportion of total variance captured by a principal component </w:t>
      </w:r>
    </w:p>
    <w:p w14:paraId="69E8D0C6" w14:textId="37656AAC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The proportion of correctly classified samples </w:t>
      </w:r>
    </w:p>
    <w:p w14:paraId="239E2727" w14:textId="3462EDCD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The percentage of missing values </w:t>
      </w:r>
    </w:p>
    <w:p w14:paraId="0550DA3D" w14:textId="50B309DF" w:rsidR="003236DA" w:rsidRPr="003236DA" w:rsidRDefault="003236DA" w:rsidP="003236DA">
      <w:pPr>
        <w:numPr>
          <w:ilvl w:val="0"/>
          <w:numId w:val="49"/>
        </w:numPr>
      </w:pPr>
      <w:r w:rsidRPr="003236DA">
        <w:t xml:space="preserve">The number of original features </w:t>
      </w:r>
    </w:p>
    <w:p w14:paraId="09D10C30" w14:textId="77777777" w:rsidR="003236DA" w:rsidRPr="003236DA" w:rsidRDefault="003236DA" w:rsidP="003236DA">
      <w:pPr>
        <w:numPr>
          <w:ilvl w:val="0"/>
          <w:numId w:val="50"/>
        </w:numPr>
      </w:pPr>
      <w:r w:rsidRPr="003236DA">
        <w:t xml:space="preserve">If PC1 explains 70% of the variance and PC2 explains 20%, together they explain: </w:t>
      </w:r>
    </w:p>
    <w:p w14:paraId="33CD3F7E" w14:textId="0C816F84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 50% </w:t>
      </w:r>
    </w:p>
    <w:p w14:paraId="64098523" w14:textId="48BA173C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70% </w:t>
      </w:r>
    </w:p>
    <w:p w14:paraId="5C456AAD" w14:textId="5249AA56" w:rsidR="003236DA" w:rsidRPr="00C06890" w:rsidRDefault="00C06890" w:rsidP="003236DA">
      <w:pPr>
        <w:numPr>
          <w:ilvl w:val="0"/>
          <w:numId w:val="51"/>
        </w:numPr>
        <w:rPr>
          <w:highlight w:val="cyan"/>
        </w:rPr>
      </w:pPr>
      <w:r w:rsidRPr="00C06890">
        <w:rPr>
          <w:highlight w:val="cyan"/>
        </w:rPr>
        <w:pict w14:anchorId="6A515F01">
          <v:shape id="Picture 38" o:spid="_x0000_i143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06890">
        <w:rPr>
          <w:highlight w:val="cyan"/>
        </w:rPr>
        <w:t xml:space="preserve">90% </w:t>
      </w:r>
    </w:p>
    <w:p w14:paraId="6E1A5C51" w14:textId="7F8E9B75" w:rsidR="003236DA" w:rsidRPr="003236DA" w:rsidRDefault="003236DA" w:rsidP="003236DA">
      <w:pPr>
        <w:numPr>
          <w:ilvl w:val="0"/>
          <w:numId w:val="51"/>
        </w:numPr>
      </w:pPr>
      <w:r w:rsidRPr="003236DA">
        <w:t xml:space="preserve">100% </w:t>
      </w:r>
    </w:p>
    <w:p w14:paraId="045477BB" w14:textId="77777777" w:rsidR="003236DA" w:rsidRPr="003236DA" w:rsidRDefault="003236DA" w:rsidP="003236DA">
      <w:pPr>
        <w:numPr>
          <w:ilvl w:val="0"/>
          <w:numId w:val="52"/>
        </w:numPr>
      </w:pPr>
      <w:r w:rsidRPr="003236DA">
        <w:t xml:space="preserve">If the first three principal components explain 95% of the variance, this means: </w:t>
      </w:r>
    </w:p>
    <w:p w14:paraId="3781EE6A" w14:textId="5C9FC30A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 95% of the original samples are retained </w:t>
      </w:r>
    </w:p>
    <w:p w14:paraId="0EA43C2A" w14:textId="261A2EF7" w:rsidR="003236DA" w:rsidRPr="00C06890" w:rsidRDefault="00C06890" w:rsidP="003236DA">
      <w:pPr>
        <w:numPr>
          <w:ilvl w:val="0"/>
          <w:numId w:val="53"/>
        </w:numPr>
        <w:rPr>
          <w:highlight w:val="cyan"/>
        </w:rPr>
      </w:pPr>
      <w:r w:rsidRPr="00C06890">
        <w:rPr>
          <w:highlight w:val="cyan"/>
        </w:rPr>
        <w:pict w14:anchorId="25CF78A6">
          <v:shape id="Picture 39" o:spid="_x0000_i144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06890">
        <w:rPr>
          <w:highlight w:val="cyan"/>
        </w:rPr>
        <w:t xml:space="preserve">The three components capture 95% of the variance </w:t>
      </w:r>
    </w:p>
    <w:p w14:paraId="4DA4E110" w14:textId="6F188F6A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95% of the original features are removed </w:t>
      </w:r>
    </w:p>
    <w:p w14:paraId="495AF96E" w14:textId="1CEEC37A" w:rsidR="003236DA" w:rsidRPr="003236DA" w:rsidRDefault="003236DA" w:rsidP="003236DA">
      <w:pPr>
        <w:numPr>
          <w:ilvl w:val="0"/>
          <w:numId w:val="53"/>
        </w:numPr>
      </w:pPr>
      <w:r w:rsidRPr="003236DA">
        <w:t xml:space="preserve">95% classification accuracy is achieved </w:t>
      </w:r>
    </w:p>
    <w:p w14:paraId="421FC9E7" w14:textId="77777777" w:rsidR="003236DA" w:rsidRPr="003236DA" w:rsidRDefault="003236DA" w:rsidP="003236DA">
      <w:pPr>
        <w:numPr>
          <w:ilvl w:val="0"/>
          <w:numId w:val="54"/>
        </w:numPr>
      </w:pPr>
      <w:r w:rsidRPr="003236DA">
        <w:t xml:space="preserve">A scree plot is commonly used to: </w:t>
      </w:r>
    </w:p>
    <w:p w14:paraId="58916DB2" w14:textId="780A374A" w:rsidR="003236DA" w:rsidRPr="00C06890" w:rsidRDefault="00C06890" w:rsidP="003236DA">
      <w:pPr>
        <w:numPr>
          <w:ilvl w:val="0"/>
          <w:numId w:val="55"/>
        </w:numPr>
        <w:rPr>
          <w:highlight w:val="cyan"/>
        </w:rPr>
      </w:pPr>
      <w:r w:rsidRPr="00C06890">
        <w:rPr>
          <w:highlight w:val="cyan"/>
        </w:rPr>
        <w:pict w14:anchorId="328FEA61">
          <v:shape id="Picture 40" o:spid="_x0000_i145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06890">
        <w:rPr>
          <w:highlight w:val="cyan"/>
        </w:rPr>
        <w:t xml:space="preserve"> Select the number of principal components </w:t>
      </w:r>
    </w:p>
    <w:p w14:paraId="5E2A2A24" w14:textId="55888F39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Evaluate classification accuracy </w:t>
      </w:r>
    </w:p>
    <w:p w14:paraId="129F972D" w14:textId="1C42BE1C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Detect missing values </w:t>
      </w:r>
    </w:p>
    <w:p w14:paraId="0F7742A3" w14:textId="0ECDEF6C" w:rsidR="003236DA" w:rsidRPr="003236DA" w:rsidRDefault="003236DA" w:rsidP="003236DA">
      <w:pPr>
        <w:numPr>
          <w:ilvl w:val="0"/>
          <w:numId w:val="55"/>
        </w:numPr>
      </w:pPr>
      <w:r w:rsidRPr="003236DA">
        <w:t xml:space="preserve">Calculate class labels </w:t>
      </w:r>
    </w:p>
    <w:p w14:paraId="6D441DE9" w14:textId="77777777" w:rsidR="003236DA" w:rsidRPr="003236DA" w:rsidRDefault="003236DA" w:rsidP="003236DA">
      <w:pPr>
        <w:numPr>
          <w:ilvl w:val="0"/>
          <w:numId w:val="56"/>
        </w:numPr>
      </w:pPr>
      <w:r w:rsidRPr="003236DA">
        <w:lastRenderedPageBreak/>
        <w:t xml:space="preserve">In a scree plot, an "elbow" generally indicates: </w:t>
      </w:r>
    </w:p>
    <w:p w14:paraId="693C6469" w14:textId="3AF7F7DC" w:rsidR="003236DA" w:rsidRPr="00C06890" w:rsidRDefault="00C06890" w:rsidP="003236DA">
      <w:pPr>
        <w:numPr>
          <w:ilvl w:val="0"/>
          <w:numId w:val="57"/>
        </w:numPr>
        <w:rPr>
          <w:highlight w:val="cyan"/>
        </w:rPr>
      </w:pPr>
      <w:r w:rsidRPr="00C06890">
        <w:rPr>
          <w:highlight w:val="cyan"/>
        </w:rPr>
        <w:pict w14:anchorId="624056F1">
          <v:shape id="Picture 41" o:spid="_x0000_i146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06890">
        <w:rPr>
          <w:highlight w:val="cyan"/>
        </w:rPr>
        <w:t xml:space="preserve"> A point beyond which additional components provide relatively smaller gains </w:t>
      </w:r>
    </w:p>
    <w:p w14:paraId="4CE4F838" w14:textId="72EB6136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The number of classes </w:t>
      </w:r>
    </w:p>
    <w:p w14:paraId="071361A7" w14:textId="47840187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The number of samples </w:t>
      </w:r>
    </w:p>
    <w:p w14:paraId="0D95E6F6" w14:textId="0D66BC62" w:rsidR="003236DA" w:rsidRPr="003236DA" w:rsidRDefault="003236DA" w:rsidP="003236DA">
      <w:pPr>
        <w:numPr>
          <w:ilvl w:val="0"/>
          <w:numId w:val="57"/>
        </w:numPr>
      </w:pPr>
      <w:r w:rsidRPr="003236DA">
        <w:t xml:space="preserve">The feature with the largest mean </w:t>
      </w:r>
    </w:p>
    <w:p w14:paraId="037E6149" w14:textId="77777777" w:rsidR="003236DA" w:rsidRDefault="003236DA" w:rsidP="003236DA">
      <w:pPr>
        <w:ind w:left="360"/>
      </w:pPr>
    </w:p>
    <w:p w14:paraId="6A4B4B86" w14:textId="5AC2F002" w:rsidR="003236DA" w:rsidRPr="003236DA" w:rsidRDefault="003236DA" w:rsidP="003236DA">
      <w:pPr>
        <w:numPr>
          <w:ilvl w:val="0"/>
          <w:numId w:val="58"/>
        </w:numPr>
      </w:pPr>
      <w:r w:rsidRPr="003236DA">
        <w:t xml:space="preserve">A dataset contains 100 features. PCA reduces it to 10 principal components. What has happened? </w:t>
      </w:r>
    </w:p>
    <w:p w14:paraId="659D3F33" w14:textId="55EC9501" w:rsidR="003236DA" w:rsidRPr="00C06890" w:rsidRDefault="00C06890" w:rsidP="003236DA">
      <w:pPr>
        <w:numPr>
          <w:ilvl w:val="0"/>
          <w:numId w:val="59"/>
        </w:numPr>
        <w:rPr>
          <w:highlight w:val="cyan"/>
        </w:rPr>
      </w:pPr>
      <w:r w:rsidRPr="00C06890">
        <w:rPr>
          <w:highlight w:val="cyan"/>
        </w:rPr>
        <w:pict w14:anchorId="0287F60C">
          <v:shape id="Picture 42" o:spid="_x0000_i147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C06890">
        <w:rPr>
          <w:highlight w:val="cyan"/>
        </w:rPr>
        <w:t xml:space="preserve"> The dimensionality has been reduced </w:t>
      </w:r>
    </w:p>
    <w:p w14:paraId="5C8E7A77" w14:textId="4AFD36D9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The number of observations has been reduced </w:t>
      </w:r>
    </w:p>
    <w:p w14:paraId="60FD197F" w14:textId="2E3B6B37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The dataset has become supervised </w:t>
      </w:r>
    </w:p>
    <w:p w14:paraId="68C7F70C" w14:textId="3955AD48" w:rsidR="003236DA" w:rsidRPr="003236DA" w:rsidRDefault="003236DA" w:rsidP="003236DA">
      <w:pPr>
        <w:numPr>
          <w:ilvl w:val="0"/>
          <w:numId w:val="59"/>
        </w:numPr>
      </w:pPr>
      <w:r w:rsidRPr="003236DA">
        <w:t xml:space="preserve">Ten samples remain </w:t>
      </w:r>
    </w:p>
    <w:p w14:paraId="5A5D865D" w14:textId="77777777" w:rsidR="003236DA" w:rsidRPr="003236DA" w:rsidRDefault="003236DA" w:rsidP="003236DA">
      <w:pPr>
        <w:numPr>
          <w:ilvl w:val="0"/>
          <w:numId w:val="60"/>
        </w:numPr>
      </w:pPr>
      <w:r w:rsidRPr="003236DA">
        <w:t xml:space="preserve">What is a major advantage of PCA-based dimensionality reduction? </w:t>
      </w:r>
    </w:p>
    <w:p w14:paraId="50F8730E" w14:textId="701D1849" w:rsidR="003236DA" w:rsidRPr="00BB1FF2" w:rsidRDefault="00C06890">
      <w:pPr>
        <w:pStyle w:val="ListParagraph"/>
        <w:numPr>
          <w:ilvl w:val="0"/>
          <w:numId w:val="72"/>
        </w:numPr>
        <w:rPr>
          <w:highlight w:val="cyan"/>
        </w:rPr>
      </w:pPr>
      <w:r w:rsidRPr="00BB1FF2">
        <w:rPr>
          <w:highlight w:val="cyan"/>
        </w:rPr>
        <w:pict w14:anchorId="50D92A78">
          <v:shape id="Picture 43" o:spid="_x0000_i157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BB1FF2">
        <w:rPr>
          <w:highlight w:val="cyan"/>
        </w:rPr>
        <w:t xml:space="preserve"> Lower computational and storage requirements </w:t>
      </w:r>
    </w:p>
    <w:p w14:paraId="6662AEAF" w14:textId="6F2E01C3" w:rsidR="003236DA" w:rsidRPr="003236DA" w:rsidRDefault="003236DA">
      <w:pPr>
        <w:pStyle w:val="ListParagraph"/>
        <w:numPr>
          <w:ilvl w:val="0"/>
          <w:numId w:val="72"/>
        </w:numPr>
      </w:pPr>
      <w:r w:rsidRPr="003236DA">
        <w:t xml:space="preserve">Guaranteed higher classification accuracy </w:t>
      </w:r>
    </w:p>
    <w:p w14:paraId="72D45E2A" w14:textId="388CE849" w:rsidR="003236DA" w:rsidRPr="003236DA" w:rsidRDefault="003236DA">
      <w:pPr>
        <w:pStyle w:val="ListParagraph"/>
        <w:numPr>
          <w:ilvl w:val="0"/>
          <w:numId w:val="72"/>
        </w:numPr>
      </w:pPr>
      <w:r w:rsidRPr="003236DA">
        <w:t xml:space="preserve">Guaranteed removal of all noise </w:t>
      </w:r>
    </w:p>
    <w:p w14:paraId="582D755B" w14:textId="26E5670B" w:rsidR="003236DA" w:rsidRPr="003236DA" w:rsidRDefault="003236DA">
      <w:pPr>
        <w:pStyle w:val="ListParagraph"/>
        <w:numPr>
          <w:ilvl w:val="0"/>
          <w:numId w:val="72"/>
        </w:numPr>
      </w:pPr>
      <w:r w:rsidRPr="003236DA">
        <w:t xml:space="preserve">Preservation of every original feature independently </w:t>
      </w:r>
    </w:p>
    <w:p w14:paraId="62FC06E3" w14:textId="77777777" w:rsidR="003236DA" w:rsidRPr="003236DA" w:rsidRDefault="003236DA">
      <w:pPr>
        <w:numPr>
          <w:ilvl w:val="0"/>
          <w:numId w:val="61"/>
        </w:numPr>
      </w:pPr>
      <w:r w:rsidRPr="003236DA">
        <w:t xml:space="preserve">When PCA reduces dimensions, the resulting components: </w:t>
      </w:r>
    </w:p>
    <w:p w14:paraId="3983C880" w14:textId="77777777" w:rsidR="00BB1FF2" w:rsidRPr="00BB1FF2" w:rsidRDefault="00C06890">
      <w:pPr>
        <w:pStyle w:val="ListParagraph"/>
        <w:numPr>
          <w:ilvl w:val="0"/>
          <w:numId w:val="73"/>
        </w:numPr>
        <w:rPr>
          <w:highlight w:val="cyan"/>
        </w:rPr>
      </w:pPr>
      <w:r w:rsidRPr="00C06890">
        <w:rPr>
          <w:highlight w:val="cyan"/>
        </w:rPr>
        <w:pict w14:anchorId="2D30E269">
          <v:shape id="Picture 44" o:spid="_x0000_i1526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BB1FF2">
        <w:rPr>
          <w:highlight w:val="cyan"/>
        </w:rPr>
        <w:t xml:space="preserve">Are generally combinations of the original features </w:t>
      </w:r>
    </w:p>
    <w:p w14:paraId="35BD5757" w14:textId="73BD200F" w:rsidR="003236DA" w:rsidRPr="00BB1FF2" w:rsidRDefault="003236DA">
      <w:pPr>
        <w:pStyle w:val="ListParagraph"/>
        <w:numPr>
          <w:ilvl w:val="0"/>
          <w:numId w:val="73"/>
        </w:numPr>
      </w:pPr>
      <w:r w:rsidRPr="00BB1FF2">
        <w:t xml:space="preserve">Are always individual original features </w:t>
      </w:r>
    </w:p>
    <w:p w14:paraId="3BCC7980" w14:textId="089016FE" w:rsidR="003236DA" w:rsidRPr="00BB1FF2" w:rsidRDefault="003236DA">
      <w:pPr>
        <w:pStyle w:val="ListParagraph"/>
        <w:numPr>
          <w:ilvl w:val="0"/>
          <w:numId w:val="73"/>
        </w:numPr>
      </w:pPr>
      <w:r w:rsidRPr="00BB1FF2">
        <w:t xml:space="preserve">Are class labels </w:t>
      </w:r>
    </w:p>
    <w:p w14:paraId="2E5DF59F" w14:textId="35EF25A4" w:rsidR="003236DA" w:rsidRPr="00BB1FF2" w:rsidRDefault="003236DA">
      <w:pPr>
        <w:pStyle w:val="ListParagraph"/>
        <w:numPr>
          <w:ilvl w:val="0"/>
          <w:numId w:val="73"/>
        </w:numPr>
      </w:pPr>
      <w:r w:rsidRPr="00BB1FF2">
        <w:t xml:space="preserve">Are randomly generated variables </w:t>
      </w:r>
    </w:p>
    <w:p w14:paraId="65A4B199" w14:textId="77777777" w:rsidR="003236DA" w:rsidRPr="003236DA" w:rsidRDefault="003236DA">
      <w:pPr>
        <w:numPr>
          <w:ilvl w:val="0"/>
          <w:numId w:val="62"/>
        </w:numPr>
      </w:pPr>
      <w:r w:rsidRPr="003236DA">
        <w:t xml:space="preserve">Reducing a dataset from 50 dimensions to 2 dimensions using PCA is particularly useful for: </w:t>
      </w:r>
    </w:p>
    <w:p w14:paraId="385181C7" w14:textId="273988F4" w:rsidR="004C4FB2" w:rsidRPr="00BB1FF2" w:rsidRDefault="00C06890">
      <w:pPr>
        <w:pStyle w:val="ListParagraph"/>
        <w:numPr>
          <w:ilvl w:val="0"/>
          <w:numId w:val="74"/>
        </w:numPr>
        <w:rPr>
          <w:highlight w:val="cyan"/>
        </w:rPr>
      </w:pPr>
      <w:r w:rsidRPr="00C06890">
        <w:rPr>
          <w:highlight w:val="cyan"/>
        </w:rPr>
        <w:pict w14:anchorId="1A97E7DE">
          <v:shape id="Picture 45" o:spid="_x0000_i1529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4C4FB2">
        <w:rPr>
          <w:highlight w:val="cyan"/>
        </w:rPr>
        <w:t xml:space="preserve"> Visualization </w:t>
      </w:r>
    </w:p>
    <w:p w14:paraId="4FBC5FAA" w14:textId="77777777" w:rsidR="004C4FB2" w:rsidRPr="00BB1FF2" w:rsidRDefault="003236DA">
      <w:pPr>
        <w:pStyle w:val="ListParagraph"/>
        <w:numPr>
          <w:ilvl w:val="0"/>
          <w:numId w:val="74"/>
        </w:numPr>
      </w:pPr>
      <w:r w:rsidRPr="00BB1FF2">
        <w:t xml:space="preserve">Increasing dimensionality </w:t>
      </w:r>
    </w:p>
    <w:p w14:paraId="1FA77CCC" w14:textId="673DFA68" w:rsidR="003236DA" w:rsidRPr="00BB1FF2" w:rsidRDefault="003236DA">
      <w:pPr>
        <w:pStyle w:val="ListParagraph"/>
        <w:numPr>
          <w:ilvl w:val="0"/>
          <w:numId w:val="74"/>
        </w:numPr>
      </w:pPr>
      <w:r w:rsidRPr="00BB1FF2">
        <w:t xml:space="preserve">Generating labels </w:t>
      </w:r>
    </w:p>
    <w:p w14:paraId="776B570D" w14:textId="1CD53F49" w:rsidR="003236DA" w:rsidRPr="00BB1FF2" w:rsidRDefault="003236DA">
      <w:pPr>
        <w:pStyle w:val="ListParagraph"/>
        <w:numPr>
          <w:ilvl w:val="0"/>
          <w:numId w:val="74"/>
        </w:numPr>
      </w:pPr>
      <w:r w:rsidRPr="00BB1FF2">
        <w:t xml:space="preserve">Increasing the number of samples </w:t>
      </w:r>
    </w:p>
    <w:p w14:paraId="6BF78FB9" w14:textId="77777777" w:rsidR="003236DA" w:rsidRPr="003236DA" w:rsidRDefault="003236DA">
      <w:pPr>
        <w:numPr>
          <w:ilvl w:val="0"/>
          <w:numId w:val="63"/>
        </w:numPr>
      </w:pPr>
      <w:r w:rsidRPr="003236DA">
        <w:t xml:space="preserve">What is the main trade-off when reducing dimensions using PCA? </w:t>
      </w:r>
    </w:p>
    <w:p w14:paraId="1D5E110D" w14:textId="631115AC" w:rsidR="004C4FB2" w:rsidRPr="00BB1FF2" w:rsidRDefault="00BB1FF2">
      <w:pPr>
        <w:pStyle w:val="ListParagraph"/>
        <w:numPr>
          <w:ilvl w:val="0"/>
          <w:numId w:val="75"/>
        </w:numPr>
        <w:rPr>
          <w:highlight w:val="cyan"/>
        </w:rPr>
      </w:pPr>
      <w:r w:rsidRPr="00BB1FF2">
        <w:rPr>
          <w:highlight w:val="cyan"/>
        </w:rPr>
        <w:pict w14:anchorId="1128A04D">
          <v:shape id="Picture 46" o:spid="_x0000_i1512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BB1FF2">
        <w:rPr>
          <w:highlight w:val="cyan"/>
        </w:rPr>
        <w:t>Some information/variance may be lost</w:t>
      </w:r>
    </w:p>
    <w:p w14:paraId="4FB55233" w14:textId="7A1F5480" w:rsidR="004C4FB2" w:rsidRDefault="003236DA">
      <w:pPr>
        <w:pStyle w:val="ListParagraph"/>
        <w:numPr>
          <w:ilvl w:val="0"/>
          <w:numId w:val="75"/>
        </w:numPr>
      </w:pPr>
      <w:r w:rsidRPr="003236DA">
        <w:t xml:space="preserve">The number of samples always decreases </w:t>
      </w:r>
    </w:p>
    <w:p w14:paraId="40FF5907" w14:textId="77777777" w:rsidR="004C4FB2" w:rsidRDefault="003236DA">
      <w:pPr>
        <w:pStyle w:val="ListParagraph"/>
        <w:numPr>
          <w:ilvl w:val="0"/>
          <w:numId w:val="75"/>
        </w:numPr>
      </w:pPr>
      <w:r w:rsidRPr="003236DA">
        <w:t xml:space="preserve"> The data becomes categorical </w:t>
      </w:r>
    </w:p>
    <w:p w14:paraId="5C507322" w14:textId="20CBAED8" w:rsidR="003236DA" w:rsidRPr="003236DA" w:rsidRDefault="003236DA">
      <w:pPr>
        <w:pStyle w:val="ListParagraph"/>
        <w:numPr>
          <w:ilvl w:val="0"/>
          <w:numId w:val="75"/>
        </w:numPr>
      </w:pPr>
      <w:r w:rsidRPr="003236DA">
        <w:t xml:space="preserve">The covariance matrix becomes larger </w:t>
      </w:r>
    </w:p>
    <w:p w14:paraId="527E2E10" w14:textId="77777777" w:rsidR="003236DA" w:rsidRPr="003236DA" w:rsidRDefault="003236DA">
      <w:pPr>
        <w:numPr>
          <w:ilvl w:val="0"/>
          <w:numId w:val="64"/>
        </w:numPr>
      </w:pPr>
      <w:r w:rsidRPr="003236DA">
        <w:t xml:space="preserve">Suppose PC1 is represented as: </w:t>
      </w:r>
    </w:p>
    <w:p w14:paraId="4DB9F6B3" w14:textId="77777777" w:rsidR="003236DA" w:rsidRPr="003236DA" w:rsidRDefault="003236DA" w:rsidP="003236DA">
      <w:pPr>
        <w:ind w:left="1440" w:firstLine="720"/>
      </w:pPr>
      <w:r w:rsidRPr="003236DA">
        <w:rPr>
          <w:b/>
          <w:bCs/>
        </w:rPr>
        <w:t>PC1 = 0.8X₁ + 0.5X₂ − 0.2X₃</w:t>
      </w:r>
    </w:p>
    <w:p w14:paraId="723A1787" w14:textId="77777777" w:rsidR="003236DA" w:rsidRPr="003236DA" w:rsidRDefault="003236DA" w:rsidP="003236DA">
      <w:pPr>
        <w:ind w:firstLine="360"/>
      </w:pPr>
      <w:r w:rsidRPr="003236DA">
        <w:t>What do the coefficients primarily indicate?</w:t>
      </w:r>
    </w:p>
    <w:p w14:paraId="39A58277" w14:textId="51DA6FC0" w:rsidR="003236DA" w:rsidRPr="00BB1FF2" w:rsidRDefault="00BB1FF2">
      <w:pPr>
        <w:pStyle w:val="ListParagraph"/>
        <w:numPr>
          <w:ilvl w:val="0"/>
          <w:numId w:val="76"/>
        </w:numPr>
        <w:rPr>
          <w:highlight w:val="cyan"/>
        </w:rPr>
      </w:pPr>
      <w:r w:rsidRPr="00BB1FF2">
        <w:rPr>
          <w:highlight w:val="cyan"/>
        </w:rPr>
        <w:lastRenderedPageBreak/>
        <w:pict w14:anchorId="78E8272E">
          <v:shape id="Picture 47" o:spid="_x0000_i1583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BB1FF2">
        <w:rPr>
          <w:highlight w:val="cyan"/>
        </w:rPr>
        <w:t xml:space="preserve">Contributions/weights of the original features to PC1 </w:t>
      </w:r>
    </w:p>
    <w:p w14:paraId="1D8AE2C7" w14:textId="7709029C" w:rsidR="003236DA" w:rsidRPr="003236DA" w:rsidRDefault="003236DA">
      <w:pPr>
        <w:pStyle w:val="ListParagraph"/>
        <w:numPr>
          <w:ilvl w:val="0"/>
          <w:numId w:val="76"/>
        </w:numPr>
      </w:pPr>
      <w:r w:rsidRPr="003236DA">
        <w:t xml:space="preserve">Classification probabilities </w:t>
      </w:r>
    </w:p>
    <w:p w14:paraId="742AB412" w14:textId="2FB611F6" w:rsidR="003236DA" w:rsidRPr="003236DA" w:rsidRDefault="003236DA">
      <w:pPr>
        <w:pStyle w:val="ListParagraph"/>
        <w:numPr>
          <w:ilvl w:val="0"/>
          <w:numId w:val="76"/>
        </w:numPr>
      </w:pPr>
      <w:r w:rsidRPr="003236DA">
        <w:t xml:space="preserve">Feature variances </w:t>
      </w:r>
    </w:p>
    <w:p w14:paraId="254B1731" w14:textId="76DBC46F" w:rsidR="003236DA" w:rsidRPr="003236DA" w:rsidRDefault="003236DA">
      <w:pPr>
        <w:pStyle w:val="ListParagraph"/>
        <w:numPr>
          <w:ilvl w:val="0"/>
          <w:numId w:val="76"/>
        </w:numPr>
      </w:pPr>
      <w:r w:rsidRPr="003236DA">
        <w:t xml:space="preserve">Number of samples </w:t>
      </w:r>
    </w:p>
    <w:p w14:paraId="4CC587FE" w14:textId="77777777" w:rsidR="003236DA" w:rsidRPr="003236DA" w:rsidRDefault="003236DA">
      <w:pPr>
        <w:numPr>
          <w:ilvl w:val="0"/>
          <w:numId w:val="65"/>
        </w:numPr>
      </w:pPr>
      <w:r w:rsidRPr="003236DA">
        <w:t xml:space="preserve">If a feature has a large absolute loading on PC1, it suggests that: </w:t>
      </w:r>
    </w:p>
    <w:p w14:paraId="50FF0944" w14:textId="14806938" w:rsidR="003236DA" w:rsidRPr="00BB1FF2" w:rsidRDefault="00BB1FF2">
      <w:pPr>
        <w:pStyle w:val="ListParagraph"/>
        <w:numPr>
          <w:ilvl w:val="0"/>
          <w:numId w:val="77"/>
        </w:numPr>
        <w:rPr>
          <w:highlight w:val="cyan"/>
        </w:rPr>
      </w:pPr>
      <w:r w:rsidRPr="00BB1FF2">
        <w:rPr>
          <w:highlight w:val="cyan"/>
        </w:rPr>
        <w:pict w14:anchorId="6ACD1193">
          <v:shape id="Picture 48" o:spid="_x0000_i1600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BB1FF2">
        <w:rPr>
          <w:highlight w:val="cyan"/>
        </w:rPr>
        <w:t xml:space="preserve">The feature contributes strongly to PC1 </w:t>
      </w:r>
    </w:p>
    <w:p w14:paraId="6313686B" w14:textId="419AA619" w:rsidR="003236DA" w:rsidRPr="003236DA" w:rsidRDefault="003236DA">
      <w:pPr>
        <w:pStyle w:val="ListParagraph"/>
        <w:numPr>
          <w:ilvl w:val="0"/>
          <w:numId w:val="77"/>
        </w:numPr>
      </w:pPr>
      <w:r w:rsidRPr="003236DA">
        <w:t xml:space="preserve">The feature must be removed </w:t>
      </w:r>
    </w:p>
    <w:p w14:paraId="7A99AE3A" w14:textId="73AE52BD" w:rsidR="003236DA" w:rsidRPr="003236DA" w:rsidRDefault="003236DA">
      <w:pPr>
        <w:pStyle w:val="ListParagraph"/>
        <w:numPr>
          <w:ilvl w:val="0"/>
          <w:numId w:val="77"/>
        </w:numPr>
      </w:pPr>
      <w:r w:rsidRPr="003236DA">
        <w:t xml:space="preserve">The feature is always the most important feature for prediction </w:t>
      </w:r>
    </w:p>
    <w:p w14:paraId="74BDF3B5" w14:textId="0543543C" w:rsidR="003236DA" w:rsidRPr="003236DA" w:rsidRDefault="003236DA">
      <w:pPr>
        <w:pStyle w:val="ListParagraph"/>
        <w:numPr>
          <w:ilvl w:val="0"/>
          <w:numId w:val="77"/>
        </w:numPr>
      </w:pPr>
      <w:r w:rsidRPr="003236DA">
        <w:t xml:space="preserve">The feature has zero variance </w:t>
      </w:r>
    </w:p>
    <w:p w14:paraId="363B64B6" w14:textId="77777777" w:rsidR="003236DA" w:rsidRPr="003236DA" w:rsidRDefault="003236DA">
      <w:pPr>
        <w:numPr>
          <w:ilvl w:val="0"/>
          <w:numId w:val="66"/>
        </w:numPr>
      </w:pPr>
      <w:r w:rsidRPr="003236DA">
        <w:t xml:space="preserve">If two original features have very similar loadings on PC1, this may suggest: </w:t>
      </w:r>
    </w:p>
    <w:p w14:paraId="1F935AA2" w14:textId="4312E785" w:rsidR="003236DA" w:rsidRPr="00ED4219" w:rsidRDefault="00ED4219">
      <w:pPr>
        <w:pStyle w:val="ListParagraph"/>
        <w:numPr>
          <w:ilvl w:val="0"/>
          <w:numId w:val="78"/>
        </w:numPr>
        <w:rPr>
          <w:highlight w:val="cyan"/>
        </w:rPr>
      </w:pPr>
      <w:r w:rsidRPr="00ED4219">
        <w:rPr>
          <w:highlight w:val="cyan"/>
        </w:rPr>
        <w:pict w14:anchorId="6F92E743">
          <v:shape id="Picture 49" o:spid="_x0000_i1613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ED4219">
        <w:rPr>
          <w:highlight w:val="cyan"/>
        </w:rPr>
        <w:t xml:space="preserve">They contribute similarly to that component </w:t>
      </w:r>
    </w:p>
    <w:p w14:paraId="7308BB63" w14:textId="03AEE225" w:rsidR="003236DA" w:rsidRPr="003236DA" w:rsidRDefault="003236DA">
      <w:pPr>
        <w:pStyle w:val="ListParagraph"/>
        <w:numPr>
          <w:ilvl w:val="0"/>
          <w:numId w:val="78"/>
        </w:numPr>
      </w:pPr>
      <w:r w:rsidRPr="003236DA">
        <w:t xml:space="preserve">They are necessarily identical </w:t>
      </w:r>
    </w:p>
    <w:p w14:paraId="3109AA32" w14:textId="24E8ADE2" w:rsidR="003236DA" w:rsidRPr="003236DA" w:rsidRDefault="003236DA">
      <w:pPr>
        <w:pStyle w:val="ListParagraph"/>
        <w:numPr>
          <w:ilvl w:val="0"/>
          <w:numId w:val="78"/>
        </w:numPr>
      </w:pPr>
      <w:r w:rsidRPr="003236DA">
        <w:t xml:space="preserve">They must have zero covariance </w:t>
      </w:r>
    </w:p>
    <w:p w14:paraId="5AD302ED" w14:textId="5FF90988" w:rsidR="003236DA" w:rsidRPr="003236DA" w:rsidRDefault="003236DA">
      <w:pPr>
        <w:pStyle w:val="ListParagraph"/>
        <w:numPr>
          <w:ilvl w:val="0"/>
          <w:numId w:val="78"/>
        </w:numPr>
      </w:pPr>
      <w:r w:rsidRPr="003236DA">
        <w:t xml:space="preserve">PCA has failed </w:t>
      </w:r>
    </w:p>
    <w:p w14:paraId="6C2411DD" w14:textId="77777777" w:rsidR="003236DA" w:rsidRPr="003236DA" w:rsidRDefault="003236DA">
      <w:pPr>
        <w:numPr>
          <w:ilvl w:val="0"/>
          <w:numId w:val="67"/>
        </w:numPr>
      </w:pPr>
      <w:r w:rsidRPr="003236DA">
        <w:t xml:space="preserve">PCA components are often difficult to interpret because: </w:t>
      </w:r>
    </w:p>
    <w:p w14:paraId="3ECE4E56" w14:textId="10BC2331" w:rsidR="003236DA" w:rsidRPr="00ED4219" w:rsidRDefault="00ED4219">
      <w:pPr>
        <w:pStyle w:val="ListParagraph"/>
        <w:numPr>
          <w:ilvl w:val="0"/>
          <w:numId w:val="79"/>
        </w:numPr>
        <w:rPr>
          <w:highlight w:val="cyan"/>
        </w:rPr>
      </w:pPr>
      <w:r w:rsidRPr="00ED4219">
        <w:rPr>
          <w:highlight w:val="cyan"/>
        </w:rPr>
        <w:pict w14:anchorId="466E04E8">
          <v:shape id="Picture 50" o:spid="_x0000_i1623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ED4219">
        <w:rPr>
          <w:highlight w:val="cyan"/>
        </w:rPr>
        <w:t xml:space="preserve">They combine information from multiple original variables </w:t>
      </w:r>
    </w:p>
    <w:p w14:paraId="0BA0073F" w14:textId="0DE0FBCF" w:rsidR="003236DA" w:rsidRPr="003236DA" w:rsidRDefault="003236DA">
      <w:pPr>
        <w:pStyle w:val="ListParagraph"/>
        <w:numPr>
          <w:ilvl w:val="0"/>
          <w:numId w:val="79"/>
        </w:numPr>
      </w:pPr>
      <w:r w:rsidRPr="003236DA">
        <w:t xml:space="preserve">They contain no numerical values </w:t>
      </w:r>
    </w:p>
    <w:p w14:paraId="1542B2BD" w14:textId="26D4ADE8" w:rsidR="003236DA" w:rsidRPr="003236DA" w:rsidRDefault="003236DA">
      <w:pPr>
        <w:pStyle w:val="ListParagraph"/>
        <w:numPr>
          <w:ilvl w:val="0"/>
          <w:numId w:val="79"/>
        </w:numPr>
      </w:pPr>
      <w:r w:rsidRPr="003236DA">
        <w:t xml:space="preserve">They are always categorical </w:t>
      </w:r>
    </w:p>
    <w:p w14:paraId="3ACFAEA3" w14:textId="516D282B" w:rsidR="003236DA" w:rsidRPr="003236DA" w:rsidRDefault="003236DA">
      <w:pPr>
        <w:pStyle w:val="ListParagraph"/>
        <w:numPr>
          <w:ilvl w:val="0"/>
          <w:numId w:val="79"/>
        </w:numPr>
      </w:pPr>
      <w:r w:rsidRPr="003236DA">
        <w:t xml:space="preserve">They contain only class labels </w:t>
      </w:r>
    </w:p>
    <w:p w14:paraId="4C6B82F9" w14:textId="77777777" w:rsidR="003236DA" w:rsidRPr="003236DA" w:rsidRDefault="003236DA">
      <w:pPr>
        <w:numPr>
          <w:ilvl w:val="0"/>
          <w:numId w:val="68"/>
        </w:numPr>
      </w:pPr>
      <w:r w:rsidRPr="003236DA">
        <w:t xml:space="preserve">Which statement about PCA is most appropriate? </w:t>
      </w:r>
    </w:p>
    <w:p w14:paraId="538C698A" w14:textId="49F447D1" w:rsidR="003236DA" w:rsidRPr="003236DA" w:rsidRDefault="003236DA">
      <w:pPr>
        <w:pStyle w:val="ListParagraph"/>
        <w:numPr>
          <w:ilvl w:val="0"/>
          <w:numId w:val="80"/>
        </w:numPr>
      </w:pPr>
      <w:r w:rsidRPr="003236DA">
        <w:t xml:space="preserve">PCA guarantees that the most predictive features are selected </w:t>
      </w:r>
    </w:p>
    <w:p w14:paraId="4CB9C03A" w14:textId="5BF8FDF4" w:rsidR="003236DA" w:rsidRPr="00ED4219" w:rsidRDefault="00ED4219">
      <w:pPr>
        <w:pStyle w:val="ListParagraph"/>
        <w:numPr>
          <w:ilvl w:val="0"/>
          <w:numId w:val="80"/>
        </w:numPr>
        <w:rPr>
          <w:highlight w:val="cyan"/>
        </w:rPr>
      </w:pPr>
      <w:r w:rsidRPr="00ED4219">
        <w:rPr>
          <w:highlight w:val="cyan"/>
        </w:rPr>
        <w:pict w14:anchorId="18FA78CD">
          <v:shape id="Picture 51" o:spid="_x0000_i1816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ED4219">
        <w:rPr>
          <w:highlight w:val="cyan"/>
        </w:rPr>
        <w:t xml:space="preserve">PCA identifies directions of high variance </w:t>
      </w:r>
    </w:p>
    <w:p w14:paraId="0D105CE5" w14:textId="38573655" w:rsidR="003236DA" w:rsidRPr="003236DA" w:rsidRDefault="003236DA">
      <w:pPr>
        <w:pStyle w:val="ListParagraph"/>
        <w:numPr>
          <w:ilvl w:val="0"/>
          <w:numId w:val="80"/>
        </w:numPr>
      </w:pPr>
      <w:r w:rsidRPr="003236DA">
        <w:t xml:space="preserve">PCA requires class labels </w:t>
      </w:r>
    </w:p>
    <w:p w14:paraId="47C87F47" w14:textId="30E985DF" w:rsidR="003236DA" w:rsidRPr="003236DA" w:rsidRDefault="003236DA">
      <w:pPr>
        <w:pStyle w:val="ListParagraph"/>
        <w:numPr>
          <w:ilvl w:val="0"/>
          <w:numId w:val="80"/>
        </w:numPr>
      </w:pPr>
      <w:r w:rsidRPr="003236DA">
        <w:t xml:space="preserve">PCA always improves model accuracy </w:t>
      </w:r>
    </w:p>
    <w:p w14:paraId="71C7A892" w14:textId="77777777" w:rsidR="003236DA" w:rsidRPr="003236DA" w:rsidRDefault="003236DA">
      <w:pPr>
        <w:numPr>
          <w:ilvl w:val="0"/>
          <w:numId w:val="69"/>
        </w:numPr>
      </w:pPr>
      <w:r w:rsidRPr="003236DA">
        <w:t xml:space="preserve">PCA can be sensitive to: </w:t>
      </w:r>
    </w:p>
    <w:p w14:paraId="139AEAD1" w14:textId="2BF4F6B7" w:rsidR="003236DA" w:rsidRPr="00ED4219" w:rsidRDefault="00ED4219">
      <w:pPr>
        <w:pStyle w:val="ListParagraph"/>
        <w:numPr>
          <w:ilvl w:val="0"/>
          <w:numId w:val="81"/>
        </w:numPr>
        <w:rPr>
          <w:highlight w:val="cyan"/>
        </w:rPr>
      </w:pPr>
      <w:r w:rsidRPr="00ED4219">
        <w:rPr>
          <w:highlight w:val="cyan"/>
        </w:rPr>
        <w:pict w14:anchorId="4239B899">
          <v:shape id="Picture 52" o:spid="_x0000_i1825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ED4219">
        <w:rPr>
          <w:highlight w:val="cyan"/>
        </w:rPr>
        <w:t xml:space="preserve">Feature scaling and outliers </w:t>
      </w:r>
    </w:p>
    <w:p w14:paraId="392F1E7B" w14:textId="0DBDE082" w:rsidR="003236DA" w:rsidRPr="003236DA" w:rsidRDefault="003236DA">
      <w:pPr>
        <w:pStyle w:val="ListParagraph"/>
        <w:numPr>
          <w:ilvl w:val="0"/>
          <w:numId w:val="81"/>
        </w:numPr>
      </w:pPr>
      <w:r w:rsidRPr="003236DA">
        <w:t xml:space="preserve">Only class labels </w:t>
      </w:r>
    </w:p>
    <w:p w14:paraId="5FB12441" w14:textId="485A8AA8" w:rsidR="003236DA" w:rsidRPr="003236DA" w:rsidRDefault="003236DA">
      <w:pPr>
        <w:pStyle w:val="ListParagraph"/>
        <w:numPr>
          <w:ilvl w:val="0"/>
          <w:numId w:val="81"/>
        </w:numPr>
      </w:pPr>
      <w:r w:rsidRPr="003236DA">
        <w:t xml:space="preserve">The names of the features </w:t>
      </w:r>
    </w:p>
    <w:p w14:paraId="29C8CE12" w14:textId="5486280C" w:rsidR="003236DA" w:rsidRPr="003236DA" w:rsidRDefault="003236DA">
      <w:pPr>
        <w:pStyle w:val="ListParagraph"/>
        <w:numPr>
          <w:ilvl w:val="0"/>
          <w:numId w:val="81"/>
        </w:numPr>
      </w:pPr>
      <w:r w:rsidRPr="003236DA">
        <w:t xml:space="preserve">The order in which rows are stored </w:t>
      </w:r>
    </w:p>
    <w:p w14:paraId="17965711" w14:textId="77777777" w:rsidR="003236DA" w:rsidRPr="003236DA" w:rsidRDefault="003236DA">
      <w:pPr>
        <w:numPr>
          <w:ilvl w:val="0"/>
          <w:numId w:val="70"/>
        </w:numPr>
      </w:pPr>
      <w:r w:rsidRPr="003236DA">
        <w:t xml:space="preserve">If an outlier has extremely large values, it may: </w:t>
      </w:r>
    </w:p>
    <w:p w14:paraId="7D96E86F" w14:textId="2A2D1E71" w:rsidR="003236DA" w:rsidRPr="00ED4219" w:rsidRDefault="00ED4219">
      <w:pPr>
        <w:pStyle w:val="ListParagraph"/>
        <w:numPr>
          <w:ilvl w:val="0"/>
          <w:numId w:val="82"/>
        </w:numPr>
        <w:rPr>
          <w:highlight w:val="cyan"/>
        </w:rPr>
      </w:pPr>
      <w:r w:rsidRPr="00ED4219">
        <w:rPr>
          <w:highlight w:val="cyan"/>
        </w:rPr>
        <w:pict w14:anchorId="3EACCD73">
          <v:shape id="Picture 53" o:spid="_x0000_i1835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ED4219">
        <w:rPr>
          <w:highlight w:val="cyan"/>
        </w:rPr>
        <w:t xml:space="preserve">Strongly influence the principal components </w:t>
      </w:r>
    </w:p>
    <w:p w14:paraId="215FF28C" w14:textId="5BAFD3BA" w:rsidR="003236DA" w:rsidRPr="003236DA" w:rsidRDefault="003236DA">
      <w:pPr>
        <w:pStyle w:val="ListParagraph"/>
        <w:numPr>
          <w:ilvl w:val="0"/>
          <w:numId w:val="82"/>
        </w:numPr>
      </w:pPr>
      <w:r w:rsidRPr="003236DA">
        <w:t xml:space="preserve">Have no effect on PCA </w:t>
      </w:r>
    </w:p>
    <w:p w14:paraId="78E8A106" w14:textId="10B8010E" w:rsidR="003236DA" w:rsidRPr="003236DA" w:rsidRDefault="003236DA">
      <w:pPr>
        <w:pStyle w:val="ListParagraph"/>
        <w:numPr>
          <w:ilvl w:val="0"/>
          <w:numId w:val="82"/>
        </w:numPr>
      </w:pPr>
      <w:r w:rsidRPr="003236DA">
        <w:t xml:space="preserve">Automatically be removed by PCA </w:t>
      </w:r>
    </w:p>
    <w:p w14:paraId="0F765DEA" w14:textId="49AEDA33" w:rsidR="003236DA" w:rsidRPr="003236DA" w:rsidRDefault="003236DA">
      <w:pPr>
        <w:pStyle w:val="ListParagraph"/>
        <w:numPr>
          <w:ilvl w:val="0"/>
          <w:numId w:val="82"/>
        </w:numPr>
      </w:pPr>
      <w:r w:rsidRPr="003236DA">
        <w:t xml:space="preserve">Become a class label </w:t>
      </w:r>
    </w:p>
    <w:p w14:paraId="4AFDA1DD" w14:textId="77777777" w:rsidR="003236DA" w:rsidRPr="003236DA" w:rsidRDefault="003236DA">
      <w:pPr>
        <w:numPr>
          <w:ilvl w:val="0"/>
          <w:numId w:val="71"/>
        </w:numPr>
      </w:pPr>
      <w:r w:rsidRPr="003236DA">
        <w:t xml:space="preserve">Which statement best describes PCA? </w:t>
      </w:r>
    </w:p>
    <w:p w14:paraId="7F377C8A" w14:textId="3C72721E" w:rsidR="003236DA" w:rsidRPr="003236DA" w:rsidRDefault="003236DA">
      <w:pPr>
        <w:pStyle w:val="ListParagraph"/>
        <w:numPr>
          <w:ilvl w:val="0"/>
          <w:numId w:val="80"/>
        </w:numPr>
      </w:pPr>
      <w:r w:rsidRPr="003236DA">
        <w:t xml:space="preserve"> PCA selects the original features with the highest variance </w:t>
      </w:r>
    </w:p>
    <w:p w14:paraId="0EB1B17F" w14:textId="1C3DDB88" w:rsidR="003236DA" w:rsidRPr="00ED4219" w:rsidRDefault="00ED4219">
      <w:pPr>
        <w:pStyle w:val="ListParagraph"/>
        <w:numPr>
          <w:ilvl w:val="0"/>
          <w:numId w:val="80"/>
        </w:numPr>
        <w:rPr>
          <w:highlight w:val="cyan"/>
        </w:rPr>
      </w:pPr>
      <w:r w:rsidRPr="00ED4219">
        <w:rPr>
          <w:highlight w:val="cyan"/>
        </w:rPr>
        <w:pict w14:anchorId="72D9BE03">
          <v:shape id="Picture 54" o:spid="_x0000_i1845" type="#_x0000_t75" alt="Checkmark with solid fill" style="width:10.7pt;height:10.7pt;visibility:visible;mso-wrap-style:square">
            <v:imagedata r:id="rId8" o:title="Checkmark with solid fill"/>
          </v:shape>
        </w:pict>
      </w:r>
      <w:r w:rsidR="003236DA" w:rsidRPr="00ED4219">
        <w:rPr>
          <w:highlight w:val="cyan"/>
        </w:rPr>
        <w:t xml:space="preserve">PCA creates new orthogonal directions that capture variance in the data </w:t>
      </w:r>
    </w:p>
    <w:p w14:paraId="51F31640" w14:textId="0CA5701A" w:rsidR="003236DA" w:rsidRPr="003236DA" w:rsidRDefault="003236DA">
      <w:pPr>
        <w:pStyle w:val="ListParagraph"/>
        <w:numPr>
          <w:ilvl w:val="0"/>
          <w:numId w:val="80"/>
        </w:numPr>
      </w:pPr>
      <w:r w:rsidRPr="003236DA">
        <w:t xml:space="preserve">PCA converts continuous data into categorical data </w:t>
      </w:r>
    </w:p>
    <w:p w14:paraId="412FEA8A" w14:textId="019152DF" w:rsidR="00A7487D" w:rsidRDefault="003236DA">
      <w:pPr>
        <w:pStyle w:val="ListParagraph"/>
        <w:numPr>
          <w:ilvl w:val="0"/>
          <w:numId w:val="80"/>
        </w:numPr>
      </w:pPr>
      <w:r w:rsidRPr="003236DA">
        <w:t>PCA is primarily a classification algorithm</w:t>
      </w:r>
    </w:p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BB0"/>
    <w:multiLevelType w:val="multilevel"/>
    <w:tmpl w:val="191A6DC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25F8"/>
    <w:multiLevelType w:val="multilevel"/>
    <w:tmpl w:val="CF44E5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455"/>
    <w:multiLevelType w:val="multilevel"/>
    <w:tmpl w:val="88803B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E3FFC"/>
    <w:multiLevelType w:val="hybridMultilevel"/>
    <w:tmpl w:val="9AC2B240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6A76270"/>
    <w:multiLevelType w:val="multilevel"/>
    <w:tmpl w:val="75408A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83F7F"/>
    <w:multiLevelType w:val="multilevel"/>
    <w:tmpl w:val="61EE5C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013D4"/>
    <w:multiLevelType w:val="multilevel"/>
    <w:tmpl w:val="C890D9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61066"/>
    <w:multiLevelType w:val="hybridMultilevel"/>
    <w:tmpl w:val="3CBEA1E4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10C2FA0"/>
    <w:multiLevelType w:val="multilevel"/>
    <w:tmpl w:val="AF4A50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A04B5"/>
    <w:multiLevelType w:val="multilevel"/>
    <w:tmpl w:val="9B6049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B3EAD"/>
    <w:multiLevelType w:val="multilevel"/>
    <w:tmpl w:val="710089E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15335"/>
    <w:multiLevelType w:val="multilevel"/>
    <w:tmpl w:val="A002E5A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4148A"/>
    <w:multiLevelType w:val="multilevel"/>
    <w:tmpl w:val="68E47D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61A81"/>
    <w:multiLevelType w:val="multilevel"/>
    <w:tmpl w:val="0D6416F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2B2652"/>
    <w:multiLevelType w:val="multilevel"/>
    <w:tmpl w:val="96ACCC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A036C4"/>
    <w:multiLevelType w:val="multilevel"/>
    <w:tmpl w:val="76B6A8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13132E"/>
    <w:multiLevelType w:val="multilevel"/>
    <w:tmpl w:val="2174A2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424D5"/>
    <w:multiLevelType w:val="multilevel"/>
    <w:tmpl w:val="4D4004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87B4A"/>
    <w:multiLevelType w:val="hybridMultilevel"/>
    <w:tmpl w:val="24E83FC6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58A4A31"/>
    <w:multiLevelType w:val="multilevel"/>
    <w:tmpl w:val="179286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0B6454"/>
    <w:multiLevelType w:val="hybridMultilevel"/>
    <w:tmpl w:val="0CFC95F6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98807B5"/>
    <w:multiLevelType w:val="multilevel"/>
    <w:tmpl w:val="C8F4D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14ED5"/>
    <w:multiLevelType w:val="multilevel"/>
    <w:tmpl w:val="0D04BA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E71424"/>
    <w:multiLevelType w:val="multilevel"/>
    <w:tmpl w:val="B09AAE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8B365D"/>
    <w:multiLevelType w:val="multilevel"/>
    <w:tmpl w:val="94EEF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C25B74"/>
    <w:multiLevelType w:val="multilevel"/>
    <w:tmpl w:val="66AE8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CA61D6"/>
    <w:multiLevelType w:val="multilevel"/>
    <w:tmpl w:val="1C540C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659A9"/>
    <w:multiLevelType w:val="multilevel"/>
    <w:tmpl w:val="C9D2228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1D3348"/>
    <w:multiLevelType w:val="multilevel"/>
    <w:tmpl w:val="02AE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1F13EA"/>
    <w:multiLevelType w:val="multilevel"/>
    <w:tmpl w:val="5D32CBC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617EAE"/>
    <w:multiLevelType w:val="multilevel"/>
    <w:tmpl w:val="71680B0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773444"/>
    <w:multiLevelType w:val="multilevel"/>
    <w:tmpl w:val="A9FE01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1561E"/>
    <w:multiLevelType w:val="multilevel"/>
    <w:tmpl w:val="18AAB8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A54D1"/>
    <w:multiLevelType w:val="multilevel"/>
    <w:tmpl w:val="311C6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F5DB8"/>
    <w:multiLevelType w:val="multilevel"/>
    <w:tmpl w:val="4E30ED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753772"/>
    <w:multiLevelType w:val="multilevel"/>
    <w:tmpl w:val="8D6285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B14AF9"/>
    <w:multiLevelType w:val="multilevel"/>
    <w:tmpl w:val="CB922DB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2B580B"/>
    <w:multiLevelType w:val="multilevel"/>
    <w:tmpl w:val="BEEAAB3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D7755A"/>
    <w:multiLevelType w:val="multilevel"/>
    <w:tmpl w:val="BBDA0B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92FC0"/>
    <w:multiLevelType w:val="multilevel"/>
    <w:tmpl w:val="470C244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CC41EB"/>
    <w:multiLevelType w:val="multilevel"/>
    <w:tmpl w:val="274028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147C8"/>
    <w:multiLevelType w:val="multilevel"/>
    <w:tmpl w:val="2620FE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4059B3"/>
    <w:multiLevelType w:val="multilevel"/>
    <w:tmpl w:val="CCEAAF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C21E5"/>
    <w:multiLevelType w:val="multilevel"/>
    <w:tmpl w:val="1F16DA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642463"/>
    <w:multiLevelType w:val="multilevel"/>
    <w:tmpl w:val="4544D43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FC04E8"/>
    <w:multiLevelType w:val="multilevel"/>
    <w:tmpl w:val="F41A17A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C76084"/>
    <w:multiLevelType w:val="multilevel"/>
    <w:tmpl w:val="FCA636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BC088A"/>
    <w:multiLevelType w:val="hybridMultilevel"/>
    <w:tmpl w:val="B3485C32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498A065A"/>
    <w:multiLevelType w:val="hybridMultilevel"/>
    <w:tmpl w:val="D87461A4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4D2E2AF8"/>
    <w:multiLevelType w:val="multilevel"/>
    <w:tmpl w:val="3DFE9B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0275DD"/>
    <w:multiLevelType w:val="multilevel"/>
    <w:tmpl w:val="04D224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240E07"/>
    <w:multiLevelType w:val="hybridMultilevel"/>
    <w:tmpl w:val="55ECC802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4ED0540F"/>
    <w:multiLevelType w:val="multilevel"/>
    <w:tmpl w:val="3B523B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A57880"/>
    <w:multiLevelType w:val="multilevel"/>
    <w:tmpl w:val="1CBCA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455C58"/>
    <w:multiLevelType w:val="multilevel"/>
    <w:tmpl w:val="D50E29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E7644A"/>
    <w:multiLevelType w:val="multilevel"/>
    <w:tmpl w:val="606C99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2E0F0D"/>
    <w:multiLevelType w:val="multilevel"/>
    <w:tmpl w:val="2F3680A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484346"/>
    <w:multiLevelType w:val="multilevel"/>
    <w:tmpl w:val="2AA668E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146AB4"/>
    <w:multiLevelType w:val="multilevel"/>
    <w:tmpl w:val="9F5401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D95B77"/>
    <w:multiLevelType w:val="multilevel"/>
    <w:tmpl w:val="3E743C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157970"/>
    <w:multiLevelType w:val="multilevel"/>
    <w:tmpl w:val="2406857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816D06"/>
    <w:multiLevelType w:val="multilevel"/>
    <w:tmpl w:val="BAAE5D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3B2630"/>
    <w:multiLevelType w:val="multilevel"/>
    <w:tmpl w:val="61CAFD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4D2C01"/>
    <w:multiLevelType w:val="multilevel"/>
    <w:tmpl w:val="B36470E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76091F"/>
    <w:multiLevelType w:val="multilevel"/>
    <w:tmpl w:val="30D83B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990EF2"/>
    <w:multiLevelType w:val="multilevel"/>
    <w:tmpl w:val="3D8480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31D73"/>
    <w:multiLevelType w:val="multilevel"/>
    <w:tmpl w:val="1C98648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6F5F90"/>
    <w:multiLevelType w:val="hybridMultilevel"/>
    <w:tmpl w:val="27FC425E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643216C2"/>
    <w:multiLevelType w:val="multilevel"/>
    <w:tmpl w:val="68285DE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4C3541E"/>
    <w:multiLevelType w:val="multilevel"/>
    <w:tmpl w:val="B5DE80C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8F76D8"/>
    <w:multiLevelType w:val="multilevel"/>
    <w:tmpl w:val="2CCE61E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FF24DE"/>
    <w:multiLevelType w:val="hybridMultilevel"/>
    <w:tmpl w:val="0CE6517E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68BF3148"/>
    <w:multiLevelType w:val="hybridMultilevel"/>
    <w:tmpl w:val="ED6E5332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6E5D391F"/>
    <w:multiLevelType w:val="multilevel"/>
    <w:tmpl w:val="2F9E056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905C14"/>
    <w:multiLevelType w:val="multilevel"/>
    <w:tmpl w:val="6A440E6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1DC5FCF"/>
    <w:multiLevelType w:val="hybridMultilevel"/>
    <w:tmpl w:val="824AD6C4"/>
    <w:lvl w:ilvl="0" w:tplc="08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72F31B7B"/>
    <w:multiLevelType w:val="multilevel"/>
    <w:tmpl w:val="C9FA39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E229B8"/>
    <w:multiLevelType w:val="multilevel"/>
    <w:tmpl w:val="8146F8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043F8"/>
    <w:multiLevelType w:val="multilevel"/>
    <w:tmpl w:val="7C54275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5030ED"/>
    <w:multiLevelType w:val="multilevel"/>
    <w:tmpl w:val="3DB266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C51A1D"/>
    <w:multiLevelType w:val="multilevel"/>
    <w:tmpl w:val="EE62CD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315285"/>
    <w:multiLevelType w:val="multilevel"/>
    <w:tmpl w:val="1A9401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999653">
    <w:abstractNumId w:val="28"/>
  </w:num>
  <w:num w:numId="2" w16cid:durableId="1242714812">
    <w:abstractNumId w:val="24"/>
  </w:num>
  <w:num w:numId="3" w16cid:durableId="535117514">
    <w:abstractNumId w:val="26"/>
  </w:num>
  <w:num w:numId="4" w16cid:durableId="1449548667">
    <w:abstractNumId w:val="9"/>
  </w:num>
  <w:num w:numId="5" w16cid:durableId="1019357611">
    <w:abstractNumId w:val="33"/>
  </w:num>
  <w:num w:numId="6" w16cid:durableId="1527980492">
    <w:abstractNumId w:val="35"/>
  </w:num>
  <w:num w:numId="7" w16cid:durableId="615524932">
    <w:abstractNumId w:val="43"/>
  </w:num>
  <w:num w:numId="8" w16cid:durableId="1695111658">
    <w:abstractNumId w:val="19"/>
  </w:num>
  <w:num w:numId="9" w16cid:durableId="1181549408">
    <w:abstractNumId w:val="32"/>
  </w:num>
  <w:num w:numId="10" w16cid:durableId="703750638">
    <w:abstractNumId w:val="14"/>
  </w:num>
  <w:num w:numId="11" w16cid:durableId="1440762039">
    <w:abstractNumId w:val="21"/>
  </w:num>
  <w:num w:numId="12" w16cid:durableId="641930458">
    <w:abstractNumId w:val="53"/>
  </w:num>
  <w:num w:numId="13" w16cid:durableId="1127898082">
    <w:abstractNumId w:val="31"/>
  </w:num>
  <w:num w:numId="14" w16cid:durableId="364983565">
    <w:abstractNumId w:val="23"/>
  </w:num>
  <w:num w:numId="15" w16cid:durableId="1782533665">
    <w:abstractNumId w:val="1"/>
  </w:num>
  <w:num w:numId="16" w16cid:durableId="1525821824">
    <w:abstractNumId w:val="2"/>
  </w:num>
  <w:num w:numId="17" w16cid:durableId="464398753">
    <w:abstractNumId w:val="38"/>
  </w:num>
  <w:num w:numId="18" w16cid:durableId="579683401">
    <w:abstractNumId w:val="50"/>
  </w:num>
  <w:num w:numId="19" w16cid:durableId="2073624576">
    <w:abstractNumId w:val="79"/>
  </w:num>
  <w:num w:numId="20" w16cid:durableId="516308949">
    <w:abstractNumId w:val="13"/>
  </w:num>
  <w:num w:numId="21" w16cid:durableId="1215577641">
    <w:abstractNumId w:val="12"/>
  </w:num>
  <w:num w:numId="22" w16cid:durableId="1982614660">
    <w:abstractNumId w:val="61"/>
  </w:num>
  <w:num w:numId="23" w16cid:durableId="1742822924">
    <w:abstractNumId w:val="17"/>
  </w:num>
  <w:num w:numId="24" w16cid:durableId="752052587">
    <w:abstractNumId w:val="45"/>
  </w:num>
  <w:num w:numId="25" w16cid:durableId="782501329">
    <w:abstractNumId w:val="6"/>
  </w:num>
  <w:num w:numId="26" w16cid:durableId="1581480511">
    <w:abstractNumId w:val="55"/>
  </w:num>
  <w:num w:numId="27" w16cid:durableId="623972767">
    <w:abstractNumId w:val="5"/>
  </w:num>
  <w:num w:numId="28" w16cid:durableId="1370837161">
    <w:abstractNumId w:val="34"/>
  </w:num>
  <w:num w:numId="29" w16cid:durableId="1099329413">
    <w:abstractNumId w:val="25"/>
  </w:num>
  <w:num w:numId="30" w16cid:durableId="130446642">
    <w:abstractNumId w:val="81"/>
  </w:num>
  <w:num w:numId="31" w16cid:durableId="1858620494">
    <w:abstractNumId w:val="64"/>
  </w:num>
  <w:num w:numId="32" w16cid:durableId="1523401431">
    <w:abstractNumId w:val="0"/>
  </w:num>
  <w:num w:numId="33" w16cid:durableId="949556935">
    <w:abstractNumId w:val="80"/>
  </w:num>
  <w:num w:numId="34" w16cid:durableId="1275476870">
    <w:abstractNumId w:val="4"/>
  </w:num>
  <w:num w:numId="35" w16cid:durableId="2085374697">
    <w:abstractNumId w:val="46"/>
  </w:num>
  <w:num w:numId="36" w16cid:durableId="1340695997">
    <w:abstractNumId w:val="15"/>
  </w:num>
  <w:num w:numId="37" w16cid:durableId="140467640">
    <w:abstractNumId w:val="40"/>
  </w:num>
  <w:num w:numId="38" w16cid:durableId="1337029067">
    <w:abstractNumId w:val="22"/>
  </w:num>
  <w:num w:numId="39" w16cid:durableId="1741100975">
    <w:abstractNumId w:val="59"/>
  </w:num>
  <w:num w:numId="40" w16cid:durableId="884222200">
    <w:abstractNumId w:val="52"/>
  </w:num>
  <w:num w:numId="41" w16cid:durableId="120001272">
    <w:abstractNumId w:val="77"/>
  </w:num>
  <w:num w:numId="42" w16cid:durableId="1375227162">
    <w:abstractNumId w:val="69"/>
  </w:num>
  <w:num w:numId="43" w16cid:durableId="1879269401">
    <w:abstractNumId w:val="8"/>
  </w:num>
  <w:num w:numId="44" w16cid:durableId="817303174">
    <w:abstractNumId w:val="60"/>
  </w:num>
  <w:num w:numId="45" w16cid:durableId="995645352">
    <w:abstractNumId w:val="54"/>
  </w:num>
  <w:num w:numId="46" w16cid:durableId="1993413281">
    <w:abstractNumId w:val="10"/>
  </w:num>
  <w:num w:numId="47" w16cid:durableId="777337337">
    <w:abstractNumId w:val="58"/>
  </w:num>
  <w:num w:numId="48" w16cid:durableId="877854907">
    <w:abstractNumId w:val="37"/>
  </w:num>
  <w:num w:numId="49" w16cid:durableId="994798658">
    <w:abstractNumId w:val="41"/>
  </w:num>
  <w:num w:numId="50" w16cid:durableId="1815021471">
    <w:abstractNumId w:val="74"/>
  </w:num>
  <w:num w:numId="51" w16cid:durableId="286357726">
    <w:abstractNumId w:val="16"/>
  </w:num>
  <w:num w:numId="52" w16cid:durableId="676731000">
    <w:abstractNumId w:val="30"/>
  </w:num>
  <w:num w:numId="53" w16cid:durableId="683558746">
    <w:abstractNumId w:val="65"/>
  </w:num>
  <w:num w:numId="54" w16cid:durableId="1088041118">
    <w:abstractNumId w:val="11"/>
  </w:num>
  <w:num w:numId="55" w16cid:durableId="606885801">
    <w:abstractNumId w:val="49"/>
  </w:num>
  <w:num w:numId="56" w16cid:durableId="146090441">
    <w:abstractNumId w:val="39"/>
  </w:num>
  <w:num w:numId="57" w16cid:durableId="1171409590">
    <w:abstractNumId w:val="42"/>
  </w:num>
  <w:num w:numId="58" w16cid:durableId="1429084520">
    <w:abstractNumId w:val="73"/>
  </w:num>
  <w:num w:numId="59" w16cid:durableId="1353799174">
    <w:abstractNumId w:val="62"/>
  </w:num>
  <w:num w:numId="60" w16cid:durableId="1346203126">
    <w:abstractNumId w:val="63"/>
  </w:num>
  <w:num w:numId="61" w16cid:durableId="666370398">
    <w:abstractNumId w:val="66"/>
  </w:num>
  <w:num w:numId="62" w16cid:durableId="1507791915">
    <w:abstractNumId w:val="76"/>
  </w:num>
  <w:num w:numId="63" w16cid:durableId="1587417755">
    <w:abstractNumId w:val="29"/>
  </w:num>
  <w:num w:numId="64" w16cid:durableId="130372463">
    <w:abstractNumId w:val="78"/>
  </w:num>
  <w:num w:numId="65" w16cid:durableId="689796959">
    <w:abstractNumId w:val="27"/>
  </w:num>
  <w:num w:numId="66" w16cid:durableId="1476873943">
    <w:abstractNumId w:val="57"/>
  </w:num>
  <w:num w:numId="67" w16cid:durableId="909002159">
    <w:abstractNumId w:val="56"/>
  </w:num>
  <w:num w:numId="68" w16cid:durableId="1892574728">
    <w:abstractNumId w:val="70"/>
  </w:num>
  <w:num w:numId="69" w16cid:durableId="1539779768">
    <w:abstractNumId w:val="68"/>
  </w:num>
  <w:num w:numId="70" w16cid:durableId="709693755">
    <w:abstractNumId w:val="44"/>
  </w:num>
  <w:num w:numId="71" w16cid:durableId="1841382209">
    <w:abstractNumId w:val="36"/>
  </w:num>
  <w:num w:numId="72" w16cid:durableId="695929035">
    <w:abstractNumId w:val="18"/>
  </w:num>
  <w:num w:numId="73" w16cid:durableId="1431730495">
    <w:abstractNumId w:val="51"/>
  </w:num>
  <w:num w:numId="74" w16cid:durableId="968124308">
    <w:abstractNumId w:val="47"/>
  </w:num>
  <w:num w:numId="75" w16cid:durableId="1693990606">
    <w:abstractNumId w:val="67"/>
  </w:num>
  <w:num w:numId="76" w16cid:durableId="112093928">
    <w:abstractNumId w:val="71"/>
  </w:num>
  <w:num w:numId="77" w16cid:durableId="1115513965">
    <w:abstractNumId w:val="20"/>
  </w:num>
  <w:num w:numId="78" w16cid:durableId="1379814838">
    <w:abstractNumId w:val="72"/>
  </w:num>
  <w:num w:numId="79" w16cid:durableId="1490630429">
    <w:abstractNumId w:val="7"/>
  </w:num>
  <w:num w:numId="80" w16cid:durableId="1906068520">
    <w:abstractNumId w:val="3"/>
  </w:num>
  <w:num w:numId="81" w16cid:durableId="1252159253">
    <w:abstractNumId w:val="75"/>
  </w:num>
  <w:num w:numId="82" w16cid:durableId="1807044906">
    <w:abstractNumId w:val="48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DA"/>
    <w:rsid w:val="00176FED"/>
    <w:rsid w:val="001F71A1"/>
    <w:rsid w:val="003236DA"/>
    <w:rsid w:val="00480832"/>
    <w:rsid w:val="00492132"/>
    <w:rsid w:val="004C4FB2"/>
    <w:rsid w:val="0073453C"/>
    <w:rsid w:val="00756F7A"/>
    <w:rsid w:val="009D6553"/>
    <w:rsid w:val="00A7487D"/>
    <w:rsid w:val="00AC6E31"/>
    <w:rsid w:val="00B609CB"/>
    <w:rsid w:val="00BB1FF2"/>
    <w:rsid w:val="00C06890"/>
    <w:rsid w:val="00C216DF"/>
    <w:rsid w:val="00C47B9F"/>
    <w:rsid w:val="00C63084"/>
    <w:rsid w:val="00DB0E03"/>
    <w:rsid w:val="00E53C6F"/>
    <w:rsid w:val="00ED4219"/>
    <w:rsid w:val="00EE2D9E"/>
    <w:rsid w:val="00F6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1DBB"/>
  <w15:chartTrackingRefBased/>
  <w15:docId w15:val="{55C47717-860F-4AD7-A408-9DF7A79D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Galina Ross</cp:lastModifiedBy>
  <cp:revision>12</cp:revision>
  <dcterms:created xsi:type="dcterms:W3CDTF">2026-08-24T13:57:00Z</dcterms:created>
  <dcterms:modified xsi:type="dcterms:W3CDTF">2026-08-26T12:03:00Z</dcterms:modified>
</cp:coreProperties>
</file>