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F81" w:rsidRPr="008D3C02" w:rsidRDefault="009E2F81" w:rsidP="00513933">
      <w:pPr>
        <w:spacing w:line="360" w:lineRule="auto"/>
        <w:ind w:left="0"/>
        <w:jc w:val="center"/>
        <w:rPr>
          <w:rFonts w:ascii="Arial" w:hAnsi="Arial" w:cs="Arial"/>
          <w:b/>
          <w:sz w:val="24"/>
          <w:szCs w:val="24"/>
        </w:rPr>
      </w:pPr>
      <w:r w:rsidRPr="008D3C02">
        <w:rPr>
          <w:rFonts w:ascii="Arial" w:hAnsi="Arial" w:cs="Arial"/>
          <w:b/>
          <w:sz w:val="24"/>
          <w:szCs w:val="24"/>
        </w:rPr>
        <w:t>INSTITUTO FEDRAL DE EDUCAÇÃO, CIÊNCIA E TECNOLOGIA DE SÃO PAULO</w:t>
      </w:r>
    </w:p>
    <w:p w:rsidR="009E2F81" w:rsidRPr="008D3C02" w:rsidRDefault="009E2F81" w:rsidP="009E2F81">
      <w:pPr>
        <w:spacing w:line="360" w:lineRule="auto"/>
        <w:ind w:left="0"/>
        <w:jc w:val="center"/>
        <w:rPr>
          <w:rFonts w:ascii="Arial" w:hAnsi="Arial" w:cs="Arial"/>
          <w:b/>
          <w:sz w:val="24"/>
          <w:szCs w:val="24"/>
        </w:rPr>
      </w:pPr>
      <w:r w:rsidRPr="008D3C02">
        <w:rPr>
          <w:rFonts w:ascii="Arial" w:hAnsi="Arial" w:cs="Arial"/>
          <w:b/>
          <w:sz w:val="24"/>
          <w:szCs w:val="24"/>
        </w:rPr>
        <w:t>CAMPUS SÃO JOÃ DA BOA VISTA</w:t>
      </w:r>
    </w:p>
    <w:p w:rsidR="00513933" w:rsidRPr="008D3C02" w:rsidRDefault="00513933" w:rsidP="009E2F81">
      <w:pPr>
        <w:spacing w:line="360" w:lineRule="auto"/>
        <w:ind w:left="0"/>
        <w:jc w:val="center"/>
        <w:rPr>
          <w:rFonts w:ascii="Arial" w:hAnsi="Arial" w:cs="Arial"/>
          <w:b/>
          <w:sz w:val="24"/>
          <w:szCs w:val="24"/>
        </w:rPr>
      </w:pPr>
      <w:r w:rsidRPr="008D3C02">
        <w:rPr>
          <w:rFonts w:ascii="Arial" w:hAnsi="Arial" w:cs="Arial"/>
          <w:b/>
          <w:sz w:val="24"/>
          <w:szCs w:val="24"/>
        </w:rPr>
        <w:t xml:space="preserve">ENGENHARA DE CONTROLE E AUTOMAÇÃO </w:t>
      </w:r>
    </w:p>
    <w:p w:rsidR="00513933" w:rsidRPr="008D3C02" w:rsidRDefault="00513933" w:rsidP="009E2F81">
      <w:pPr>
        <w:spacing w:line="360" w:lineRule="auto"/>
        <w:ind w:left="0"/>
        <w:jc w:val="center"/>
        <w:rPr>
          <w:rFonts w:ascii="Arial" w:hAnsi="Arial" w:cs="Arial"/>
          <w:b/>
          <w:sz w:val="24"/>
          <w:szCs w:val="24"/>
        </w:rPr>
      </w:pPr>
      <w:r w:rsidRPr="008D3C02">
        <w:rPr>
          <w:rFonts w:ascii="Arial" w:hAnsi="Arial" w:cs="Arial"/>
          <w:b/>
          <w:sz w:val="24"/>
          <w:szCs w:val="24"/>
        </w:rPr>
        <w:t>LABORATÓRIO DE LINGUAGEM, PROGRAMAÇÃO E SENSORES</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b/>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b/>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513933" w:rsidP="009E2F81">
      <w:pPr>
        <w:spacing w:line="360" w:lineRule="auto"/>
        <w:ind w:left="0"/>
        <w:jc w:val="center"/>
        <w:rPr>
          <w:rFonts w:ascii="Arial" w:hAnsi="Arial" w:cs="Arial"/>
          <w:b/>
          <w:sz w:val="32"/>
          <w:szCs w:val="32"/>
        </w:rPr>
      </w:pPr>
      <w:r w:rsidRPr="008D3C02">
        <w:rPr>
          <w:rFonts w:ascii="Arial" w:hAnsi="Arial" w:cs="Arial"/>
          <w:b/>
          <w:sz w:val="32"/>
          <w:szCs w:val="32"/>
        </w:rPr>
        <w:t>CONTROLE DE TEMPERATURA E LUMINOSIDADE DE UMA ESTUFA</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513933" w:rsidP="00513933">
      <w:pPr>
        <w:spacing w:line="360" w:lineRule="auto"/>
        <w:ind w:left="0"/>
        <w:jc w:val="right"/>
        <w:rPr>
          <w:rFonts w:ascii="Arial" w:hAnsi="Arial" w:cs="Arial"/>
          <w:b/>
          <w:sz w:val="24"/>
          <w:szCs w:val="24"/>
        </w:rPr>
      </w:pPr>
      <w:r w:rsidRPr="008D3C02">
        <w:rPr>
          <w:rFonts w:ascii="Arial" w:hAnsi="Arial" w:cs="Arial"/>
          <w:b/>
          <w:sz w:val="24"/>
          <w:szCs w:val="24"/>
        </w:rPr>
        <w:t>Camila da Silva Bertazzi</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Cesar Henrique Pimenta Gregório</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Emerson Castelhano Voltarelli</w:t>
      </w:r>
    </w:p>
    <w:p w:rsidR="009E2F81" w:rsidRPr="008D3C02" w:rsidRDefault="009E2F81"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ab/>
      </w:r>
      <w:r w:rsidR="00513933" w:rsidRPr="008D3C02">
        <w:rPr>
          <w:rFonts w:ascii="Arial" w:hAnsi="Arial" w:cs="Arial"/>
          <w:b/>
          <w:sz w:val="24"/>
          <w:szCs w:val="24"/>
        </w:rPr>
        <w:t>Fernanda Chiod Luzetti Lima</w:t>
      </w:r>
    </w:p>
    <w:p w:rsidR="00513933" w:rsidRPr="008D3C02" w:rsidRDefault="00513933" w:rsidP="00513933">
      <w:pPr>
        <w:tabs>
          <w:tab w:val="left" w:pos="3828"/>
        </w:tabs>
        <w:spacing w:line="360" w:lineRule="auto"/>
        <w:ind w:left="0"/>
        <w:jc w:val="right"/>
        <w:rPr>
          <w:rFonts w:ascii="Arial" w:hAnsi="Arial" w:cs="Arial"/>
          <w:b/>
          <w:sz w:val="24"/>
          <w:szCs w:val="24"/>
        </w:rPr>
      </w:pPr>
      <w:r w:rsidRPr="008D3C02">
        <w:rPr>
          <w:rFonts w:ascii="Arial" w:hAnsi="Arial" w:cs="Arial"/>
          <w:b/>
          <w:sz w:val="24"/>
          <w:szCs w:val="24"/>
        </w:rPr>
        <w:t>Gustavo Matavelli</w:t>
      </w: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513933" w:rsidRPr="008D3C02" w:rsidRDefault="00513933" w:rsidP="009E2F81">
      <w:pPr>
        <w:spacing w:line="360" w:lineRule="auto"/>
        <w:ind w:left="0"/>
        <w:jc w:val="center"/>
        <w:rPr>
          <w:rFonts w:ascii="Arial" w:hAnsi="Arial" w:cs="Arial"/>
          <w:sz w:val="24"/>
          <w:szCs w:val="24"/>
        </w:rPr>
      </w:pPr>
    </w:p>
    <w:p w:rsidR="009E2F81" w:rsidRDefault="009E2F81" w:rsidP="009E2F81">
      <w:pPr>
        <w:spacing w:line="360" w:lineRule="auto"/>
        <w:ind w:left="0"/>
        <w:jc w:val="center"/>
        <w:rPr>
          <w:rFonts w:ascii="Arial" w:hAnsi="Arial" w:cs="Arial"/>
          <w:sz w:val="24"/>
          <w:szCs w:val="24"/>
        </w:rPr>
      </w:pPr>
    </w:p>
    <w:p w:rsidR="004F30C5" w:rsidRPr="008D3C02" w:rsidRDefault="004F30C5"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9E2F81" w:rsidRPr="008D3C02" w:rsidRDefault="009E2F81" w:rsidP="009E2F81">
      <w:pPr>
        <w:spacing w:line="360" w:lineRule="auto"/>
        <w:ind w:left="0"/>
        <w:jc w:val="center"/>
        <w:rPr>
          <w:rFonts w:ascii="Arial" w:hAnsi="Arial" w:cs="Arial"/>
          <w:sz w:val="24"/>
          <w:szCs w:val="24"/>
        </w:rPr>
      </w:pPr>
    </w:p>
    <w:p w:rsidR="00881BA2" w:rsidRPr="008D3C02" w:rsidRDefault="00513933" w:rsidP="00513933">
      <w:pPr>
        <w:ind w:left="0"/>
        <w:jc w:val="center"/>
        <w:rPr>
          <w:rFonts w:ascii="Arial" w:hAnsi="Arial" w:cs="Arial"/>
          <w:b/>
          <w:sz w:val="24"/>
          <w:szCs w:val="24"/>
        </w:rPr>
      </w:pPr>
      <w:r w:rsidRPr="008D3C02">
        <w:rPr>
          <w:rFonts w:ascii="Arial" w:hAnsi="Arial" w:cs="Arial"/>
          <w:b/>
          <w:sz w:val="24"/>
          <w:szCs w:val="24"/>
        </w:rPr>
        <w:t>SÃO JOÃO DA BOA VISTA</w:t>
      </w:r>
    </w:p>
    <w:p w:rsidR="00513933" w:rsidRPr="008D3C02" w:rsidRDefault="00513933" w:rsidP="008D3C02">
      <w:pPr>
        <w:ind w:left="0"/>
        <w:jc w:val="center"/>
        <w:rPr>
          <w:rFonts w:ascii="Arial" w:hAnsi="Arial" w:cs="Arial"/>
          <w:b/>
          <w:sz w:val="24"/>
          <w:szCs w:val="24"/>
        </w:rPr>
      </w:pPr>
      <w:r w:rsidRPr="008D3C02">
        <w:rPr>
          <w:rFonts w:ascii="Arial" w:hAnsi="Arial" w:cs="Arial"/>
          <w:b/>
          <w:sz w:val="24"/>
          <w:szCs w:val="24"/>
        </w:rPr>
        <w:t>JUNHO DE 2019</w:t>
      </w:r>
    </w:p>
    <w:p w:rsidR="004F30C5" w:rsidRPr="004F30C5" w:rsidRDefault="004F30C5" w:rsidP="004F30C5">
      <w:pPr>
        <w:spacing w:line="360" w:lineRule="auto"/>
        <w:ind w:left="0"/>
        <w:jc w:val="center"/>
        <w:rPr>
          <w:rFonts w:ascii="Arial" w:hAnsi="Arial" w:cs="Arial"/>
          <w:sz w:val="24"/>
          <w:szCs w:val="24"/>
        </w:rPr>
      </w:pPr>
      <w:r w:rsidRPr="004F30C5">
        <w:rPr>
          <w:rFonts w:ascii="Arial" w:hAnsi="Arial" w:cs="Arial"/>
          <w:sz w:val="24"/>
          <w:szCs w:val="24"/>
        </w:rPr>
        <w:lastRenderedPageBreak/>
        <w:t>Camila da Silva Bertazzi</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Cesar Henrique Pimenta Gregório</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Emerson Castelhano Voltarelli</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Fernanda Chiod Luzetti Lima</w:t>
      </w:r>
    </w:p>
    <w:p w:rsidR="004F30C5" w:rsidRPr="004F30C5" w:rsidRDefault="004F30C5" w:rsidP="004F30C5">
      <w:pPr>
        <w:tabs>
          <w:tab w:val="left" w:pos="3828"/>
        </w:tabs>
        <w:spacing w:line="360" w:lineRule="auto"/>
        <w:ind w:left="0"/>
        <w:jc w:val="center"/>
        <w:rPr>
          <w:rFonts w:ascii="Arial" w:hAnsi="Arial" w:cs="Arial"/>
          <w:sz w:val="24"/>
          <w:szCs w:val="24"/>
        </w:rPr>
      </w:pPr>
      <w:r w:rsidRPr="004F30C5">
        <w:rPr>
          <w:rFonts w:ascii="Arial" w:hAnsi="Arial" w:cs="Arial"/>
          <w:sz w:val="24"/>
          <w:szCs w:val="24"/>
        </w:rPr>
        <w:t>Gustavo Matavelli</w:t>
      </w:r>
    </w:p>
    <w:p w:rsidR="008D3C02" w:rsidRDefault="008D3C02" w:rsidP="004F30C5">
      <w:pPr>
        <w:ind w:left="0"/>
        <w:jc w:val="center"/>
        <w:rPr>
          <w:rFonts w:ascii="Arial" w:hAnsi="Arial" w:cs="Arial"/>
          <w:b/>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ind w:left="0"/>
        <w:jc w:val="center"/>
        <w:rPr>
          <w:rFonts w:ascii="Arial" w:hAnsi="Arial" w:cs="Arial"/>
          <w:sz w:val="24"/>
        </w:rPr>
      </w:pPr>
      <w:r w:rsidRPr="004F30C5">
        <w:rPr>
          <w:rFonts w:ascii="Arial" w:hAnsi="Arial" w:cs="Arial"/>
          <w:b/>
          <w:color w:val="000000" w:themeColor="text1"/>
          <w:sz w:val="24"/>
        </w:rPr>
        <w:t>Controle De Temperatura E Luminosidade De Uma Estufa</w:t>
      </w:r>
    </w:p>
    <w:p w:rsidR="004F30C5" w:rsidRDefault="004F30C5" w:rsidP="004F30C5">
      <w:pPr>
        <w:spacing w:line="360" w:lineRule="auto"/>
        <w:jc w:val="center"/>
        <w:rPr>
          <w:rFonts w:ascii="Arial" w:hAnsi="Arial" w:cs="Arial"/>
          <w:sz w:val="24"/>
        </w:rPr>
      </w:pPr>
    </w:p>
    <w:p w:rsidR="00844394" w:rsidRDefault="00844394" w:rsidP="004F30C5">
      <w:pPr>
        <w:spacing w:line="360" w:lineRule="auto"/>
        <w:jc w:val="center"/>
        <w:rPr>
          <w:rFonts w:ascii="Arial" w:hAnsi="Arial" w:cs="Arial"/>
          <w:sz w:val="24"/>
        </w:rPr>
      </w:pPr>
    </w:p>
    <w:p w:rsidR="00844394" w:rsidRDefault="00844394"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spacing w:line="360" w:lineRule="auto"/>
        <w:jc w:val="center"/>
        <w:rPr>
          <w:rFonts w:ascii="Arial" w:hAnsi="Arial" w:cs="Arial"/>
          <w:sz w:val="24"/>
        </w:rPr>
      </w:pPr>
    </w:p>
    <w:p w:rsidR="004F30C5" w:rsidRDefault="004F30C5" w:rsidP="004F30C5">
      <w:pPr>
        <w:autoSpaceDE w:val="0"/>
        <w:autoSpaceDN w:val="0"/>
        <w:adjustRightInd w:val="0"/>
        <w:spacing w:line="240" w:lineRule="auto"/>
        <w:ind w:left="3969"/>
        <w:rPr>
          <w:rFonts w:ascii="Arial" w:eastAsia="Times New Roman" w:hAnsi="Arial" w:cs="Arial"/>
          <w:sz w:val="24"/>
        </w:rPr>
      </w:pPr>
      <w:r>
        <w:rPr>
          <w:rFonts w:ascii="Arial" w:eastAsia="Times New Roman" w:hAnsi="Arial" w:cs="Arial"/>
          <w:sz w:val="24"/>
        </w:rPr>
        <w:t>Trabalho apresentado na disciplina de LB7, LB8, CLP e CPR, do curso de Engenharia de Controle e Automação do Instituto Federal de Educação, Ciência e Tecnologia de São Paulo, como requisito para conclusão da</w:t>
      </w:r>
      <w:r w:rsidR="00844394">
        <w:rPr>
          <w:rFonts w:ascii="Arial" w:eastAsia="Times New Roman" w:hAnsi="Arial" w:cs="Arial"/>
          <w:sz w:val="24"/>
        </w:rPr>
        <w:t>s</w:t>
      </w:r>
      <w:r>
        <w:rPr>
          <w:rFonts w:ascii="Arial" w:eastAsia="Times New Roman" w:hAnsi="Arial" w:cs="Arial"/>
          <w:sz w:val="24"/>
        </w:rPr>
        <w:t xml:space="preserve"> referida</w:t>
      </w:r>
      <w:r w:rsidR="00844394">
        <w:rPr>
          <w:rFonts w:ascii="Arial" w:eastAsia="Times New Roman" w:hAnsi="Arial" w:cs="Arial"/>
          <w:sz w:val="24"/>
        </w:rPr>
        <w:t>s</w:t>
      </w:r>
      <w:r>
        <w:rPr>
          <w:rFonts w:ascii="Arial" w:eastAsia="Times New Roman" w:hAnsi="Arial" w:cs="Arial"/>
          <w:sz w:val="24"/>
        </w:rPr>
        <w:t xml:space="preserve"> disciplina</w:t>
      </w:r>
      <w:r w:rsidR="00844394">
        <w:rPr>
          <w:rFonts w:ascii="Arial" w:eastAsia="Times New Roman" w:hAnsi="Arial" w:cs="Arial"/>
          <w:sz w:val="24"/>
        </w:rPr>
        <w:t>s</w:t>
      </w:r>
      <w:r>
        <w:rPr>
          <w:rFonts w:ascii="Arial" w:eastAsia="Times New Roman" w:hAnsi="Arial" w:cs="Arial"/>
          <w:sz w:val="24"/>
        </w:rPr>
        <w:t>.</w:t>
      </w:r>
    </w:p>
    <w:p w:rsidR="004F30C5" w:rsidRDefault="004F30C5" w:rsidP="004F30C5">
      <w:pPr>
        <w:autoSpaceDE w:val="0"/>
        <w:autoSpaceDN w:val="0"/>
        <w:adjustRightInd w:val="0"/>
        <w:spacing w:line="240" w:lineRule="auto"/>
        <w:ind w:left="3969"/>
        <w:rPr>
          <w:rFonts w:ascii="Arial" w:eastAsia="Times New Roman" w:hAnsi="Arial" w:cs="Arial"/>
        </w:rPr>
      </w:pPr>
      <w:r>
        <w:rPr>
          <w:rFonts w:ascii="Arial" w:eastAsia="Times New Roman" w:hAnsi="Arial" w:cs="Arial"/>
          <w:sz w:val="24"/>
        </w:rPr>
        <w:t xml:space="preserve">Professores: Emerson dos Reis, Daniel Espanhol Razera, Muriell de Rodrigues e Freire e André Luiz </w:t>
      </w:r>
      <w:r w:rsidR="00844394">
        <w:rPr>
          <w:rFonts w:ascii="Arial" w:eastAsia="Times New Roman" w:hAnsi="Arial" w:cs="Arial"/>
          <w:sz w:val="24"/>
        </w:rPr>
        <w:t>G</w:t>
      </w:r>
      <w:r>
        <w:rPr>
          <w:rFonts w:ascii="Arial" w:eastAsia="Times New Roman" w:hAnsi="Arial" w:cs="Arial"/>
          <w:sz w:val="24"/>
        </w:rPr>
        <w:t>ontijo.</w:t>
      </w:r>
    </w:p>
    <w:p w:rsidR="004F30C5" w:rsidRDefault="004F30C5" w:rsidP="004F30C5">
      <w:pPr>
        <w:autoSpaceDE w:val="0"/>
        <w:autoSpaceDN w:val="0"/>
        <w:adjustRightInd w:val="0"/>
        <w:ind w:left="4248"/>
        <w:rPr>
          <w:rFonts w:ascii="Arial" w:eastAsia="Times New Roman" w:hAnsi="Arial" w:cs="Arial"/>
        </w:rPr>
      </w:pPr>
    </w:p>
    <w:p w:rsidR="004F30C5" w:rsidRDefault="004F30C5" w:rsidP="004F30C5">
      <w:pPr>
        <w:autoSpaceDE w:val="0"/>
        <w:autoSpaceDN w:val="0"/>
        <w:adjustRightInd w:val="0"/>
        <w:ind w:left="4248"/>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844394" w:rsidRDefault="00844394"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Default="004F30C5" w:rsidP="004F30C5">
      <w:pPr>
        <w:autoSpaceDE w:val="0"/>
        <w:autoSpaceDN w:val="0"/>
        <w:adjustRightInd w:val="0"/>
        <w:jc w:val="center"/>
        <w:rPr>
          <w:rFonts w:ascii="Arial" w:eastAsia="Times New Roman" w:hAnsi="Arial" w:cs="Arial"/>
        </w:rPr>
      </w:pPr>
    </w:p>
    <w:p w:rsidR="004F30C5" w:rsidRPr="003E5FDC" w:rsidRDefault="004F30C5" w:rsidP="004F30C5">
      <w:pPr>
        <w:autoSpaceDE w:val="0"/>
        <w:autoSpaceDN w:val="0"/>
        <w:adjustRightInd w:val="0"/>
        <w:jc w:val="center"/>
        <w:rPr>
          <w:rFonts w:ascii="Arial" w:eastAsia="Times New Roman" w:hAnsi="Arial" w:cs="Arial"/>
          <w:sz w:val="24"/>
        </w:rPr>
      </w:pPr>
      <w:r w:rsidRPr="003E5FDC">
        <w:rPr>
          <w:rFonts w:ascii="Arial" w:eastAsia="Times New Roman" w:hAnsi="Arial" w:cs="Arial"/>
          <w:sz w:val="24"/>
        </w:rPr>
        <w:t>São João da Boa Vista</w:t>
      </w:r>
    </w:p>
    <w:p w:rsidR="004F30C5" w:rsidRPr="003E5FDC" w:rsidRDefault="004F30C5" w:rsidP="004F30C5">
      <w:pPr>
        <w:autoSpaceDE w:val="0"/>
        <w:autoSpaceDN w:val="0"/>
        <w:adjustRightInd w:val="0"/>
        <w:jc w:val="center"/>
        <w:rPr>
          <w:rFonts w:ascii="Arial" w:eastAsia="Times New Roman" w:hAnsi="Arial" w:cs="Arial"/>
          <w:sz w:val="24"/>
        </w:rPr>
      </w:pPr>
      <w:r w:rsidRPr="003E5FDC">
        <w:rPr>
          <w:rFonts w:ascii="Arial" w:eastAsia="Times New Roman" w:hAnsi="Arial" w:cs="Arial"/>
          <w:sz w:val="24"/>
        </w:rPr>
        <w:t>Junho de 2019</w:t>
      </w:r>
    </w:p>
    <w:p w:rsidR="004F30C5" w:rsidRDefault="004F30C5" w:rsidP="009E2F81">
      <w:pPr>
        <w:ind w:left="0"/>
        <w:jc w:val="left"/>
        <w:rPr>
          <w:rFonts w:ascii="Arial" w:hAnsi="Arial" w:cs="Arial"/>
          <w:b/>
          <w:sz w:val="24"/>
        </w:rPr>
        <w:sectPr w:rsidR="004F30C5" w:rsidSect="00513933">
          <w:type w:val="continuous"/>
          <w:pgSz w:w="11906" w:h="16838"/>
          <w:pgMar w:top="1418" w:right="1418" w:bottom="1418" w:left="1418" w:header="709" w:footer="709" w:gutter="0"/>
          <w:cols w:space="708"/>
          <w:docGrid w:linePitch="360"/>
        </w:sectPr>
      </w:pPr>
    </w:p>
    <w:p w:rsidR="009E2F81" w:rsidRDefault="009E2F81" w:rsidP="00935926">
      <w:pPr>
        <w:ind w:left="0"/>
        <w:jc w:val="center"/>
        <w:rPr>
          <w:rFonts w:ascii="Arial" w:hAnsi="Arial" w:cs="Arial"/>
          <w:b/>
          <w:sz w:val="24"/>
        </w:rPr>
      </w:pPr>
      <w:r w:rsidRPr="008D3C02">
        <w:rPr>
          <w:rFonts w:ascii="Arial" w:hAnsi="Arial" w:cs="Arial"/>
          <w:b/>
          <w:sz w:val="24"/>
        </w:rPr>
        <w:lastRenderedPageBreak/>
        <w:t>RESUMO</w:t>
      </w:r>
    </w:p>
    <w:p w:rsidR="00935926" w:rsidRDefault="00935926" w:rsidP="00935926">
      <w:pPr>
        <w:ind w:left="0"/>
        <w:jc w:val="center"/>
        <w:rPr>
          <w:rFonts w:ascii="Arial" w:hAnsi="Arial" w:cs="Arial"/>
          <w:b/>
          <w:sz w:val="24"/>
        </w:rPr>
      </w:pPr>
    </w:p>
    <w:p w:rsidR="00935926" w:rsidRDefault="00935926" w:rsidP="00935926">
      <w:pPr>
        <w:ind w:left="0"/>
        <w:rPr>
          <w:rFonts w:ascii="Arial" w:hAnsi="Arial" w:cs="Arial"/>
          <w:bCs/>
          <w:sz w:val="24"/>
        </w:rPr>
      </w:pPr>
      <w:r>
        <w:rPr>
          <w:rFonts w:ascii="Arial" w:hAnsi="Arial" w:cs="Arial"/>
          <w:bCs/>
          <w:sz w:val="24"/>
        </w:rPr>
        <w:t>O uso de estufas está cada vez mais comum entre as pessoas, seja por falta de espaço ou tempo para se ter/cuidar de uma horta ou até mesmo por hobby. Por mais que seja terapêutico e divertido mexer em uma horta, não é possível controlar os agentes ideais para uma boa plantação, um solo sem nutrientes e sem a humidade correta pode fazer com que as plantas não crescem corretamente, assim como não se ter uma boa iluminação e um bom controle de temperatura, além de que ainda é possível se contrair pragas. Visando corrigir esses problemas, opta-se pela confecção de uma estufa, onde se pode controlar alguma dessas variáveis, como por exemplo a iluminação e a temperatura ideal para o crescimento saudável das plantas, além de não precisar se preocupar com possíveis pragas que poderiam se instalar nas plantas. Tendo em mente as variáveis a serem controladas e uma maquete simulando a estufa, estuda-se maneiras de se fazer esse controle, para isso realiza-se testes para ver se o aquecedor e a iluminação satisfazem as condições de necessidade das plantas, para posteriormente, fazer o controle automático dessas variáveis utilizando softwares e equipamentos próprios de controle. Após pronta, pode-se utilizar a estufa para o plantio, seria interessante observar o crescimento de uma mesma planta dentro e fora da estufa, para notar, se nesse caso, a estufa ajudaria a planta a se desenvolver de forma mais rápida e saudável, porém, devido ao tempo de projeto disponível, não realizou-se o teste em si.</w:t>
      </w:r>
    </w:p>
    <w:p w:rsidR="00935926" w:rsidRDefault="00935926" w:rsidP="00935926">
      <w:pPr>
        <w:ind w:left="0"/>
        <w:jc w:val="left"/>
        <w:rPr>
          <w:rFonts w:ascii="Arial" w:hAnsi="Arial" w:cs="Arial"/>
          <w:bCs/>
          <w:sz w:val="24"/>
        </w:rPr>
      </w:pPr>
    </w:p>
    <w:p w:rsidR="00935926" w:rsidRPr="008D3C02" w:rsidRDefault="00935926" w:rsidP="00935926">
      <w:pPr>
        <w:ind w:left="0"/>
        <w:jc w:val="left"/>
        <w:rPr>
          <w:rFonts w:ascii="Arial" w:hAnsi="Arial" w:cs="Arial"/>
          <w:b/>
          <w:sz w:val="24"/>
        </w:rPr>
      </w:pPr>
      <w:r>
        <w:rPr>
          <w:rFonts w:ascii="Arial" w:hAnsi="Arial" w:cs="Arial"/>
          <w:bCs/>
          <w:sz w:val="24"/>
        </w:rPr>
        <w:t xml:space="preserve">Palavras-chaves: Estufa. Planta. Controle. </w:t>
      </w:r>
      <w:proofErr w:type="spellStart"/>
      <w:r w:rsidRPr="00D718B3">
        <w:rPr>
          <w:rFonts w:ascii="Arial" w:hAnsi="Arial" w:cs="Arial"/>
          <w:bCs/>
          <w:sz w:val="24"/>
          <w:lang w:val="en-US"/>
        </w:rPr>
        <w:t>Aquecedor</w:t>
      </w:r>
      <w:proofErr w:type="spellEnd"/>
      <w:r w:rsidRPr="00D718B3">
        <w:rPr>
          <w:rFonts w:ascii="Arial" w:hAnsi="Arial" w:cs="Arial"/>
          <w:bCs/>
          <w:sz w:val="24"/>
          <w:lang w:val="en-US"/>
        </w:rPr>
        <w:t xml:space="preserve">. </w:t>
      </w:r>
      <w:proofErr w:type="spellStart"/>
      <w:r w:rsidRPr="00D718B3">
        <w:rPr>
          <w:rFonts w:ascii="Arial" w:hAnsi="Arial" w:cs="Arial"/>
          <w:bCs/>
          <w:sz w:val="24"/>
          <w:lang w:val="en-US"/>
        </w:rPr>
        <w:t>Iluminação</w:t>
      </w:r>
      <w:proofErr w:type="spellEnd"/>
      <w:r w:rsidRPr="00D718B3">
        <w:rPr>
          <w:rFonts w:ascii="Arial" w:hAnsi="Arial" w:cs="Arial"/>
          <w:bCs/>
          <w:sz w:val="24"/>
          <w:lang w:val="en-US"/>
        </w:rPr>
        <w:t>.</w:t>
      </w:r>
    </w:p>
    <w:p w:rsidR="009E2F81" w:rsidRDefault="009E2F81"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Pr="008D3C02" w:rsidRDefault="00935926" w:rsidP="009E2F81">
      <w:pPr>
        <w:ind w:left="0"/>
        <w:jc w:val="left"/>
        <w:rPr>
          <w:rFonts w:ascii="Arial" w:hAnsi="Arial" w:cs="Arial"/>
          <w:b/>
          <w:sz w:val="24"/>
        </w:rPr>
      </w:pPr>
    </w:p>
    <w:p w:rsidR="009E2F81" w:rsidRDefault="009E2F81" w:rsidP="00935926">
      <w:pPr>
        <w:ind w:left="0"/>
        <w:jc w:val="center"/>
        <w:rPr>
          <w:rFonts w:ascii="Arial" w:hAnsi="Arial" w:cs="Arial"/>
          <w:b/>
          <w:sz w:val="24"/>
        </w:rPr>
      </w:pPr>
      <w:r w:rsidRPr="008D3C02">
        <w:rPr>
          <w:rFonts w:ascii="Arial" w:hAnsi="Arial" w:cs="Arial"/>
          <w:b/>
          <w:sz w:val="24"/>
        </w:rPr>
        <w:lastRenderedPageBreak/>
        <w:t>ABSTRACT</w:t>
      </w:r>
    </w:p>
    <w:p w:rsidR="00935926" w:rsidRDefault="00935926" w:rsidP="009E2F81">
      <w:pPr>
        <w:ind w:left="0"/>
        <w:jc w:val="left"/>
        <w:rPr>
          <w:rFonts w:ascii="Arial" w:hAnsi="Arial" w:cs="Arial"/>
          <w:b/>
          <w:sz w:val="24"/>
        </w:rPr>
      </w:pPr>
    </w:p>
    <w:p w:rsidR="00935926" w:rsidRPr="00830658" w:rsidRDefault="00935926" w:rsidP="00935926">
      <w:pPr>
        <w:ind w:left="0"/>
        <w:rPr>
          <w:rFonts w:ascii="Arial" w:hAnsi="Arial" w:cs="Arial"/>
          <w:bCs/>
          <w:sz w:val="24"/>
          <w:lang w:val="en-US"/>
        </w:rPr>
      </w:pPr>
      <w:r w:rsidRPr="00830658">
        <w:rPr>
          <w:rFonts w:ascii="Arial" w:hAnsi="Arial" w:cs="Arial"/>
          <w:bCs/>
          <w:sz w:val="24"/>
          <w:lang w:val="en-US"/>
        </w:rPr>
        <w:t xml:space="preserve">The use of greenhouses </w:t>
      </w:r>
      <w:proofErr w:type="gramStart"/>
      <w:r w:rsidRPr="00830658">
        <w:rPr>
          <w:rFonts w:ascii="Arial" w:hAnsi="Arial" w:cs="Arial"/>
          <w:bCs/>
          <w:sz w:val="24"/>
          <w:lang w:val="en-US"/>
        </w:rPr>
        <w:t>are</w:t>
      </w:r>
      <w:proofErr w:type="gramEnd"/>
      <w:r w:rsidRPr="00830658">
        <w:rPr>
          <w:rFonts w:ascii="Arial" w:hAnsi="Arial" w:cs="Arial"/>
          <w:bCs/>
          <w:sz w:val="24"/>
          <w:lang w:val="en-US"/>
        </w:rPr>
        <w:t xml:space="preserve"> increasing commonly among people, either because of lack of space or time to take care of a vegetable garden or even for a hobby. Although the therapeutic and fun gardening work, it is not possible to control the ideal variables for a good plantation, a soil without nutrients and without the correct humidity can cause the plants not to grow properly, as well as not to have a good lighting and good temperature control, and it is still possible to contract pests. In order to correct these problems, a greenhouse is chosen, where one can control some of these variables, such as the lighting and the ideal temperature for healthy plant growth, besides not having to worry about possible pests that could installed in plants. Keeping in mind the variables to be controlled and a mock-up model simulating the greenhouse, with the </w:t>
      </w:r>
      <w:proofErr w:type="spellStart"/>
      <w:r w:rsidRPr="00830658">
        <w:rPr>
          <w:rFonts w:ascii="Arial" w:hAnsi="Arial" w:cs="Arial"/>
          <w:bCs/>
          <w:sz w:val="24"/>
          <w:lang w:val="en-US"/>
        </w:rPr>
        <w:t>studie</w:t>
      </w:r>
      <w:proofErr w:type="spellEnd"/>
      <w:r w:rsidRPr="00830658">
        <w:rPr>
          <w:rFonts w:ascii="Arial" w:hAnsi="Arial" w:cs="Arial"/>
          <w:bCs/>
          <w:sz w:val="24"/>
          <w:lang w:val="en-US"/>
        </w:rPr>
        <w:t xml:space="preserve"> of ways to make this control, testing to see if the heater and the lighting satisfy the conditions of need of the plants, among the development of an automatic control of these variables using software and control equipment. After the greenhouse is ready to be used for planting, it would be interesting to observe the growth of the same plant inside and outside the greenhouse, to note if in this case the greenhouse would help the plant to growth in a faster and healthier way, however, due to the available project time, the test itself was not performed.</w:t>
      </w:r>
    </w:p>
    <w:p w:rsidR="00935926" w:rsidRPr="00830658" w:rsidRDefault="00935926" w:rsidP="00935926">
      <w:pPr>
        <w:ind w:left="0"/>
        <w:rPr>
          <w:rFonts w:ascii="Arial" w:hAnsi="Arial" w:cs="Arial"/>
          <w:bCs/>
          <w:sz w:val="24"/>
          <w:lang w:val="en-US"/>
        </w:rPr>
      </w:pPr>
    </w:p>
    <w:p w:rsidR="00935926" w:rsidRDefault="00935926" w:rsidP="00935926">
      <w:pPr>
        <w:ind w:left="0"/>
        <w:rPr>
          <w:rFonts w:ascii="Arial" w:hAnsi="Arial" w:cs="Arial"/>
          <w:bCs/>
          <w:sz w:val="24"/>
        </w:rPr>
      </w:pPr>
      <w:r w:rsidRPr="00830658">
        <w:rPr>
          <w:rFonts w:ascii="Arial" w:hAnsi="Arial" w:cs="Arial"/>
          <w:bCs/>
          <w:sz w:val="24"/>
          <w:lang w:val="en-US"/>
        </w:rPr>
        <w:t xml:space="preserve">Keywords: Greenhouse. Plant. Control. Heater. </w:t>
      </w:r>
      <w:r w:rsidRPr="00830658">
        <w:rPr>
          <w:rFonts w:ascii="Arial" w:hAnsi="Arial" w:cs="Arial"/>
          <w:bCs/>
          <w:sz w:val="24"/>
        </w:rPr>
        <w:t>Lighting.</w:t>
      </w:r>
    </w:p>
    <w:p w:rsidR="00935926" w:rsidRPr="008D3C02" w:rsidRDefault="00935926" w:rsidP="009E2F81">
      <w:pPr>
        <w:ind w:left="0"/>
        <w:jc w:val="left"/>
        <w:rPr>
          <w:rFonts w:ascii="Arial" w:hAnsi="Arial" w:cs="Arial"/>
          <w:b/>
          <w:sz w:val="24"/>
        </w:rPr>
      </w:pPr>
    </w:p>
    <w:p w:rsidR="009E2F81" w:rsidRDefault="009E2F81"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Default="00935926" w:rsidP="009E2F81">
      <w:pPr>
        <w:ind w:left="0"/>
        <w:jc w:val="left"/>
        <w:rPr>
          <w:rFonts w:ascii="Arial" w:hAnsi="Arial" w:cs="Arial"/>
          <w:b/>
          <w:sz w:val="24"/>
        </w:rPr>
      </w:pPr>
    </w:p>
    <w:p w:rsidR="00935926" w:rsidRPr="008D3C02" w:rsidRDefault="00935926"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lastRenderedPageBreak/>
        <w:t>SUMÁRIO</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FIGURAS</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TABELAS</w:t>
      </w:r>
    </w:p>
    <w:p w:rsidR="009E2F81" w:rsidRPr="008D3C02" w:rsidRDefault="009E2F81" w:rsidP="009E2F81">
      <w:pPr>
        <w:ind w:left="0"/>
        <w:jc w:val="left"/>
        <w:rPr>
          <w:rFonts w:ascii="Arial" w:hAnsi="Arial" w:cs="Arial"/>
          <w:b/>
          <w:sz w:val="24"/>
        </w:rPr>
      </w:pPr>
    </w:p>
    <w:p w:rsidR="009E2F81" w:rsidRPr="008D3C02" w:rsidRDefault="009E2F81" w:rsidP="009E2F81">
      <w:pPr>
        <w:ind w:left="0"/>
        <w:jc w:val="left"/>
        <w:rPr>
          <w:rFonts w:ascii="Arial" w:hAnsi="Arial" w:cs="Arial"/>
          <w:b/>
          <w:sz w:val="24"/>
        </w:rPr>
      </w:pPr>
      <w:r w:rsidRPr="008D3C02">
        <w:rPr>
          <w:rFonts w:ascii="Arial" w:hAnsi="Arial" w:cs="Arial"/>
          <w:b/>
          <w:sz w:val="24"/>
        </w:rPr>
        <w:t>LISTA DE ABRVIATURAS</w:t>
      </w:r>
    </w:p>
    <w:p w:rsidR="009E2F81" w:rsidRPr="008D3C02" w:rsidRDefault="009E2F81" w:rsidP="009E2F81">
      <w:pPr>
        <w:ind w:left="0"/>
        <w:jc w:val="left"/>
        <w:rPr>
          <w:rFonts w:ascii="Arial" w:hAnsi="Arial" w:cs="Arial"/>
          <w:b/>
          <w:sz w:val="24"/>
        </w:rPr>
      </w:pPr>
    </w:p>
    <w:p w:rsidR="009E2F81" w:rsidRDefault="009E2F81" w:rsidP="009E2F81">
      <w:pPr>
        <w:ind w:left="0"/>
        <w:jc w:val="left"/>
        <w:rPr>
          <w:rFonts w:ascii="Arial" w:hAnsi="Arial" w:cs="Arial"/>
          <w:b/>
          <w:sz w:val="24"/>
        </w:rPr>
      </w:pPr>
      <w:r w:rsidRPr="008D3C02">
        <w:rPr>
          <w:rFonts w:ascii="Arial" w:hAnsi="Arial" w:cs="Arial"/>
          <w:b/>
          <w:sz w:val="24"/>
        </w:rPr>
        <w:t>LISTA DE SÍMBOLOS</w:t>
      </w:r>
    </w:p>
    <w:p w:rsidR="00EC785E" w:rsidRDefault="00EC785E"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sz w:val="24"/>
        </w:rPr>
      </w:pPr>
    </w:p>
    <w:p w:rsidR="008D3C02" w:rsidRPr="008D3C02" w:rsidRDefault="008D3C02" w:rsidP="009E2F81">
      <w:pPr>
        <w:ind w:left="0"/>
        <w:jc w:val="left"/>
        <w:rPr>
          <w:rFonts w:ascii="Arial" w:hAnsi="Arial" w:cs="Arial"/>
          <w:b/>
          <w:sz w:val="24"/>
        </w:rPr>
      </w:pPr>
    </w:p>
    <w:p w:rsidR="008D3C02" w:rsidRDefault="008D3C02" w:rsidP="009E2F81">
      <w:pPr>
        <w:ind w:left="0"/>
        <w:jc w:val="left"/>
        <w:rPr>
          <w:rFonts w:ascii="Arial" w:hAnsi="Arial" w:cs="Arial"/>
          <w:b/>
        </w:rPr>
        <w:sectPr w:rsidR="008D3C02" w:rsidSect="00844394">
          <w:headerReference w:type="default" r:id="rId8"/>
          <w:footerReference w:type="default" r:id="rId9"/>
          <w:pgSz w:w="11906" w:h="16838"/>
          <w:pgMar w:top="1418" w:right="1418" w:bottom="1418" w:left="1418" w:header="709" w:footer="709" w:gutter="0"/>
          <w:pgNumType w:fmt="lowerRoman" w:start="3"/>
          <w:cols w:space="708"/>
          <w:docGrid w:linePitch="360"/>
        </w:sectPr>
      </w:pPr>
    </w:p>
    <w:p w:rsidR="009E2F81" w:rsidRDefault="009E2F81" w:rsidP="00C9636B">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lastRenderedPageBreak/>
        <w:t>INTRODUÇÃO</w:t>
      </w:r>
    </w:p>
    <w:p w:rsidR="00C9636B" w:rsidRPr="00377084" w:rsidRDefault="00C9636B" w:rsidP="00793A76">
      <w:pPr>
        <w:spacing w:line="360" w:lineRule="auto"/>
        <w:ind w:left="0" w:firstLine="708"/>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 soma dos processos de crescimento e desenvolvimento da planta recebe o nome de ontogênese. Dentre os fatores que podem interferir no desenvolvimento de um vegetal podem ser:</w:t>
      </w:r>
    </w:p>
    <w:p w:rsidR="00C9636B" w:rsidRPr="00377084" w:rsidRDefault="00C9636B" w:rsidP="00C9636B">
      <w:pPr>
        <w:numPr>
          <w:ilvl w:val="0"/>
          <w:numId w:val="6"/>
        </w:numPr>
        <w:spacing w:line="360" w:lineRule="auto"/>
        <w:textAlignment w:val="baseline"/>
        <w:rPr>
          <w:rFonts w:ascii="Arial" w:eastAsia="Times New Roman" w:hAnsi="Arial" w:cs="Arial"/>
          <w:color w:val="000000"/>
          <w:sz w:val="20"/>
          <w:szCs w:val="20"/>
          <w:lang w:eastAsia="pt-BR"/>
        </w:rPr>
      </w:pPr>
      <w:r w:rsidRPr="00377084">
        <w:rPr>
          <w:rFonts w:ascii="Arial" w:eastAsia="Times New Roman" w:hAnsi="Arial" w:cs="Arial"/>
          <w:color w:val="000000"/>
          <w:sz w:val="24"/>
          <w:szCs w:val="24"/>
          <w:lang w:eastAsia="pt-BR"/>
        </w:rPr>
        <w:t>Internos, como alterações genéticas, taxas de hormônios e vitaminas.</w:t>
      </w:r>
    </w:p>
    <w:p w:rsidR="00524D87" w:rsidRPr="00524D87" w:rsidRDefault="00C9636B" w:rsidP="00524D87">
      <w:pPr>
        <w:pStyle w:val="ListParagraph"/>
        <w:numPr>
          <w:ilvl w:val="0"/>
          <w:numId w:val="6"/>
        </w:numPr>
        <w:spacing w:line="360" w:lineRule="auto"/>
        <w:jc w:val="left"/>
        <w:textAlignment w:val="baseline"/>
        <w:rPr>
          <w:rFonts w:ascii="Times New Roman" w:eastAsia="Times New Roman" w:hAnsi="Times New Roman"/>
          <w:sz w:val="24"/>
          <w:szCs w:val="24"/>
          <w:lang w:eastAsia="pt-BR"/>
        </w:rPr>
      </w:pPr>
      <w:r w:rsidRPr="00524D87">
        <w:rPr>
          <w:rFonts w:ascii="Arial" w:eastAsia="Times New Roman" w:hAnsi="Arial" w:cs="Arial"/>
          <w:color w:val="000000"/>
          <w:sz w:val="24"/>
          <w:szCs w:val="24"/>
          <w:lang w:eastAsia="pt-BR"/>
        </w:rPr>
        <w:t>Externos, como intensidade da iluminação e temperatura do ambiente em que a planta se encontra (KAMLER, 2002).</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O presente trabalho busca expor o desenvolvimento do projeto de uma estufa  que visa o controle automático de dois fatores externos ao desenvolvimento de um vegetal, que estão expostos mais a frente.</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1.1. A Influência da Temperatura no Cultivo de Plantas</w:t>
      </w:r>
    </w:p>
    <w:p w:rsidR="00C9636B" w:rsidRPr="00377084" w:rsidRDefault="00C9636B" w:rsidP="00C9636B">
      <w:pPr>
        <w:spacing w:line="360" w:lineRule="auto"/>
        <w:ind w:left="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b/>
        <w:t>A temperatura exerce grande influência na atividade fisiológica de todos os seres vivos, por controlar as taxas de reações metabólicas nas células.</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No caso das plantas, a temperatura é fundamental para o desenvolvimento dos vegetais, podendo interferir de forma benéfica ou maléfica no desenvolvimento da planta. A temperatura do ar e do solo afetam todos os estágios do processo do crescimento vegetal (EMBRAPA, 2014).</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Segundo Sentelhas et al (2009, p. 25):</w:t>
      </w:r>
    </w:p>
    <w:p w:rsidR="00C9636B" w:rsidRPr="00377084" w:rsidRDefault="00C9636B" w:rsidP="00C9636B">
      <w:pPr>
        <w:spacing w:line="360" w:lineRule="auto"/>
        <w:ind w:left="216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As culturas possuem limites térmicos mínimo, ótimo e máximo, os cultivos tropicais exigem altas temperaturas o ano todo. Por outro lado o centeio tem a necessidade de baixa temperatura e pode até suportar as temperaturas de congelamento […] Geralmente, as altas temperaturas não são tão destrutivas para as plantas como as baixas temperaturas.</w:t>
      </w:r>
    </w:p>
    <w:p w:rsidR="00C9636B" w:rsidRPr="00377084" w:rsidRDefault="00C9636B" w:rsidP="00C9636B">
      <w:pPr>
        <w:pStyle w:val="Heading2"/>
        <w:spacing w:line="360" w:lineRule="auto"/>
        <w:rPr>
          <w:rFonts w:ascii="Arial" w:eastAsia="Times New Roman" w:hAnsi="Arial" w:cs="Arial"/>
          <w:b/>
          <w:color w:val="auto"/>
          <w:sz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bCs/>
          <w:color w:val="auto"/>
          <w:sz w:val="24"/>
          <w:lang w:eastAsia="pt-BR"/>
        </w:rPr>
        <w:t>1.2. A influência da Luz no Cultivo de Plantas</w:t>
      </w:r>
    </w:p>
    <w:p w:rsidR="00C9636B" w:rsidRPr="00377084" w:rsidRDefault="00C9636B" w:rsidP="00C9636B">
      <w:pPr>
        <w:spacing w:line="360" w:lineRule="auto"/>
        <w:ind w:left="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b/>
        <w:t>A luminosidade tem papel fundamental na vida das plantas, interferindo na fotossíntese e portanto no desenvolvimento de cada espécie (KLUGE et al, 2015).</w:t>
      </w:r>
    </w:p>
    <w:p w:rsidR="00C9636B" w:rsidRPr="00377084" w:rsidRDefault="00C9636B" w:rsidP="00C9636B">
      <w:pPr>
        <w:shd w:val="clear" w:color="auto" w:fill="FFFFFF"/>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t>A fotossíntese permite a entrada de energia na cadeia alimentar. Através desse processo, os seres vivos autótrofos fotossintetizantes capturam energia luminosa e transformam em energia química para ligar átomos e formar moléculas energéticas (GOVINDJEE, 1975).</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lang w:eastAsia="pt-BR"/>
        </w:rPr>
        <w:lastRenderedPageBreak/>
        <w:t xml:space="preserve">No entanto, não é possível ter sol abundante em todo o ano, por conta de solstício e equinócio, além disso, existem lugares que recebem pouca luz solar ao longo do ano. A iluminação artificial é uma forma de substituir a luz natural. Um LED pode se assemelhar a luz do sol em termos de espectro e intensidade, garantindo o crescimento saudável das plantas, visto que ele possui um amplo espectro de cores que variam do vermelho ao violeta (SANTOS; PEREIRA, 2002). </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1.3. Estufas Elétricas</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000000"/>
          <w:sz w:val="24"/>
          <w:szCs w:val="24"/>
          <w:shd w:val="clear" w:color="auto" w:fill="FFFFFF"/>
          <w:lang w:eastAsia="pt-BR"/>
        </w:rPr>
        <w:t>A função principal da estufa é proteger as plantas e manter as melhores condições para o perfeito desenvolvimento do cultivo (MUIJZENBERG, 1980).</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222222"/>
          <w:sz w:val="24"/>
          <w:szCs w:val="24"/>
          <w:shd w:val="clear" w:color="auto" w:fill="FFFFFF"/>
          <w:lang w:eastAsia="pt-BR"/>
        </w:rPr>
        <w:t xml:space="preserve">Numa estufa elétrica a fonte do calor é dada pela transformação da energia </w:t>
      </w:r>
      <w:r w:rsidRPr="00377084">
        <w:rPr>
          <w:rFonts w:ascii="Arial" w:eastAsia="Times New Roman" w:hAnsi="Arial" w:cs="Arial"/>
          <w:color w:val="000000"/>
          <w:sz w:val="24"/>
          <w:szCs w:val="24"/>
          <w:shd w:val="clear" w:color="auto" w:fill="FFFFFF"/>
          <w:lang w:eastAsia="pt-BR"/>
        </w:rPr>
        <w:t>elétrica</w:t>
      </w:r>
      <w:r w:rsidRPr="00377084">
        <w:rPr>
          <w:rFonts w:ascii="Arial" w:eastAsia="Times New Roman" w:hAnsi="Arial" w:cs="Arial"/>
          <w:color w:val="222222"/>
          <w:sz w:val="24"/>
          <w:szCs w:val="24"/>
          <w:shd w:val="clear" w:color="auto" w:fill="FFFFFF"/>
          <w:lang w:eastAsia="pt-BR"/>
        </w:rPr>
        <w:t xml:space="preserve"> em energia térmica, que se acumula dentro de um ambiente fechado </w:t>
      </w:r>
      <w:r w:rsidRPr="00377084">
        <w:rPr>
          <w:rFonts w:ascii="Arial" w:eastAsia="Times New Roman" w:hAnsi="Arial" w:cs="Arial"/>
          <w:color w:val="000000"/>
          <w:sz w:val="24"/>
          <w:szCs w:val="24"/>
          <w:shd w:val="clear" w:color="auto" w:fill="FFFFFF"/>
          <w:lang w:eastAsia="pt-BR"/>
        </w:rPr>
        <w:t>(REVISTA AGROPECUÁRIA, 2018)</w:t>
      </w:r>
      <w:r w:rsidRPr="00377084">
        <w:rPr>
          <w:rFonts w:ascii="Arial" w:eastAsia="Times New Roman" w:hAnsi="Arial" w:cs="Arial"/>
          <w:color w:val="222222"/>
          <w:sz w:val="24"/>
          <w:szCs w:val="24"/>
          <w:shd w:val="clear" w:color="auto" w:fill="FFFFFF"/>
          <w:lang w:eastAsia="pt-BR"/>
        </w:rPr>
        <w:t>.</w:t>
      </w:r>
    </w:p>
    <w:p w:rsidR="00C9636B" w:rsidRPr="00377084" w:rsidRDefault="00C9636B" w:rsidP="00C9636B">
      <w:pPr>
        <w:spacing w:line="360" w:lineRule="auto"/>
        <w:ind w:left="0"/>
        <w:jc w:val="left"/>
        <w:rPr>
          <w:rFonts w:ascii="Times New Roman" w:eastAsia="Times New Roman" w:hAnsi="Times New Roman"/>
          <w:sz w:val="24"/>
          <w:szCs w:val="24"/>
          <w:lang w:eastAsia="pt-BR"/>
        </w:rPr>
      </w:pPr>
    </w:p>
    <w:p w:rsidR="00C9636B" w:rsidRPr="00377084" w:rsidRDefault="00C9636B" w:rsidP="00C9636B">
      <w:pPr>
        <w:pStyle w:val="Heading2"/>
        <w:spacing w:line="360" w:lineRule="auto"/>
        <w:rPr>
          <w:rFonts w:ascii="Arial" w:eastAsia="Times New Roman" w:hAnsi="Arial" w:cs="Arial"/>
          <w:b/>
          <w:color w:val="auto"/>
          <w:sz w:val="24"/>
          <w:lang w:eastAsia="pt-BR"/>
        </w:rPr>
      </w:pPr>
      <w:r w:rsidRPr="00377084">
        <w:rPr>
          <w:rFonts w:ascii="Arial" w:eastAsia="Times New Roman" w:hAnsi="Arial" w:cs="Arial"/>
          <w:b/>
          <w:color w:val="auto"/>
          <w:sz w:val="24"/>
          <w:lang w:eastAsia="pt-BR"/>
        </w:rPr>
        <w:t>1.4. Arduino</w:t>
      </w:r>
    </w:p>
    <w:p w:rsidR="00C9636B" w:rsidRPr="00377084" w:rsidRDefault="00C9636B" w:rsidP="00C9636B">
      <w:pPr>
        <w:spacing w:line="360" w:lineRule="auto"/>
        <w:ind w:left="0" w:firstLine="720"/>
        <w:rPr>
          <w:rFonts w:ascii="Times New Roman" w:eastAsia="Times New Roman" w:hAnsi="Times New Roman"/>
          <w:sz w:val="24"/>
          <w:szCs w:val="24"/>
          <w:lang w:eastAsia="pt-BR"/>
        </w:rPr>
      </w:pPr>
      <w:r w:rsidRPr="00377084">
        <w:rPr>
          <w:rFonts w:ascii="Arial" w:eastAsia="Times New Roman" w:hAnsi="Arial" w:cs="Arial"/>
          <w:color w:val="222222"/>
          <w:sz w:val="24"/>
          <w:szCs w:val="24"/>
          <w:shd w:val="clear" w:color="auto" w:fill="FFFFFF"/>
          <w:lang w:eastAsia="pt-BR"/>
        </w:rPr>
        <w:t>Arduino é uma plataforma de prototipagem eletrônica de hardware livre e de placa única, projetada com um microcontrolador Atmel AVR com suporte de entrada/saída embutido, uma linguagem de programação padrão,</w:t>
      </w:r>
      <w:r w:rsidRPr="00377084">
        <w:rPr>
          <w:rFonts w:ascii="Arial" w:eastAsia="Times New Roman" w:hAnsi="Arial" w:cs="Arial"/>
          <w:color w:val="222222"/>
          <w:sz w:val="14"/>
          <w:szCs w:val="14"/>
          <w:shd w:val="clear" w:color="auto" w:fill="FFFFFF"/>
          <w:vertAlign w:val="superscript"/>
          <w:lang w:eastAsia="pt-BR"/>
        </w:rPr>
        <w:t xml:space="preserve"> </w:t>
      </w:r>
      <w:r w:rsidRPr="00377084">
        <w:rPr>
          <w:rFonts w:ascii="Arial" w:eastAsia="Times New Roman" w:hAnsi="Arial" w:cs="Arial"/>
          <w:color w:val="222222"/>
          <w:sz w:val="24"/>
          <w:szCs w:val="24"/>
          <w:shd w:val="clear" w:color="auto" w:fill="FFFFFF"/>
          <w:lang w:eastAsia="pt-BR"/>
        </w:rPr>
        <w:t>a qual tem origem em Wiring, e é essencialmente  C/C++. O objetivo do projeto é criar ferramentas que são acessíveis, com baixo custo, flexíveis e fáceis de se usar por principiantes e profissionais. Principalmente para aqueles que não teriam alcance aos controladores mais sofisticados e ferramentas mais complicadas (ARDUINO, 2019).</w:t>
      </w:r>
    </w:p>
    <w:p w:rsidR="00C9636B" w:rsidRDefault="00C9636B" w:rsidP="00C9636B">
      <w:pPr>
        <w:spacing w:line="360" w:lineRule="auto"/>
        <w:ind w:left="0"/>
        <w:rPr>
          <w:rFonts w:ascii="Arial" w:eastAsia="Times New Roman" w:hAnsi="Arial" w:cs="Arial"/>
          <w:color w:val="222222"/>
          <w:sz w:val="24"/>
          <w:szCs w:val="24"/>
          <w:shd w:val="clear" w:color="auto" w:fill="FFFFFF"/>
          <w:lang w:eastAsia="pt-BR"/>
        </w:rPr>
      </w:pPr>
      <w:r w:rsidRPr="00377084">
        <w:rPr>
          <w:rFonts w:ascii="Arial" w:eastAsia="Times New Roman" w:hAnsi="Arial" w:cs="Arial"/>
          <w:color w:val="222222"/>
          <w:sz w:val="24"/>
          <w:szCs w:val="24"/>
          <w:shd w:val="clear" w:color="auto" w:fill="FFFFFF"/>
          <w:lang w:eastAsia="pt-BR"/>
        </w:rPr>
        <w:tab/>
        <w:t xml:space="preserve">O Arduino utilizado no projeto foi o Arduino Uno, cujas entradas, saídas e funções adicionais estão ilustradas pela </w:t>
      </w:r>
      <w:r>
        <w:rPr>
          <w:rFonts w:ascii="Arial" w:eastAsia="Times New Roman" w:hAnsi="Arial" w:cs="Arial"/>
          <w:color w:val="222222"/>
          <w:sz w:val="24"/>
          <w:szCs w:val="24"/>
          <w:shd w:val="clear" w:color="auto" w:fill="FFFFFF"/>
          <w:lang w:eastAsia="pt-BR"/>
        </w:rPr>
        <w:t>Figura 1</w:t>
      </w:r>
      <w:r w:rsidR="00427D5F">
        <w:rPr>
          <w:rFonts w:ascii="Arial" w:eastAsia="Times New Roman" w:hAnsi="Arial" w:cs="Arial"/>
          <w:color w:val="222222"/>
          <w:sz w:val="24"/>
          <w:szCs w:val="24"/>
          <w:shd w:val="clear" w:color="auto" w:fill="FFFFFF"/>
          <w:lang w:eastAsia="pt-BR"/>
        </w:rPr>
        <w:t xml:space="preserve"> [9]</w:t>
      </w:r>
      <w:r>
        <w:rPr>
          <w:rFonts w:ascii="Arial" w:eastAsia="Times New Roman" w:hAnsi="Arial" w:cs="Arial"/>
          <w:color w:val="222222"/>
          <w:sz w:val="24"/>
          <w:szCs w:val="24"/>
          <w:shd w:val="clear" w:color="auto" w:fill="FFFFFF"/>
          <w:lang w:eastAsia="pt-BR"/>
        </w:rPr>
        <w:t xml:space="preserve"> abaixo.</w:t>
      </w:r>
    </w:p>
    <w:p w:rsidR="00C9636B" w:rsidRDefault="00C9636B" w:rsidP="00C9636B">
      <w:pPr>
        <w:spacing w:line="240" w:lineRule="auto"/>
        <w:ind w:left="0"/>
        <w:rPr>
          <w:rFonts w:ascii="Arial" w:eastAsia="Times New Roman" w:hAnsi="Arial" w:cs="Arial"/>
          <w:color w:val="222222"/>
          <w:sz w:val="24"/>
          <w:szCs w:val="24"/>
          <w:shd w:val="clear" w:color="auto" w:fill="FFFFFF"/>
          <w:lang w:eastAsia="pt-BR"/>
        </w:rPr>
      </w:pPr>
    </w:p>
    <w:p w:rsidR="00C9636B" w:rsidRDefault="00C9636B" w:rsidP="00524D87">
      <w:pPr>
        <w:keepNext/>
        <w:spacing w:line="240" w:lineRule="auto"/>
        <w:ind w:left="0"/>
        <w:jc w:val="center"/>
      </w:pPr>
      <w:r>
        <w:rPr>
          <w:rFonts w:ascii="Arial" w:hAnsi="Arial" w:cs="Arial"/>
          <w:noProof/>
          <w:color w:val="222222"/>
          <w:sz w:val="21"/>
          <w:szCs w:val="21"/>
          <w:shd w:val="clear" w:color="auto" w:fill="FFFFFF"/>
          <w:lang w:eastAsia="pt-BR"/>
        </w:rPr>
        <w:lastRenderedPageBreak/>
        <w:drawing>
          <wp:inline distT="0" distB="0" distL="0" distR="0" wp14:anchorId="4778899C" wp14:editId="76440906">
            <wp:extent cx="5229225" cy="3492488"/>
            <wp:effectExtent l="76200" t="76200" r="123825" b="127635"/>
            <wp:docPr id="9" name="Picture 9" descr="https://lh4.googleusercontent.com/4wTW84Me3DUsB6hwQsVyo-mlQjCYuJVM3zUzvXjFBugohuqj30QzOLXAR11Tch4QcWn1v6KNHZZFT3_BmK0QLwsPH7QgkOJ65nz7SlN2aAiwUfzKzY7VQocFV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wTW84Me3DUsB6hwQsVyo-mlQjCYuJVM3zUzvXjFBugohuqj30QzOLXAR11Tch4QcWn1v6KNHZZFT3_BmK0QLwsPH7QgkOJ65nz7SlN2aAiwUfzKzY7VQocFV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377" cy="3494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377084"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377084">
        <w:rPr>
          <w:rFonts w:ascii="Arial" w:hAnsi="Arial" w:cs="Arial"/>
          <w:b/>
          <w:i w:val="0"/>
          <w:color w:val="auto"/>
          <w:sz w:val="20"/>
        </w:rPr>
        <w:t xml:space="preserve">Figura </w:t>
      </w:r>
      <w:r w:rsidRPr="00377084">
        <w:rPr>
          <w:rFonts w:ascii="Arial" w:hAnsi="Arial" w:cs="Arial"/>
          <w:b/>
          <w:i w:val="0"/>
          <w:color w:val="auto"/>
          <w:sz w:val="20"/>
        </w:rPr>
        <w:fldChar w:fldCharType="begin"/>
      </w:r>
      <w:r w:rsidRPr="00377084">
        <w:rPr>
          <w:rFonts w:ascii="Arial" w:hAnsi="Arial" w:cs="Arial"/>
          <w:b/>
          <w:i w:val="0"/>
          <w:color w:val="auto"/>
          <w:sz w:val="20"/>
        </w:rPr>
        <w:instrText xml:space="preserve"> SEQ Figura \* ARABIC </w:instrText>
      </w:r>
      <w:r w:rsidRPr="00377084">
        <w:rPr>
          <w:rFonts w:ascii="Arial" w:hAnsi="Arial" w:cs="Arial"/>
          <w:b/>
          <w:i w:val="0"/>
          <w:color w:val="auto"/>
          <w:sz w:val="20"/>
        </w:rPr>
        <w:fldChar w:fldCharType="separate"/>
      </w:r>
      <w:r w:rsidR="00D60EDF">
        <w:rPr>
          <w:rFonts w:ascii="Arial" w:hAnsi="Arial" w:cs="Arial"/>
          <w:b/>
          <w:i w:val="0"/>
          <w:noProof/>
          <w:color w:val="auto"/>
          <w:sz w:val="20"/>
        </w:rPr>
        <w:t>1</w:t>
      </w:r>
      <w:r w:rsidRPr="00377084">
        <w:rPr>
          <w:rFonts w:ascii="Arial" w:hAnsi="Arial" w:cs="Arial"/>
          <w:b/>
          <w:i w:val="0"/>
          <w:color w:val="auto"/>
          <w:sz w:val="20"/>
        </w:rPr>
        <w:fldChar w:fldCharType="end"/>
      </w:r>
      <w:r w:rsidRPr="00377084">
        <w:rPr>
          <w:rFonts w:ascii="Arial" w:hAnsi="Arial" w:cs="Arial"/>
          <w:b/>
          <w:i w:val="0"/>
          <w:color w:val="auto"/>
          <w:sz w:val="20"/>
        </w:rPr>
        <w:t xml:space="preserve"> - Diagrama de Pinos do Arduino Uno.</w:t>
      </w:r>
    </w:p>
    <w:p w:rsidR="00C9636B" w:rsidRDefault="00C9636B" w:rsidP="00C9636B">
      <w:pPr>
        <w:spacing w:line="240" w:lineRule="auto"/>
        <w:ind w:left="0"/>
        <w:rPr>
          <w:rFonts w:ascii="Arial" w:eastAsia="Times New Roman" w:hAnsi="Arial" w:cs="Arial"/>
          <w:color w:val="222222"/>
          <w:sz w:val="24"/>
          <w:szCs w:val="24"/>
          <w:shd w:val="clear" w:color="auto" w:fill="FFFFFF"/>
          <w:lang w:eastAsia="pt-BR"/>
        </w:rPr>
      </w:pPr>
    </w:p>
    <w:p w:rsidR="00C9636B" w:rsidRPr="00377084" w:rsidRDefault="00C9636B" w:rsidP="00C9636B">
      <w:pPr>
        <w:pStyle w:val="Heading2"/>
        <w:spacing w:line="360" w:lineRule="auto"/>
        <w:rPr>
          <w:rFonts w:ascii="Arial" w:eastAsia="Times New Roman" w:hAnsi="Arial" w:cs="Arial"/>
          <w:b/>
          <w:color w:val="auto"/>
          <w:sz w:val="24"/>
        </w:rPr>
      </w:pPr>
      <w:r w:rsidRPr="00377084">
        <w:rPr>
          <w:rFonts w:ascii="Arial" w:hAnsi="Arial" w:cs="Arial"/>
          <w:b/>
          <w:color w:val="auto"/>
          <w:sz w:val="24"/>
        </w:rPr>
        <w:t>1.5. LDR</w:t>
      </w:r>
    </w:p>
    <w:p w:rsidR="00C9636B" w:rsidRDefault="00C9636B" w:rsidP="00C9636B">
      <w:pPr>
        <w:pStyle w:val="NormalWeb"/>
        <w:spacing w:before="0" w:beforeAutospacing="0" w:after="0" w:afterAutospacing="0" w:line="360" w:lineRule="auto"/>
        <w:jc w:val="both"/>
      </w:pPr>
      <w:r>
        <w:rPr>
          <w:rStyle w:val="apple-tab-span"/>
          <w:rFonts w:ascii="Arial" w:eastAsia="Calibri" w:hAnsi="Arial" w:cs="Arial"/>
          <w:color w:val="000000"/>
        </w:rPr>
        <w:tab/>
      </w:r>
      <w:r>
        <w:rPr>
          <w:rFonts w:ascii="Arial" w:hAnsi="Arial" w:cs="Arial"/>
          <w:color w:val="000000"/>
        </w:rPr>
        <w:t>O LDR (</w:t>
      </w:r>
      <w:r>
        <w:rPr>
          <w:rFonts w:ascii="Arial" w:hAnsi="Arial" w:cs="Arial"/>
          <w:i/>
          <w:iCs/>
          <w:color w:val="000000"/>
        </w:rPr>
        <w:t>Light Dependent Resistor</w:t>
      </w:r>
      <w:r>
        <w:rPr>
          <w:rFonts w:ascii="Arial" w:hAnsi="Arial" w:cs="Arial"/>
          <w:color w:val="000000"/>
        </w:rPr>
        <w:t>), ilustrado pela Figura 2</w:t>
      </w:r>
      <w:r w:rsidR="00427D5F">
        <w:rPr>
          <w:rFonts w:ascii="Arial" w:hAnsi="Arial" w:cs="Arial"/>
          <w:color w:val="000000"/>
        </w:rPr>
        <w:t xml:space="preserve"> [11]</w:t>
      </w:r>
      <w:r>
        <w:rPr>
          <w:rFonts w:ascii="Arial" w:hAnsi="Arial" w:cs="Arial"/>
          <w:color w:val="000000"/>
        </w:rPr>
        <w:t xml:space="preserve">, </w:t>
      </w:r>
      <w:r>
        <w:rPr>
          <w:rFonts w:ascii="Arial" w:hAnsi="Arial" w:cs="Arial"/>
          <w:color w:val="222222"/>
          <w:shd w:val="clear" w:color="auto" w:fill="FFFFFF"/>
        </w:rPr>
        <w:t>é um componente eletrônico passivo do tipo resistor variável, mais especificamente, é um resistor cuja resistência varia conforme a intensidade da luz que incide sobre ele. Tipicamente, à medida que a intensidade da luz aumenta, a sua resistência diminui.</w:t>
      </w:r>
    </w:p>
    <w:p w:rsidR="00C9636B" w:rsidRDefault="00C9636B" w:rsidP="00C9636B">
      <w:pPr>
        <w:pStyle w:val="NormalWeb"/>
        <w:spacing w:before="0" w:beforeAutospacing="0" w:after="0" w:afterAutospacing="0" w:line="360" w:lineRule="auto"/>
        <w:ind w:firstLine="720"/>
        <w:jc w:val="both"/>
      </w:pPr>
      <w:r>
        <w:rPr>
          <w:rFonts w:ascii="Arial" w:hAnsi="Arial" w:cs="Arial"/>
          <w:color w:val="222222"/>
          <w:shd w:val="clear" w:color="auto" w:fill="FFFFFF"/>
        </w:rPr>
        <w:t>O LDR é construído a partir de material semicondutor com elevada resistência elétrica. Quando a luz que incide sobre o semicondutor tem uma frequência suficiente, os fótons que incidem sobre o semicondutor liberam elétrons para a banda condutora que irão melhorar a sua condutividade e assim diminuir a resistência (RADIO ELETRONICS, 2013).</w:t>
      </w:r>
    </w:p>
    <w:p w:rsidR="00C9636B" w:rsidRDefault="00C9636B" w:rsidP="00C9636B">
      <w:pPr>
        <w:keepNext/>
        <w:spacing w:line="360" w:lineRule="auto"/>
        <w:ind w:left="0"/>
        <w:jc w:val="center"/>
      </w:pPr>
      <w:r>
        <w:rPr>
          <w:rFonts w:ascii="Arial" w:hAnsi="Arial" w:cs="Arial"/>
          <w:noProof/>
          <w:color w:val="222222"/>
          <w:shd w:val="clear" w:color="auto" w:fill="FFFFFF"/>
          <w:lang w:eastAsia="pt-BR"/>
        </w:rPr>
        <w:drawing>
          <wp:inline distT="0" distB="0" distL="0" distR="0" wp14:anchorId="2B1B25D7" wp14:editId="4B8769EB">
            <wp:extent cx="1626782" cy="1626782"/>
            <wp:effectExtent l="76200" t="76200" r="126365" b="126365"/>
            <wp:docPr id="10" name="Picture 10" descr="https://lh3.googleusercontent.com/qdsXsVcEKt0nqqLV-h07JwVEGmDT1SqTWvpWM7sv7tBd_f2vmdM_QzHG-whKrk4DaWU3toEXbVW4xGGRF0yqGsD9F5nEFFy-iG35J3KPAI2pRKI3Qyp8dt1A0Q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qdsXsVcEKt0nqqLV-h07JwVEGmDT1SqTWvpWM7sv7tBd_f2vmdM_QzHG-whKrk4DaWU3toEXbVW4xGGRF0yqGsD9F5nEFFy-iG35J3KPAI2pRKI3Qyp8dt1A0QJ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3179" cy="1633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377084"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377084">
        <w:rPr>
          <w:rFonts w:ascii="Arial" w:hAnsi="Arial" w:cs="Arial"/>
          <w:b/>
          <w:i w:val="0"/>
          <w:color w:val="auto"/>
          <w:sz w:val="20"/>
        </w:rPr>
        <w:t xml:space="preserve">Figura </w:t>
      </w:r>
      <w:r w:rsidRPr="00377084">
        <w:rPr>
          <w:rFonts w:ascii="Arial" w:hAnsi="Arial" w:cs="Arial"/>
          <w:b/>
          <w:i w:val="0"/>
          <w:color w:val="auto"/>
          <w:sz w:val="20"/>
        </w:rPr>
        <w:fldChar w:fldCharType="begin"/>
      </w:r>
      <w:r w:rsidRPr="00377084">
        <w:rPr>
          <w:rFonts w:ascii="Arial" w:hAnsi="Arial" w:cs="Arial"/>
          <w:b/>
          <w:i w:val="0"/>
          <w:color w:val="auto"/>
          <w:sz w:val="20"/>
        </w:rPr>
        <w:instrText xml:space="preserve"> SEQ Figura \* ARABIC </w:instrText>
      </w:r>
      <w:r w:rsidRPr="00377084">
        <w:rPr>
          <w:rFonts w:ascii="Arial" w:hAnsi="Arial" w:cs="Arial"/>
          <w:b/>
          <w:i w:val="0"/>
          <w:color w:val="auto"/>
          <w:sz w:val="20"/>
        </w:rPr>
        <w:fldChar w:fldCharType="separate"/>
      </w:r>
      <w:r w:rsidR="00D60EDF">
        <w:rPr>
          <w:rFonts w:ascii="Arial" w:hAnsi="Arial" w:cs="Arial"/>
          <w:b/>
          <w:i w:val="0"/>
          <w:noProof/>
          <w:color w:val="auto"/>
          <w:sz w:val="20"/>
        </w:rPr>
        <w:t>2</w:t>
      </w:r>
      <w:r w:rsidRPr="00377084">
        <w:rPr>
          <w:rFonts w:ascii="Arial" w:hAnsi="Arial" w:cs="Arial"/>
          <w:b/>
          <w:i w:val="0"/>
          <w:color w:val="auto"/>
          <w:sz w:val="20"/>
        </w:rPr>
        <w:fldChar w:fldCharType="end"/>
      </w:r>
      <w:r w:rsidRPr="00377084">
        <w:rPr>
          <w:rFonts w:ascii="Arial" w:hAnsi="Arial" w:cs="Arial"/>
          <w:b/>
          <w:i w:val="0"/>
          <w:color w:val="auto"/>
          <w:sz w:val="20"/>
        </w:rPr>
        <w:t xml:space="preserve"> - LDR.</w:t>
      </w:r>
    </w:p>
    <w:p w:rsidR="00C9636B" w:rsidRPr="00377084" w:rsidRDefault="00C9636B" w:rsidP="00C9636B">
      <w:pPr>
        <w:pStyle w:val="Heading2"/>
        <w:spacing w:line="360" w:lineRule="auto"/>
        <w:rPr>
          <w:rFonts w:ascii="Arial" w:eastAsia="Times New Roman" w:hAnsi="Arial" w:cs="Arial"/>
          <w:b/>
          <w:color w:val="auto"/>
          <w:sz w:val="24"/>
        </w:rPr>
      </w:pPr>
      <w:r w:rsidRPr="00377084">
        <w:rPr>
          <w:rFonts w:ascii="Arial" w:hAnsi="Arial" w:cs="Arial"/>
          <w:b/>
          <w:color w:val="auto"/>
          <w:sz w:val="24"/>
        </w:rPr>
        <w:lastRenderedPageBreak/>
        <w:t>1.6. LM35</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Os dispositivos da série LM35 são sensores de temperatura de circuito integrado de precisão, com uma tensão de saída linear proporcional à temperatura em graus Celsius. Os dispositivos LM35 não requerem qualquer calibração externa para fornecer precisões típicas de ± ¼ °C à temperatura ambiente e ± ¾ °C ao longo de uma gama de temperaturas entre -55 °C e 150 °C.</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A baixa impedância de saída, saída linear e calibração inerente precisa do dispositivo LM35 torna a leitura e controle de circuitos especialmente fácil. Como o dispositivo LM35 utiliza apenas 60 μA da fonte, tem baixo auto-aquecimento de menos de 0,1 °C, evitando influências na leitura da temperatura por auto-aquecimento (TEXAS INSTRUMENTS, 2017) . O diagrama de pinos do LM35 está ilustrado pela Figura 3</w:t>
      </w:r>
      <w:r w:rsidR="00427D5F">
        <w:rPr>
          <w:rFonts w:ascii="Arial" w:hAnsi="Arial" w:cs="Arial"/>
          <w:color w:val="000000"/>
        </w:rPr>
        <w:t xml:space="preserve"> [Anexo III]</w:t>
      </w:r>
      <w:r>
        <w:rPr>
          <w:rFonts w:ascii="Arial" w:hAnsi="Arial" w:cs="Arial"/>
          <w:color w:val="000000"/>
        </w:rPr>
        <w:t xml:space="preserve"> abaixo.</w:t>
      </w:r>
    </w:p>
    <w:p w:rsidR="00C9636B" w:rsidRDefault="00C9636B" w:rsidP="00C9636B">
      <w:pPr>
        <w:keepNext/>
        <w:spacing w:line="360" w:lineRule="auto"/>
        <w:ind w:left="0"/>
        <w:jc w:val="center"/>
      </w:pPr>
      <w:r>
        <w:rPr>
          <w:rFonts w:cs="Calibri"/>
          <w:noProof/>
          <w:color w:val="000000"/>
          <w:lang w:eastAsia="pt-BR"/>
        </w:rPr>
        <w:drawing>
          <wp:inline distT="0" distB="0" distL="0" distR="0" wp14:anchorId="24F73AC8" wp14:editId="3B96DF67">
            <wp:extent cx="1797050" cy="1552575"/>
            <wp:effectExtent l="76200" t="76200" r="127000" b="142875"/>
            <wp:docPr id="11" name="Picture 11" descr="https://lh4.googleusercontent.com/XfrgDi7edBmMW2u3E3BYKtbnTWsaDoRq65U9tGMg2_UcwCnIF_D7Cak5u7PMepVRGyYikdzs3zxMg8eOyD1RkJH50AAco_sdpBVix3gghtPfrvh_xA1wFTozIc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frgDi7edBmMW2u3E3BYKtbnTWsaDoRq65U9tGMg2_UcwCnIF_D7Cak5u7PMepVRGyYikdzs3zxMg8eOyD1RkJH50AAco_sdpBVix3gghtPfrvh_xA1wFTozIcM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705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43CAE"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43CAE">
        <w:rPr>
          <w:rFonts w:ascii="Arial" w:hAnsi="Arial" w:cs="Arial"/>
          <w:b/>
          <w:i w:val="0"/>
          <w:color w:val="auto"/>
          <w:sz w:val="20"/>
        </w:rPr>
        <w:t xml:space="preserve">Figura </w:t>
      </w:r>
      <w:r w:rsidRPr="00D43CAE">
        <w:rPr>
          <w:rFonts w:ascii="Arial" w:hAnsi="Arial" w:cs="Arial"/>
          <w:b/>
          <w:i w:val="0"/>
          <w:color w:val="auto"/>
          <w:sz w:val="20"/>
        </w:rPr>
        <w:fldChar w:fldCharType="begin"/>
      </w:r>
      <w:r w:rsidRPr="00D43CAE">
        <w:rPr>
          <w:rFonts w:ascii="Arial" w:hAnsi="Arial" w:cs="Arial"/>
          <w:b/>
          <w:i w:val="0"/>
          <w:color w:val="auto"/>
          <w:sz w:val="20"/>
        </w:rPr>
        <w:instrText xml:space="preserve"> SEQ Figura \* ARABIC </w:instrText>
      </w:r>
      <w:r w:rsidRPr="00D43CAE">
        <w:rPr>
          <w:rFonts w:ascii="Arial" w:hAnsi="Arial" w:cs="Arial"/>
          <w:b/>
          <w:i w:val="0"/>
          <w:color w:val="auto"/>
          <w:sz w:val="20"/>
        </w:rPr>
        <w:fldChar w:fldCharType="separate"/>
      </w:r>
      <w:r w:rsidR="00D60EDF">
        <w:rPr>
          <w:rFonts w:ascii="Arial" w:hAnsi="Arial" w:cs="Arial"/>
          <w:b/>
          <w:i w:val="0"/>
          <w:noProof/>
          <w:color w:val="auto"/>
          <w:sz w:val="20"/>
        </w:rPr>
        <w:t>3</w:t>
      </w:r>
      <w:r w:rsidRPr="00D43CAE">
        <w:rPr>
          <w:rFonts w:ascii="Arial" w:hAnsi="Arial" w:cs="Arial"/>
          <w:b/>
          <w:i w:val="0"/>
          <w:color w:val="auto"/>
          <w:sz w:val="20"/>
        </w:rPr>
        <w:fldChar w:fldCharType="end"/>
      </w:r>
      <w:r w:rsidRPr="00D43CAE">
        <w:rPr>
          <w:rFonts w:ascii="Arial" w:hAnsi="Arial" w:cs="Arial"/>
          <w:b/>
          <w:i w:val="0"/>
          <w:color w:val="auto"/>
          <w:sz w:val="20"/>
        </w:rPr>
        <w:t xml:space="preserve"> - Diagrama de pinos do LM35 com vista inferior.</w:t>
      </w:r>
    </w:p>
    <w:p w:rsidR="00C9636B" w:rsidRPr="00D43CAE" w:rsidRDefault="00C9636B" w:rsidP="00C9636B">
      <w:pPr>
        <w:pStyle w:val="Heading2"/>
        <w:spacing w:line="360" w:lineRule="auto"/>
        <w:rPr>
          <w:rFonts w:ascii="Arial" w:eastAsia="Times New Roman" w:hAnsi="Arial" w:cs="Arial"/>
          <w:b/>
          <w:color w:val="auto"/>
          <w:sz w:val="24"/>
        </w:rPr>
      </w:pPr>
      <w:r w:rsidRPr="00D43CAE">
        <w:rPr>
          <w:rFonts w:ascii="Arial" w:hAnsi="Arial" w:cs="Arial"/>
          <w:b/>
          <w:color w:val="auto"/>
          <w:sz w:val="24"/>
        </w:rPr>
        <w:t>1.7. TRIAC</w:t>
      </w:r>
    </w:p>
    <w:p w:rsidR="00C9636B" w:rsidRDefault="00C9636B" w:rsidP="00C9636B">
      <w:pPr>
        <w:pStyle w:val="NormalWeb"/>
        <w:spacing w:before="0" w:beforeAutospacing="0" w:after="0" w:afterAutospacing="0" w:line="360" w:lineRule="auto"/>
        <w:ind w:firstLine="720"/>
        <w:jc w:val="both"/>
      </w:pPr>
      <w:r>
        <w:rPr>
          <w:rFonts w:ascii="Arial" w:hAnsi="Arial" w:cs="Arial"/>
          <w:color w:val="222222"/>
          <w:shd w:val="clear" w:color="auto" w:fill="FFFFFF"/>
        </w:rPr>
        <w:t xml:space="preserve">Um TRIAC, </w:t>
      </w:r>
      <w:r>
        <w:rPr>
          <w:rFonts w:ascii="Arial" w:hAnsi="Arial" w:cs="Arial"/>
          <w:i/>
          <w:iCs/>
          <w:color w:val="222222"/>
          <w:shd w:val="clear" w:color="auto" w:fill="FFFFFF"/>
        </w:rPr>
        <w:t>(Triode for Alternating Current)</w:t>
      </w:r>
      <w:r>
        <w:rPr>
          <w:rFonts w:ascii="Arial" w:hAnsi="Arial" w:cs="Arial"/>
          <w:color w:val="222222"/>
          <w:shd w:val="clear" w:color="auto" w:fill="FFFFFF"/>
        </w:rPr>
        <w:t xml:space="preserve"> é um componente eletrônico equivalente a dois retificadores controlados de silício (SCR/tiristores) ligados em antiparalelo e com o terminal de disparo (ou gatilho - </w:t>
      </w:r>
      <w:r>
        <w:rPr>
          <w:rFonts w:ascii="Arial" w:hAnsi="Arial" w:cs="Arial"/>
          <w:i/>
          <w:iCs/>
          <w:color w:val="222222"/>
          <w:shd w:val="clear" w:color="auto" w:fill="FFFFFF"/>
        </w:rPr>
        <w:t>gate</w:t>
      </w:r>
      <w:r>
        <w:rPr>
          <w:rFonts w:ascii="Arial" w:hAnsi="Arial" w:cs="Arial"/>
          <w:color w:val="222222"/>
          <w:shd w:val="clear" w:color="auto" w:fill="FFFFFF"/>
        </w:rPr>
        <w:t xml:space="preserve">) ligados juntos. Este tipo de ligação resulta em uma chave eletrônica bidirecional que pode conduzir a corrente elétrica nos dois sentidos. </w:t>
      </w:r>
    </w:p>
    <w:p w:rsidR="00C9636B" w:rsidRDefault="00C9636B" w:rsidP="00C9636B">
      <w:pPr>
        <w:pStyle w:val="NormalWeb"/>
        <w:shd w:val="clear" w:color="auto" w:fill="FFFFFF"/>
        <w:spacing w:before="120" w:beforeAutospacing="0" w:after="120" w:afterAutospacing="0" w:line="360" w:lineRule="auto"/>
        <w:ind w:firstLine="720"/>
        <w:jc w:val="both"/>
      </w:pPr>
      <w:r>
        <w:rPr>
          <w:rFonts w:ascii="Arial" w:hAnsi="Arial" w:cs="Arial"/>
          <w:color w:val="222222"/>
          <w:shd w:val="clear" w:color="auto" w:fill="FFFFFF"/>
        </w:rPr>
        <w:t>Um TRIAC pode ser disparado por uma corrente alternada aplicada no terminal de disparo (</w:t>
      </w:r>
      <w:r>
        <w:rPr>
          <w:rFonts w:ascii="Arial" w:hAnsi="Arial" w:cs="Arial"/>
          <w:i/>
          <w:iCs/>
          <w:color w:val="222222"/>
          <w:shd w:val="clear" w:color="auto" w:fill="FFFFFF"/>
        </w:rPr>
        <w:t>gate</w:t>
      </w:r>
      <w:r>
        <w:rPr>
          <w:rFonts w:ascii="Arial" w:hAnsi="Arial" w:cs="Arial"/>
          <w:color w:val="222222"/>
          <w:shd w:val="clear" w:color="auto" w:fill="FFFFFF"/>
        </w:rPr>
        <w:t xml:space="preserve">). Uma vez disparado, o dispositivo continua a conduzir até que a corrente elétrica caia abaixo do valor de corte, como o valor da tensão final da metade do ciclo de uma corrente alternada. Também pode-se controlar o início da condução do dispositivo, aplicando um pulso em um ponto pré-determinado do ciclo de corrente alternada, o que permite controlar a percentagem do ciclo que estará alimentando a </w:t>
      </w:r>
      <w:r>
        <w:rPr>
          <w:rFonts w:ascii="Arial" w:hAnsi="Arial" w:cs="Arial"/>
          <w:color w:val="222222"/>
          <w:shd w:val="clear" w:color="auto" w:fill="FFFFFF"/>
        </w:rPr>
        <w:lastRenderedPageBreak/>
        <w:t>carga (também chamado de controle de fase) (SCILLC, 2005).</w:t>
      </w:r>
      <w:r>
        <w:t xml:space="preserve"> </w:t>
      </w:r>
      <w:r w:rsidR="00427D5F">
        <w:rPr>
          <w:rFonts w:ascii="Arial" w:hAnsi="Arial" w:cs="Arial"/>
          <w:color w:val="000000"/>
        </w:rPr>
        <w:t xml:space="preserve">A Figura 4 [12] </w:t>
      </w:r>
      <w:r>
        <w:rPr>
          <w:rFonts w:ascii="Arial" w:hAnsi="Arial" w:cs="Arial"/>
          <w:color w:val="000000"/>
        </w:rPr>
        <w:t>ilustra  simbologia do TRIAC.</w:t>
      </w:r>
    </w:p>
    <w:p w:rsidR="00C9636B" w:rsidRDefault="00C9636B" w:rsidP="00C9636B">
      <w:pPr>
        <w:keepNext/>
        <w:spacing w:line="360" w:lineRule="auto"/>
        <w:ind w:left="0"/>
        <w:jc w:val="center"/>
      </w:pPr>
      <w:r>
        <w:rPr>
          <w:rFonts w:ascii="Arial" w:hAnsi="Arial" w:cs="Arial"/>
          <w:noProof/>
          <w:color w:val="000000"/>
          <w:lang w:eastAsia="pt-BR"/>
        </w:rPr>
        <w:drawing>
          <wp:inline distT="0" distB="0" distL="0" distR="0" wp14:anchorId="2605369B" wp14:editId="310C9706">
            <wp:extent cx="2094865" cy="1403350"/>
            <wp:effectExtent l="76200" t="76200" r="133985" b="139700"/>
            <wp:docPr id="12" name="Picture 12" descr="https://lh4.googleusercontent.com/RS8JV2RLTul7I3VZazgb3kUXDP_sIzrycQ3IAV-M5LbLFPMhSe5_1QMJfN-yfNoK85gfqdq5zfnqIRW53LBsAXdcX_CmsmM__la33375vgc3vlOAWGEJtA-JUU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S8JV2RLTul7I3VZazgb3kUXDP_sIzrycQ3IAV-M5LbLFPMhSe5_1QMJfN-yfNoK85gfqdq5zfnqIRW53LBsAXdcX_CmsmM__la33375vgc3vlOAWGEJtA-JUUx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4865" cy="140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43CAE"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43CAE">
        <w:rPr>
          <w:rFonts w:ascii="Arial" w:hAnsi="Arial" w:cs="Arial"/>
          <w:b/>
          <w:i w:val="0"/>
          <w:color w:val="auto"/>
          <w:sz w:val="20"/>
        </w:rPr>
        <w:t xml:space="preserve">Figura </w:t>
      </w:r>
      <w:r w:rsidRPr="00D43CAE">
        <w:rPr>
          <w:rFonts w:ascii="Arial" w:hAnsi="Arial" w:cs="Arial"/>
          <w:b/>
          <w:i w:val="0"/>
          <w:color w:val="auto"/>
          <w:sz w:val="20"/>
        </w:rPr>
        <w:fldChar w:fldCharType="begin"/>
      </w:r>
      <w:r w:rsidRPr="00D43CAE">
        <w:rPr>
          <w:rFonts w:ascii="Arial" w:hAnsi="Arial" w:cs="Arial"/>
          <w:b/>
          <w:i w:val="0"/>
          <w:color w:val="auto"/>
          <w:sz w:val="20"/>
        </w:rPr>
        <w:instrText xml:space="preserve"> SEQ Figura \* ARABIC </w:instrText>
      </w:r>
      <w:r w:rsidRPr="00D43CAE">
        <w:rPr>
          <w:rFonts w:ascii="Arial" w:hAnsi="Arial" w:cs="Arial"/>
          <w:b/>
          <w:i w:val="0"/>
          <w:color w:val="auto"/>
          <w:sz w:val="20"/>
        </w:rPr>
        <w:fldChar w:fldCharType="separate"/>
      </w:r>
      <w:r w:rsidR="00D60EDF">
        <w:rPr>
          <w:rFonts w:ascii="Arial" w:hAnsi="Arial" w:cs="Arial"/>
          <w:b/>
          <w:i w:val="0"/>
          <w:noProof/>
          <w:color w:val="auto"/>
          <w:sz w:val="20"/>
        </w:rPr>
        <w:t>4</w:t>
      </w:r>
      <w:r w:rsidRPr="00D43CAE">
        <w:rPr>
          <w:rFonts w:ascii="Arial" w:hAnsi="Arial" w:cs="Arial"/>
          <w:b/>
          <w:i w:val="0"/>
          <w:color w:val="auto"/>
          <w:sz w:val="20"/>
        </w:rPr>
        <w:fldChar w:fldCharType="end"/>
      </w:r>
      <w:r w:rsidRPr="00D43CAE">
        <w:rPr>
          <w:rFonts w:ascii="Arial" w:hAnsi="Arial" w:cs="Arial"/>
          <w:b/>
          <w:i w:val="0"/>
          <w:color w:val="auto"/>
          <w:sz w:val="20"/>
        </w:rPr>
        <w:t xml:space="preserve"> - Simbologia de um TRIAC.</w:t>
      </w:r>
    </w:p>
    <w:p w:rsidR="00C9636B" w:rsidRPr="00D43CAE" w:rsidRDefault="00C9636B" w:rsidP="00C9636B">
      <w:pPr>
        <w:pStyle w:val="Heading2"/>
        <w:spacing w:line="360" w:lineRule="auto"/>
        <w:rPr>
          <w:rFonts w:ascii="Arial" w:eastAsia="Times New Roman" w:hAnsi="Arial" w:cs="Arial"/>
          <w:b/>
          <w:color w:val="auto"/>
          <w:sz w:val="24"/>
        </w:rPr>
      </w:pPr>
      <w:r w:rsidRPr="00D43CAE">
        <w:rPr>
          <w:rFonts w:ascii="Arial" w:hAnsi="Arial" w:cs="Arial"/>
          <w:b/>
          <w:color w:val="auto"/>
          <w:sz w:val="24"/>
        </w:rPr>
        <w:t>1.8. Optoacopladores</w:t>
      </w:r>
    </w:p>
    <w:p w:rsidR="00C9636B" w:rsidRDefault="00C9636B" w:rsidP="00C9636B">
      <w:pPr>
        <w:pStyle w:val="NormalWeb"/>
        <w:spacing w:before="0" w:beforeAutospacing="0" w:after="0" w:afterAutospacing="0" w:line="360" w:lineRule="auto"/>
        <w:ind w:firstLine="720"/>
        <w:jc w:val="both"/>
      </w:pPr>
      <w:r>
        <w:rPr>
          <w:rFonts w:ascii="Arial" w:hAnsi="Arial" w:cs="Arial"/>
          <w:color w:val="000000"/>
        </w:rPr>
        <w:t xml:space="preserve">O optoacoplador é um componente eletrônico que transfere sinais elétricos entre dois circuitos isolados usando luz.  Optoacopladores impedem que altas tensões afetem o sistema que recebe o sinal. </w:t>
      </w:r>
    </w:p>
    <w:p w:rsidR="00C9636B" w:rsidRPr="00DF232F" w:rsidRDefault="00C9636B" w:rsidP="00C9636B">
      <w:pPr>
        <w:pStyle w:val="NormalWeb"/>
        <w:spacing w:before="0" w:beforeAutospacing="0" w:after="0" w:afterAutospacing="0" w:line="360" w:lineRule="auto"/>
        <w:ind w:firstLine="720"/>
        <w:jc w:val="both"/>
      </w:pPr>
      <w:r>
        <w:rPr>
          <w:rFonts w:ascii="Arial" w:hAnsi="Arial" w:cs="Arial"/>
          <w:color w:val="000000"/>
        </w:rPr>
        <w:t>Um optoacoplador contém uma fonte emissora de luz, quase sempre um diodo emissor de luz infravermelho (LED), que converte o sinal elétrico de entrada em luz, um canal dielétrico e um fotossensor, que detecta a luz que entra e gera energia elétrica diretamente, ou modula a corrente elétrica que flui de uma fonte de alimentação externa (KINCAID, 2010). O diagrama elétrico de um optoacoplador é ilustrado pela Figura 5</w:t>
      </w:r>
      <w:r w:rsidR="00E672E6">
        <w:rPr>
          <w:rFonts w:ascii="Arial" w:hAnsi="Arial" w:cs="Arial"/>
          <w:color w:val="000000"/>
        </w:rPr>
        <w:t xml:space="preserve"> [13]</w:t>
      </w:r>
      <w:r>
        <w:rPr>
          <w:rFonts w:ascii="Arial" w:hAnsi="Arial" w:cs="Arial"/>
          <w:color w:val="000000"/>
        </w:rPr>
        <w:t>.</w:t>
      </w:r>
    </w:p>
    <w:p w:rsidR="00C9636B" w:rsidRDefault="00C9636B" w:rsidP="00C9636B">
      <w:pPr>
        <w:keepNext/>
        <w:spacing w:line="360" w:lineRule="auto"/>
        <w:ind w:left="0"/>
        <w:jc w:val="center"/>
      </w:pPr>
      <w:r>
        <w:rPr>
          <w:rFonts w:ascii="Arial" w:hAnsi="Arial" w:cs="Arial"/>
          <w:noProof/>
          <w:color w:val="000000"/>
          <w:lang w:eastAsia="pt-BR"/>
        </w:rPr>
        <w:drawing>
          <wp:inline distT="0" distB="0" distL="0" distR="0" wp14:anchorId="11AE2B9D" wp14:editId="61CBE26D">
            <wp:extent cx="2094865" cy="1254760"/>
            <wp:effectExtent l="76200" t="76200" r="133985" b="135890"/>
            <wp:docPr id="13" name="Picture 13" descr="https://lh3.googleusercontent.com/RPyk_dFh9LQBdS9yf8IN-JDKDS5p6u0fjkCl6QnYQJ836BtA1WhHlgoVMqzKupRnIr3BTD3iyIWsetI9rysIXxPp-blJoqyazxt-y3b3O7FXIaAHxbVDlkqBS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Pyk_dFh9LQBdS9yf8IN-JDKDS5p6u0fjkCl6QnYQJ836BtA1WhHlgoVMqzKupRnIr3BTD3iyIWsetI9rysIXxPp-blJoqyazxt-y3b3O7FXIaAHxbVDlkqBSy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36B" w:rsidRPr="00DF232F" w:rsidRDefault="00C9636B" w:rsidP="00C9636B">
      <w:pPr>
        <w:pStyle w:val="Caption"/>
        <w:ind w:hanging="1276"/>
        <w:jc w:val="center"/>
        <w:rPr>
          <w:rFonts w:ascii="Arial" w:eastAsia="Times New Roman" w:hAnsi="Arial" w:cs="Arial"/>
          <w:b/>
          <w:i w:val="0"/>
          <w:color w:val="auto"/>
          <w:sz w:val="28"/>
          <w:szCs w:val="24"/>
          <w:shd w:val="clear" w:color="auto" w:fill="FFFFFF"/>
          <w:lang w:eastAsia="pt-BR"/>
        </w:rPr>
      </w:pPr>
      <w:r w:rsidRPr="00DF232F">
        <w:rPr>
          <w:rFonts w:ascii="Arial" w:hAnsi="Arial" w:cs="Arial"/>
          <w:b/>
          <w:i w:val="0"/>
          <w:color w:val="auto"/>
          <w:sz w:val="20"/>
        </w:rPr>
        <w:t xml:space="preserve">Figura </w:t>
      </w:r>
      <w:r w:rsidRPr="00DF232F">
        <w:rPr>
          <w:rFonts w:ascii="Arial" w:hAnsi="Arial" w:cs="Arial"/>
          <w:b/>
          <w:i w:val="0"/>
          <w:color w:val="auto"/>
          <w:sz w:val="20"/>
        </w:rPr>
        <w:fldChar w:fldCharType="begin"/>
      </w:r>
      <w:r w:rsidRPr="00DF232F">
        <w:rPr>
          <w:rFonts w:ascii="Arial" w:hAnsi="Arial" w:cs="Arial"/>
          <w:b/>
          <w:i w:val="0"/>
          <w:color w:val="auto"/>
          <w:sz w:val="20"/>
        </w:rPr>
        <w:instrText xml:space="preserve"> SEQ Figura \* ARABIC </w:instrText>
      </w:r>
      <w:r w:rsidRPr="00DF232F">
        <w:rPr>
          <w:rFonts w:ascii="Arial" w:hAnsi="Arial" w:cs="Arial"/>
          <w:b/>
          <w:i w:val="0"/>
          <w:color w:val="auto"/>
          <w:sz w:val="20"/>
        </w:rPr>
        <w:fldChar w:fldCharType="separate"/>
      </w:r>
      <w:r w:rsidR="00D60EDF">
        <w:rPr>
          <w:rFonts w:ascii="Arial" w:hAnsi="Arial" w:cs="Arial"/>
          <w:b/>
          <w:i w:val="0"/>
          <w:noProof/>
          <w:color w:val="auto"/>
          <w:sz w:val="20"/>
        </w:rPr>
        <w:t>5</w:t>
      </w:r>
      <w:r w:rsidRPr="00DF232F">
        <w:rPr>
          <w:rFonts w:ascii="Arial" w:hAnsi="Arial" w:cs="Arial"/>
          <w:b/>
          <w:i w:val="0"/>
          <w:color w:val="auto"/>
          <w:sz w:val="20"/>
        </w:rPr>
        <w:fldChar w:fldCharType="end"/>
      </w:r>
      <w:r w:rsidRPr="00DF232F">
        <w:rPr>
          <w:rFonts w:ascii="Arial" w:hAnsi="Arial" w:cs="Arial"/>
          <w:b/>
          <w:i w:val="0"/>
          <w:color w:val="auto"/>
          <w:sz w:val="20"/>
        </w:rPr>
        <w:t xml:space="preserve"> - Diagrama elétrico de um optoacoplador.</w:t>
      </w:r>
    </w:p>
    <w:p w:rsidR="00C9636B" w:rsidRPr="00C9636B" w:rsidRDefault="00C9636B" w:rsidP="00C9636B"/>
    <w:p w:rsidR="009E2F81" w:rsidRDefault="00EC785E" w:rsidP="00AF5CF4">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t>MATERIAIS</w:t>
      </w: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2.1- BANCADA</w:t>
      </w:r>
    </w:p>
    <w:p w:rsidR="00935926" w:rsidRPr="00C26E2D" w:rsidRDefault="00935926" w:rsidP="00935926"/>
    <w:p w:rsidR="00935926" w:rsidRPr="00C26E2D" w:rsidRDefault="00935926" w:rsidP="00935926">
      <w:pPr>
        <w:pStyle w:val="ListParagraph"/>
        <w:numPr>
          <w:ilvl w:val="0"/>
          <w:numId w:val="5"/>
        </w:numPr>
      </w:pPr>
      <w:r>
        <w:rPr>
          <w:rFonts w:ascii="Arial" w:hAnsi="Arial" w:cs="Arial"/>
          <w:sz w:val="24"/>
          <w:szCs w:val="24"/>
        </w:rPr>
        <w:t>Aquário simulando uma estufa;</w:t>
      </w:r>
    </w:p>
    <w:p w:rsidR="00935926" w:rsidRPr="00D34D4D" w:rsidRDefault="00935926" w:rsidP="00935926">
      <w:pPr>
        <w:pStyle w:val="ListParagraph"/>
        <w:numPr>
          <w:ilvl w:val="0"/>
          <w:numId w:val="5"/>
        </w:numPr>
      </w:pPr>
      <w:r>
        <w:rPr>
          <w:rFonts w:ascii="Arial" w:hAnsi="Arial" w:cs="Arial"/>
          <w:sz w:val="24"/>
          <w:szCs w:val="24"/>
        </w:rPr>
        <w:t>Estrutura de madeira para apoio;</w:t>
      </w:r>
    </w:p>
    <w:p w:rsidR="00935926" w:rsidRPr="00C26E2D" w:rsidRDefault="00935926" w:rsidP="00935926">
      <w:pPr>
        <w:pStyle w:val="ListParagraph"/>
        <w:numPr>
          <w:ilvl w:val="0"/>
          <w:numId w:val="5"/>
        </w:numPr>
      </w:pPr>
      <w:r>
        <w:rPr>
          <w:rFonts w:ascii="Arial" w:hAnsi="Arial" w:cs="Arial"/>
          <w:sz w:val="24"/>
          <w:szCs w:val="24"/>
        </w:rPr>
        <w:t>Tampa;</w:t>
      </w:r>
    </w:p>
    <w:p w:rsidR="00935926" w:rsidRPr="00C26E2D" w:rsidRDefault="00935926" w:rsidP="00935926">
      <w:pPr>
        <w:pStyle w:val="ListParagraph"/>
        <w:numPr>
          <w:ilvl w:val="0"/>
          <w:numId w:val="5"/>
        </w:numPr>
      </w:pPr>
      <w:r>
        <w:rPr>
          <w:rFonts w:ascii="Arial" w:hAnsi="Arial" w:cs="Arial"/>
          <w:sz w:val="24"/>
          <w:szCs w:val="24"/>
        </w:rPr>
        <w:lastRenderedPageBreak/>
        <w:t>Arduino;</w:t>
      </w:r>
    </w:p>
    <w:p w:rsidR="00935926" w:rsidRPr="00C26E2D" w:rsidRDefault="00935926" w:rsidP="00935926">
      <w:pPr>
        <w:pStyle w:val="ListParagraph"/>
        <w:numPr>
          <w:ilvl w:val="0"/>
          <w:numId w:val="5"/>
        </w:numPr>
      </w:pPr>
      <w:r>
        <w:rPr>
          <w:rFonts w:ascii="Arial" w:hAnsi="Arial" w:cs="Arial"/>
          <w:sz w:val="24"/>
          <w:szCs w:val="24"/>
        </w:rPr>
        <w:t>Aquecedor (chapinha de cabelo);</w:t>
      </w:r>
    </w:p>
    <w:p w:rsidR="00935926" w:rsidRPr="00C26E2D" w:rsidRDefault="00935926" w:rsidP="00935926">
      <w:pPr>
        <w:pStyle w:val="ListParagraph"/>
        <w:numPr>
          <w:ilvl w:val="0"/>
          <w:numId w:val="5"/>
        </w:numPr>
      </w:pPr>
      <w:r>
        <w:rPr>
          <w:rFonts w:ascii="Arial" w:hAnsi="Arial" w:cs="Arial"/>
          <w:sz w:val="24"/>
          <w:szCs w:val="24"/>
        </w:rPr>
        <w:t>1 dissipador de calor;</w:t>
      </w:r>
    </w:p>
    <w:p w:rsidR="00935926" w:rsidRPr="00C26E2D" w:rsidRDefault="00935926" w:rsidP="00935926">
      <w:pPr>
        <w:pStyle w:val="ListParagraph"/>
        <w:numPr>
          <w:ilvl w:val="0"/>
          <w:numId w:val="5"/>
        </w:numPr>
      </w:pPr>
      <w:r>
        <w:rPr>
          <w:rFonts w:ascii="Arial" w:hAnsi="Arial" w:cs="Arial"/>
          <w:sz w:val="24"/>
          <w:szCs w:val="24"/>
        </w:rPr>
        <w:t>2 ventoinhas;</w:t>
      </w:r>
    </w:p>
    <w:p w:rsidR="00935926" w:rsidRPr="00C26E2D" w:rsidRDefault="00935926" w:rsidP="00935926">
      <w:pPr>
        <w:pStyle w:val="ListParagraph"/>
        <w:numPr>
          <w:ilvl w:val="0"/>
          <w:numId w:val="5"/>
        </w:numPr>
      </w:pPr>
      <w:r>
        <w:rPr>
          <w:rFonts w:ascii="Arial" w:hAnsi="Arial" w:cs="Arial"/>
          <w:sz w:val="24"/>
          <w:szCs w:val="24"/>
        </w:rPr>
        <w:t>Terra;</w:t>
      </w:r>
    </w:p>
    <w:p w:rsidR="00935926" w:rsidRPr="00CE3ED5" w:rsidRDefault="00935926" w:rsidP="00935926">
      <w:pPr>
        <w:pStyle w:val="ListParagraph"/>
        <w:numPr>
          <w:ilvl w:val="0"/>
          <w:numId w:val="5"/>
        </w:numPr>
      </w:pPr>
      <w:r>
        <w:rPr>
          <w:rFonts w:ascii="Arial" w:hAnsi="Arial" w:cs="Arial"/>
          <w:sz w:val="24"/>
          <w:szCs w:val="24"/>
        </w:rPr>
        <w:t>Plantas artificiais;</w:t>
      </w:r>
    </w:p>
    <w:p w:rsidR="00935926" w:rsidRPr="00CE3ED5" w:rsidRDefault="00935926" w:rsidP="00935926">
      <w:pPr>
        <w:pStyle w:val="ListParagraph"/>
        <w:numPr>
          <w:ilvl w:val="0"/>
          <w:numId w:val="5"/>
        </w:numPr>
      </w:pPr>
      <w:r>
        <w:rPr>
          <w:rFonts w:ascii="Arial" w:hAnsi="Arial" w:cs="Arial"/>
          <w:sz w:val="24"/>
          <w:szCs w:val="24"/>
        </w:rPr>
        <w:t>1 fonte regulável de bancada;</w:t>
      </w:r>
    </w:p>
    <w:p w:rsidR="00935926" w:rsidRPr="00C26E2D" w:rsidRDefault="00935926" w:rsidP="00935926">
      <w:pPr>
        <w:pStyle w:val="ListParagraph"/>
        <w:numPr>
          <w:ilvl w:val="0"/>
          <w:numId w:val="5"/>
        </w:numPr>
      </w:pPr>
      <w:r>
        <w:rPr>
          <w:rFonts w:ascii="Arial" w:hAnsi="Arial" w:cs="Arial"/>
          <w:sz w:val="24"/>
          <w:szCs w:val="24"/>
        </w:rPr>
        <w:t>1 LM35.</w:t>
      </w:r>
    </w:p>
    <w:p w:rsidR="00935926" w:rsidRPr="00C26E2D" w:rsidRDefault="00935926" w:rsidP="00935926">
      <w:pPr>
        <w:ind w:left="1080"/>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2.2- AQUECEDOR</w:t>
      </w:r>
    </w:p>
    <w:p w:rsidR="00935926" w:rsidRPr="00C26E2D" w:rsidRDefault="00935926" w:rsidP="00935926"/>
    <w:p w:rsidR="00935926" w:rsidRPr="00C26E2D" w:rsidRDefault="00F33AF3" w:rsidP="00935926">
      <w:pPr>
        <w:pStyle w:val="ListParagraph"/>
        <w:numPr>
          <w:ilvl w:val="0"/>
          <w:numId w:val="4"/>
        </w:numPr>
      </w:pPr>
      <w:r>
        <w:rPr>
          <w:rFonts w:ascii="Arial" w:hAnsi="Arial" w:cs="Arial"/>
          <w:sz w:val="24"/>
          <w:szCs w:val="24"/>
        </w:rPr>
        <w:t>1 resisto</w:t>
      </w:r>
      <w:r w:rsidR="00935926">
        <w:rPr>
          <w:rFonts w:ascii="Arial" w:hAnsi="Arial" w:cs="Arial"/>
          <w:sz w:val="24"/>
          <w:szCs w:val="24"/>
        </w:rPr>
        <w:t>r de 220 Ω;</w:t>
      </w:r>
    </w:p>
    <w:p w:rsidR="00935926" w:rsidRPr="00CE3ED5" w:rsidRDefault="00935926" w:rsidP="00935926">
      <w:pPr>
        <w:pStyle w:val="ListParagraph"/>
        <w:numPr>
          <w:ilvl w:val="0"/>
          <w:numId w:val="4"/>
        </w:numPr>
      </w:pPr>
      <w:r>
        <w:rPr>
          <w:rFonts w:ascii="Arial" w:hAnsi="Arial" w:cs="Arial"/>
          <w:sz w:val="24"/>
          <w:szCs w:val="24"/>
        </w:rPr>
        <w:t>2 resistores de 330 Ω;</w:t>
      </w:r>
    </w:p>
    <w:p w:rsidR="00935926" w:rsidRPr="00CE3ED5" w:rsidRDefault="00935926" w:rsidP="00935926">
      <w:pPr>
        <w:pStyle w:val="ListParagraph"/>
        <w:numPr>
          <w:ilvl w:val="0"/>
          <w:numId w:val="4"/>
        </w:numPr>
      </w:pPr>
      <w:r>
        <w:rPr>
          <w:rFonts w:ascii="Arial" w:hAnsi="Arial" w:cs="Arial"/>
          <w:sz w:val="24"/>
          <w:szCs w:val="24"/>
        </w:rPr>
        <w:t>1 resistor de 39 Ω;</w:t>
      </w:r>
    </w:p>
    <w:p w:rsidR="00935926" w:rsidRPr="00C26E2D" w:rsidRDefault="00935926" w:rsidP="00935926">
      <w:pPr>
        <w:pStyle w:val="ListParagraph"/>
        <w:numPr>
          <w:ilvl w:val="0"/>
          <w:numId w:val="4"/>
        </w:numPr>
      </w:pPr>
      <w:r>
        <w:rPr>
          <w:rFonts w:ascii="Arial" w:hAnsi="Arial" w:cs="Arial"/>
          <w:sz w:val="24"/>
          <w:szCs w:val="24"/>
        </w:rPr>
        <w:t>1 capacitor de 10 nF;</w:t>
      </w:r>
    </w:p>
    <w:p w:rsidR="00935926" w:rsidRPr="00C26E2D" w:rsidRDefault="00935926" w:rsidP="00935926">
      <w:pPr>
        <w:pStyle w:val="ListParagraph"/>
        <w:numPr>
          <w:ilvl w:val="0"/>
          <w:numId w:val="4"/>
        </w:numPr>
      </w:pPr>
      <w:r>
        <w:rPr>
          <w:rFonts w:ascii="Arial" w:hAnsi="Arial" w:cs="Arial"/>
          <w:sz w:val="24"/>
          <w:szCs w:val="24"/>
        </w:rPr>
        <w:t>1 BT137;</w:t>
      </w:r>
    </w:p>
    <w:p w:rsidR="00935926" w:rsidRPr="00C26E2D" w:rsidRDefault="00935926" w:rsidP="00935926">
      <w:pPr>
        <w:pStyle w:val="ListParagraph"/>
        <w:numPr>
          <w:ilvl w:val="0"/>
          <w:numId w:val="4"/>
        </w:numPr>
      </w:pPr>
      <w:r>
        <w:rPr>
          <w:rFonts w:ascii="Arial" w:hAnsi="Arial" w:cs="Arial"/>
          <w:sz w:val="24"/>
          <w:szCs w:val="24"/>
        </w:rPr>
        <w:t>1 MOC 30</w:t>
      </w:r>
      <w:r w:rsidR="00F33AF3">
        <w:rPr>
          <w:rFonts w:ascii="Arial" w:hAnsi="Arial" w:cs="Arial"/>
          <w:sz w:val="24"/>
          <w:szCs w:val="24"/>
        </w:rPr>
        <w:t>21</w:t>
      </w:r>
      <w:r>
        <w:rPr>
          <w:rFonts w:ascii="Arial" w:hAnsi="Arial" w:cs="Arial"/>
          <w:sz w:val="24"/>
          <w:szCs w:val="24"/>
        </w:rPr>
        <w:t>;</w:t>
      </w:r>
    </w:p>
    <w:p w:rsidR="00935926" w:rsidRPr="00F82632" w:rsidRDefault="00935926" w:rsidP="00935926">
      <w:pPr>
        <w:pStyle w:val="ListParagraph"/>
        <w:numPr>
          <w:ilvl w:val="0"/>
          <w:numId w:val="4"/>
        </w:numPr>
      </w:pPr>
      <w:r>
        <w:rPr>
          <w:rFonts w:ascii="Arial" w:hAnsi="Arial" w:cs="Arial"/>
          <w:sz w:val="24"/>
          <w:szCs w:val="24"/>
        </w:rPr>
        <w:t>1 resistência de chapinha 40 W.</w:t>
      </w:r>
    </w:p>
    <w:p w:rsidR="00F82632" w:rsidRPr="00CE3ED5" w:rsidRDefault="00F82632" w:rsidP="00F82632">
      <w:pPr>
        <w:pStyle w:val="ListParagraph"/>
        <w:ind w:left="1440"/>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2.3- ILUMINAÇÃO</w:t>
      </w:r>
    </w:p>
    <w:p w:rsidR="00935926" w:rsidRPr="00D718B3" w:rsidRDefault="00935926" w:rsidP="00935926"/>
    <w:p w:rsidR="00935926" w:rsidRDefault="00935926" w:rsidP="00935926">
      <w:pPr>
        <w:pStyle w:val="ListParagraph"/>
        <w:numPr>
          <w:ilvl w:val="0"/>
          <w:numId w:val="2"/>
        </w:numPr>
        <w:rPr>
          <w:rFonts w:ascii="Arial" w:hAnsi="Arial" w:cs="Arial"/>
          <w:sz w:val="24"/>
          <w:szCs w:val="24"/>
        </w:rPr>
      </w:pPr>
      <w:r>
        <w:rPr>
          <w:rFonts w:ascii="Arial" w:hAnsi="Arial" w:cs="Arial"/>
          <w:sz w:val="24"/>
          <w:szCs w:val="24"/>
        </w:rPr>
        <w:t>Fitas de led;</w:t>
      </w:r>
    </w:p>
    <w:p w:rsidR="00935926" w:rsidRDefault="00935926" w:rsidP="00935926">
      <w:pPr>
        <w:pStyle w:val="ListParagraph"/>
        <w:numPr>
          <w:ilvl w:val="0"/>
          <w:numId w:val="2"/>
        </w:numPr>
        <w:rPr>
          <w:rFonts w:ascii="Arial" w:hAnsi="Arial" w:cs="Arial"/>
          <w:sz w:val="24"/>
          <w:szCs w:val="24"/>
        </w:rPr>
      </w:pPr>
      <w:r>
        <w:rPr>
          <w:rFonts w:ascii="Arial" w:hAnsi="Arial" w:cs="Arial"/>
          <w:sz w:val="24"/>
          <w:szCs w:val="24"/>
        </w:rPr>
        <w:t>1 4N25;</w:t>
      </w:r>
    </w:p>
    <w:p w:rsidR="00935926" w:rsidRDefault="00F33AF3" w:rsidP="00935926">
      <w:pPr>
        <w:pStyle w:val="ListParagraph"/>
        <w:numPr>
          <w:ilvl w:val="0"/>
          <w:numId w:val="2"/>
        </w:numPr>
        <w:rPr>
          <w:rFonts w:ascii="Arial" w:hAnsi="Arial" w:cs="Arial"/>
          <w:sz w:val="24"/>
          <w:szCs w:val="24"/>
        </w:rPr>
      </w:pPr>
      <w:r>
        <w:rPr>
          <w:rFonts w:ascii="Arial" w:hAnsi="Arial" w:cs="Arial"/>
          <w:sz w:val="24"/>
          <w:szCs w:val="24"/>
        </w:rPr>
        <w:t>1 resisto</w:t>
      </w:r>
      <w:r w:rsidR="00935926">
        <w:rPr>
          <w:rFonts w:ascii="Arial" w:hAnsi="Arial" w:cs="Arial"/>
          <w:sz w:val="24"/>
          <w:szCs w:val="24"/>
        </w:rPr>
        <w:t>r de 220 Ω;</w:t>
      </w:r>
    </w:p>
    <w:p w:rsidR="00935926" w:rsidRPr="00CE3ED5" w:rsidRDefault="00935926" w:rsidP="00935926">
      <w:pPr>
        <w:pStyle w:val="ListParagraph"/>
        <w:numPr>
          <w:ilvl w:val="0"/>
          <w:numId w:val="2"/>
        </w:numPr>
        <w:rPr>
          <w:rFonts w:ascii="Arial" w:hAnsi="Arial" w:cs="Arial"/>
          <w:sz w:val="24"/>
          <w:szCs w:val="24"/>
        </w:rPr>
      </w:pPr>
      <w:r>
        <w:rPr>
          <w:rFonts w:ascii="Arial" w:hAnsi="Arial" w:cs="Arial"/>
          <w:sz w:val="24"/>
          <w:szCs w:val="24"/>
        </w:rPr>
        <w:t>1</w:t>
      </w:r>
      <w:r w:rsidRPr="00CE3ED5">
        <w:rPr>
          <w:rFonts w:ascii="Arial" w:hAnsi="Arial" w:cs="Arial"/>
          <w:sz w:val="24"/>
          <w:szCs w:val="24"/>
        </w:rPr>
        <w:t xml:space="preserve"> resisto</w:t>
      </w:r>
      <w:r>
        <w:rPr>
          <w:rFonts w:ascii="Arial" w:hAnsi="Arial" w:cs="Arial"/>
          <w:sz w:val="24"/>
          <w:szCs w:val="24"/>
        </w:rPr>
        <w:t>r</w:t>
      </w:r>
      <w:r w:rsidRPr="00CE3ED5">
        <w:rPr>
          <w:rFonts w:ascii="Arial" w:hAnsi="Arial" w:cs="Arial"/>
          <w:sz w:val="24"/>
          <w:szCs w:val="24"/>
        </w:rPr>
        <w:t xml:space="preserve"> de 1 kΩ;</w:t>
      </w:r>
    </w:p>
    <w:p w:rsidR="00935926" w:rsidRPr="00CE3ED5" w:rsidRDefault="00935926" w:rsidP="00935926">
      <w:pPr>
        <w:pStyle w:val="ListParagraph"/>
        <w:numPr>
          <w:ilvl w:val="0"/>
          <w:numId w:val="2"/>
        </w:numPr>
        <w:rPr>
          <w:rFonts w:ascii="Arial" w:hAnsi="Arial" w:cs="Arial"/>
          <w:sz w:val="24"/>
          <w:szCs w:val="24"/>
        </w:rPr>
      </w:pPr>
      <w:r w:rsidRPr="00CE3ED5">
        <w:rPr>
          <w:rFonts w:ascii="Arial" w:hAnsi="Arial" w:cs="Arial"/>
          <w:sz w:val="24"/>
          <w:szCs w:val="24"/>
        </w:rPr>
        <w:t xml:space="preserve">1 </w:t>
      </w:r>
      <w:r>
        <w:rPr>
          <w:rFonts w:ascii="Arial" w:hAnsi="Arial" w:cs="Arial"/>
          <w:sz w:val="24"/>
          <w:szCs w:val="24"/>
        </w:rPr>
        <w:t>TIP31;</w:t>
      </w:r>
    </w:p>
    <w:p w:rsidR="00935926" w:rsidRDefault="00F33AF3" w:rsidP="00935926">
      <w:pPr>
        <w:pStyle w:val="ListParagraph"/>
        <w:numPr>
          <w:ilvl w:val="0"/>
          <w:numId w:val="2"/>
        </w:numPr>
        <w:rPr>
          <w:rFonts w:ascii="Arial" w:hAnsi="Arial" w:cs="Arial"/>
          <w:sz w:val="24"/>
          <w:szCs w:val="24"/>
        </w:rPr>
      </w:pPr>
      <w:r>
        <w:rPr>
          <w:rFonts w:ascii="Arial" w:hAnsi="Arial" w:cs="Arial"/>
          <w:sz w:val="24"/>
          <w:szCs w:val="24"/>
        </w:rPr>
        <w:t>2 LDR;</w:t>
      </w:r>
    </w:p>
    <w:p w:rsidR="00F33AF3" w:rsidRDefault="00F33AF3" w:rsidP="00935926">
      <w:pPr>
        <w:pStyle w:val="ListParagraph"/>
        <w:numPr>
          <w:ilvl w:val="0"/>
          <w:numId w:val="2"/>
        </w:numPr>
        <w:rPr>
          <w:rFonts w:ascii="Arial" w:hAnsi="Arial" w:cs="Arial"/>
          <w:sz w:val="24"/>
          <w:szCs w:val="24"/>
        </w:rPr>
      </w:pPr>
      <w:r>
        <w:rPr>
          <w:rFonts w:ascii="Arial" w:hAnsi="Arial" w:cs="Arial"/>
          <w:sz w:val="24"/>
          <w:szCs w:val="24"/>
        </w:rPr>
        <w:t xml:space="preserve">2 resistores de 10 </w:t>
      </w:r>
      <w:r w:rsidRPr="00CE3ED5">
        <w:rPr>
          <w:rFonts w:ascii="Arial" w:hAnsi="Arial" w:cs="Arial"/>
          <w:sz w:val="24"/>
          <w:szCs w:val="24"/>
        </w:rPr>
        <w:t>kΩ</w:t>
      </w:r>
      <w:r>
        <w:rPr>
          <w:rFonts w:ascii="Arial" w:hAnsi="Arial" w:cs="Arial"/>
          <w:sz w:val="24"/>
          <w:szCs w:val="24"/>
        </w:rPr>
        <w:t>.</w:t>
      </w:r>
    </w:p>
    <w:p w:rsidR="00F82632" w:rsidRPr="00F04933" w:rsidRDefault="00F82632" w:rsidP="00F82632">
      <w:pPr>
        <w:pStyle w:val="ListParagraph"/>
        <w:ind w:left="1440"/>
        <w:rPr>
          <w:rFonts w:ascii="Arial" w:hAnsi="Arial" w:cs="Arial"/>
          <w:sz w:val="24"/>
          <w:szCs w:val="24"/>
        </w:rPr>
      </w:pPr>
    </w:p>
    <w:p w:rsidR="00935926" w:rsidRPr="00F82632" w:rsidRDefault="00935926" w:rsidP="00F82632">
      <w:pPr>
        <w:pStyle w:val="Heading2"/>
        <w:rPr>
          <w:rFonts w:ascii="Arial" w:hAnsi="Arial" w:cs="Arial"/>
          <w:b/>
          <w:color w:val="auto"/>
          <w:sz w:val="24"/>
        </w:rPr>
      </w:pPr>
      <w:r w:rsidRPr="00F82632">
        <w:rPr>
          <w:rFonts w:ascii="Arial" w:hAnsi="Arial" w:cs="Arial"/>
          <w:b/>
          <w:color w:val="auto"/>
          <w:sz w:val="24"/>
        </w:rPr>
        <w:t>2.4- RESFRIADOR</w:t>
      </w:r>
    </w:p>
    <w:p w:rsidR="00935926" w:rsidRDefault="00935926" w:rsidP="00935926">
      <w:pPr>
        <w:pStyle w:val="Heading1"/>
        <w:numPr>
          <w:ilvl w:val="0"/>
          <w:numId w:val="3"/>
        </w:numPr>
        <w:rPr>
          <w:rFonts w:ascii="Arial" w:hAnsi="Arial" w:cs="Arial"/>
          <w:color w:val="000000" w:themeColor="text1"/>
          <w:sz w:val="24"/>
          <w:szCs w:val="24"/>
        </w:rPr>
      </w:pPr>
      <w:r>
        <w:rPr>
          <w:rFonts w:ascii="Arial" w:hAnsi="Arial" w:cs="Arial"/>
          <w:color w:val="000000" w:themeColor="text1"/>
          <w:sz w:val="24"/>
          <w:szCs w:val="24"/>
        </w:rPr>
        <w:t>1 ventoinha;</w:t>
      </w:r>
    </w:p>
    <w:p w:rsidR="00935926" w:rsidRPr="00D718B3" w:rsidRDefault="00935926" w:rsidP="00935926">
      <w:pPr>
        <w:pStyle w:val="ListParagraph"/>
        <w:numPr>
          <w:ilvl w:val="0"/>
          <w:numId w:val="3"/>
        </w:numPr>
      </w:pPr>
      <w:r>
        <w:rPr>
          <w:rFonts w:ascii="Arial" w:hAnsi="Arial" w:cs="Arial"/>
          <w:sz w:val="24"/>
          <w:szCs w:val="24"/>
        </w:rPr>
        <w:t>1 4N25;</w:t>
      </w:r>
    </w:p>
    <w:p w:rsidR="00935926" w:rsidRPr="00CE3ED5" w:rsidRDefault="00935926" w:rsidP="00935926">
      <w:pPr>
        <w:pStyle w:val="ListParagraph"/>
        <w:numPr>
          <w:ilvl w:val="0"/>
          <w:numId w:val="3"/>
        </w:numPr>
      </w:pPr>
      <w:r>
        <w:rPr>
          <w:rFonts w:ascii="Arial" w:hAnsi="Arial" w:cs="Arial"/>
          <w:sz w:val="24"/>
          <w:szCs w:val="24"/>
        </w:rPr>
        <w:t>1 resistor de 220 Ω;</w:t>
      </w:r>
    </w:p>
    <w:p w:rsidR="00935926" w:rsidRPr="00D718B3" w:rsidRDefault="00935926" w:rsidP="00935926">
      <w:pPr>
        <w:pStyle w:val="ListParagraph"/>
        <w:numPr>
          <w:ilvl w:val="0"/>
          <w:numId w:val="3"/>
        </w:numPr>
      </w:pPr>
      <w:r>
        <w:rPr>
          <w:rFonts w:ascii="Arial" w:hAnsi="Arial" w:cs="Arial"/>
          <w:sz w:val="24"/>
          <w:szCs w:val="24"/>
        </w:rPr>
        <w:t>1 resistor de 1 kΩ;</w:t>
      </w:r>
    </w:p>
    <w:p w:rsidR="00935926" w:rsidRPr="00CE3ED5" w:rsidRDefault="00935926" w:rsidP="00935926">
      <w:pPr>
        <w:pStyle w:val="ListParagraph"/>
        <w:numPr>
          <w:ilvl w:val="0"/>
          <w:numId w:val="3"/>
        </w:numPr>
      </w:pPr>
      <w:r w:rsidRPr="00CE3ED5">
        <w:rPr>
          <w:rFonts w:ascii="Arial" w:hAnsi="Arial" w:cs="Arial"/>
          <w:sz w:val="24"/>
          <w:szCs w:val="24"/>
        </w:rPr>
        <w:t xml:space="preserve">1 </w:t>
      </w:r>
      <w:r>
        <w:rPr>
          <w:rFonts w:ascii="Arial" w:hAnsi="Arial" w:cs="Arial"/>
          <w:sz w:val="24"/>
          <w:szCs w:val="24"/>
        </w:rPr>
        <w:t>TIP31.</w:t>
      </w:r>
    </w:p>
    <w:p w:rsidR="00935926" w:rsidRPr="00935926" w:rsidRDefault="00935926" w:rsidP="00935926"/>
    <w:p w:rsidR="00EC785E" w:rsidRDefault="00EC785E" w:rsidP="00AF5CF4">
      <w:pPr>
        <w:spacing w:line="360" w:lineRule="auto"/>
      </w:pPr>
    </w:p>
    <w:p w:rsidR="00EC785E" w:rsidRDefault="00EC785E" w:rsidP="00AF5CF4">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lastRenderedPageBreak/>
        <w:t xml:space="preserve">PROCEDIMENTO METODOLÓGICO </w:t>
      </w:r>
    </w:p>
    <w:p w:rsidR="00EC785E" w:rsidRPr="00D8765A" w:rsidRDefault="008724D2" w:rsidP="00AF5CF4">
      <w:pPr>
        <w:pStyle w:val="Heading2"/>
        <w:spacing w:line="360" w:lineRule="auto"/>
        <w:rPr>
          <w:rFonts w:ascii="Arial" w:hAnsi="Arial" w:cs="Arial"/>
          <w:b/>
          <w:color w:val="auto"/>
          <w:sz w:val="24"/>
        </w:rPr>
      </w:pPr>
      <w:r w:rsidRPr="00D8765A">
        <w:rPr>
          <w:rFonts w:ascii="Arial" w:hAnsi="Arial" w:cs="Arial"/>
          <w:b/>
          <w:color w:val="auto"/>
          <w:sz w:val="24"/>
        </w:rPr>
        <w:t>3.1- Circuitos e interfaces</w:t>
      </w:r>
    </w:p>
    <w:p w:rsidR="008724D2" w:rsidRPr="00D8765A" w:rsidRDefault="008724D2" w:rsidP="00AF5CF4">
      <w:pPr>
        <w:pStyle w:val="Heading3"/>
        <w:spacing w:line="360" w:lineRule="auto"/>
        <w:rPr>
          <w:rFonts w:ascii="Arial" w:hAnsi="Arial" w:cs="Arial"/>
          <w:b/>
          <w:color w:val="auto"/>
        </w:rPr>
      </w:pPr>
      <w:r>
        <w:tab/>
      </w:r>
      <w:r>
        <w:tab/>
      </w:r>
      <w:r w:rsidRPr="00D8765A">
        <w:rPr>
          <w:rFonts w:ascii="Arial" w:hAnsi="Arial" w:cs="Arial"/>
          <w:b/>
          <w:color w:val="auto"/>
        </w:rPr>
        <w:t>3.1.1- Sensores</w:t>
      </w:r>
    </w:p>
    <w:p w:rsidR="004D1E04" w:rsidRPr="00C9636B" w:rsidRDefault="008724D2" w:rsidP="00935926">
      <w:pPr>
        <w:spacing w:line="360" w:lineRule="auto"/>
        <w:ind w:left="0" w:firstLine="708"/>
        <w:rPr>
          <w:rFonts w:ascii="Arial" w:hAnsi="Arial" w:cs="Arial"/>
          <w:sz w:val="24"/>
          <w:szCs w:val="24"/>
        </w:rPr>
      </w:pPr>
      <w:r w:rsidRPr="00C9636B">
        <w:rPr>
          <w:rFonts w:ascii="Arial" w:hAnsi="Arial" w:cs="Arial"/>
          <w:sz w:val="24"/>
          <w:szCs w:val="24"/>
        </w:rPr>
        <w:t xml:space="preserve">Devido ao uso de sensores lineares, de fácil aplicação para o Arduino, a ligação para o LM35 foi direta, como pode ser vista na Figura </w:t>
      </w:r>
      <w:r w:rsidR="008624A5" w:rsidRPr="00C9636B">
        <w:rPr>
          <w:rFonts w:ascii="Arial" w:hAnsi="Arial" w:cs="Arial"/>
          <w:sz w:val="24"/>
          <w:szCs w:val="24"/>
        </w:rPr>
        <w:t xml:space="preserve"> </w:t>
      </w:r>
      <w:r w:rsidR="00C9636B" w:rsidRPr="00C9636B">
        <w:rPr>
          <w:rFonts w:ascii="Arial" w:hAnsi="Arial" w:cs="Arial"/>
          <w:sz w:val="24"/>
          <w:szCs w:val="24"/>
        </w:rPr>
        <w:t>6</w:t>
      </w:r>
      <w:r w:rsidRPr="00C9636B">
        <w:rPr>
          <w:rFonts w:ascii="Arial" w:hAnsi="Arial" w:cs="Arial"/>
          <w:sz w:val="24"/>
          <w:szCs w:val="24"/>
        </w:rPr>
        <w:t xml:space="preserve"> abaixo.</w:t>
      </w:r>
      <w:r w:rsidR="004D1E04" w:rsidRPr="00C9636B">
        <w:rPr>
          <w:noProof/>
          <w:lang w:eastAsia="pt-BR"/>
        </w:rPr>
        <w:t xml:space="preserve"> </w:t>
      </w:r>
    </w:p>
    <w:p w:rsidR="00C9636B" w:rsidRPr="00C9636B" w:rsidRDefault="004D1E04" w:rsidP="00C9636B">
      <w:pPr>
        <w:keepNext/>
        <w:spacing w:line="360" w:lineRule="auto"/>
        <w:ind w:hanging="1276"/>
        <w:jc w:val="center"/>
      </w:pPr>
      <w:r w:rsidRPr="00C9636B">
        <w:rPr>
          <w:rFonts w:ascii="Arial" w:hAnsi="Arial" w:cs="Arial"/>
          <w:noProof/>
          <w:sz w:val="24"/>
          <w:szCs w:val="24"/>
          <w:lang w:eastAsia="pt-BR"/>
        </w:rPr>
        <w:drawing>
          <wp:inline distT="0" distB="0" distL="0" distR="0" wp14:anchorId="505FD4A8" wp14:editId="076E003C">
            <wp:extent cx="4000500" cy="2889249"/>
            <wp:effectExtent l="76200" t="76200" r="133350" b="140335"/>
            <wp:docPr id="2" name="Picture 2" descr="C:\Users\emers\Desktop\Projeto\Imagens rel\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lm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5633" cy="2892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4D2" w:rsidRPr="00C9636B" w:rsidRDefault="00C9636B" w:rsidP="00C9636B">
      <w:pPr>
        <w:pStyle w:val="Caption"/>
        <w:ind w:hanging="1276"/>
        <w:jc w:val="center"/>
        <w:rPr>
          <w:rFonts w:ascii="Arial" w:hAnsi="Arial" w:cs="Arial"/>
          <w:b/>
          <w:i w:val="0"/>
          <w:color w:val="auto"/>
          <w:sz w:val="20"/>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6</w:t>
      </w:r>
      <w:r w:rsidRPr="00C9636B">
        <w:rPr>
          <w:rFonts w:ascii="Arial" w:hAnsi="Arial" w:cs="Arial"/>
          <w:b/>
          <w:i w:val="0"/>
          <w:color w:val="auto"/>
          <w:sz w:val="20"/>
        </w:rPr>
        <w:fldChar w:fldCharType="end"/>
      </w:r>
      <w:r w:rsidRPr="00C9636B">
        <w:rPr>
          <w:rFonts w:ascii="Arial" w:hAnsi="Arial" w:cs="Arial"/>
          <w:b/>
          <w:i w:val="0"/>
          <w:color w:val="auto"/>
          <w:sz w:val="20"/>
        </w:rPr>
        <w:t xml:space="preserve"> - Circuito para leitura de temperatura pelo Arduino com o LM35.</w:t>
      </w:r>
    </w:p>
    <w:p w:rsidR="0070584B" w:rsidRPr="00C9636B" w:rsidRDefault="00F31B01" w:rsidP="00524D87">
      <w:pPr>
        <w:spacing w:line="360" w:lineRule="auto"/>
        <w:ind w:left="0" w:firstLine="708"/>
        <w:rPr>
          <w:rFonts w:ascii="Arial" w:hAnsi="Arial" w:cs="Arial"/>
          <w:sz w:val="24"/>
          <w:szCs w:val="24"/>
        </w:rPr>
      </w:pPr>
      <w:r w:rsidRPr="00C9636B">
        <w:rPr>
          <w:rFonts w:ascii="Arial" w:hAnsi="Arial" w:cs="Arial"/>
          <w:sz w:val="24"/>
          <w:szCs w:val="24"/>
        </w:rPr>
        <w:t>Para os LDR, a ligação necessita de um divisor de tensão para que o LDR não caus</w:t>
      </w:r>
      <w:r w:rsidR="00322544" w:rsidRPr="00C9636B">
        <w:rPr>
          <w:rFonts w:ascii="Arial" w:hAnsi="Arial" w:cs="Arial"/>
          <w:sz w:val="24"/>
          <w:szCs w:val="24"/>
        </w:rPr>
        <w:t>e</w:t>
      </w:r>
      <w:r w:rsidRPr="00C9636B">
        <w:rPr>
          <w:rFonts w:ascii="Arial" w:hAnsi="Arial" w:cs="Arial"/>
          <w:sz w:val="24"/>
          <w:szCs w:val="24"/>
        </w:rPr>
        <w:t xml:space="preserve"> um curto entre a alimentação (5V) e o terra</w:t>
      </w:r>
      <w:r w:rsidR="00322544" w:rsidRPr="00C9636B">
        <w:rPr>
          <w:rFonts w:ascii="Arial" w:hAnsi="Arial" w:cs="Arial"/>
          <w:sz w:val="24"/>
          <w:szCs w:val="24"/>
        </w:rPr>
        <w:t xml:space="preserve"> </w:t>
      </w:r>
      <w:r w:rsidRPr="00C9636B">
        <w:rPr>
          <w:rFonts w:ascii="Arial" w:hAnsi="Arial" w:cs="Arial"/>
          <w:sz w:val="24"/>
          <w:szCs w:val="24"/>
        </w:rPr>
        <w:t xml:space="preserve">(GND) do Arduino, como pode ser visto na Figura </w:t>
      </w:r>
      <w:r w:rsidR="00C9636B" w:rsidRPr="00C9636B">
        <w:rPr>
          <w:rFonts w:ascii="Arial" w:hAnsi="Arial" w:cs="Arial"/>
          <w:sz w:val="24"/>
          <w:szCs w:val="24"/>
        </w:rPr>
        <w:t>7</w:t>
      </w:r>
      <w:r w:rsidRPr="00C9636B">
        <w:rPr>
          <w:rFonts w:ascii="Arial" w:hAnsi="Arial" w:cs="Arial"/>
          <w:sz w:val="24"/>
          <w:szCs w:val="24"/>
        </w:rPr>
        <w:t xml:space="preserve"> a seguir.</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04303095" wp14:editId="47C480E5">
            <wp:extent cx="3429000" cy="2689022"/>
            <wp:effectExtent l="76200" t="76200" r="133350" b="130810"/>
            <wp:docPr id="3" name="Picture 3" descr="C:\Users\emers\Desktop\Projeto\Imagens rel\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ers\Desktop\Projeto\Imagens rel\ld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3983" cy="269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584B"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7</w:t>
      </w:r>
      <w:r w:rsidRPr="00C9636B">
        <w:rPr>
          <w:rFonts w:ascii="Arial" w:hAnsi="Arial" w:cs="Arial"/>
          <w:b/>
          <w:i w:val="0"/>
          <w:color w:val="auto"/>
          <w:sz w:val="20"/>
        </w:rPr>
        <w:fldChar w:fldCharType="end"/>
      </w:r>
      <w:r w:rsidRPr="00C9636B">
        <w:rPr>
          <w:rFonts w:ascii="Arial" w:hAnsi="Arial" w:cs="Arial"/>
          <w:b/>
          <w:i w:val="0"/>
          <w:color w:val="auto"/>
          <w:sz w:val="20"/>
        </w:rPr>
        <w:t xml:space="preserve"> - Circuito para leitura de temperatura pelo Arduino com o LDR.</w:t>
      </w:r>
    </w:p>
    <w:p w:rsidR="00F31B01" w:rsidRPr="00C9636B" w:rsidRDefault="00F31B01" w:rsidP="00AF5CF4">
      <w:pPr>
        <w:pStyle w:val="Heading3"/>
        <w:spacing w:line="360" w:lineRule="auto"/>
        <w:rPr>
          <w:rFonts w:ascii="Arial" w:hAnsi="Arial" w:cs="Arial"/>
          <w:b/>
          <w:color w:val="auto"/>
        </w:rPr>
      </w:pPr>
      <w:r w:rsidRPr="00C9636B">
        <w:rPr>
          <w:rFonts w:ascii="Arial" w:hAnsi="Arial" w:cs="Arial"/>
          <w:b/>
          <w:color w:val="auto"/>
        </w:rPr>
        <w:lastRenderedPageBreak/>
        <w:t>3.1.2- Iluminação</w:t>
      </w:r>
    </w:p>
    <w:p w:rsidR="00ED458B" w:rsidRPr="00C9636B" w:rsidRDefault="00F31B01" w:rsidP="00935926">
      <w:pPr>
        <w:spacing w:line="360" w:lineRule="auto"/>
        <w:ind w:left="0" w:firstLine="708"/>
        <w:rPr>
          <w:rFonts w:ascii="Arial" w:hAnsi="Arial" w:cs="Arial"/>
          <w:sz w:val="24"/>
          <w:szCs w:val="24"/>
        </w:rPr>
      </w:pPr>
      <w:r w:rsidRPr="00C9636B">
        <w:rPr>
          <w:rFonts w:ascii="Arial" w:hAnsi="Arial" w:cs="Arial"/>
          <w:sz w:val="24"/>
          <w:szCs w:val="24"/>
        </w:rPr>
        <w:t xml:space="preserve">O circuito de iluminação foi utilizado um circuito de controle pelo PWM do Arduino, onde um optoacoplador </w:t>
      </w:r>
      <w:r w:rsidR="008340F5" w:rsidRPr="00C9636B">
        <w:rPr>
          <w:rFonts w:ascii="Arial" w:hAnsi="Arial" w:cs="Arial"/>
          <w:sz w:val="24"/>
          <w:szCs w:val="24"/>
        </w:rPr>
        <w:t>ativa a base de um transistor que controla a potencia nas fitas de led</w:t>
      </w:r>
      <w:r w:rsidR="00773A68" w:rsidRPr="00C9636B">
        <w:rPr>
          <w:rFonts w:ascii="Arial" w:hAnsi="Arial" w:cs="Arial"/>
          <w:sz w:val="24"/>
          <w:szCs w:val="24"/>
        </w:rPr>
        <w:t>, representado pelo led verde</w:t>
      </w:r>
      <w:r w:rsidR="008340F5" w:rsidRPr="00C9636B">
        <w:rPr>
          <w:rFonts w:ascii="Arial" w:hAnsi="Arial" w:cs="Arial"/>
          <w:sz w:val="24"/>
          <w:szCs w:val="24"/>
        </w:rPr>
        <w:t xml:space="preserve"> na Figur</w:t>
      </w:r>
      <w:r w:rsidR="00C9636B" w:rsidRPr="00C9636B">
        <w:rPr>
          <w:rFonts w:ascii="Arial" w:hAnsi="Arial" w:cs="Arial"/>
          <w:sz w:val="24"/>
          <w:szCs w:val="24"/>
        </w:rPr>
        <w:t>a 8</w:t>
      </w:r>
      <w:r w:rsidR="008340F5" w:rsidRPr="00C9636B">
        <w:rPr>
          <w:rFonts w:ascii="Arial" w:hAnsi="Arial" w:cs="Arial"/>
          <w:sz w:val="24"/>
          <w:szCs w:val="24"/>
        </w:rPr>
        <w:t xml:space="preserve"> abaixo.</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0459141F" wp14:editId="6865A7D3">
            <wp:extent cx="3895725" cy="2972344"/>
            <wp:effectExtent l="76200" t="76200" r="123825" b="133350"/>
            <wp:docPr id="4" name="Picture 4" descr="C:\Users\emers\Desktop\Projeto\Imagens rel\ilu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ers\Desktop\Projeto\Imagens rel\ilumina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853" cy="2973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3C7E" w:rsidRPr="00C9636B" w:rsidRDefault="004D1E04" w:rsidP="00C9636B">
      <w:pPr>
        <w:pStyle w:val="Caption"/>
        <w:spacing w:line="360" w:lineRule="auto"/>
        <w:ind w:hanging="1276"/>
        <w:jc w:val="center"/>
        <w:rPr>
          <w:rFonts w:ascii="Arial" w:hAnsi="Arial" w:cs="Arial"/>
          <w:sz w:val="24"/>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8</w:t>
      </w:r>
      <w:r w:rsidRPr="00C9636B">
        <w:rPr>
          <w:rFonts w:ascii="Arial" w:hAnsi="Arial" w:cs="Arial"/>
          <w:b/>
          <w:i w:val="0"/>
          <w:color w:val="auto"/>
          <w:sz w:val="20"/>
        </w:rPr>
        <w:fldChar w:fldCharType="end"/>
      </w:r>
      <w:r w:rsidR="00935926" w:rsidRPr="00C9636B">
        <w:rPr>
          <w:rFonts w:ascii="Arial" w:hAnsi="Arial" w:cs="Arial"/>
          <w:b/>
          <w:i w:val="0"/>
          <w:color w:val="auto"/>
          <w:sz w:val="20"/>
        </w:rPr>
        <w:t xml:space="preserve">- </w:t>
      </w:r>
      <w:r w:rsidRPr="00C9636B">
        <w:rPr>
          <w:rFonts w:ascii="Arial" w:hAnsi="Arial" w:cs="Arial"/>
          <w:b/>
          <w:i w:val="0"/>
          <w:color w:val="auto"/>
          <w:sz w:val="20"/>
        </w:rPr>
        <w:t>Circuito de controle PWM de luminosidade</w:t>
      </w:r>
      <w:r w:rsidRPr="00C9636B">
        <w:t>.</w:t>
      </w:r>
    </w:p>
    <w:p w:rsidR="00B467FF" w:rsidRPr="00C9636B" w:rsidRDefault="00773A68" w:rsidP="00AF5CF4">
      <w:pPr>
        <w:pStyle w:val="Heading3"/>
        <w:spacing w:line="360" w:lineRule="auto"/>
        <w:rPr>
          <w:rFonts w:ascii="Arial" w:hAnsi="Arial" w:cs="Arial"/>
          <w:b/>
          <w:color w:val="auto"/>
        </w:rPr>
      </w:pPr>
      <w:r w:rsidRPr="00C9636B">
        <w:rPr>
          <w:rFonts w:ascii="Arial" w:hAnsi="Arial" w:cs="Arial"/>
          <w:b/>
          <w:color w:val="auto"/>
        </w:rPr>
        <w:t>3.1.</w:t>
      </w:r>
      <w:r w:rsidR="00AA3C7E" w:rsidRPr="00C9636B">
        <w:rPr>
          <w:rFonts w:ascii="Arial" w:hAnsi="Arial" w:cs="Arial"/>
          <w:b/>
          <w:color w:val="auto"/>
        </w:rPr>
        <w:t>3</w:t>
      </w:r>
      <w:r w:rsidRPr="00C9636B">
        <w:rPr>
          <w:rFonts w:ascii="Arial" w:hAnsi="Arial" w:cs="Arial"/>
          <w:b/>
          <w:color w:val="auto"/>
        </w:rPr>
        <w:t>- Resfriador</w:t>
      </w:r>
    </w:p>
    <w:p w:rsidR="00773A68" w:rsidRPr="00C9636B" w:rsidRDefault="00773A68" w:rsidP="00935926">
      <w:pPr>
        <w:spacing w:line="360" w:lineRule="auto"/>
        <w:ind w:left="0" w:firstLine="708"/>
        <w:rPr>
          <w:rFonts w:ascii="Arial" w:hAnsi="Arial" w:cs="Arial"/>
          <w:sz w:val="24"/>
          <w:szCs w:val="24"/>
        </w:rPr>
      </w:pPr>
      <w:r w:rsidRPr="00C9636B">
        <w:rPr>
          <w:rFonts w:ascii="Arial" w:hAnsi="Arial" w:cs="Arial"/>
          <w:sz w:val="24"/>
          <w:szCs w:val="24"/>
        </w:rPr>
        <w:t xml:space="preserve">Para o resfriador, com o atuador sendo uma ventoinha, utilizou-se do mesmo driver de potência do sistema de iluminação, como pode ser visto na </w:t>
      </w:r>
      <w:r w:rsidR="00C9636B" w:rsidRPr="00C9636B">
        <w:rPr>
          <w:rFonts w:ascii="Arial" w:hAnsi="Arial" w:cs="Arial"/>
          <w:sz w:val="24"/>
          <w:szCs w:val="24"/>
        </w:rPr>
        <w:t>Figura 9</w:t>
      </w:r>
      <w:r w:rsidRPr="00C9636B">
        <w:rPr>
          <w:rFonts w:ascii="Arial" w:hAnsi="Arial" w:cs="Arial"/>
          <w:sz w:val="24"/>
          <w:szCs w:val="24"/>
        </w:rPr>
        <w:t xml:space="preserve"> abaixo.</w:t>
      </w:r>
    </w:p>
    <w:p w:rsidR="004D1E04" w:rsidRPr="00C9636B" w:rsidRDefault="004D1E04" w:rsidP="00C9636B">
      <w:pPr>
        <w:keepNext/>
        <w:spacing w:line="360" w:lineRule="auto"/>
        <w:ind w:left="0" w:right="-2"/>
        <w:jc w:val="center"/>
      </w:pPr>
      <w:r w:rsidRPr="00C9636B">
        <w:rPr>
          <w:rFonts w:ascii="Arial" w:hAnsi="Arial" w:cs="Arial"/>
          <w:noProof/>
          <w:sz w:val="24"/>
          <w:szCs w:val="24"/>
          <w:lang w:eastAsia="pt-BR"/>
        </w:rPr>
        <w:drawing>
          <wp:inline distT="0" distB="0" distL="0" distR="0" wp14:anchorId="7A870EEB" wp14:editId="2A54537F">
            <wp:extent cx="3706077" cy="2962275"/>
            <wp:effectExtent l="76200" t="76200" r="142240" b="123825"/>
            <wp:docPr id="5" name="Picture 5" descr="C:\Users\emers\Desktop\Projeto\Imagens rel\resfri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rs\Desktop\Projeto\Imagens rel\resfriad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3423" cy="2968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3A68"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9</w:t>
      </w:r>
      <w:r w:rsidRPr="00C9636B">
        <w:rPr>
          <w:rFonts w:ascii="Arial" w:hAnsi="Arial" w:cs="Arial"/>
          <w:b/>
          <w:i w:val="0"/>
          <w:color w:val="auto"/>
          <w:sz w:val="20"/>
        </w:rPr>
        <w:fldChar w:fldCharType="end"/>
      </w:r>
      <w:r w:rsidRPr="00C9636B">
        <w:rPr>
          <w:rFonts w:ascii="Arial" w:hAnsi="Arial" w:cs="Arial"/>
          <w:b/>
          <w:i w:val="0"/>
          <w:color w:val="auto"/>
          <w:sz w:val="20"/>
        </w:rPr>
        <w:t xml:space="preserve"> - Driver de potência do resfriador DC.</w:t>
      </w:r>
    </w:p>
    <w:p w:rsidR="00ED458B" w:rsidRPr="00C9636B" w:rsidRDefault="002E65D1" w:rsidP="00AF5CF4">
      <w:pPr>
        <w:pStyle w:val="Heading3"/>
        <w:spacing w:line="360" w:lineRule="auto"/>
        <w:rPr>
          <w:rFonts w:ascii="Arial" w:hAnsi="Arial" w:cs="Arial"/>
          <w:b/>
          <w:color w:val="auto"/>
        </w:rPr>
      </w:pPr>
      <w:r w:rsidRPr="00C9636B">
        <w:rPr>
          <w:rFonts w:ascii="Arial" w:hAnsi="Arial" w:cs="Arial"/>
          <w:b/>
          <w:color w:val="auto"/>
        </w:rPr>
        <w:lastRenderedPageBreak/>
        <w:t>3.1.4- Aquecedor</w:t>
      </w:r>
    </w:p>
    <w:p w:rsidR="00ED458B" w:rsidRPr="00C9636B" w:rsidRDefault="00FA28D0" w:rsidP="00935926">
      <w:pPr>
        <w:spacing w:line="360" w:lineRule="auto"/>
        <w:ind w:left="0" w:firstLine="708"/>
        <w:rPr>
          <w:rFonts w:ascii="Arial" w:hAnsi="Arial" w:cs="Arial"/>
          <w:sz w:val="24"/>
          <w:szCs w:val="24"/>
        </w:rPr>
      </w:pPr>
      <w:r w:rsidRPr="00C9636B">
        <w:rPr>
          <w:rFonts w:ascii="Arial" w:hAnsi="Arial" w:cs="Arial"/>
          <w:sz w:val="24"/>
          <w:szCs w:val="24"/>
        </w:rPr>
        <w:t>O aquecedor sendo representado por uma carga resistiva AC, foi controlado por um circuito de chaveamento de um Triac, direcionado pelo optoacoplador MOC30</w:t>
      </w:r>
      <w:r w:rsidR="00F33AF3">
        <w:rPr>
          <w:rFonts w:ascii="Arial" w:hAnsi="Arial" w:cs="Arial"/>
          <w:sz w:val="24"/>
          <w:szCs w:val="24"/>
        </w:rPr>
        <w:t>21</w:t>
      </w:r>
      <w:r w:rsidRPr="00C9636B">
        <w:rPr>
          <w:rFonts w:ascii="Arial" w:hAnsi="Arial" w:cs="Arial"/>
          <w:sz w:val="24"/>
          <w:szCs w:val="24"/>
        </w:rPr>
        <w:t xml:space="preserve">, </w:t>
      </w:r>
      <w:r w:rsidR="006F3FFD">
        <w:rPr>
          <w:rFonts w:ascii="Arial" w:hAnsi="Arial" w:cs="Arial"/>
          <w:sz w:val="24"/>
          <w:szCs w:val="24"/>
        </w:rPr>
        <w:t>onde o Arduino chavear uma porcentagem das ondas por um PWM de 6Hz (período de 166,66 ms)</w:t>
      </w:r>
      <w:r w:rsidRPr="00C9636B">
        <w:rPr>
          <w:rFonts w:ascii="Arial" w:hAnsi="Arial" w:cs="Arial"/>
          <w:sz w:val="24"/>
          <w:szCs w:val="24"/>
        </w:rPr>
        <w:t xml:space="preserve">, como pode ser visto na </w:t>
      </w:r>
      <w:r w:rsidR="00C9636B" w:rsidRPr="00C9636B">
        <w:rPr>
          <w:rFonts w:ascii="Arial" w:hAnsi="Arial" w:cs="Arial"/>
          <w:sz w:val="24"/>
          <w:szCs w:val="24"/>
        </w:rPr>
        <w:t>Figura 10</w:t>
      </w:r>
      <w:r w:rsidRPr="00C9636B">
        <w:rPr>
          <w:rFonts w:ascii="Arial" w:hAnsi="Arial" w:cs="Arial"/>
          <w:sz w:val="24"/>
          <w:szCs w:val="24"/>
        </w:rPr>
        <w:t xml:space="preserve"> a seguir.</w:t>
      </w:r>
    </w:p>
    <w:p w:rsidR="004D1E04" w:rsidRPr="00C9636B" w:rsidRDefault="001E1158" w:rsidP="00C9636B">
      <w:pPr>
        <w:keepNext/>
        <w:spacing w:line="360" w:lineRule="auto"/>
        <w:ind w:hanging="1276"/>
        <w:jc w:val="center"/>
      </w:pPr>
      <w:r w:rsidRPr="001E1158">
        <w:rPr>
          <w:noProof/>
          <w:lang w:eastAsia="pt-BR"/>
        </w:rPr>
        <w:drawing>
          <wp:inline distT="0" distB="0" distL="0" distR="0">
            <wp:extent cx="5758873" cy="3924300"/>
            <wp:effectExtent l="76200" t="76200" r="127635" b="133350"/>
            <wp:docPr id="14" name="Picture 14" descr="C:\Users\emers\Desktop\Projeto\Imagens rel\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Sem títul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226"/>
                    <a:stretch/>
                  </pic:blipFill>
                  <pic:spPr bwMode="auto">
                    <a:xfrm>
                      <a:off x="0" y="0"/>
                      <a:ext cx="5759450" cy="3924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D458B" w:rsidRPr="00C9636B" w:rsidRDefault="004D1E04" w:rsidP="00C9636B">
      <w:pPr>
        <w:pStyle w:val="Caption"/>
        <w:spacing w:line="360" w:lineRule="auto"/>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10</w:t>
      </w:r>
      <w:r w:rsidRPr="00C9636B">
        <w:rPr>
          <w:rFonts w:ascii="Arial" w:hAnsi="Arial" w:cs="Arial"/>
          <w:b/>
          <w:i w:val="0"/>
          <w:color w:val="auto"/>
          <w:sz w:val="20"/>
        </w:rPr>
        <w:fldChar w:fldCharType="end"/>
      </w:r>
      <w:r w:rsidRPr="00C9636B">
        <w:rPr>
          <w:rFonts w:ascii="Arial" w:hAnsi="Arial" w:cs="Arial"/>
          <w:b/>
          <w:i w:val="0"/>
          <w:color w:val="auto"/>
          <w:sz w:val="20"/>
        </w:rPr>
        <w:t xml:space="preserve"> - Driver de potência do aquecedor AC.</w:t>
      </w:r>
    </w:p>
    <w:p w:rsidR="00FA28D0" w:rsidRPr="00C9636B" w:rsidRDefault="00D8765A" w:rsidP="00AF5CF4">
      <w:pPr>
        <w:pStyle w:val="Heading2"/>
        <w:spacing w:line="360" w:lineRule="auto"/>
        <w:rPr>
          <w:rFonts w:ascii="Arial" w:hAnsi="Arial" w:cs="Arial"/>
          <w:b/>
          <w:color w:val="auto"/>
          <w:sz w:val="24"/>
          <w:szCs w:val="24"/>
        </w:rPr>
      </w:pPr>
      <w:r w:rsidRPr="00C9636B">
        <w:rPr>
          <w:rFonts w:ascii="Arial" w:hAnsi="Arial" w:cs="Arial"/>
          <w:b/>
          <w:color w:val="auto"/>
          <w:sz w:val="24"/>
          <w:szCs w:val="24"/>
        </w:rPr>
        <w:t>3.2 - Modelo das funções de transferência.</w:t>
      </w:r>
    </w:p>
    <w:p w:rsidR="00D8765A" w:rsidRPr="00C9636B" w:rsidRDefault="00FD4307" w:rsidP="00935926">
      <w:pPr>
        <w:pStyle w:val="Heading3"/>
        <w:spacing w:line="360" w:lineRule="auto"/>
        <w:ind w:left="1984" w:firstLine="140"/>
        <w:rPr>
          <w:rFonts w:ascii="Arial" w:hAnsi="Arial" w:cs="Arial"/>
          <w:b/>
          <w:color w:val="auto"/>
        </w:rPr>
      </w:pPr>
      <w:r w:rsidRPr="00C9636B">
        <w:rPr>
          <w:rFonts w:ascii="Arial" w:hAnsi="Arial" w:cs="Arial"/>
          <w:b/>
          <w:color w:val="auto"/>
        </w:rPr>
        <w:t>3.2.1</w:t>
      </w:r>
      <w:r w:rsidR="00D8765A" w:rsidRPr="00C9636B">
        <w:rPr>
          <w:rFonts w:ascii="Arial" w:hAnsi="Arial" w:cs="Arial"/>
          <w:b/>
          <w:color w:val="auto"/>
        </w:rPr>
        <w:t xml:space="preserve"> - </w:t>
      </w:r>
      <w:r w:rsidR="008E5DE4" w:rsidRPr="00C9636B">
        <w:rPr>
          <w:rFonts w:ascii="Arial" w:hAnsi="Arial" w:cs="Arial"/>
          <w:b/>
          <w:color w:val="auto"/>
        </w:rPr>
        <w:t>Aquecedor</w:t>
      </w:r>
    </w:p>
    <w:p w:rsidR="00D8765A" w:rsidRPr="00C9636B" w:rsidRDefault="008E5DE4" w:rsidP="00935926">
      <w:pPr>
        <w:spacing w:line="360" w:lineRule="auto"/>
        <w:ind w:left="0" w:firstLine="708"/>
        <w:rPr>
          <w:rFonts w:ascii="Arial" w:hAnsi="Arial" w:cs="Arial"/>
          <w:sz w:val="24"/>
          <w:szCs w:val="24"/>
        </w:rPr>
      </w:pPr>
      <w:r w:rsidRPr="00C9636B">
        <w:rPr>
          <w:rFonts w:ascii="Arial" w:hAnsi="Arial" w:cs="Arial"/>
          <w:sz w:val="24"/>
          <w:szCs w:val="24"/>
        </w:rPr>
        <w:t xml:space="preserve">Para obtenção do modelo da função de transferencia do aquecedor, foi necessário o uso do Arduino junto a uma comunicação serial como software Processing 3, onde o Arduino iria ler os valores de temperatura a cada segundo e enviar via serial. O código no arduino pode ser visto na </w:t>
      </w:r>
      <w:r w:rsidR="00C9636B" w:rsidRPr="00C9636B">
        <w:rPr>
          <w:rFonts w:ascii="Arial" w:hAnsi="Arial" w:cs="Arial"/>
          <w:sz w:val="24"/>
          <w:szCs w:val="24"/>
        </w:rPr>
        <w:t>Figura 11</w:t>
      </w:r>
      <w:r w:rsidRPr="00C9636B">
        <w:rPr>
          <w:rFonts w:ascii="Arial" w:hAnsi="Arial" w:cs="Arial"/>
          <w:sz w:val="24"/>
          <w:szCs w:val="24"/>
        </w:rPr>
        <w:t xml:space="preserve"> abaixo.</w:t>
      </w:r>
    </w:p>
    <w:p w:rsidR="008E5DE4" w:rsidRPr="00C9636B" w:rsidRDefault="008E5DE4" w:rsidP="00C9636B">
      <w:pPr>
        <w:keepNext/>
        <w:spacing w:line="360" w:lineRule="auto"/>
        <w:ind w:hanging="1276"/>
        <w:jc w:val="center"/>
      </w:pPr>
      <w:r w:rsidRPr="00C9636B">
        <w:rPr>
          <w:noProof/>
          <w:lang w:eastAsia="pt-BR"/>
        </w:rPr>
        <w:lastRenderedPageBreak/>
        <w:drawing>
          <wp:inline distT="0" distB="0" distL="0" distR="0" wp14:anchorId="086557A7" wp14:editId="32E04AE1">
            <wp:extent cx="4743450" cy="45148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5DE4" w:rsidRPr="00C9636B" w:rsidRDefault="008E5DE4" w:rsidP="00C9636B">
      <w:pPr>
        <w:pStyle w:val="Caption"/>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11</w:t>
      </w:r>
      <w:r w:rsidRPr="00C9636B">
        <w:rPr>
          <w:rFonts w:ascii="Arial" w:hAnsi="Arial" w:cs="Arial"/>
          <w:b/>
          <w:i w:val="0"/>
          <w:color w:val="auto"/>
          <w:sz w:val="20"/>
        </w:rPr>
        <w:fldChar w:fldCharType="end"/>
      </w:r>
      <w:r w:rsidRPr="00C9636B">
        <w:rPr>
          <w:rFonts w:ascii="Arial" w:hAnsi="Arial" w:cs="Arial"/>
          <w:b/>
          <w:i w:val="0"/>
          <w:color w:val="auto"/>
          <w:sz w:val="20"/>
        </w:rPr>
        <w:t xml:space="preserve"> - Código do Arduino para salvar a temperatura lida.</w:t>
      </w:r>
    </w:p>
    <w:p w:rsidR="008E5DE4" w:rsidRPr="00C9636B" w:rsidRDefault="008E5DE4" w:rsidP="00935926">
      <w:pPr>
        <w:spacing w:line="360" w:lineRule="auto"/>
        <w:ind w:left="0" w:firstLine="708"/>
        <w:rPr>
          <w:rFonts w:ascii="Arial" w:hAnsi="Arial" w:cs="Arial"/>
          <w:sz w:val="24"/>
          <w:szCs w:val="24"/>
        </w:rPr>
      </w:pPr>
      <w:r w:rsidRPr="00C9636B">
        <w:rPr>
          <w:rFonts w:ascii="Arial" w:hAnsi="Arial" w:cs="Arial"/>
          <w:sz w:val="24"/>
          <w:szCs w:val="24"/>
        </w:rPr>
        <w:t>O código basicamente conta o tempo até dar o intervalo de um segundo, onde faz uma média</w:t>
      </w:r>
      <w:r w:rsidR="00FD4307" w:rsidRPr="00C9636B">
        <w:rPr>
          <w:rFonts w:ascii="Arial" w:hAnsi="Arial" w:cs="Arial"/>
          <w:sz w:val="24"/>
          <w:szCs w:val="24"/>
        </w:rPr>
        <w:t xml:space="preserve"> de 10 valores lidos pela entrada analógica A0, onde está conectado o sensor e envia o tempo em segundos, junto ao valor para a porta serial, que será recebida pelo programa do Processing. Para o código que irá receber e salvar um arquivo de texto com os dados, desenvolveu-se o código da Figura</w:t>
      </w:r>
      <w:r w:rsidR="00C9636B" w:rsidRPr="00C9636B">
        <w:rPr>
          <w:rFonts w:ascii="Arial" w:hAnsi="Arial" w:cs="Arial"/>
          <w:sz w:val="24"/>
          <w:szCs w:val="24"/>
        </w:rPr>
        <w:t xml:space="preserve"> 12</w:t>
      </w:r>
      <w:r w:rsidR="00FD4307" w:rsidRPr="00C9636B">
        <w:rPr>
          <w:rFonts w:ascii="Arial" w:hAnsi="Arial" w:cs="Arial"/>
          <w:sz w:val="24"/>
          <w:szCs w:val="24"/>
        </w:rPr>
        <w:t xml:space="preserve"> abaixo.</w:t>
      </w:r>
    </w:p>
    <w:p w:rsidR="00FD4307" w:rsidRPr="00C9636B" w:rsidRDefault="00FD4307" w:rsidP="00FD4307">
      <w:pPr>
        <w:keepNext/>
        <w:spacing w:line="360" w:lineRule="auto"/>
        <w:ind w:hanging="1276"/>
        <w:jc w:val="center"/>
      </w:pPr>
      <w:r w:rsidRPr="00C9636B">
        <w:rPr>
          <w:noProof/>
          <w:lang w:eastAsia="pt-BR"/>
        </w:rPr>
        <w:lastRenderedPageBreak/>
        <w:drawing>
          <wp:inline distT="0" distB="0" distL="0" distR="0" wp14:anchorId="3C477073" wp14:editId="1BB1CA6A">
            <wp:extent cx="5759450" cy="4237990"/>
            <wp:effectExtent l="76200" t="76200" r="127000" b="1244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23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4307" w:rsidRPr="00C9636B" w:rsidRDefault="00FD4307" w:rsidP="00C9636B">
      <w:pPr>
        <w:pStyle w:val="Caption"/>
        <w:ind w:hanging="1276"/>
        <w:jc w:val="center"/>
        <w:rPr>
          <w:rFonts w:ascii="Arial" w:hAnsi="Arial" w:cs="Arial"/>
          <w:b/>
          <w:i w:val="0"/>
          <w:color w:val="auto"/>
          <w:sz w:val="28"/>
          <w:szCs w:val="24"/>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12</w:t>
      </w:r>
      <w:r w:rsidRPr="00C9636B">
        <w:rPr>
          <w:rFonts w:ascii="Arial" w:hAnsi="Arial" w:cs="Arial"/>
          <w:b/>
          <w:i w:val="0"/>
          <w:color w:val="auto"/>
          <w:sz w:val="20"/>
        </w:rPr>
        <w:fldChar w:fldCharType="end"/>
      </w:r>
      <w:r w:rsidRPr="00C9636B">
        <w:rPr>
          <w:rFonts w:ascii="Arial" w:hAnsi="Arial" w:cs="Arial"/>
          <w:b/>
          <w:i w:val="0"/>
          <w:color w:val="auto"/>
          <w:sz w:val="20"/>
        </w:rPr>
        <w:t>- Código do processing para salvar a temperatura lida pelo Arduino.</w:t>
      </w:r>
    </w:p>
    <w:p w:rsidR="00FD4307" w:rsidRPr="00C9636B" w:rsidRDefault="00FD4307" w:rsidP="007E0BC8">
      <w:pPr>
        <w:spacing w:line="360" w:lineRule="auto"/>
        <w:ind w:left="0" w:firstLine="1276"/>
        <w:rPr>
          <w:rFonts w:ascii="Arial" w:hAnsi="Arial" w:cs="Arial"/>
          <w:sz w:val="24"/>
          <w:szCs w:val="24"/>
        </w:rPr>
      </w:pPr>
      <w:r w:rsidRPr="00C9636B">
        <w:rPr>
          <w:rFonts w:ascii="Arial" w:hAnsi="Arial" w:cs="Arial"/>
          <w:sz w:val="24"/>
          <w:szCs w:val="24"/>
        </w:rPr>
        <w:t>A função setup da Figura 7 cria a janela, inicia a criação do arquivo data.txt, onde os dados serão salvos e habilita a porta serial que irá se comunicar com o Arduino. Na função draw, essa análoga ao Loop do Arduino, ele verifica a conexão serial, le os dados até o final da linha, imprime os valores no arquivo de texto e depois na janela criada</w:t>
      </w:r>
      <w:r w:rsidR="007E0BC8" w:rsidRPr="00C9636B">
        <w:rPr>
          <w:rFonts w:ascii="Arial" w:hAnsi="Arial" w:cs="Arial"/>
          <w:sz w:val="24"/>
          <w:szCs w:val="24"/>
        </w:rPr>
        <w:t>. A função keyPressed verifica se alguma tecla foi pressionada enquanto a janela está no primeiro plano do computador e, caso for pressionado, ela salva o arquivo de texto e fecha a janela.</w:t>
      </w:r>
    </w:p>
    <w:p w:rsidR="007E0BC8" w:rsidRPr="00C9636B" w:rsidRDefault="007E0BC8" w:rsidP="007E0BC8">
      <w:pPr>
        <w:spacing w:line="360" w:lineRule="auto"/>
        <w:ind w:left="0" w:firstLine="1276"/>
        <w:rPr>
          <w:rFonts w:ascii="Arial" w:hAnsi="Arial" w:cs="Arial"/>
          <w:sz w:val="24"/>
          <w:szCs w:val="24"/>
        </w:rPr>
      </w:pPr>
      <w:r w:rsidRPr="00C9636B">
        <w:rPr>
          <w:rFonts w:ascii="Arial" w:hAnsi="Arial" w:cs="Arial"/>
          <w:sz w:val="24"/>
          <w:szCs w:val="24"/>
        </w:rPr>
        <w:t xml:space="preserve">Com os dois códigos abertos, já enviado ao Arduino, conectou-se a ventoinha a alimentação 12V e ligou-se as resistências na rede 220V/60Hz, ao mesmo tempo que executou-se o código do processing, como pode ser visto na </w:t>
      </w:r>
      <w:r w:rsidR="00C9636B" w:rsidRPr="00C9636B">
        <w:rPr>
          <w:rFonts w:ascii="Arial" w:hAnsi="Arial" w:cs="Arial"/>
          <w:sz w:val="24"/>
          <w:szCs w:val="24"/>
        </w:rPr>
        <w:t>Figura 13</w:t>
      </w:r>
      <w:r w:rsidR="00793A76">
        <w:rPr>
          <w:rFonts w:ascii="Arial" w:hAnsi="Arial" w:cs="Arial"/>
          <w:sz w:val="24"/>
          <w:szCs w:val="24"/>
        </w:rPr>
        <w:t xml:space="preserve"> </w:t>
      </w:r>
      <w:r w:rsidRPr="00C9636B">
        <w:rPr>
          <w:rFonts w:ascii="Arial" w:hAnsi="Arial" w:cs="Arial"/>
          <w:sz w:val="24"/>
          <w:szCs w:val="24"/>
        </w:rPr>
        <w:t>a seguir.</w:t>
      </w:r>
    </w:p>
    <w:p w:rsidR="001A4DEA" w:rsidRPr="00C9636B" w:rsidRDefault="001A4DEA" w:rsidP="00C9636B">
      <w:pPr>
        <w:keepNext/>
        <w:spacing w:line="360" w:lineRule="auto"/>
        <w:ind w:left="0"/>
        <w:jc w:val="center"/>
      </w:pPr>
      <w:r w:rsidRPr="00C9636B">
        <w:rPr>
          <w:rFonts w:ascii="Arial" w:hAnsi="Arial" w:cs="Arial"/>
          <w:noProof/>
          <w:sz w:val="24"/>
          <w:szCs w:val="24"/>
          <w:lang w:eastAsia="pt-BR"/>
        </w:rPr>
        <w:lastRenderedPageBreak/>
        <w:drawing>
          <wp:inline distT="0" distB="0" distL="0" distR="0">
            <wp:extent cx="4819650" cy="3171825"/>
            <wp:effectExtent l="0" t="0" r="0" b="9525"/>
            <wp:docPr id="8" name="Picture 8" descr="C:\Users\emers\Desktop\Projeto\Imagens rel\t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Desktop\Projeto\Imagens rel\tel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3171825"/>
                    </a:xfrm>
                    <a:prstGeom prst="rect">
                      <a:avLst/>
                    </a:prstGeom>
                    <a:noFill/>
                    <a:ln>
                      <a:noFill/>
                    </a:ln>
                  </pic:spPr>
                </pic:pic>
              </a:graphicData>
            </a:graphic>
          </wp:inline>
        </w:drawing>
      </w:r>
    </w:p>
    <w:p w:rsidR="001A4DEA" w:rsidRPr="00C9636B" w:rsidRDefault="001A4DEA" w:rsidP="00C9636B">
      <w:pPr>
        <w:pStyle w:val="Caption"/>
        <w:ind w:hanging="1276"/>
        <w:jc w:val="center"/>
        <w:rPr>
          <w:rFonts w:ascii="Arial" w:hAnsi="Arial" w:cs="Arial"/>
          <w:b/>
          <w:i w:val="0"/>
          <w:color w:val="auto"/>
          <w:sz w:val="20"/>
        </w:rPr>
      </w:pPr>
      <w:r w:rsidRPr="00C9636B">
        <w:rPr>
          <w:rFonts w:ascii="Arial" w:hAnsi="Arial" w:cs="Arial"/>
          <w:b/>
          <w:i w:val="0"/>
          <w:color w:val="auto"/>
          <w:sz w:val="20"/>
        </w:rPr>
        <w:t xml:space="preserve">Figura </w:t>
      </w:r>
      <w:r w:rsidRPr="00C9636B">
        <w:rPr>
          <w:rFonts w:ascii="Arial" w:hAnsi="Arial" w:cs="Arial"/>
          <w:b/>
          <w:i w:val="0"/>
          <w:color w:val="auto"/>
          <w:sz w:val="20"/>
        </w:rPr>
        <w:fldChar w:fldCharType="begin"/>
      </w:r>
      <w:r w:rsidRPr="00C9636B">
        <w:rPr>
          <w:rFonts w:ascii="Arial" w:hAnsi="Arial" w:cs="Arial"/>
          <w:b/>
          <w:i w:val="0"/>
          <w:color w:val="auto"/>
          <w:sz w:val="20"/>
        </w:rPr>
        <w:instrText xml:space="preserve"> SEQ Figura \* ARABIC </w:instrText>
      </w:r>
      <w:r w:rsidRPr="00C9636B">
        <w:rPr>
          <w:rFonts w:ascii="Arial" w:hAnsi="Arial" w:cs="Arial"/>
          <w:b/>
          <w:i w:val="0"/>
          <w:color w:val="auto"/>
          <w:sz w:val="20"/>
        </w:rPr>
        <w:fldChar w:fldCharType="separate"/>
      </w:r>
      <w:r w:rsidR="00D60EDF">
        <w:rPr>
          <w:rFonts w:ascii="Arial" w:hAnsi="Arial" w:cs="Arial"/>
          <w:b/>
          <w:i w:val="0"/>
          <w:noProof/>
          <w:color w:val="auto"/>
          <w:sz w:val="20"/>
        </w:rPr>
        <w:t>13</w:t>
      </w:r>
      <w:r w:rsidRPr="00C9636B">
        <w:rPr>
          <w:rFonts w:ascii="Arial" w:hAnsi="Arial" w:cs="Arial"/>
          <w:b/>
          <w:i w:val="0"/>
          <w:color w:val="auto"/>
          <w:sz w:val="20"/>
        </w:rPr>
        <w:fldChar w:fldCharType="end"/>
      </w:r>
      <w:r w:rsidRPr="00C9636B">
        <w:rPr>
          <w:rFonts w:ascii="Arial" w:hAnsi="Arial" w:cs="Arial"/>
          <w:b/>
          <w:i w:val="0"/>
          <w:color w:val="auto"/>
          <w:sz w:val="20"/>
        </w:rPr>
        <w:t xml:space="preserve"> - Tela de monitoramento do Processing 3.</w:t>
      </w:r>
    </w:p>
    <w:p w:rsidR="007E0BC8" w:rsidRPr="00C9636B" w:rsidRDefault="007E0BC8" w:rsidP="00BC5E13">
      <w:pPr>
        <w:spacing w:line="360" w:lineRule="auto"/>
        <w:ind w:left="0" w:firstLine="1276"/>
        <w:rPr>
          <w:rFonts w:ascii="Arial" w:hAnsi="Arial" w:cs="Arial"/>
          <w:sz w:val="24"/>
          <w:szCs w:val="24"/>
        </w:rPr>
      </w:pPr>
      <w:r w:rsidRPr="00C9636B">
        <w:rPr>
          <w:rFonts w:ascii="Arial" w:hAnsi="Arial" w:cs="Arial"/>
          <w:sz w:val="24"/>
          <w:szCs w:val="24"/>
        </w:rPr>
        <w:t>Após a temperatura estabilizar, fechou-se o código e o arquivo de texto foi movido para outra pasta, para não ser sobrescrito e iniciou-se o teste de modelo do resfriador.</w:t>
      </w:r>
    </w:p>
    <w:p w:rsidR="00D8765A" w:rsidRPr="00C9636B" w:rsidRDefault="00FD4307" w:rsidP="00BC5E13">
      <w:pPr>
        <w:pStyle w:val="Heading3"/>
        <w:spacing w:line="360" w:lineRule="auto"/>
        <w:rPr>
          <w:rFonts w:ascii="Arial" w:hAnsi="Arial" w:cs="Arial"/>
          <w:b/>
          <w:color w:val="auto"/>
        </w:rPr>
      </w:pPr>
      <w:r w:rsidRPr="00C9636B">
        <w:rPr>
          <w:rFonts w:ascii="Arial" w:hAnsi="Arial" w:cs="Arial"/>
          <w:b/>
          <w:color w:val="auto"/>
        </w:rPr>
        <w:t>3.2.2</w:t>
      </w:r>
      <w:r w:rsidR="00D8765A" w:rsidRPr="00C9636B">
        <w:rPr>
          <w:rFonts w:ascii="Arial" w:hAnsi="Arial" w:cs="Arial"/>
          <w:b/>
          <w:color w:val="auto"/>
        </w:rPr>
        <w:t xml:space="preserve"> </w:t>
      </w:r>
      <w:r w:rsidRPr="00C9636B">
        <w:rPr>
          <w:rFonts w:ascii="Arial" w:hAnsi="Arial" w:cs="Arial"/>
          <w:b/>
          <w:color w:val="auto"/>
        </w:rPr>
        <w:t>–</w:t>
      </w:r>
      <w:r w:rsidR="00D8765A" w:rsidRPr="00C9636B">
        <w:rPr>
          <w:rFonts w:ascii="Arial" w:hAnsi="Arial" w:cs="Arial"/>
          <w:b/>
          <w:color w:val="auto"/>
        </w:rPr>
        <w:t xml:space="preserve"> </w:t>
      </w:r>
      <w:r w:rsidR="008E5DE4" w:rsidRPr="00C9636B">
        <w:rPr>
          <w:rFonts w:ascii="Arial" w:hAnsi="Arial" w:cs="Arial"/>
          <w:b/>
          <w:color w:val="auto"/>
        </w:rPr>
        <w:t>Resfriador</w:t>
      </w:r>
    </w:p>
    <w:p w:rsidR="00FD4307" w:rsidRPr="00C9636B" w:rsidRDefault="007E0BC8" w:rsidP="00BC5E13">
      <w:pPr>
        <w:spacing w:line="360" w:lineRule="auto"/>
        <w:ind w:left="0" w:firstLine="1276"/>
        <w:rPr>
          <w:rFonts w:ascii="Arial" w:hAnsi="Arial" w:cs="Arial"/>
          <w:sz w:val="24"/>
        </w:rPr>
      </w:pPr>
      <w:r w:rsidRPr="00C9636B">
        <w:rPr>
          <w:rFonts w:ascii="Arial" w:hAnsi="Arial" w:cs="Arial"/>
          <w:sz w:val="24"/>
        </w:rPr>
        <w:t>Para o resfriador, com a temperatura maxima atingida pelo aquecedor, desligou-se o sistema de aquecimento, ligou-se o resfriador e abriu-se novamente o código do Processing,</w:t>
      </w:r>
      <w:r w:rsidR="005F2727" w:rsidRPr="00C9636B">
        <w:rPr>
          <w:rFonts w:ascii="Arial" w:hAnsi="Arial" w:cs="Arial"/>
          <w:sz w:val="24"/>
        </w:rPr>
        <w:t xml:space="preserve"> agora visando salvar os dados de temperatura do resfriador, onde esperou-se até que a temperatura se estabiliza-se com a temperatura ambiente, para fechar o programa e salvar os dados.</w:t>
      </w:r>
    </w:p>
    <w:p w:rsidR="00935926" w:rsidRPr="00C9636B" w:rsidRDefault="00935926" w:rsidP="00BC5E13">
      <w:pPr>
        <w:spacing w:line="360" w:lineRule="auto"/>
        <w:ind w:left="142" w:firstLine="1134"/>
        <w:rPr>
          <w:rFonts w:ascii="Arial" w:hAnsi="Arial" w:cs="Arial"/>
          <w:sz w:val="24"/>
        </w:rPr>
      </w:pPr>
    </w:p>
    <w:p w:rsidR="00FD4307" w:rsidRPr="00C9636B" w:rsidRDefault="00FD4307" w:rsidP="00BC5E13">
      <w:pPr>
        <w:pStyle w:val="Heading3"/>
        <w:spacing w:line="360" w:lineRule="auto"/>
        <w:rPr>
          <w:rFonts w:ascii="Arial" w:hAnsi="Arial" w:cs="Arial"/>
          <w:b/>
          <w:color w:val="auto"/>
        </w:rPr>
      </w:pPr>
      <w:r w:rsidRPr="00C9636B">
        <w:rPr>
          <w:rFonts w:ascii="Arial" w:hAnsi="Arial" w:cs="Arial"/>
          <w:b/>
          <w:color w:val="auto"/>
        </w:rPr>
        <w:t>3.2.3 - Luminosidade</w:t>
      </w:r>
    </w:p>
    <w:p w:rsidR="00FA28D0" w:rsidRDefault="005F2727" w:rsidP="00BC5E13">
      <w:pPr>
        <w:spacing w:line="360" w:lineRule="auto"/>
        <w:ind w:left="0" w:firstLine="1276"/>
        <w:rPr>
          <w:rFonts w:ascii="Arial" w:hAnsi="Arial" w:cs="Arial"/>
          <w:sz w:val="24"/>
          <w:szCs w:val="24"/>
        </w:rPr>
      </w:pPr>
      <w:r w:rsidRPr="00C9636B">
        <w:rPr>
          <w:rFonts w:ascii="Arial" w:hAnsi="Arial" w:cs="Arial"/>
          <w:sz w:val="24"/>
          <w:szCs w:val="24"/>
        </w:rPr>
        <w:t>Para o modelo do sistema de iluminação, foi necessário um outro código no Arduino, devido a resposta das fitas de Led serem bem mais rapidas que a do sistema de aquecimento e resfriamento da estufa,</w:t>
      </w:r>
      <w:r w:rsidR="00C37913">
        <w:rPr>
          <w:rFonts w:ascii="Arial" w:hAnsi="Arial" w:cs="Arial"/>
          <w:sz w:val="24"/>
          <w:szCs w:val="24"/>
        </w:rPr>
        <w:t xml:space="preserve"> sendo os testes realizados a cada 20 micro segundos e depois de terminado, o Arduino envia os valores via serial,</w:t>
      </w:r>
      <w:r w:rsidRPr="00C9636B">
        <w:rPr>
          <w:rFonts w:ascii="Arial" w:hAnsi="Arial" w:cs="Arial"/>
          <w:sz w:val="24"/>
          <w:szCs w:val="24"/>
        </w:rPr>
        <w:t xml:space="preserve"> como pode ser visto na </w:t>
      </w:r>
      <w:r w:rsidR="00C9636B" w:rsidRPr="00C9636B">
        <w:rPr>
          <w:rFonts w:ascii="Arial" w:hAnsi="Arial" w:cs="Arial"/>
          <w:sz w:val="24"/>
          <w:szCs w:val="24"/>
        </w:rPr>
        <w:t>Figura 14</w:t>
      </w:r>
      <w:r w:rsidRPr="00C9636B">
        <w:rPr>
          <w:rFonts w:ascii="Arial" w:hAnsi="Arial" w:cs="Arial"/>
          <w:sz w:val="24"/>
          <w:szCs w:val="24"/>
        </w:rPr>
        <w:t>.</w:t>
      </w:r>
    </w:p>
    <w:p w:rsidR="00C37913" w:rsidRDefault="00C37913" w:rsidP="00C37913">
      <w:pPr>
        <w:keepNext/>
        <w:spacing w:line="360" w:lineRule="auto"/>
        <w:ind w:hanging="1276"/>
        <w:jc w:val="center"/>
      </w:pPr>
      <w:r>
        <w:rPr>
          <w:noProof/>
          <w:lang w:eastAsia="pt-BR"/>
        </w:rPr>
        <w:lastRenderedPageBreak/>
        <w:drawing>
          <wp:inline distT="0" distB="0" distL="0" distR="0" wp14:anchorId="7486EE09" wp14:editId="7766BAB7">
            <wp:extent cx="4867275" cy="4325496"/>
            <wp:effectExtent l="76200" t="76200" r="123825" b="132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943" cy="4326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2727" w:rsidRPr="00C37913" w:rsidRDefault="00C37913" w:rsidP="00C37913">
      <w:pPr>
        <w:pStyle w:val="Caption"/>
        <w:ind w:hanging="1276"/>
        <w:jc w:val="center"/>
        <w:rPr>
          <w:rFonts w:ascii="Arial" w:hAnsi="Arial" w:cs="Arial"/>
          <w:b/>
          <w:i w:val="0"/>
          <w:color w:val="auto"/>
          <w:sz w:val="28"/>
          <w:szCs w:val="24"/>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14</w:t>
      </w:r>
      <w:r w:rsidRPr="00C37913">
        <w:rPr>
          <w:rFonts w:ascii="Arial" w:hAnsi="Arial" w:cs="Arial"/>
          <w:b/>
          <w:i w:val="0"/>
          <w:color w:val="auto"/>
          <w:sz w:val="20"/>
        </w:rPr>
        <w:fldChar w:fldCharType="end"/>
      </w:r>
      <w:r w:rsidRPr="00C37913">
        <w:rPr>
          <w:rFonts w:ascii="Arial" w:hAnsi="Arial" w:cs="Arial"/>
          <w:b/>
          <w:i w:val="0"/>
          <w:color w:val="auto"/>
          <w:sz w:val="20"/>
        </w:rPr>
        <w:t xml:space="preserve"> - Código do Arduino para salvar a temperatura lida.</w:t>
      </w:r>
    </w:p>
    <w:p w:rsidR="00B467FF" w:rsidRDefault="005966E4" w:rsidP="00BC5E13">
      <w:pPr>
        <w:pStyle w:val="Heading2"/>
        <w:spacing w:line="360" w:lineRule="auto"/>
        <w:rPr>
          <w:rFonts w:ascii="Arial" w:hAnsi="Arial" w:cs="Arial"/>
          <w:b/>
          <w:color w:val="auto"/>
          <w:sz w:val="24"/>
        </w:rPr>
      </w:pPr>
      <w:r w:rsidRPr="005966E4">
        <w:rPr>
          <w:rFonts w:ascii="Arial" w:hAnsi="Arial" w:cs="Arial"/>
          <w:b/>
          <w:color w:val="auto"/>
          <w:sz w:val="24"/>
        </w:rPr>
        <w:t xml:space="preserve">3.3 </w:t>
      </w:r>
      <w:r>
        <w:rPr>
          <w:rFonts w:ascii="Arial" w:hAnsi="Arial" w:cs="Arial"/>
          <w:b/>
          <w:color w:val="auto"/>
          <w:sz w:val="24"/>
        </w:rPr>
        <w:t>–</w:t>
      </w:r>
      <w:r w:rsidRPr="005966E4">
        <w:rPr>
          <w:rFonts w:ascii="Arial" w:hAnsi="Arial" w:cs="Arial"/>
          <w:b/>
          <w:color w:val="auto"/>
          <w:sz w:val="24"/>
        </w:rPr>
        <w:t xml:space="preserve"> Bancada</w:t>
      </w:r>
    </w:p>
    <w:p w:rsidR="00C37913" w:rsidRDefault="004331F4" w:rsidP="00B70204">
      <w:pPr>
        <w:spacing w:line="360" w:lineRule="auto"/>
        <w:ind w:left="0" w:firstLine="1416"/>
        <w:jc w:val="center"/>
      </w:pPr>
      <w:r>
        <w:rPr>
          <w:rFonts w:ascii="Arial" w:hAnsi="Arial" w:cs="Arial"/>
          <w:sz w:val="24"/>
        </w:rPr>
        <w:t>Com o corpo da bancada adquirido entre as sucatas da faculdade, removeu-se as partes que não iriam ser utilizadas, resultando no corpo da Figura 15.</w:t>
      </w:r>
      <w:r w:rsidR="00BC5E13" w:rsidRPr="00BC5E13">
        <w:rPr>
          <w:rFonts w:ascii="Arial" w:hAnsi="Arial" w:cs="Arial"/>
          <w:noProof/>
          <w:sz w:val="24"/>
          <w:lang w:eastAsia="pt-BR"/>
        </w:rPr>
        <w:drawing>
          <wp:inline distT="0" distB="0" distL="0" distR="0" wp14:anchorId="2EB74018" wp14:editId="47229CD5">
            <wp:extent cx="4720334" cy="2657475"/>
            <wp:effectExtent l="76200" t="76200" r="137795" b="123825"/>
            <wp:docPr id="15" name="Picture 15" descr="C:\Users\emers\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ers\Downloads\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0624" cy="2663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1F4"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15</w:t>
      </w:r>
      <w:r w:rsidRPr="00C37913">
        <w:rPr>
          <w:rFonts w:ascii="Arial" w:hAnsi="Arial" w:cs="Arial"/>
          <w:b/>
          <w:i w:val="0"/>
          <w:color w:val="auto"/>
          <w:sz w:val="20"/>
        </w:rPr>
        <w:fldChar w:fldCharType="end"/>
      </w:r>
      <w:r w:rsidRPr="00C37913">
        <w:rPr>
          <w:rFonts w:ascii="Arial" w:hAnsi="Arial" w:cs="Arial"/>
          <w:b/>
          <w:i w:val="0"/>
          <w:color w:val="auto"/>
          <w:sz w:val="20"/>
        </w:rPr>
        <w:t xml:space="preserve"> - B</w:t>
      </w:r>
      <w:r w:rsidR="004F3A8D">
        <w:rPr>
          <w:rFonts w:ascii="Arial" w:hAnsi="Arial" w:cs="Arial"/>
          <w:b/>
          <w:i w:val="0"/>
          <w:color w:val="auto"/>
          <w:sz w:val="20"/>
        </w:rPr>
        <w:t>ancada utilizada para montagem.</w:t>
      </w:r>
    </w:p>
    <w:p w:rsidR="004331F4" w:rsidRDefault="001572EF" w:rsidP="00B70204">
      <w:pPr>
        <w:spacing w:line="360" w:lineRule="auto"/>
        <w:ind w:left="0" w:firstLine="708"/>
        <w:rPr>
          <w:rFonts w:ascii="Arial" w:hAnsi="Arial" w:cs="Arial"/>
          <w:sz w:val="24"/>
        </w:rPr>
      </w:pPr>
      <w:r>
        <w:rPr>
          <w:rFonts w:ascii="Arial" w:hAnsi="Arial" w:cs="Arial"/>
          <w:sz w:val="24"/>
        </w:rPr>
        <w:lastRenderedPageBreak/>
        <w:t>Tendo a bancada limpada</w:t>
      </w:r>
      <w:r w:rsidR="004331F4">
        <w:rPr>
          <w:rFonts w:ascii="Arial" w:hAnsi="Arial" w:cs="Arial"/>
          <w:sz w:val="24"/>
        </w:rPr>
        <w:t>, colou-se um tubo para evitar vazamento da terra no furo pre-existente e em seguida, foi preenchido cerca de 2 centimetros de altura de terra, como pode ser visto na Figura 16.</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23E5BE1A" wp14:editId="3FBAACDC">
            <wp:extent cx="5095288" cy="2868568"/>
            <wp:effectExtent l="76200" t="76200" r="124460" b="141605"/>
            <wp:docPr id="16" name="Picture 16" descr="C:\Users\emers\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ers\Downloads\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862" cy="2870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5E13"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16</w:t>
      </w:r>
      <w:r w:rsidRPr="00C37913">
        <w:rPr>
          <w:rFonts w:ascii="Arial" w:hAnsi="Arial" w:cs="Arial"/>
          <w:b/>
          <w:i w:val="0"/>
          <w:color w:val="auto"/>
          <w:sz w:val="20"/>
        </w:rPr>
        <w:fldChar w:fldCharType="end"/>
      </w:r>
      <w:r w:rsidRPr="00C37913">
        <w:rPr>
          <w:rFonts w:ascii="Arial" w:hAnsi="Arial" w:cs="Arial"/>
          <w:b/>
          <w:i w:val="0"/>
          <w:color w:val="auto"/>
          <w:sz w:val="20"/>
        </w:rPr>
        <w:t xml:space="preserve"> - Preenchimento do fundo com terra.</w:t>
      </w:r>
    </w:p>
    <w:p w:rsidR="004331F4" w:rsidRDefault="004331F4" w:rsidP="00BC5E13">
      <w:pPr>
        <w:spacing w:line="360" w:lineRule="auto"/>
        <w:ind w:left="0" w:firstLine="1416"/>
        <w:rPr>
          <w:rFonts w:ascii="Arial" w:hAnsi="Arial" w:cs="Arial"/>
          <w:sz w:val="24"/>
        </w:rPr>
      </w:pPr>
      <w:r>
        <w:rPr>
          <w:rFonts w:ascii="Arial" w:hAnsi="Arial" w:cs="Arial"/>
          <w:sz w:val="24"/>
        </w:rPr>
        <w:t>Para montagem do sistema de aquecimento, foi passado pasta termica  nas resistencias de chapinha de cabelo e fixou-se as resistencias com uma chapa metalica e 2 parafusos no dissipador, como observado na Figura 17.</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3E6AC9B0" wp14:editId="21C840E0">
            <wp:extent cx="5759450" cy="3242481"/>
            <wp:effectExtent l="76200" t="76200" r="127000" b="129540"/>
            <wp:docPr id="17" name="Picture 17" descr="C:\Users\emers\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ers\Downloads\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242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1F4"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17</w:t>
      </w:r>
      <w:r w:rsidRPr="00C37913">
        <w:rPr>
          <w:rFonts w:ascii="Arial" w:hAnsi="Arial" w:cs="Arial"/>
          <w:b/>
          <w:i w:val="0"/>
          <w:color w:val="auto"/>
          <w:sz w:val="20"/>
        </w:rPr>
        <w:fldChar w:fldCharType="end"/>
      </w:r>
      <w:r w:rsidRPr="00C37913">
        <w:rPr>
          <w:rFonts w:ascii="Arial" w:hAnsi="Arial" w:cs="Arial"/>
          <w:b/>
          <w:i w:val="0"/>
          <w:color w:val="auto"/>
          <w:sz w:val="20"/>
        </w:rPr>
        <w:t xml:space="preserve"> - Fixação das resistencias no dissipador do sistema de aquecimento.</w:t>
      </w:r>
    </w:p>
    <w:p w:rsidR="004331F4" w:rsidRDefault="004331F4" w:rsidP="00B70204">
      <w:pPr>
        <w:spacing w:line="360" w:lineRule="auto"/>
        <w:ind w:left="0" w:firstLine="708"/>
        <w:rPr>
          <w:rFonts w:ascii="Arial" w:hAnsi="Arial" w:cs="Arial"/>
          <w:sz w:val="24"/>
        </w:rPr>
      </w:pPr>
      <w:r>
        <w:rPr>
          <w:rFonts w:ascii="Arial" w:hAnsi="Arial" w:cs="Arial"/>
          <w:sz w:val="24"/>
        </w:rPr>
        <w:lastRenderedPageBreak/>
        <w:t>Assim, colou-se a ventoinha e o dis</w:t>
      </w:r>
      <w:r w:rsidR="001572EF">
        <w:rPr>
          <w:rFonts w:ascii="Arial" w:hAnsi="Arial" w:cs="Arial"/>
          <w:sz w:val="24"/>
        </w:rPr>
        <w:t>sipador em um suporte de madeira e fixou-se o sistema de aquecimento no canto da estufa, representado na Figura 18 abaixo.</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52C21FFF" wp14:editId="7C5251AD">
            <wp:extent cx="4591050" cy="2584690"/>
            <wp:effectExtent l="76200" t="76200" r="133350" b="139700"/>
            <wp:docPr id="18" name="Picture 18" descr="C:\Users\emers\Download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ers\Downloads\4.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673" cy="2590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18</w:t>
      </w:r>
      <w:r w:rsidRPr="00C37913">
        <w:rPr>
          <w:rFonts w:ascii="Arial" w:hAnsi="Arial" w:cs="Arial"/>
          <w:b/>
          <w:i w:val="0"/>
          <w:color w:val="auto"/>
          <w:sz w:val="20"/>
        </w:rPr>
        <w:fldChar w:fldCharType="end"/>
      </w:r>
      <w:r w:rsidRPr="00C37913">
        <w:rPr>
          <w:rFonts w:ascii="Arial" w:hAnsi="Arial" w:cs="Arial"/>
          <w:b/>
          <w:i w:val="0"/>
          <w:color w:val="auto"/>
          <w:sz w:val="20"/>
        </w:rPr>
        <w:t xml:space="preserve"> - Sistema de aquecimento montado.</w:t>
      </w:r>
    </w:p>
    <w:p w:rsidR="001572EF" w:rsidRDefault="001572EF" w:rsidP="00B70204">
      <w:pPr>
        <w:spacing w:line="360" w:lineRule="auto"/>
        <w:ind w:left="0" w:firstLine="708"/>
        <w:rPr>
          <w:rFonts w:ascii="Arial" w:hAnsi="Arial" w:cs="Arial"/>
          <w:sz w:val="24"/>
        </w:rPr>
      </w:pPr>
      <w:r>
        <w:rPr>
          <w:rFonts w:ascii="Arial" w:hAnsi="Arial" w:cs="Arial"/>
          <w:sz w:val="24"/>
        </w:rPr>
        <w:t>Para o sistema de resfriamento, com uma tampa de duratex, fez-se um furo circular de raio 80 mm, para encaixe da ventoinha de resfriação, mostrado na Figura 19.</w:t>
      </w:r>
    </w:p>
    <w:p w:rsidR="00C37913" w:rsidRDefault="00BC5E13" w:rsidP="00C37913">
      <w:pPr>
        <w:keepNext/>
        <w:spacing w:line="360" w:lineRule="auto"/>
        <w:ind w:left="0"/>
        <w:jc w:val="center"/>
      </w:pPr>
      <w:r w:rsidRPr="00BC5E13">
        <w:rPr>
          <w:rFonts w:ascii="Arial" w:hAnsi="Arial" w:cs="Arial"/>
          <w:noProof/>
          <w:sz w:val="24"/>
          <w:lang w:eastAsia="pt-BR"/>
        </w:rPr>
        <w:drawing>
          <wp:inline distT="0" distB="0" distL="0" distR="0" wp14:anchorId="407E311E" wp14:editId="442F2AC2">
            <wp:extent cx="3823036" cy="4708585"/>
            <wp:effectExtent l="71437" t="80963" r="134938" b="134937"/>
            <wp:docPr id="19" name="Picture 19" descr="C:\Users\emers\Download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ers\Downloads\5.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847" r="2973" b="18875"/>
                    <a:stretch/>
                  </pic:blipFill>
                  <pic:spPr bwMode="auto">
                    <a:xfrm rot="16200000">
                      <a:off x="0" y="0"/>
                      <a:ext cx="3839609" cy="4728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572EF" w:rsidRPr="00C37913" w:rsidRDefault="00C37913" w:rsidP="00C37913">
      <w:pPr>
        <w:pStyle w:val="Caption"/>
        <w:ind w:hanging="1276"/>
        <w:jc w:val="center"/>
        <w:rPr>
          <w:rFonts w:ascii="Arial" w:hAnsi="Arial" w:cs="Arial"/>
          <w:b/>
          <w:i w:val="0"/>
          <w:color w:val="auto"/>
          <w:sz w:val="28"/>
        </w:rPr>
      </w:pPr>
      <w:r w:rsidRPr="00C37913">
        <w:rPr>
          <w:rFonts w:ascii="Arial" w:hAnsi="Arial" w:cs="Arial"/>
          <w:b/>
          <w:i w:val="0"/>
          <w:color w:val="auto"/>
          <w:sz w:val="20"/>
        </w:rPr>
        <w:t xml:space="preserve">Figura </w:t>
      </w:r>
      <w:r w:rsidRPr="00C37913">
        <w:rPr>
          <w:rFonts w:ascii="Arial" w:hAnsi="Arial" w:cs="Arial"/>
          <w:b/>
          <w:i w:val="0"/>
          <w:color w:val="auto"/>
          <w:sz w:val="20"/>
        </w:rPr>
        <w:fldChar w:fldCharType="begin"/>
      </w:r>
      <w:r w:rsidRPr="00C37913">
        <w:rPr>
          <w:rFonts w:ascii="Arial" w:hAnsi="Arial" w:cs="Arial"/>
          <w:b/>
          <w:i w:val="0"/>
          <w:color w:val="auto"/>
          <w:sz w:val="20"/>
        </w:rPr>
        <w:instrText xml:space="preserve"> SEQ Figura \* ARABIC </w:instrText>
      </w:r>
      <w:r w:rsidRPr="00C37913">
        <w:rPr>
          <w:rFonts w:ascii="Arial" w:hAnsi="Arial" w:cs="Arial"/>
          <w:b/>
          <w:i w:val="0"/>
          <w:color w:val="auto"/>
          <w:sz w:val="20"/>
        </w:rPr>
        <w:fldChar w:fldCharType="separate"/>
      </w:r>
      <w:r w:rsidR="00D60EDF">
        <w:rPr>
          <w:rFonts w:ascii="Arial" w:hAnsi="Arial" w:cs="Arial"/>
          <w:b/>
          <w:i w:val="0"/>
          <w:noProof/>
          <w:color w:val="auto"/>
          <w:sz w:val="20"/>
        </w:rPr>
        <w:t>19</w:t>
      </w:r>
      <w:r w:rsidRPr="00C37913">
        <w:rPr>
          <w:rFonts w:ascii="Arial" w:hAnsi="Arial" w:cs="Arial"/>
          <w:b/>
          <w:i w:val="0"/>
          <w:color w:val="auto"/>
          <w:sz w:val="20"/>
        </w:rPr>
        <w:fldChar w:fldCharType="end"/>
      </w:r>
      <w:r w:rsidRPr="00C37913">
        <w:rPr>
          <w:rFonts w:ascii="Arial" w:hAnsi="Arial" w:cs="Arial"/>
          <w:b/>
          <w:i w:val="0"/>
          <w:color w:val="auto"/>
          <w:sz w:val="20"/>
        </w:rPr>
        <w:t xml:space="preserve"> - Tampa com furo para ventoinha.</w:t>
      </w:r>
    </w:p>
    <w:p w:rsidR="001572EF" w:rsidRDefault="001572EF" w:rsidP="00B70204">
      <w:pPr>
        <w:spacing w:line="360" w:lineRule="auto"/>
        <w:ind w:left="0" w:firstLine="708"/>
        <w:rPr>
          <w:rFonts w:ascii="Arial" w:hAnsi="Arial" w:cs="Arial"/>
          <w:sz w:val="24"/>
        </w:rPr>
      </w:pPr>
      <w:r>
        <w:rPr>
          <w:rFonts w:ascii="Arial" w:hAnsi="Arial" w:cs="Arial"/>
          <w:sz w:val="24"/>
        </w:rPr>
        <w:lastRenderedPageBreak/>
        <w:t>Com a ventoinha encaixada, colou-se as fitas de led na parte de baixo da tampa, como pode ser visto na Figura 20.</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225E15F4" wp14:editId="0E7CF30E">
            <wp:extent cx="2938835" cy="4308612"/>
            <wp:effectExtent l="77152" t="75248" r="129223" b="129222"/>
            <wp:docPr id="20" name="Picture 20" descr="C:\Users\emers\Download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ers\Downloads\6.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812" r="9231" b="14376"/>
                    <a:stretch/>
                  </pic:blipFill>
                  <pic:spPr bwMode="auto">
                    <a:xfrm rot="16200000">
                      <a:off x="0" y="0"/>
                      <a:ext cx="2958391" cy="4337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331F4" w:rsidRPr="00625523" w:rsidRDefault="00625523" w:rsidP="00625523">
      <w:pPr>
        <w:pStyle w:val="Caption"/>
        <w:ind w:hanging="1276"/>
        <w:jc w:val="center"/>
        <w:rPr>
          <w:rFonts w:ascii="Arial" w:hAnsi="Arial" w:cs="Arial"/>
          <w:b/>
          <w:i w:val="0"/>
          <w:color w:val="auto"/>
          <w:sz w:val="28"/>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D60EDF">
        <w:rPr>
          <w:rFonts w:ascii="Arial" w:hAnsi="Arial" w:cs="Arial"/>
          <w:b/>
          <w:i w:val="0"/>
          <w:noProof/>
          <w:color w:val="auto"/>
          <w:sz w:val="20"/>
        </w:rPr>
        <w:t>20</w:t>
      </w:r>
      <w:r w:rsidRPr="00625523">
        <w:rPr>
          <w:rFonts w:ascii="Arial" w:hAnsi="Arial" w:cs="Arial"/>
          <w:b/>
          <w:i w:val="0"/>
          <w:color w:val="auto"/>
          <w:sz w:val="20"/>
        </w:rPr>
        <w:fldChar w:fldCharType="end"/>
      </w:r>
      <w:r w:rsidRPr="00625523">
        <w:rPr>
          <w:rFonts w:ascii="Arial" w:hAnsi="Arial" w:cs="Arial"/>
          <w:b/>
          <w:i w:val="0"/>
          <w:color w:val="auto"/>
          <w:sz w:val="20"/>
        </w:rPr>
        <w:t xml:space="preserve"> - Tampa motada com a ventoinha e as fitas de led.</w:t>
      </w:r>
    </w:p>
    <w:p w:rsidR="001572EF" w:rsidRDefault="001572EF" w:rsidP="00B70204">
      <w:pPr>
        <w:spacing w:line="360" w:lineRule="auto"/>
        <w:ind w:left="0" w:firstLine="708"/>
        <w:rPr>
          <w:rFonts w:ascii="Arial" w:hAnsi="Arial" w:cs="Arial"/>
          <w:sz w:val="24"/>
        </w:rPr>
      </w:pPr>
      <w:r>
        <w:rPr>
          <w:rFonts w:ascii="Arial" w:hAnsi="Arial" w:cs="Arial"/>
          <w:sz w:val="24"/>
        </w:rPr>
        <w:t>Assim, com os sistemas prontos, utilizou-se o tubo fixado anteriormente para facilitar a manipulação dos fios e alocou-se os sensores em suas respectivas posições, mostrado na Figura 21.</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2688CF64" wp14:editId="6988FE00">
            <wp:extent cx="4838700" cy="3625276"/>
            <wp:effectExtent l="76200" t="76200" r="133350" b="127635"/>
            <wp:docPr id="21" name="Picture 21" descr="C:\Users\emers\Download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rs\Downloads\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0116" cy="36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Pr="00625523" w:rsidRDefault="00625523" w:rsidP="00625523">
      <w:pPr>
        <w:pStyle w:val="Caption"/>
        <w:ind w:hanging="1276"/>
        <w:jc w:val="center"/>
        <w:rPr>
          <w:rFonts w:ascii="Arial" w:hAnsi="Arial" w:cs="Arial"/>
          <w:b/>
          <w:i w:val="0"/>
          <w:color w:val="auto"/>
          <w:sz w:val="28"/>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D60EDF">
        <w:rPr>
          <w:rFonts w:ascii="Arial" w:hAnsi="Arial" w:cs="Arial"/>
          <w:b/>
          <w:i w:val="0"/>
          <w:noProof/>
          <w:color w:val="auto"/>
          <w:sz w:val="20"/>
        </w:rPr>
        <w:t>21</w:t>
      </w:r>
      <w:r w:rsidRPr="00625523">
        <w:rPr>
          <w:rFonts w:ascii="Arial" w:hAnsi="Arial" w:cs="Arial"/>
          <w:b/>
          <w:i w:val="0"/>
          <w:color w:val="auto"/>
          <w:sz w:val="20"/>
        </w:rPr>
        <w:fldChar w:fldCharType="end"/>
      </w:r>
      <w:r w:rsidRPr="00625523">
        <w:rPr>
          <w:rFonts w:ascii="Arial" w:hAnsi="Arial" w:cs="Arial"/>
          <w:b/>
          <w:i w:val="0"/>
          <w:color w:val="auto"/>
          <w:sz w:val="20"/>
        </w:rPr>
        <w:t xml:space="preserve"> - Tubo utilizado para passagem do cabeamento.</w:t>
      </w:r>
    </w:p>
    <w:p w:rsidR="001572EF" w:rsidRDefault="001572EF" w:rsidP="00B70204">
      <w:pPr>
        <w:spacing w:line="360" w:lineRule="auto"/>
        <w:ind w:left="0" w:firstLine="708"/>
        <w:rPr>
          <w:rFonts w:ascii="Arial" w:hAnsi="Arial" w:cs="Arial"/>
          <w:sz w:val="24"/>
        </w:rPr>
      </w:pPr>
      <w:r>
        <w:rPr>
          <w:rFonts w:ascii="Arial" w:hAnsi="Arial" w:cs="Arial"/>
          <w:sz w:val="24"/>
        </w:rPr>
        <w:lastRenderedPageBreak/>
        <w:t xml:space="preserve">Por ultimo, para representar o plantio, utilizou-se de pequenas plantas </w:t>
      </w:r>
      <w:r w:rsidR="00E87425">
        <w:rPr>
          <w:rFonts w:ascii="Arial" w:hAnsi="Arial" w:cs="Arial"/>
          <w:sz w:val="24"/>
        </w:rPr>
        <w:t>artificiais</w:t>
      </w:r>
      <w:r>
        <w:rPr>
          <w:rFonts w:ascii="Arial" w:hAnsi="Arial" w:cs="Arial"/>
          <w:sz w:val="24"/>
        </w:rPr>
        <w:t>, como gramas e ramos de pimenta, como pode ser notado na Figura 22.</w:t>
      </w:r>
    </w:p>
    <w:p w:rsidR="00625523" w:rsidRDefault="00BC5E13" w:rsidP="00625523">
      <w:pPr>
        <w:keepNext/>
        <w:spacing w:line="360" w:lineRule="auto"/>
        <w:ind w:left="0"/>
        <w:jc w:val="center"/>
      </w:pPr>
      <w:r w:rsidRPr="00BC5E13">
        <w:rPr>
          <w:rFonts w:ascii="Arial" w:hAnsi="Arial" w:cs="Arial"/>
          <w:noProof/>
          <w:sz w:val="24"/>
          <w:lang w:eastAsia="pt-BR"/>
        </w:rPr>
        <w:drawing>
          <wp:inline distT="0" distB="0" distL="0" distR="0" wp14:anchorId="14698B0A" wp14:editId="3007B675">
            <wp:extent cx="5759450" cy="6476283"/>
            <wp:effectExtent l="76200" t="76200" r="127000" b="134620"/>
            <wp:docPr id="23" name="Picture 23" descr="C:\Users\emers\Download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ers\Downloads\8.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6476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72EF" w:rsidRDefault="00625523" w:rsidP="00625523">
      <w:pPr>
        <w:pStyle w:val="Caption"/>
        <w:ind w:hanging="1276"/>
        <w:jc w:val="center"/>
        <w:rPr>
          <w:rFonts w:ascii="Arial" w:hAnsi="Arial" w:cs="Arial"/>
          <w:b/>
          <w:i w:val="0"/>
          <w:color w:val="auto"/>
          <w:sz w:val="20"/>
        </w:rPr>
      </w:pPr>
      <w:r w:rsidRPr="00625523">
        <w:rPr>
          <w:rFonts w:ascii="Arial" w:hAnsi="Arial" w:cs="Arial"/>
          <w:b/>
          <w:i w:val="0"/>
          <w:color w:val="auto"/>
          <w:sz w:val="20"/>
        </w:rPr>
        <w:t xml:space="preserve">Figura </w:t>
      </w:r>
      <w:r w:rsidRPr="00625523">
        <w:rPr>
          <w:rFonts w:ascii="Arial" w:hAnsi="Arial" w:cs="Arial"/>
          <w:b/>
          <w:i w:val="0"/>
          <w:color w:val="auto"/>
          <w:sz w:val="20"/>
        </w:rPr>
        <w:fldChar w:fldCharType="begin"/>
      </w:r>
      <w:r w:rsidRPr="00625523">
        <w:rPr>
          <w:rFonts w:ascii="Arial" w:hAnsi="Arial" w:cs="Arial"/>
          <w:b/>
          <w:i w:val="0"/>
          <w:color w:val="auto"/>
          <w:sz w:val="20"/>
        </w:rPr>
        <w:instrText xml:space="preserve"> SEQ Figura \* ARABIC </w:instrText>
      </w:r>
      <w:r w:rsidRPr="00625523">
        <w:rPr>
          <w:rFonts w:ascii="Arial" w:hAnsi="Arial" w:cs="Arial"/>
          <w:b/>
          <w:i w:val="0"/>
          <w:color w:val="auto"/>
          <w:sz w:val="20"/>
        </w:rPr>
        <w:fldChar w:fldCharType="separate"/>
      </w:r>
      <w:r w:rsidR="00D60EDF">
        <w:rPr>
          <w:rFonts w:ascii="Arial" w:hAnsi="Arial" w:cs="Arial"/>
          <w:b/>
          <w:i w:val="0"/>
          <w:noProof/>
          <w:color w:val="auto"/>
          <w:sz w:val="20"/>
        </w:rPr>
        <w:t>22</w:t>
      </w:r>
      <w:r w:rsidRPr="00625523">
        <w:rPr>
          <w:rFonts w:ascii="Arial" w:hAnsi="Arial" w:cs="Arial"/>
          <w:b/>
          <w:i w:val="0"/>
          <w:color w:val="auto"/>
          <w:sz w:val="20"/>
        </w:rPr>
        <w:fldChar w:fldCharType="end"/>
      </w:r>
      <w:r w:rsidRPr="00625523">
        <w:rPr>
          <w:rFonts w:ascii="Arial" w:hAnsi="Arial" w:cs="Arial"/>
          <w:b/>
          <w:i w:val="0"/>
          <w:color w:val="auto"/>
          <w:sz w:val="20"/>
        </w:rPr>
        <w:t xml:space="preserve"> - Bancada montada e pronta para utilização.</w:t>
      </w:r>
    </w:p>
    <w:p w:rsidR="00B70204" w:rsidRPr="00B70204" w:rsidRDefault="00B70204" w:rsidP="00B70204"/>
    <w:p w:rsidR="00825CFE" w:rsidRPr="00825CFE" w:rsidRDefault="00EC785E" w:rsidP="00BC5E13">
      <w:pPr>
        <w:pStyle w:val="Heading1"/>
        <w:numPr>
          <w:ilvl w:val="0"/>
          <w:numId w:val="1"/>
        </w:numPr>
        <w:spacing w:line="360" w:lineRule="auto"/>
        <w:rPr>
          <w:rFonts w:ascii="Arial" w:hAnsi="Arial" w:cs="Arial"/>
          <w:b/>
          <w:color w:val="000000" w:themeColor="text1"/>
          <w:sz w:val="24"/>
        </w:rPr>
      </w:pPr>
      <w:r>
        <w:rPr>
          <w:rFonts w:ascii="Arial" w:hAnsi="Arial" w:cs="Arial"/>
          <w:b/>
          <w:color w:val="000000" w:themeColor="text1"/>
          <w:sz w:val="24"/>
        </w:rPr>
        <w:lastRenderedPageBreak/>
        <w:t>RESULTADOS E DISCUSSÕES</w:t>
      </w:r>
    </w:p>
    <w:p w:rsidR="0081097B" w:rsidRDefault="00F854E1" w:rsidP="00F854E1">
      <w:pPr>
        <w:pStyle w:val="Heading2"/>
        <w:rPr>
          <w:rFonts w:ascii="Arial" w:hAnsi="Arial" w:cs="Arial"/>
          <w:b/>
          <w:bCs/>
          <w:color w:val="000000" w:themeColor="text1"/>
          <w:sz w:val="24"/>
          <w:szCs w:val="24"/>
        </w:rPr>
      </w:pPr>
      <w:r w:rsidRPr="00F854E1">
        <w:rPr>
          <w:rFonts w:ascii="Arial" w:hAnsi="Arial" w:cs="Arial"/>
          <w:b/>
          <w:bCs/>
          <w:color w:val="000000" w:themeColor="text1"/>
          <w:sz w:val="24"/>
          <w:szCs w:val="24"/>
        </w:rPr>
        <w:t>4.1- Resultado dos modelos</w:t>
      </w:r>
    </w:p>
    <w:p w:rsidR="00F854E1" w:rsidRPr="00F854E1" w:rsidRDefault="00F854E1" w:rsidP="00F854E1">
      <w:pPr>
        <w:pStyle w:val="Heading3"/>
        <w:rPr>
          <w:rFonts w:ascii="Arial" w:hAnsi="Arial" w:cs="Arial"/>
          <w:b/>
          <w:bCs/>
        </w:rPr>
      </w:pPr>
      <w:r>
        <w:tab/>
      </w:r>
      <w:r>
        <w:tab/>
      </w:r>
      <w:r w:rsidRPr="00F854E1">
        <w:rPr>
          <w:rFonts w:ascii="Arial" w:hAnsi="Arial" w:cs="Arial"/>
          <w:b/>
          <w:bCs/>
          <w:color w:val="000000" w:themeColor="text1"/>
        </w:rPr>
        <w:t>4.1.1 – Luminosidade</w:t>
      </w:r>
    </w:p>
    <w:p w:rsidR="00F854E1" w:rsidRDefault="00F854E1" w:rsidP="00F854E1">
      <w:pPr>
        <w:spacing w:line="360" w:lineRule="auto"/>
        <w:ind w:left="0" w:firstLine="708"/>
        <w:rPr>
          <w:rFonts w:ascii="Arial" w:hAnsi="Arial" w:cs="Arial"/>
          <w:sz w:val="24"/>
          <w:szCs w:val="24"/>
        </w:rPr>
      </w:pPr>
      <w:r w:rsidRPr="00F854E1">
        <w:rPr>
          <w:rFonts w:ascii="Arial" w:hAnsi="Arial" w:cs="Arial"/>
          <w:sz w:val="24"/>
          <w:szCs w:val="24"/>
        </w:rPr>
        <w:t>Após o procedimento para obtenção dos dados, com a ajuda do Matlab importou-se os arquivos e tratou-se os dados para eliminar leituras extras e repetições do ciclo. Assim, com o resultado dos dois testes importados plotou-se a curva de resposta do sistema, como pode ser visto na Figura 23.</w:t>
      </w:r>
    </w:p>
    <w:p w:rsidR="005038BF" w:rsidRDefault="00F854E1" w:rsidP="005038BF">
      <w:pPr>
        <w:keepNext/>
        <w:spacing w:line="360" w:lineRule="auto"/>
        <w:ind w:left="0" w:firstLine="708"/>
      </w:pPr>
      <w:r>
        <w:rPr>
          <w:noProof/>
          <w:lang w:eastAsia="pt-BR"/>
        </w:rPr>
        <w:drawing>
          <wp:inline distT="0" distB="0" distL="0" distR="0" wp14:anchorId="42276A42" wp14:editId="70FBCD6F">
            <wp:extent cx="5038725" cy="3933825"/>
            <wp:effectExtent l="76200" t="76200" r="142875" b="1428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54E1" w:rsidRPr="005038BF" w:rsidRDefault="005038BF" w:rsidP="005038BF">
      <w:pPr>
        <w:pStyle w:val="Caption"/>
        <w:jc w:val="center"/>
        <w:rPr>
          <w:rFonts w:ascii="Arial" w:hAnsi="Arial" w:cs="Arial"/>
          <w:b/>
          <w:bCs/>
          <w:i w:val="0"/>
          <w:iCs w:val="0"/>
          <w:color w:val="000000" w:themeColor="text1"/>
          <w:sz w:val="28"/>
          <w:szCs w:val="28"/>
        </w:rPr>
      </w:pPr>
      <w:r w:rsidRPr="005038BF">
        <w:rPr>
          <w:rFonts w:ascii="Arial" w:hAnsi="Arial" w:cs="Arial"/>
          <w:b/>
          <w:bCs/>
          <w:i w:val="0"/>
          <w:iCs w:val="0"/>
          <w:color w:val="000000" w:themeColor="text1"/>
          <w:sz w:val="20"/>
          <w:szCs w:val="20"/>
        </w:rPr>
        <w:t xml:space="preserve">Figura </w:t>
      </w:r>
      <w:r w:rsidRPr="005038BF">
        <w:rPr>
          <w:rFonts w:ascii="Arial" w:hAnsi="Arial" w:cs="Arial"/>
          <w:b/>
          <w:bCs/>
          <w:i w:val="0"/>
          <w:iCs w:val="0"/>
          <w:color w:val="000000" w:themeColor="text1"/>
          <w:sz w:val="20"/>
          <w:szCs w:val="20"/>
        </w:rPr>
        <w:fldChar w:fldCharType="begin"/>
      </w:r>
      <w:r w:rsidRPr="005038BF">
        <w:rPr>
          <w:rFonts w:ascii="Arial" w:hAnsi="Arial" w:cs="Arial"/>
          <w:b/>
          <w:bCs/>
          <w:i w:val="0"/>
          <w:iCs w:val="0"/>
          <w:color w:val="000000" w:themeColor="text1"/>
          <w:sz w:val="20"/>
          <w:szCs w:val="20"/>
        </w:rPr>
        <w:instrText xml:space="preserve"> SEQ Figura \* ARABIC </w:instrText>
      </w:r>
      <w:r w:rsidRPr="005038BF">
        <w:rPr>
          <w:rFonts w:ascii="Arial" w:hAnsi="Arial" w:cs="Arial"/>
          <w:b/>
          <w:bCs/>
          <w:i w:val="0"/>
          <w:iCs w:val="0"/>
          <w:color w:val="000000" w:themeColor="text1"/>
          <w:sz w:val="20"/>
          <w:szCs w:val="20"/>
        </w:rPr>
        <w:fldChar w:fldCharType="separate"/>
      </w:r>
      <w:r w:rsidR="00D60EDF">
        <w:rPr>
          <w:rFonts w:ascii="Arial" w:hAnsi="Arial" w:cs="Arial"/>
          <w:b/>
          <w:bCs/>
          <w:i w:val="0"/>
          <w:iCs w:val="0"/>
          <w:noProof/>
          <w:color w:val="000000" w:themeColor="text1"/>
          <w:sz w:val="20"/>
          <w:szCs w:val="20"/>
        </w:rPr>
        <w:t>23</w:t>
      </w:r>
      <w:r w:rsidRPr="005038BF">
        <w:rPr>
          <w:rFonts w:ascii="Arial" w:hAnsi="Arial" w:cs="Arial"/>
          <w:b/>
          <w:bCs/>
          <w:i w:val="0"/>
          <w:iCs w:val="0"/>
          <w:color w:val="000000" w:themeColor="text1"/>
          <w:sz w:val="20"/>
          <w:szCs w:val="20"/>
        </w:rPr>
        <w:fldChar w:fldCharType="end"/>
      </w:r>
      <w:r w:rsidRPr="005038BF">
        <w:rPr>
          <w:rFonts w:ascii="Arial" w:hAnsi="Arial" w:cs="Arial"/>
          <w:b/>
          <w:bCs/>
          <w:i w:val="0"/>
          <w:iCs w:val="0"/>
          <w:color w:val="000000" w:themeColor="text1"/>
          <w:sz w:val="20"/>
          <w:szCs w:val="20"/>
        </w:rPr>
        <w:t>- Resposta ao degrau do</w:t>
      </w:r>
      <w:r>
        <w:rPr>
          <w:rFonts w:ascii="Arial" w:hAnsi="Arial" w:cs="Arial"/>
          <w:b/>
          <w:bCs/>
          <w:i w:val="0"/>
          <w:iCs w:val="0"/>
          <w:color w:val="000000" w:themeColor="text1"/>
          <w:sz w:val="20"/>
          <w:szCs w:val="20"/>
        </w:rPr>
        <w:t>s</w:t>
      </w:r>
      <w:r w:rsidRPr="005038BF">
        <w:rPr>
          <w:rFonts w:ascii="Arial" w:hAnsi="Arial" w:cs="Arial"/>
          <w:b/>
          <w:bCs/>
          <w:i w:val="0"/>
          <w:iCs w:val="0"/>
          <w:color w:val="000000" w:themeColor="text1"/>
          <w:sz w:val="20"/>
          <w:szCs w:val="20"/>
        </w:rPr>
        <w:t xml:space="preserve"> testes de luminosidade.</w:t>
      </w:r>
    </w:p>
    <w:p w:rsidR="00F854E1" w:rsidRDefault="005038BF" w:rsidP="00F854E1">
      <w:pPr>
        <w:spacing w:line="360" w:lineRule="auto"/>
        <w:ind w:left="0"/>
        <w:rPr>
          <w:rFonts w:ascii="Arial" w:hAnsi="Arial" w:cs="Arial"/>
          <w:sz w:val="24"/>
          <w:szCs w:val="24"/>
        </w:rPr>
      </w:pPr>
      <w:r>
        <w:rPr>
          <w:rFonts w:ascii="Arial" w:hAnsi="Arial" w:cs="Arial"/>
          <w:sz w:val="24"/>
          <w:szCs w:val="24"/>
        </w:rPr>
        <w:tab/>
        <w:t>Como pode ser visto, a resposta para os dois testes foram extremamente rápidas, com um tempo de estabilização menor que dois mili segundos. A resposta decai, pois o LDR diminui sua resistência com o aumento da luminosidade, fazendo com que o valor que chegue pelo divisor de tensão, diminua.</w:t>
      </w:r>
    </w:p>
    <w:p w:rsidR="005038BF" w:rsidRDefault="005038BF" w:rsidP="00F854E1">
      <w:pPr>
        <w:spacing w:line="360" w:lineRule="auto"/>
        <w:ind w:left="0"/>
        <w:rPr>
          <w:rFonts w:ascii="Arial" w:hAnsi="Arial" w:cs="Arial"/>
          <w:sz w:val="24"/>
          <w:szCs w:val="24"/>
        </w:rPr>
      </w:pPr>
      <w:r>
        <w:rPr>
          <w:rFonts w:ascii="Arial" w:hAnsi="Arial" w:cs="Arial"/>
          <w:sz w:val="24"/>
          <w:szCs w:val="24"/>
        </w:rPr>
        <w:tab/>
        <w:t>Depois disso, pelo comendo Ident, importou-se os dois dados para a janela de identificação de modelo e optou-se por uma função de transferência com um polo e delay, resultando em um modelo com 82,62% de aproximação, que corresponde a uma boa função de transferência, como pode se</w:t>
      </w:r>
      <w:r w:rsidR="00B6749F">
        <w:rPr>
          <w:rFonts w:ascii="Arial" w:hAnsi="Arial" w:cs="Arial"/>
          <w:sz w:val="24"/>
          <w:szCs w:val="24"/>
        </w:rPr>
        <w:t>r</w:t>
      </w:r>
      <w:r>
        <w:rPr>
          <w:rFonts w:ascii="Arial" w:hAnsi="Arial" w:cs="Arial"/>
          <w:sz w:val="24"/>
          <w:szCs w:val="24"/>
        </w:rPr>
        <w:t xml:space="preserve"> visto na Figura 24.</w:t>
      </w:r>
    </w:p>
    <w:p w:rsidR="00B6749F" w:rsidRDefault="00B6749F" w:rsidP="00B6749F">
      <w:pPr>
        <w:keepNext/>
        <w:spacing w:line="360" w:lineRule="auto"/>
        <w:ind w:left="0"/>
        <w:jc w:val="center"/>
      </w:pPr>
      <w:r>
        <w:rPr>
          <w:noProof/>
          <w:lang w:eastAsia="pt-BR"/>
        </w:rPr>
        <w:lastRenderedPageBreak/>
        <w:drawing>
          <wp:inline distT="0" distB="0" distL="0" distR="0" wp14:anchorId="47A0008A" wp14:editId="69132A2D">
            <wp:extent cx="3667125" cy="3570390"/>
            <wp:effectExtent l="76200" t="76200" r="123825" b="12573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7794" cy="3571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49F" w:rsidRDefault="00B6749F" w:rsidP="00B6749F">
      <w:pPr>
        <w:pStyle w:val="Caption"/>
        <w:ind w:hanging="850"/>
        <w:jc w:val="center"/>
        <w:rPr>
          <w:rFonts w:ascii="Arial" w:hAnsi="Arial" w:cs="Arial"/>
          <w:b/>
          <w:bCs/>
          <w:i w:val="0"/>
          <w:iCs w:val="0"/>
          <w:color w:val="000000" w:themeColor="text1"/>
          <w:sz w:val="20"/>
          <w:szCs w:val="20"/>
        </w:rPr>
      </w:pPr>
      <w:r w:rsidRPr="00B6749F">
        <w:rPr>
          <w:rFonts w:ascii="Arial" w:hAnsi="Arial" w:cs="Arial"/>
          <w:b/>
          <w:bCs/>
          <w:i w:val="0"/>
          <w:iCs w:val="0"/>
          <w:color w:val="000000" w:themeColor="text1"/>
          <w:sz w:val="20"/>
          <w:szCs w:val="20"/>
        </w:rPr>
        <w:t xml:space="preserve">Figura </w:t>
      </w:r>
      <w:r w:rsidRPr="00B6749F">
        <w:rPr>
          <w:rFonts w:ascii="Arial" w:hAnsi="Arial" w:cs="Arial"/>
          <w:b/>
          <w:bCs/>
          <w:i w:val="0"/>
          <w:iCs w:val="0"/>
          <w:color w:val="000000" w:themeColor="text1"/>
          <w:sz w:val="20"/>
          <w:szCs w:val="20"/>
        </w:rPr>
        <w:fldChar w:fldCharType="begin"/>
      </w:r>
      <w:r w:rsidRPr="00B6749F">
        <w:rPr>
          <w:rFonts w:ascii="Arial" w:hAnsi="Arial" w:cs="Arial"/>
          <w:b/>
          <w:bCs/>
          <w:i w:val="0"/>
          <w:iCs w:val="0"/>
          <w:color w:val="000000" w:themeColor="text1"/>
          <w:sz w:val="20"/>
          <w:szCs w:val="20"/>
        </w:rPr>
        <w:instrText xml:space="preserve"> SEQ Figura \* ARABIC </w:instrText>
      </w:r>
      <w:r w:rsidRPr="00B6749F">
        <w:rPr>
          <w:rFonts w:ascii="Arial" w:hAnsi="Arial" w:cs="Arial"/>
          <w:b/>
          <w:bCs/>
          <w:i w:val="0"/>
          <w:iCs w:val="0"/>
          <w:color w:val="000000" w:themeColor="text1"/>
          <w:sz w:val="20"/>
          <w:szCs w:val="20"/>
        </w:rPr>
        <w:fldChar w:fldCharType="separate"/>
      </w:r>
      <w:r w:rsidR="00D60EDF">
        <w:rPr>
          <w:rFonts w:ascii="Arial" w:hAnsi="Arial" w:cs="Arial"/>
          <w:b/>
          <w:bCs/>
          <w:i w:val="0"/>
          <w:iCs w:val="0"/>
          <w:noProof/>
          <w:color w:val="000000" w:themeColor="text1"/>
          <w:sz w:val="20"/>
          <w:szCs w:val="20"/>
        </w:rPr>
        <w:t>24</w:t>
      </w:r>
      <w:r w:rsidRPr="00B6749F">
        <w:rPr>
          <w:rFonts w:ascii="Arial" w:hAnsi="Arial" w:cs="Arial"/>
          <w:b/>
          <w:bCs/>
          <w:i w:val="0"/>
          <w:iCs w:val="0"/>
          <w:color w:val="000000" w:themeColor="text1"/>
          <w:sz w:val="20"/>
          <w:szCs w:val="20"/>
        </w:rPr>
        <w:fldChar w:fldCharType="end"/>
      </w:r>
      <w:r w:rsidRPr="00B6749F">
        <w:rPr>
          <w:rFonts w:ascii="Arial" w:hAnsi="Arial" w:cs="Arial"/>
          <w:b/>
          <w:bCs/>
          <w:i w:val="0"/>
          <w:iCs w:val="0"/>
          <w:color w:val="000000" w:themeColor="text1"/>
          <w:sz w:val="20"/>
          <w:szCs w:val="20"/>
        </w:rPr>
        <w:t>- Validação da função de transfer</w:t>
      </w:r>
      <w:r>
        <w:rPr>
          <w:rFonts w:ascii="Arial" w:hAnsi="Arial" w:cs="Arial"/>
          <w:b/>
          <w:bCs/>
          <w:i w:val="0"/>
          <w:iCs w:val="0"/>
          <w:color w:val="000000" w:themeColor="text1"/>
          <w:sz w:val="20"/>
          <w:szCs w:val="20"/>
        </w:rPr>
        <w:t>ê</w:t>
      </w:r>
      <w:r w:rsidRPr="00B6749F">
        <w:rPr>
          <w:rFonts w:ascii="Arial" w:hAnsi="Arial" w:cs="Arial"/>
          <w:b/>
          <w:bCs/>
          <w:i w:val="0"/>
          <w:iCs w:val="0"/>
          <w:color w:val="000000" w:themeColor="text1"/>
          <w:sz w:val="20"/>
          <w:szCs w:val="20"/>
        </w:rPr>
        <w:t>ncia da luminosidade com primeiro teste.</w:t>
      </w:r>
    </w:p>
    <w:p w:rsidR="00B6749F" w:rsidRDefault="00B6749F" w:rsidP="00B6749F">
      <w:pPr>
        <w:spacing w:line="360" w:lineRule="auto"/>
        <w:ind w:left="0"/>
        <w:rPr>
          <w:rFonts w:ascii="Arial" w:hAnsi="Arial" w:cs="Arial"/>
          <w:sz w:val="24"/>
          <w:szCs w:val="24"/>
        </w:rPr>
      </w:pPr>
      <w:r>
        <w:rPr>
          <w:rFonts w:ascii="Arial" w:hAnsi="Arial" w:cs="Arial"/>
          <w:sz w:val="24"/>
          <w:szCs w:val="24"/>
        </w:rPr>
        <w:tab/>
        <w:t>Para validação com segundo teste, obteve-se uma aproximação de 62,77%, como pode ser visto na Figura 25.</w:t>
      </w:r>
    </w:p>
    <w:p w:rsidR="00B6749F" w:rsidRDefault="00B6749F" w:rsidP="00B6749F">
      <w:pPr>
        <w:keepNext/>
        <w:spacing w:line="360" w:lineRule="auto"/>
        <w:ind w:left="0"/>
        <w:jc w:val="center"/>
      </w:pPr>
      <w:r>
        <w:rPr>
          <w:noProof/>
          <w:lang w:eastAsia="pt-BR"/>
        </w:rPr>
        <w:drawing>
          <wp:inline distT="0" distB="0" distL="0" distR="0" wp14:anchorId="070C3FF0" wp14:editId="4B022F7A">
            <wp:extent cx="3486150" cy="3402348"/>
            <wp:effectExtent l="76200" t="76200" r="133350" b="1409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783" cy="3402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749F" w:rsidRPr="00B6749F" w:rsidRDefault="00B6749F" w:rsidP="00B6749F">
      <w:pPr>
        <w:pStyle w:val="Caption"/>
        <w:ind w:hanging="850"/>
        <w:jc w:val="center"/>
        <w:rPr>
          <w:rFonts w:ascii="Arial" w:hAnsi="Arial" w:cs="Arial"/>
          <w:b/>
          <w:bCs/>
          <w:i w:val="0"/>
          <w:iCs w:val="0"/>
          <w:color w:val="000000" w:themeColor="text1"/>
          <w:sz w:val="28"/>
          <w:szCs w:val="28"/>
        </w:rPr>
      </w:pPr>
      <w:r w:rsidRPr="00B6749F">
        <w:rPr>
          <w:rFonts w:ascii="Arial" w:hAnsi="Arial" w:cs="Arial"/>
          <w:b/>
          <w:bCs/>
          <w:i w:val="0"/>
          <w:iCs w:val="0"/>
          <w:color w:val="000000" w:themeColor="text1"/>
          <w:sz w:val="20"/>
          <w:szCs w:val="20"/>
        </w:rPr>
        <w:t xml:space="preserve">Figura </w:t>
      </w:r>
      <w:r w:rsidRPr="00B6749F">
        <w:rPr>
          <w:rFonts w:ascii="Arial" w:hAnsi="Arial" w:cs="Arial"/>
          <w:b/>
          <w:bCs/>
          <w:i w:val="0"/>
          <w:iCs w:val="0"/>
          <w:color w:val="000000" w:themeColor="text1"/>
          <w:sz w:val="20"/>
          <w:szCs w:val="20"/>
        </w:rPr>
        <w:fldChar w:fldCharType="begin"/>
      </w:r>
      <w:r w:rsidRPr="00B6749F">
        <w:rPr>
          <w:rFonts w:ascii="Arial" w:hAnsi="Arial" w:cs="Arial"/>
          <w:b/>
          <w:bCs/>
          <w:i w:val="0"/>
          <w:iCs w:val="0"/>
          <w:color w:val="000000" w:themeColor="text1"/>
          <w:sz w:val="20"/>
          <w:szCs w:val="20"/>
        </w:rPr>
        <w:instrText xml:space="preserve"> SEQ Figura \* ARABIC </w:instrText>
      </w:r>
      <w:r w:rsidRPr="00B6749F">
        <w:rPr>
          <w:rFonts w:ascii="Arial" w:hAnsi="Arial" w:cs="Arial"/>
          <w:b/>
          <w:bCs/>
          <w:i w:val="0"/>
          <w:iCs w:val="0"/>
          <w:color w:val="000000" w:themeColor="text1"/>
          <w:sz w:val="20"/>
          <w:szCs w:val="20"/>
        </w:rPr>
        <w:fldChar w:fldCharType="separate"/>
      </w:r>
      <w:r w:rsidR="00D60EDF">
        <w:rPr>
          <w:rFonts w:ascii="Arial" w:hAnsi="Arial" w:cs="Arial"/>
          <w:b/>
          <w:bCs/>
          <w:i w:val="0"/>
          <w:iCs w:val="0"/>
          <w:noProof/>
          <w:color w:val="000000" w:themeColor="text1"/>
          <w:sz w:val="20"/>
          <w:szCs w:val="20"/>
        </w:rPr>
        <w:t>25</w:t>
      </w:r>
      <w:r w:rsidRPr="00B6749F">
        <w:rPr>
          <w:rFonts w:ascii="Arial" w:hAnsi="Arial" w:cs="Arial"/>
          <w:b/>
          <w:bCs/>
          <w:i w:val="0"/>
          <w:iCs w:val="0"/>
          <w:color w:val="000000" w:themeColor="text1"/>
          <w:sz w:val="20"/>
          <w:szCs w:val="20"/>
        </w:rPr>
        <w:fldChar w:fldCharType="end"/>
      </w:r>
      <w:r w:rsidRPr="00B6749F">
        <w:rPr>
          <w:rFonts w:ascii="Arial" w:hAnsi="Arial" w:cs="Arial"/>
          <w:b/>
          <w:bCs/>
          <w:i w:val="0"/>
          <w:iCs w:val="0"/>
          <w:color w:val="000000" w:themeColor="text1"/>
          <w:sz w:val="20"/>
          <w:szCs w:val="20"/>
        </w:rPr>
        <w:t>- Validação da função de transferência da luminosidade com segundo teste.</w:t>
      </w:r>
    </w:p>
    <w:p w:rsidR="00B6749F" w:rsidRDefault="00B6749F" w:rsidP="00B6749F">
      <w:pPr>
        <w:spacing w:line="360" w:lineRule="auto"/>
        <w:ind w:left="0"/>
        <w:rPr>
          <w:rFonts w:ascii="Arial" w:hAnsi="Arial" w:cs="Arial"/>
          <w:sz w:val="24"/>
          <w:szCs w:val="24"/>
        </w:rPr>
      </w:pPr>
      <w:r>
        <w:rPr>
          <w:rFonts w:ascii="Arial" w:hAnsi="Arial" w:cs="Arial"/>
          <w:sz w:val="24"/>
          <w:szCs w:val="24"/>
        </w:rPr>
        <w:lastRenderedPageBreak/>
        <w:tab/>
        <w:t>Os valores obtidos são aceitáveis, podendo passar essa função de transferência para o Workspace do Matla</w:t>
      </w:r>
      <w:r w:rsidR="00886432">
        <w:rPr>
          <w:rFonts w:ascii="Arial" w:hAnsi="Arial" w:cs="Arial"/>
          <w:sz w:val="24"/>
          <w:szCs w:val="24"/>
        </w:rPr>
        <w:t>b, obtendo então, sua função de transferência, como pode ser visto na Figura 26.</w:t>
      </w:r>
      <w:r>
        <w:rPr>
          <w:rFonts w:ascii="Arial" w:hAnsi="Arial" w:cs="Arial"/>
          <w:sz w:val="24"/>
          <w:szCs w:val="24"/>
        </w:rPr>
        <w:t xml:space="preserve">  </w:t>
      </w:r>
    </w:p>
    <w:p w:rsidR="00886432" w:rsidRDefault="00886432" w:rsidP="00886432">
      <w:pPr>
        <w:keepNext/>
        <w:spacing w:line="360" w:lineRule="auto"/>
        <w:ind w:left="0"/>
        <w:jc w:val="center"/>
      </w:pPr>
      <w:r>
        <w:rPr>
          <w:noProof/>
          <w:lang w:eastAsia="pt-BR"/>
        </w:rPr>
        <w:drawing>
          <wp:inline distT="0" distB="0" distL="0" distR="0" wp14:anchorId="39A724C0" wp14:editId="2CD69797">
            <wp:extent cx="2686050" cy="1162050"/>
            <wp:effectExtent l="76200" t="76200" r="133350" b="133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6432" w:rsidRPr="00886432" w:rsidRDefault="00886432" w:rsidP="00886432">
      <w:pPr>
        <w:pStyle w:val="Caption"/>
        <w:ind w:hanging="1134"/>
        <w:jc w:val="center"/>
        <w:rPr>
          <w:rFonts w:ascii="Arial" w:hAnsi="Arial" w:cs="Arial"/>
          <w:b/>
          <w:bCs/>
          <w:i w:val="0"/>
          <w:iCs w:val="0"/>
          <w:color w:val="000000" w:themeColor="text1"/>
          <w:sz w:val="28"/>
          <w:szCs w:val="28"/>
        </w:rPr>
      </w:pPr>
      <w:r w:rsidRPr="00886432">
        <w:rPr>
          <w:rFonts w:ascii="Arial" w:hAnsi="Arial" w:cs="Arial"/>
          <w:b/>
          <w:bCs/>
          <w:i w:val="0"/>
          <w:iCs w:val="0"/>
          <w:color w:val="000000" w:themeColor="text1"/>
          <w:sz w:val="20"/>
          <w:szCs w:val="20"/>
        </w:rPr>
        <w:t xml:space="preserve">Figura </w:t>
      </w:r>
      <w:r w:rsidRPr="00886432">
        <w:rPr>
          <w:rFonts w:ascii="Arial" w:hAnsi="Arial" w:cs="Arial"/>
          <w:b/>
          <w:bCs/>
          <w:i w:val="0"/>
          <w:iCs w:val="0"/>
          <w:color w:val="000000" w:themeColor="text1"/>
          <w:sz w:val="20"/>
          <w:szCs w:val="20"/>
        </w:rPr>
        <w:fldChar w:fldCharType="begin"/>
      </w:r>
      <w:r w:rsidRPr="00886432">
        <w:rPr>
          <w:rFonts w:ascii="Arial" w:hAnsi="Arial" w:cs="Arial"/>
          <w:b/>
          <w:bCs/>
          <w:i w:val="0"/>
          <w:iCs w:val="0"/>
          <w:color w:val="000000" w:themeColor="text1"/>
          <w:sz w:val="20"/>
          <w:szCs w:val="20"/>
        </w:rPr>
        <w:instrText xml:space="preserve"> SEQ Figura \* ARABIC </w:instrText>
      </w:r>
      <w:r w:rsidRPr="00886432">
        <w:rPr>
          <w:rFonts w:ascii="Arial" w:hAnsi="Arial" w:cs="Arial"/>
          <w:b/>
          <w:bCs/>
          <w:i w:val="0"/>
          <w:iCs w:val="0"/>
          <w:color w:val="000000" w:themeColor="text1"/>
          <w:sz w:val="20"/>
          <w:szCs w:val="20"/>
        </w:rPr>
        <w:fldChar w:fldCharType="separate"/>
      </w:r>
      <w:r w:rsidR="00D60EDF">
        <w:rPr>
          <w:rFonts w:ascii="Arial" w:hAnsi="Arial" w:cs="Arial"/>
          <w:b/>
          <w:bCs/>
          <w:i w:val="0"/>
          <w:iCs w:val="0"/>
          <w:noProof/>
          <w:color w:val="000000" w:themeColor="text1"/>
          <w:sz w:val="20"/>
          <w:szCs w:val="20"/>
        </w:rPr>
        <w:t>26</w:t>
      </w:r>
      <w:r w:rsidRPr="00886432">
        <w:rPr>
          <w:rFonts w:ascii="Arial" w:hAnsi="Arial" w:cs="Arial"/>
          <w:b/>
          <w:bCs/>
          <w:i w:val="0"/>
          <w:iCs w:val="0"/>
          <w:color w:val="000000" w:themeColor="text1"/>
          <w:sz w:val="20"/>
          <w:szCs w:val="20"/>
        </w:rPr>
        <w:fldChar w:fldCharType="end"/>
      </w:r>
      <w:r w:rsidRPr="00886432">
        <w:rPr>
          <w:rFonts w:ascii="Arial" w:hAnsi="Arial" w:cs="Arial"/>
          <w:b/>
          <w:bCs/>
          <w:i w:val="0"/>
          <w:iCs w:val="0"/>
          <w:color w:val="000000" w:themeColor="text1"/>
          <w:sz w:val="20"/>
          <w:szCs w:val="20"/>
        </w:rPr>
        <w:t>- Função de transferência da luminosidade.</w:t>
      </w:r>
    </w:p>
    <w:p w:rsidR="00B6749F" w:rsidRDefault="00886432" w:rsidP="00B6749F">
      <w:pPr>
        <w:spacing w:line="360" w:lineRule="auto"/>
        <w:ind w:left="0"/>
        <w:rPr>
          <w:rFonts w:ascii="Arial" w:hAnsi="Arial" w:cs="Arial"/>
          <w:sz w:val="24"/>
          <w:szCs w:val="24"/>
        </w:rPr>
      </w:pPr>
      <w:r>
        <w:rPr>
          <w:rFonts w:ascii="Arial" w:hAnsi="Arial" w:cs="Arial"/>
          <w:sz w:val="24"/>
          <w:szCs w:val="24"/>
        </w:rPr>
        <w:tab/>
      </w:r>
      <w:r w:rsidR="00670D9E">
        <w:rPr>
          <w:rFonts w:ascii="Arial" w:hAnsi="Arial" w:cs="Arial"/>
          <w:sz w:val="24"/>
          <w:szCs w:val="24"/>
        </w:rPr>
        <w:t xml:space="preserve">Como, nesse caso, a resposta é muito rápida, não é preciso um controle PID, optando-se por deixar </w:t>
      </w:r>
      <w:r w:rsidR="00D60EDF">
        <w:rPr>
          <w:rFonts w:ascii="Arial" w:hAnsi="Arial" w:cs="Arial"/>
          <w:sz w:val="24"/>
          <w:szCs w:val="24"/>
        </w:rPr>
        <w:t xml:space="preserve">um ganho proporcional (kp) igual a </w:t>
      </w:r>
      <w:r w:rsidR="00BB550F">
        <w:rPr>
          <w:rFonts w:ascii="Arial" w:hAnsi="Arial" w:cs="Arial"/>
          <w:sz w:val="24"/>
          <w:szCs w:val="24"/>
        </w:rPr>
        <w:t>1</w:t>
      </w:r>
      <w:r w:rsidR="00D60EDF">
        <w:rPr>
          <w:rFonts w:ascii="Arial" w:hAnsi="Arial" w:cs="Arial"/>
          <w:sz w:val="24"/>
          <w:szCs w:val="24"/>
        </w:rPr>
        <w:t xml:space="preserve"> e os ganhos integral (ki) e derivativo (kd) iguais a zero, ou seja, a resposta ao degrau do sistema de luminosidade é vista na Figura 27.</w:t>
      </w:r>
    </w:p>
    <w:p w:rsidR="00D60EDF" w:rsidRDefault="00D60EDF" w:rsidP="00D60EDF">
      <w:pPr>
        <w:keepNext/>
        <w:spacing w:line="360" w:lineRule="auto"/>
        <w:ind w:left="0"/>
        <w:jc w:val="center"/>
      </w:pPr>
      <w:r>
        <w:rPr>
          <w:noProof/>
          <w:lang w:eastAsia="pt-BR"/>
        </w:rPr>
        <w:drawing>
          <wp:inline distT="0" distB="0" distL="0" distR="0" wp14:anchorId="2370A8BF" wp14:editId="55771441">
            <wp:extent cx="4886325" cy="3895725"/>
            <wp:effectExtent l="76200" t="76200" r="142875" b="1428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38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3686" w:rsidRPr="00BB550F" w:rsidRDefault="00D60EDF" w:rsidP="00BB550F">
      <w:pPr>
        <w:pStyle w:val="Caption"/>
        <w:ind w:hanging="709"/>
        <w:jc w:val="center"/>
        <w:rPr>
          <w:rFonts w:ascii="Arial" w:hAnsi="Arial" w:cs="Arial"/>
          <w:b/>
          <w:bCs/>
          <w:i w:val="0"/>
          <w:iCs w:val="0"/>
          <w:sz w:val="24"/>
          <w:szCs w:val="24"/>
        </w:rPr>
      </w:pPr>
      <w:r w:rsidRPr="00D60EDF">
        <w:rPr>
          <w:rFonts w:ascii="Arial" w:hAnsi="Arial" w:cs="Arial"/>
          <w:b/>
          <w:bCs/>
          <w:i w:val="0"/>
          <w:iCs w:val="0"/>
          <w:color w:val="000000" w:themeColor="text1"/>
          <w:sz w:val="20"/>
          <w:szCs w:val="20"/>
        </w:rPr>
        <w:t xml:space="preserve">Figura </w:t>
      </w:r>
      <w:r w:rsidRPr="00D60EDF">
        <w:rPr>
          <w:rFonts w:ascii="Arial" w:hAnsi="Arial" w:cs="Arial"/>
          <w:b/>
          <w:bCs/>
          <w:i w:val="0"/>
          <w:iCs w:val="0"/>
          <w:color w:val="000000" w:themeColor="text1"/>
          <w:sz w:val="20"/>
          <w:szCs w:val="20"/>
        </w:rPr>
        <w:fldChar w:fldCharType="begin"/>
      </w:r>
      <w:r w:rsidRPr="00D60EDF">
        <w:rPr>
          <w:rFonts w:ascii="Arial" w:hAnsi="Arial" w:cs="Arial"/>
          <w:b/>
          <w:bCs/>
          <w:i w:val="0"/>
          <w:iCs w:val="0"/>
          <w:color w:val="000000" w:themeColor="text1"/>
          <w:sz w:val="20"/>
          <w:szCs w:val="20"/>
        </w:rPr>
        <w:instrText xml:space="preserve"> SEQ Figura \* ARABIC </w:instrText>
      </w:r>
      <w:r w:rsidRPr="00D60EDF">
        <w:rPr>
          <w:rFonts w:ascii="Arial" w:hAnsi="Arial" w:cs="Arial"/>
          <w:b/>
          <w:bCs/>
          <w:i w:val="0"/>
          <w:iCs w:val="0"/>
          <w:color w:val="000000" w:themeColor="text1"/>
          <w:sz w:val="20"/>
          <w:szCs w:val="20"/>
        </w:rPr>
        <w:fldChar w:fldCharType="separate"/>
      </w:r>
      <w:r w:rsidRPr="00D60EDF">
        <w:rPr>
          <w:rFonts w:ascii="Arial" w:hAnsi="Arial" w:cs="Arial"/>
          <w:b/>
          <w:bCs/>
          <w:i w:val="0"/>
          <w:iCs w:val="0"/>
          <w:noProof/>
          <w:color w:val="000000" w:themeColor="text1"/>
          <w:sz w:val="20"/>
          <w:szCs w:val="20"/>
        </w:rPr>
        <w:t>27</w:t>
      </w:r>
      <w:r w:rsidRPr="00D60EDF">
        <w:rPr>
          <w:rFonts w:ascii="Arial" w:hAnsi="Arial" w:cs="Arial"/>
          <w:b/>
          <w:bCs/>
          <w:i w:val="0"/>
          <w:iCs w:val="0"/>
          <w:color w:val="000000" w:themeColor="text1"/>
          <w:sz w:val="20"/>
          <w:szCs w:val="20"/>
        </w:rPr>
        <w:fldChar w:fldCharType="end"/>
      </w:r>
      <w:r w:rsidRPr="00D60EDF">
        <w:rPr>
          <w:rFonts w:ascii="Arial" w:hAnsi="Arial" w:cs="Arial"/>
          <w:b/>
          <w:bCs/>
          <w:i w:val="0"/>
          <w:iCs w:val="0"/>
          <w:color w:val="000000" w:themeColor="text1"/>
          <w:sz w:val="20"/>
          <w:szCs w:val="20"/>
        </w:rPr>
        <w:t>- Resposta ao degrau da função de transferência do sistema de iluminação.</w:t>
      </w:r>
    </w:p>
    <w:p w:rsidR="00F83686" w:rsidRDefault="00F83686" w:rsidP="00B6749F">
      <w:pPr>
        <w:spacing w:line="360" w:lineRule="auto"/>
        <w:ind w:left="0"/>
        <w:rPr>
          <w:rFonts w:ascii="Arial" w:hAnsi="Arial" w:cs="Arial"/>
          <w:sz w:val="24"/>
          <w:szCs w:val="24"/>
        </w:rPr>
      </w:pPr>
    </w:p>
    <w:p w:rsidR="00BB550F" w:rsidRDefault="00BB550F" w:rsidP="00B6749F">
      <w:pPr>
        <w:spacing w:line="360" w:lineRule="auto"/>
        <w:ind w:left="0"/>
        <w:rPr>
          <w:rFonts w:ascii="Arial" w:hAnsi="Arial" w:cs="Arial"/>
          <w:sz w:val="24"/>
          <w:szCs w:val="24"/>
        </w:rPr>
      </w:pPr>
    </w:p>
    <w:p w:rsidR="00F83686" w:rsidRDefault="00F83686" w:rsidP="00F83686">
      <w:pPr>
        <w:pStyle w:val="Heading3"/>
        <w:rPr>
          <w:rFonts w:ascii="Arial" w:hAnsi="Arial" w:cs="Arial"/>
          <w:b/>
          <w:bCs/>
          <w:color w:val="000000" w:themeColor="text1"/>
        </w:rPr>
      </w:pPr>
      <w:r w:rsidRPr="00F83686">
        <w:rPr>
          <w:rFonts w:ascii="Arial" w:hAnsi="Arial" w:cs="Arial"/>
          <w:b/>
          <w:bCs/>
          <w:color w:val="000000" w:themeColor="text1"/>
        </w:rPr>
        <w:lastRenderedPageBreak/>
        <w:t>4.1.2- Aquecimento</w:t>
      </w:r>
    </w:p>
    <w:p w:rsidR="00F83686" w:rsidRPr="00F83686" w:rsidRDefault="00F83686" w:rsidP="00F83686">
      <w:pPr>
        <w:ind w:left="0"/>
        <w:rPr>
          <w:rFonts w:ascii="Arial" w:hAnsi="Arial" w:cs="Arial"/>
          <w:sz w:val="24"/>
          <w:szCs w:val="24"/>
        </w:rPr>
      </w:pPr>
      <w:r>
        <w:rPr>
          <w:rFonts w:ascii="Arial" w:hAnsi="Arial" w:cs="Arial"/>
          <w:sz w:val="24"/>
          <w:szCs w:val="24"/>
        </w:rPr>
        <w:tab/>
      </w:r>
    </w:p>
    <w:p w:rsidR="00886432" w:rsidRDefault="00886432" w:rsidP="00B6749F">
      <w:pPr>
        <w:spacing w:line="360" w:lineRule="auto"/>
        <w:ind w:left="0"/>
        <w:rPr>
          <w:rFonts w:ascii="Arial" w:hAnsi="Arial" w:cs="Arial"/>
          <w:sz w:val="24"/>
          <w:szCs w:val="24"/>
        </w:rPr>
      </w:pPr>
    </w:p>
    <w:p w:rsidR="00D60EDF" w:rsidRDefault="00D60EDF" w:rsidP="00B6749F">
      <w:pPr>
        <w:spacing w:line="360" w:lineRule="auto"/>
        <w:ind w:left="0"/>
        <w:rPr>
          <w:rFonts w:ascii="Arial" w:hAnsi="Arial" w:cs="Arial"/>
          <w:sz w:val="24"/>
          <w:szCs w:val="24"/>
        </w:rPr>
      </w:pPr>
    </w:p>
    <w:p w:rsidR="00D60EDF" w:rsidRDefault="00D60EDF" w:rsidP="00B6749F">
      <w:pPr>
        <w:spacing w:line="360" w:lineRule="auto"/>
        <w:ind w:left="0"/>
        <w:rPr>
          <w:rFonts w:ascii="Arial" w:hAnsi="Arial" w:cs="Arial"/>
          <w:sz w:val="24"/>
          <w:szCs w:val="24"/>
        </w:rPr>
      </w:pPr>
    </w:p>
    <w:p w:rsidR="00D60EDF" w:rsidRDefault="00D60EDF" w:rsidP="00B6749F">
      <w:pPr>
        <w:spacing w:line="360" w:lineRule="auto"/>
        <w:ind w:left="0"/>
        <w:rPr>
          <w:rFonts w:ascii="Arial" w:hAnsi="Arial" w:cs="Arial"/>
          <w:sz w:val="24"/>
          <w:szCs w:val="24"/>
        </w:rPr>
      </w:pPr>
    </w:p>
    <w:p w:rsidR="00D60EDF" w:rsidRPr="00B6749F" w:rsidRDefault="00D60EDF" w:rsidP="00B6749F">
      <w:pPr>
        <w:spacing w:line="360" w:lineRule="auto"/>
        <w:ind w:left="0"/>
        <w:rPr>
          <w:rFonts w:ascii="Arial" w:hAnsi="Arial" w:cs="Arial"/>
          <w:sz w:val="24"/>
          <w:szCs w:val="24"/>
        </w:rPr>
      </w:pPr>
    </w:p>
    <w:p w:rsidR="00F854E1" w:rsidRPr="00F854E1" w:rsidRDefault="00F854E1" w:rsidP="00B6749F">
      <w:pPr>
        <w:spacing w:line="360" w:lineRule="auto"/>
      </w:pPr>
    </w:p>
    <w:p w:rsidR="008724D2" w:rsidRPr="00825CFE" w:rsidRDefault="00825CFE" w:rsidP="00BC5E13">
      <w:pPr>
        <w:pStyle w:val="Heading2"/>
        <w:spacing w:line="360" w:lineRule="auto"/>
        <w:rPr>
          <w:rFonts w:ascii="Arial" w:hAnsi="Arial" w:cs="Arial"/>
          <w:b/>
          <w:color w:val="auto"/>
          <w:sz w:val="24"/>
        </w:rPr>
      </w:pPr>
      <w:r w:rsidRPr="00825CFE">
        <w:rPr>
          <w:rFonts w:ascii="Arial" w:hAnsi="Arial" w:cs="Arial"/>
          <w:b/>
          <w:color w:val="auto"/>
          <w:sz w:val="24"/>
        </w:rPr>
        <w:t>4.3</w:t>
      </w:r>
      <w:r w:rsidR="008724D2" w:rsidRPr="00825CFE">
        <w:rPr>
          <w:rFonts w:ascii="Arial" w:hAnsi="Arial" w:cs="Arial"/>
          <w:b/>
          <w:color w:val="auto"/>
          <w:sz w:val="24"/>
        </w:rPr>
        <w:t xml:space="preserve">- </w:t>
      </w:r>
      <w:r w:rsidR="00020EF9" w:rsidRPr="00825CFE">
        <w:rPr>
          <w:rFonts w:ascii="Arial" w:hAnsi="Arial" w:cs="Arial"/>
          <w:b/>
          <w:color w:val="auto"/>
          <w:sz w:val="24"/>
        </w:rPr>
        <w:t>Comparação entre c</w:t>
      </w:r>
      <w:r w:rsidR="00670D9E">
        <w:rPr>
          <w:rFonts w:ascii="Arial" w:hAnsi="Arial" w:cs="Arial"/>
          <w:b/>
          <w:color w:val="auto"/>
          <w:sz w:val="24"/>
        </w:rPr>
        <w:t>á</w:t>
      </w:r>
      <w:r w:rsidR="00020EF9" w:rsidRPr="00825CFE">
        <w:rPr>
          <w:rFonts w:ascii="Arial" w:hAnsi="Arial" w:cs="Arial"/>
          <w:b/>
          <w:color w:val="auto"/>
          <w:sz w:val="24"/>
        </w:rPr>
        <w:t>lculos e modelos</w:t>
      </w:r>
    </w:p>
    <w:p w:rsidR="008724D2" w:rsidRDefault="00020EF9" w:rsidP="00BC5E13">
      <w:pPr>
        <w:spacing w:line="360" w:lineRule="auto"/>
        <w:ind w:left="0" w:firstLine="708"/>
        <w:rPr>
          <w:rFonts w:ascii="Arial" w:hAnsi="Arial" w:cs="Arial"/>
          <w:sz w:val="24"/>
          <w:szCs w:val="24"/>
        </w:rPr>
      </w:pPr>
      <w:r>
        <w:rPr>
          <w:rFonts w:ascii="Arial" w:hAnsi="Arial" w:cs="Arial"/>
          <w:sz w:val="24"/>
          <w:szCs w:val="24"/>
        </w:rPr>
        <w:t>Para o sistema de aquecimento, partindo da equação geral dos gases, representada pela Equação 1 abaixo, tem-se:</w:t>
      </w:r>
    </w:p>
    <w:p w:rsidR="00020EF9" w:rsidRPr="00020EF9" w:rsidRDefault="004A1313" w:rsidP="00BC5E13">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 xml:space="preserve">.V= n.R.T      </m:t>
          </m:r>
          <m:d>
            <m:dPr>
              <m:ctrlPr>
                <w:rPr>
                  <w:rFonts w:ascii="Cambria Math" w:hAnsi="Cambria Math" w:cs="Arial"/>
                  <w:i/>
                  <w:sz w:val="24"/>
                  <w:szCs w:val="24"/>
                </w:rPr>
              </m:ctrlPr>
            </m:dPr>
            <m:e>
              <m:r>
                <w:rPr>
                  <w:rFonts w:ascii="Cambria Math" w:hAnsi="Cambria Math" w:cs="Arial"/>
                  <w:sz w:val="24"/>
                  <w:szCs w:val="24"/>
                </w:rPr>
                <m:t>1</m:t>
              </m:r>
            </m:e>
          </m:d>
        </m:oMath>
      </m:oMathPara>
    </w:p>
    <w:p w:rsidR="00020EF9" w:rsidRDefault="00020EF9" w:rsidP="00BC5E13">
      <w:pPr>
        <w:spacing w:line="360" w:lineRule="auto"/>
        <w:ind w:left="0" w:firstLine="708"/>
        <w:rPr>
          <w:rFonts w:ascii="Arial" w:hAnsi="Arial" w:cs="Arial"/>
          <w:sz w:val="24"/>
          <w:szCs w:val="24"/>
        </w:rPr>
      </w:pPr>
      <w:r>
        <w:rPr>
          <w:rFonts w:ascii="Arial" w:hAnsi="Arial" w:cs="Arial"/>
          <w:sz w:val="24"/>
          <w:szCs w:val="24"/>
        </w:rPr>
        <w:t>Onde P é a pressão em Pa, V o volume m³, n o numero de mols, R a constante universal dos gases</w:t>
      </w:r>
      <w:r w:rsidRPr="00020EF9">
        <w:t xml:space="preserve"> </w:t>
      </w:r>
      <w:r w:rsidRPr="00020EF9">
        <w:rPr>
          <w:rFonts w:ascii="Arial" w:hAnsi="Arial" w:cs="Arial"/>
          <w:sz w:val="24"/>
          <w:szCs w:val="24"/>
        </w:rPr>
        <w:t>em Pa.m³/mol.K</w:t>
      </w:r>
      <w:r>
        <w:rPr>
          <w:rFonts w:ascii="Arial" w:hAnsi="Arial" w:cs="Arial"/>
          <w:sz w:val="24"/>
          <w:szCs w:val="24"/>
        </w:rPr>
        <w:t xml:space="preserve"> e T a temperatura em Kelvin. Sabe-se que o numero de mols é dado pela relação entre a massa total e a massa molar, resultando na Equação 2:</w:t>
      </w:r>
    </w:p>
    <w:p w:rsidR="00020EF9" w:rsidRPr="00020EF9" w:rsidRDefault="004A1313" w:rsidP="00AF5CF4">
      <w:pPr>
        <w:spacing w:line="360" w:lineRule="auto"/>
        <w:rPr>
          <w:rFonts w:ascii="Arial" w:hAnsi="Arial" w:cs="Arial"/>
          <w:sz w:val="24"/>
          <w:szCs w:val="24"/>
        </w:rPr>
      </w:pPr>
      <m:oMathPara>
        <m:oMathParaPr>
          <m:jc m:val="center"/>
        </m:oMathPara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.V=</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M</m:t>
              </m:r>
            </m:den>
          </m:f>
          <m:r>
            <w:rPr>
              <w:rFonts w:ascii="Cambria Math" w:hAnsi="Cambria Math" w:cs="Arial"/>
              <w:sz w:val="24"/>
              <w:szCs w:val="24"/>
            </w:rPr>
            <m:t xml:space="preserve">.R.T     (2) </m:t>
          </m:r>
        </m:oMath>
      </m:oMathPara>
    </w:p>
    <w:p w:rsidR="00020EF9" w:rsidRDefault="004D1E04" w:rsidP="00935926">
      <w:pPr>
        <w:spacing w:line="360" w:lineRule="auto"/>
        <w:ind w:left="0" w:firstLine="708"/>
        <w:rPr>
          <w:rFonts w:ascii="Arial" w:hAnsi="Arial" w:cs="Arial"/>
          <w:sz w:val="24"/>
          <w:szCs w:val="24"/>
        </w:rPr>
      </w:pPr>
      <w:r>
        <w:rPr>
          <w:rFonts w:ascii="Arial" w:hAnsi="Arial" w:cs="Arial"/>
          <w:sz w:val="24"/>
          <w:szCs w:val="24"/>
        </w:rPr>
        <w:t xml:space="preserve">Sabe-se que a relação entre a constante universal dos gases e a massa molar do gás é a constante </w:t>
      </w:r>
      <w:r w:rsidR="00170F96">
        <w:rPr>
          <w:rFonts w:ascii="Arial" w:hAnsi="Arial" w:cs="Arial"/>
          <w:sz w:val="24"/>
          <w:szCs w:val="24"/>
        </w:rPr>
        <w:t>particular do gás, que para o ar é dada (3):</w:t>
      </w:r>
    </w:p>
    <w:p w:rsidR="00170F96" w:rsidRDefault="004A1313"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=287</m:t>
          </m:r>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kg.K</m:t>
              </m:r>
            </m:den>
          </m:f>
          <m:r>
            <w:rPr>
              <w:rFonts w:ascii="Cambria Math" w:hAnsi="Cambria Math" w:cs="Arial"/>
              <w:sz w:val="24"/>
              <w:szCs w:val="24"/>
            </w:rPr>
            <m:t xml:space="preserve">      (3)</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Assim, substituindo (3) em (2), tem-se a Equação 4:</w:t>
      </w:r>
    </w:p>
    <w:p w:rsidR="00170F96" w:rsidRPr="00170F96" w:rsidRDefault="004A1313" w:rsidP="00C9636B">
      <w:pPr>
        <w:spacing w:line="360" w:lineRule="auto"/>
        <w:ind w:left="1416" w:hanging="1416"/>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4</m:t>
              </m:r>
            </m:e>
          </m:d>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A relação entre massa e volume é a massa específica do ar, como mostra a Equação (5):</w:t>
      </w:r>
    </w:p>
    <w:p w:rsidR="00170F96" w:rsidRP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V</m:t>
              </m:r>
            </m:den>
          </m:f>
          <m:r>
            <w:rPr>
              <w:rFonts w:ascii="Cambria Math" w:hAnsi="Cambria Math" w:cs="Arial"/>
              <w:sz w:val="24"/>
              <w:szCs w:val="24"/>
            </w:rPr>
            <m:t xml:space="preserve">      (5)</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De (5) em (4), tem-se a Equação 6:</w:t>
      </w:r>
    </w:p>
    <w:p w:rsid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ρ=</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 xml:space="preserve">     (6)</m:t>
          </m:r>
        </m:oMath>
      </m:oMathPara>
    </w:p>
    <w:p w:rsidR="00170F96" w:rsidRDefault="00170F96" w:rsidP="00935926">
      <w:pPr>
        <w:spacing w:line="360" w:lineRule="auto"/>
        <w:ind w:left="0" w:firstLine="708"/>
        <w:rPr>
          <w:rFonts w:ascii="Arial" w:hAnsi="Arial" w:cs="Arial"/>
          <w:sz w:val="24"/>
          <w:szCs w:val="24"/>
        </w:rPr>
      </w:pPr>
      <w:r>
        <w:rPr>
          <w:rFonts w:ascii="Arial" w:hAnsi="Arial" w:cs="Arial"/>
          <w:sz w:val="24"/>
          <w:szCs w:val="24"/>
        </w:rPr>
        <w:t>Pela calorimetria, sabe-se que a quantidade de calor no aquecimento de uma substancia é dada pela Equação 7:</w:t>
      </w:r>
    </w:p>
    <w:p w:rsidR="00170F96" w:rsidRPr="00170F96" w:rsidRDefault="00170F96" w:rsidP="00AF5CF4">
      <w:pPr>
        <w:spacing w:line="360" w:lineRule="auto"/>
        <w:ind w:left="1416"/>
        <w:rPr>
          <w:rFonts w:ascii="Arial" w:hAnsi="Arial" w:cs="Arial"/>
          <w:sz w:val="24"/>
          <w:szCs w:val="24"/>
        </w:rPr>
      </w:pPr>
      <m:oMathPara>
        <m:oMath>
          <m:r>
            <w:rPr>
              <w:rFonts w:ascii="Cambria Math" w:hAnsi="Cambria Math" w:cs="Arial"/>
              <w:sz w:val="24"/>
              <w:szCs w:val="24"/>
            </w:rPr>
            <m:t>Q=m.</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 xml:space="preserve">.ΔT     </m:t>
          </m:r>
          <m:d>
            <m:dPr>
              <m:ctrlPr>
                <w:rPr>
                  <w:rFonts w:ascii="Cambria Math" w:hAnsi="Cambria Math" w:cs="Arial"/>
                  <w:i/>
                  <w:sz w:val="24"/>
                  <w:szCs w:val="24"/>
                </w:rPr>
              </m:ctrlPr>
            </m:dPr>
            <m:e>
              <m:r>
                <w:rPr>
                  <w:rFonts w:ascii="Cambria Math" w:hAnsi="Cambria Math" w:cs="Arial"/>
                  <w:sz w:val="24"/>
                  <w:szCs w:val="24"/>
                </w:rPr>
                <m:t>7</m:t>
              </m:r>
            </m:e>
          </m:d>
        </m:oMath>
      </m:oMathPara>
    </w:p>
    <w:p w:rsidR="00020EF9" w:rsidRDefault="00170F96" w:rsidP="00935926">
      <w:pPr>
        <w:spacing w:line="360" w:lineRule="auto"/>
        <w:ind w:left="0" w:firstLine="708"/>
        <w:rPr>
          <w:rFonts w:ascii="Arial" w:hAnsi="Arial" w:cs="Arial"/>
          <w:sz w:val="24"/>
          <w:szCs w:val="24"/>
        </w:rPr>
      </w:pPr>
      <w:r>
        <w:rPr>
          <w:rFonts w:ascii="Arial" w:hAnsi="Arial" w:cs="Arial"/>
          <w:sz w:val="24"/>
          <w:szCs w:val="24"/>
        </w:rPr>
        <w:lastRenderedPageBreak/>
        <w:t>Onde Q é a quantidade de calor em J, m é a massa em kg, c</w:t>
      </w:r>
      <w:r>
        <w:rPr>
          <w:rFonts w:ascii="Arial" w:hAnsi="Arial" w:cs="Arial"/>
          <w:sz w:val="24"/>
          <w:szCs w:val="24"/>
          <w:vertAlign w:val="subscript"/>
        </w:rPr>
        <w:t>p</w:t>
      </w:r>
      <w:r>
        <w:rPr>
          <w:rFonts w:ascii="Arial" w:hAnsi="Arial" w:cs="Arial"/>
          <w:sz w:val="24"/>
          <w:szCs w:val="24"/>
        </w:rPr>
        <w:t xml:space="preserve"> é o calor específico em J/Kg.K e ΔT a variação de temperatura em </w:t>
      </w:r>
      <w:r>
        <w:rPr>
          <w:rFonts w:ascii="Arial" w:hAnsi="Arial" w:cs="Arial"/>
          <w:sz w:val="24"/>
          <w:szCs w:val="24"/>
          <w:vertAlign w:val="superscript"/>
        </w:rPr>
        <w:t>o</w:t>
      </w:r>
      <w:r>
        <w:rPr>
          <w:rFonts w:ascii="Arial" w:hAnsi="Arial" w:cs="Arial"/>
          <w:sz w:val="24"/>
          <w:szCs w:val="24"/>
        </w:rPr>
        <w:t>C ou K. Por definição a potência é a variação de energia em função do tempo, ou seja, a derivada da energia em relação ao tempo, resultando na Equação 8:</w:t>
      </w:r>
    </w:p>
    <w:p w:rsidR="00020EF9" w:rsidRDefault="00461B57" w:rsidP="00AF5CF4">
      <w:pPr>
        <w:spacing w:line="360" w:lineRule="auto"/>
        <w:rPr>
          <w:rFonts w:ascii="Arial" w:hAnsi="Arial" w:cs="Arial"/>
          <w:sz w:val="24"/>
          <w:szCs w:val="24"/>
        </w:rPr>
      </w:pPr>
      <m:oMathPara>
        <m:oMath>
          <m:r>
            <w:rPr>
              <w:rFonts w:ascii="Cambria Math" w:hAnsi="Cambria Math" w:cs="Arial"/>
              <w:sz w:val="24"/>
              <w:szCs w:val="24"/>
            </w:rPr>
            <m:t xml:space="preserve">P= </m:t>
          </m:r>
          <m:f>
            <m:fPr>
              <m:ctrlPr>
                <w:rPr>
                  <w:rFonts w:ascii="Cambria Math" w:hAnsi="Cambria Math" w:cs="Arial"/>
                  <w:i/>
                  <w:sz w:val="24"/>
                  <w:szCs w:val="24"/>
                </w:rPr>
              </m:ctrlPr>
            </m:fPr>
            <m:num>
              <m:r>
                <w:rPr>
                  <w:rFonts w:ascii="Cambria Math" w:hAnsi="Cambria Math" w:cs="Arial"/>
                  <w:sz w:val="24"/>
                  <w:szCs w:val="24"/>
                </w:rPr>
                <m:t>dQ</m:t>
              </m:r>
            </m:num>
            <m:den>
              <m:r>
                <w:rPr>
                  <w:rFonts w:ascii="Cambria Math" w:hAnsi="Cambria Math" w:cs="Arial"/>
                  <w:sz w:val="24"/>
                  <w:szCs w:val="24"/>
                </w:rPr>
                <m:t>dt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d>
            <m:dPr>
              <m:begChr m:val="["/>
              <m:endChr m:val="]"/>
              <m:ctrlPr>
                <w:rPr>
                  <w:rFonts w:ascii="Cambria Math" w:hAnsi="Cambria Math" w:cs="Arial"/>
                  <w:i/>
                  <w:sz w:val="24"/>
                  <w:szCs w:val="24"/>
                </w:rPr>
              </m:ctrlPr>
            </m:dPr>
            <m:e>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m:t>
              </m:r>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m:t>
          </m:r>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 xml:space="preserve">.ΔT     (8)  </m:t>
          </m:r>
        </m:oMath>
      </m:oMathPara>
    </w:p>
    <w:p w:rsidR="00020EF9" w:rsidRDefault="00461B57" w:rsidP="00935926">
      <w:pPr>
        <w:spacing w:line="360" w:lineRule="auto"/>
        <w:ind w:left="0" w:firstLine="708"/>
        <w:rPr>
          <w:rFonts w:ascii="Arial" w:hAnsi="Arial" w:cs="Arial"/>
          <w:sz w:val="24"/>
          <w:szCs w:val="24"/>
        </w:rPr>
      </w:pPr>
      <w:r>
        <w:rPr>
          <w:rFonts w:ascii="Arial" w:hAnsi="Arial" w:cs="Arial"/>
          <w:sz w:val="24"/>
          <w:szCs w:val="24"/>
        </w:rPr>
        <w:t xml:space="preserve">Onde </w:t>
      </w:r>
      <m:oMath>
        <m:acc>
          <m:accPr>
            <m:chr m:val="̇"/>
            <m:ctrlPr>
              <w:rPr>
                <w:rFonts w:ascii="Cambria Math" w:hAnsi="Cambria Math" w:cs="Arial"/>
                <w:sz w:val="24"/>
                <w:szCs w:val="24"/>
              </w:rPr>
            </m:ctrlPr>
          </m:accPr>
          <m:e>
            <m:r>
              <m:rPr>
                <m:sty m:val="p"/>
              </m:rPr>
              <w:rPr>
                <w:rFonts w:ascii="Cambria Math" w:hAnsi="Cambria Math" w:cs="Arial"/>
                <w:sz w:val="24"/>
                <w:szCs w:val="24"/>
              </w:rPr>
              <m:t>m</m:t>
            </m:r>
          </m:e>
        </m:acc>
      </m:oMath>
      <w:r>
        <w:rPr>
          <w:rFonts w:ascii="Arial" w:hAnsi="Arial" w:cs="Arial"/>
          <w:sz w:val="24"/>
          <w:szCs w:val="24"/>
        </w:rPr>
        <w:t xml:space="preserve"> é a vazão em massa de ar que passa pela ventoinha em kg/s.Como a vazão em massa se relaciona com a vazão volumétrica pela Equação 9 e a vazão volumétrica é dada pela Equação 10 abaixo, resulta-se na Equação 11 a seguir:</w:t>
      </w:r>
    </w:p>
    <w:p w:rsidR="00461B57" w:rsidRDefault="004A1313" w:rsidP="00AF5CF4">
      <w:pPr>
        <w:spacing w:line="360" w:lineRule="auto"/>
        <w:rPr>
          <w:rFonts w:ascii="Arial"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vol</m:t>
              </m:r>
            </m:sub>
          </m:sSub>
          <m:r>
            <w:rPr>
              <w:rFonts w:ascii="Cambria Math" w:hAnsi="Cambria Math" w:cs="Arial"/>
              <w:sz w:val="24"/>
              <w:szCs w:val="24"/>
            </w:rPr>
            <m:t>.ρ      (9)</m:t>
          </m:r>
        </m:oMath>
      </m:oMathPara>
    </w:p>
    <w:p w:rsidR="00461B57" w:rsidRPr="00020EF9" w:rsidRDefault="004A1313" w:rsidP="00AF5CF4">
      <w:pPr>
        <w:spacing w:line="360" w:lineRule="auto"/>
        <w:rPr>
          <w:rFonts w:ascii="Arial" w:hAnsi="Arial" w:cs="Arial"/>
          <w:sz w:val="24"/>
          <w:szCs w:val="24"/>
        </w:rPr>
      </w:pPr>
      <m:oMathPara>
        <m:oMathParaPr>
          <m:jc m:val="center"/>
        </m:oMathParaP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vol</m:t>
              </m:r>
            </m:sub>
          </m:sSub>
          <m:r>
            <w:rPr>
              <w:rFonts w:ascii="Cambria Math" w:hAnsi="Cambria Math" w:cs="Arial"/>
              <w:sz w:val="24"/>
              <w:szCs w:val="24"/>
            </w:rPr>
            <m:t>=V.A       (10)</m:t>
          </m:r>
        </m:oMath>
      </m:oMathPara>
    </w:p>
    <w:p w:rsidR="00020EF9" w:rsidRPr="00020EF9" w:rsidRDefault="004A1313" w:rsidP="00AF5CF4">
      <w:pPr>
        <w:spacing w:line="360" w:lineRule="auto"/>
        <w:rPr>
          <w:rFonts w:ascii="Arial"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m</m:t>
              </m:r>
            </m:e>
          </m:acc>
          <m:r>
            <w:rPr>
              <w:rFonts w:ascii="Cambria Math" w:hAnsi="Cambria Math" w:cs="Arial"/>
              <w:sz w:val="24"/>
              <w:szCs w:val="24"/>
            </w:rPr>
            <m:t>=V.A.ρ       (11)</m:t>
          </m:r>
        </m:oMath>
      </m:oMathPara>
    </w:p>
    <w:p w:rsidR="00461B57" w:rsidRDefault="00461B57" w:rsidP="00935926">
      <w:pPr>
        <w:spacing w:line="360" w:lineRule="auto"/>
        <w:ind w:left="0" w:firstLine="708"/>
        <w:rPr>
          <w:rFonts w:ascii="Arial" w:hAnsi="Arial" w:cs="Arial"/>
          <w:sz w:val="24"/>
          <w:szCs w:val="24"/>
        </w:rPr>
      </w:pPr>
      <w:r>
        <w:rPr>
          <w:rFonts w:ascii="Arial" w:hAnsi="Arial" w:cs="Arial"/>
          <w:sz w:val="24"/>
          <w:szCs w:val="24"/>
        </w:rPr>
        <w:t>Sendo V a velocidade do ar em m/s, A a area da seção transversal da ventoinha em m² e ρ a massa específica do ar em kg/m³, de (11) em (8), tem-se a Equação 12:</w:t>
      </w:r>
    </w:p>
    <w:p w:rsidR="00461B57" w:rsidRDefault="00461B57" w:rsidP="00AF5CF4">
      <w:pPr>
        <w:spacing w:line="360" w:lineRule="auto"/>
        <w:rPr>
          <w:rFonts w:ascii="Arial" w:hAnsi="Arial" w:cs="Arial"/>
          <w:sz w:val="24"/>
          <w:szCs w:val="24"/>
        </w:rPr>
      </w:pPr>
      <m:oMathPara>
        <m:oMath>
          <m:r>
            <w:rPr>
              <w:rFonts w:ascii="Cambria Math" w:hAnsi="Cambria Math" w:cs="Arial"/>
              <w:sz w:val="24"/>
              <w:szCs w:val="24"/>
            </w:rPr>
            <m:t>P=ρ.V.A.</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       (12)</m:t>
          </m:r>
        </m:oMath>
      </m:oMathPara>
    </w:p>
    <w:p w:rsidR="00461B57" w:rsidRDefault="00461B57" w:rsidP="00935926">
      <w:pPr>
        <w:spacing w:line="360" w:lineRule="auto"/>
        <w:ind w:left="0" w:firstLine="708"/>
        <w:rPr>
          <w:rFonts w:ascii="Arial" w:hAnsi="Arial" w:cs="Arial"/>
          <w:sz w:val="24"/>
          <w:szCs w:val="24"/>
        </w:rPr>
      </w:pPr>
      <w:r>
        <w:rPr>
          <w:rFonts w:ascii="Arial" w:hAnsi="Arial" w:cs="Arial"/>
          <w:sz w:val="24"/>
          <w:szCs w:val="24"/>
        </w:rPr>
        <w:t>De (6) em (12), obtem-</w:t>
      </w:r>
      <w:r w:rsidR="00AC7591">
        <w:rPr>
          <w:rFonts w:ascii="Arial" w:hAnsi="Arial" w:cs="Arial"/>
          <w:sz w:val="24"/>
          <w:szCs w:val="24"/>
        </w:rPr>
        <w:t>se finalmente a potencia, dada pela Equação 13:</w:t>
      </w:r>
    </w:p>
    <w:p w:rsidR="00AC7591" w:rsidRDefault="00AC7591" w:rsidP="00AF5CF4">
      <w:pPr>
        <w:spacing w:line="360" w:lineRule="auto"/>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num>
            <m:den>
              <m:sSub>
                <m:sSubPr>
                  <m:ctrlPr>
                    <w:rPr>
                      <w:rFonts w:ascii="Cambria Math" w:hAnsi="Cambria Math" w:cs="Arial"/>
                      <w:i/>
                      <w:sz w:val="24"/>
                      <w:szCs w:val="24"/>
                    </w:rPr>
                  </m:ctrlPr>
                </m:sSubPr>
                <m:e>
                  <m:bar>
                    <m:barPr>
                      <m:pos m:val="top"/>
                      <m:ctrlPr>
                        <w:rPr>
                          <w:rFonts w:ascii="Cambria Math" w:hAnsi="Cambria Math" w:cs="Arial"/>
                          <w:i/>
                          <w:sz w:val="24"/>
                          <w:szCs w:val="24"/>
                        </w:rPr>
                      </m:ctrlPr>
                    </m:barPr>
                    <m:e>
                      <m:r>
                        <w:rPr>
                          <w:rFonts w:ascii="Cambria Math" w:hAnsi="Cambria Math" w:cs="Arial"/>
                          <w:sz w:val="24"/>
                          <w:szCs w:val="24"/>
                        </w:rPr>
                        <m:t>R</m:t>
                      </m:r>
                    </m:e>
                  </m:bar>
                </m:e>
                <m:sub>
                  <m:r>
                    <w:rPr>
                      <w:rFonts w:ascii="Cambria Math" w:hAnsi="Cambria Math" w:cs="Arial"/>
                      <w:sz w:val="24"/>
                      <w:szCs w:val="24"/>
                    </w:rPr>
                    <m:t>ar</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den>
          </m:f>
          <m:r>
            <w:rPr>
              <w:rFonts w:ascii="Cambria Math" w:hAnsi="Cambria Math" w:cs="Arial"/>
              <w:sz w:val="24"/>
              <w:szCs w:val="24"/>
            </w:rPr>
            <m:t>.V.A.</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.ΔT      (13)</m:t>
          </m:r>
        </m:oMath>
      </m:oMathPara>
    </w:p>
    <w:p w:rsidR="00AC7591" w:rsidRDefault="00AC7591" w:rsidP="00935926">
      <w:pPr>
        <w:spacing w:line="360" w:lineRule="auto"/>
        <w:ind w:left="0" w:firstLine="708"/>
        <w:rPr>
          <w:rFonts w:ascii="Arial" w:hAnsi="Arial" w:cs="Arial"/>
          <w:sz w:val="24"/>
          <w:szCs w:val="24"/>
        </w:rPr>
      </w:pPr>
      <w:r>
        <w:rPr>
          <w:rFonts w:ascii="Arial" w:hAnsi="Arial" w:cs="Arial"/>
          <w:sz w:val="24"/>
          <w:szCs w:val="24"/>
        </w:rPr>
        <w:t>Assim, pelo Anemômetro de fio quente, obteve-se uma velocidade media para a ventoinha de:</w:t>
      </w:r>
    </w:p>
    <w:p w:rsidR="00AC7591" w:rsidRDefault="00AC7591" w:rsidP="00AF5CF4">
      <w:pPr>
        <w:spacing w:line="360" w:lineRule="auto"/>
        <w:rPr>
          <w:rFonts w:ascii="Arial" w:hAnsi="Arial" w:cs="Arial"/>
          <w:sz w:val="24"/>
          <w:szCs w:val="24"/>
        </w:rPr>
      </w:pPr>
      <m:oMathPara>
        <m:oMath>
          <m:r>
            <w:rPr>
              <w:rFonts w:ascii="Cambria Math" w:hAnsi="Cambria Math" w:cs="Arial"/>
              <w:sz w:val="24"/>
              <w:szCs w:val="24"/>
            </w:rPr>
            <m:t>V=0,2</m:t>
          </m:r>
          <m:f>
            <m:fPr>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s</m:t>
              </m:r>
            </m:den>
          </m:f>
          <m:r>
            <w:rPr>
              <w:rFonts w:ascii="Cambria Math" w:hAnsi="Cambria Math" w:cs="Arial"/>
              <w:sz w:val="24"/>
              <w:szCs w:val="24"/>
            </w:rPr>
            <m:t xml:space="preserve">      (14)</m:t>
          </m:r>
        </m:oMath>
      </m:oMathPara>
    </w:p>
    <w:p w:rsidR="00AC7591" w:rsidRDefault="00AC7591" w:rsidP="00935926">
      <w:pPr>
        <w:spacing w:line="360" w:lineRule="auto"/>
        <w:ind w:left="0" w:firstLine="708"/>
        <w:rPr>
          <w:rFonts w:ascii="Arial" w:hAnsi="Arial" w:cs="Arial"/>
          <w:sz w:val="24"/>
          <w:szCs w:val="24"/>
        </w:rPr>
      </w:pPr>
      <w:r>
        <w:rPr>
          <w:rFonts w:ascii="Arial" w:hAnsi="Arial" w:cs="Arial"/>
          <w:sz w:val="24"/>
          <w:szCs w:val="24"/>
        </w:rPr>
        <w:t>Pela embalagem da resistencia de chapinha de cabelo, tem-se que a potência da chapinha é:</w:t>
      </w:r>
    </w:p>
    <w:p w:rsidR="00AC7591" w:rsidRPr="00AC7591" w:rsidRDefault="00AC7591" w:rsidP="00AF5CF4">
      <w:pPr>
        <w:spacing w:line="360" w:lineRule="auto"/>
        <w:rPr>
          <w:rFonts w:ascii="Arial" w:hAnsi="Arial" w:cs="Arial"/>
          <w:sz w:val="24"/>
          <w:szCs w:val="24"/>
        </w:rPr>
      </w:pPr>
      <m:oMathPara>
        <m:oMath>
          <m:r>
            <w:rPr>
              <w:rFonts w:ascii="Cambria Math" w:hAnsi="Cambria Math" w:cs="Arial"/>
              <w:sz w:val="24"/>
              <w:szCs w:val="24"/>
            </w:rPr>
            <m:t xml:space="preserve">P=40W     </m:t>
          </m:r>
          <m:d>
            <m:dPr>
              <m:ctrlPr>
                <w:rPr>
                  <w:rFonts w:ascii="Cambria Math" w:hAnsi="Cambria Math" w:cs="Arial"/>
                  <w:i/>
                  <w:sz w:val="24"/>
                  <w:szCs w:val="24"/>
                </w:rPr>
              </m:ctrlPr>
            </m:dPr>
            <m:e>
              <m:r>
                <w:rPr>
                  <w:rFonts w:ascii="Cambria Math" w:hAnsi="Cambria Math" w:cs="Arial"/>
                  <w:sz w:val="24"/>
                  <w:szCs w:val="24"/>
                </w:rPr>
                <m:t>15</m:t>
              </m:r>
            </m:e>
          </m:d>
        </m:oMath>
      </m:oMathPara>
    </w:p>
    <w:p w:rsidR="00AC7591" w:rsidRDefault="00700971" w:rsidP="00935926">
      <w:pPr>
        <w:spacing w:line="360" w:lineRule="auto"/>
        <w:ind w:left="0" w:firstLine="708"/>
        <w:rPr>
          <w:rFonts w:ascii="Arial" w:hAnsi="Arial" w:cs="Arial"/>
          <w:sz w:val="24"/>
          <w:szCs w:val="24"/>
        </w:rPr>
      </w:pPr>
      <w:r>
        <w:rPr>
          <w:rFonts w:ascii="Arial" w:hAnsi="Arial" w:cs="Arial"/>
          <w:sz w:val="24"/>
          <w:szCs w:val="24"/>
        </w:rPr>
        <w:t>Medindo a seção transversal da ventoinha, obteve-se o diametro  D=80,0 ± 0,5 mm, resultando na área:</w:t>
      </w:r>
    </w:p>
    <w:p w:rsidR="00AC7591" w:rsidRDefault="00700971" w:rsidP="00AF5CF4">
      <w:pPr>
        <w:spacing w:line="360" w:lineRule="auto"/>
        <w:rPr>
          <w:rFonts w:ascii="Arial" w:hAnsi="Arial" w:cs="Arial"/>
          <w:sz w:val="24"/>
          <w:szCs w:val="24"/>
        </w:rPr>
      </w:pPr>
      <m:oMathPara>
        <m:oMath>
          <m:r>
            <w:rPr>
              <w:rFonts w:ascii="Cambria Math" w:hAnsi="Cambria Math" w:cs="Arial"/>
              <w:sz w:val="24"/>
              <w:szCs w:val="24"/>
            </w:rPr>
            <m:t>A=π</m:t>
          </m:r>
          <m:sSup>
            <m:sSupPr>
              <m:ctrlPr>
                <w:rPr>
                  <w:rFonts w:ascii="Cambria Math" w:hAnsi="Cambria Math" w:cs="Arial"/>
                  <w:sz w:val="24"/>
                  <w:szCs w:val="24"/>
                </w:rPr>
              </m:ctrlPr>
            </m:sSupPr>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2</m:t>
                  </m:r>
                </m:den>
              </m:f>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 π</m:t>
          </m:r>
          <m:sSup>
            <m:sSupPr>
              <m:ctrlPr>
                <w:rPr>
                  <w:rFonts w:ascii="Cambria Math" w:hAnsi="Cambria Math" w:cs="Arial"/>
                  <w:sz w:val="24"/>
                  <w:szCs w:val="24"/>
                </w:rPr>
              </m:ctrlPr>
            </m:sSupPr>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0,080±0,005</m:t>
                  </m:r>
                </m:num>
                <m:den>
                  <m:r>
                    <w:rPr>
                      <w:rFonts w:ascii="Cambria Math" w:hAnsi="Cambria Math" w:cs="Arial"/>
                      <w:sz w:val="24"/>
                      <w:szCs w:val="24"/>
                    </w:rPr>
                    <m:t>2</m:t>
                  </m:r>
                </m:den>
              </m:f>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=0,00503m²</m:t>
          </m:r>
        </m:oMath>
      </m:oMathPara>
    </w:p>
    <w:p w:rsidR="00AC7591" w:rsidRDefault="00700971" w:rsidP="00935926">
      <w:pPr>
        <w:spacing w:line="360" w:lineRule="auto"/>
        <w:ind w:left="0" w:firstLine="708"/>
        <w:rPr>
          <w:rFonts w:ascii="Arial" w:hAnsi="Arial" w:cs="Arial"/>
          <w:sz w:val="24"/>
          <w:szCs w:val="24"/>
        </w:rPr>
      </w:pPr>
      <w:r>
        <w:rPr>
          <w:rFonts w:ascii="Arial" w:hAnsi="Arial" w:cs="Arial"/>
          <w:sz w:val="24"/>
          <w:szCs w:val="24"/>
        </w:rPr>
        <w:t xml:space="preserve">O erro para </w:t>
      </w:r>
      <w:r w:rsidR="00D536B7">
        <w:rPr>
          <w:rFonts w:ascii="Arial" w:hAnsi="Arial" w:cs="Arial"/>
          <w:sz w:val="24"/>
          <w:szCs w:val="24"/>
        </w:rPr>
        <w:t>a area pode ser obtido pelo método</w:t>
      </w:r>
      <w:r>
        <w:rPr>
          <w:rFonts w:ascii="Arial" w:hAnsi="Arial" w:cs="Arial"/>
          <w:sz w:val="24"/>
          <w:szCs w:val="24"/>
        </w:rPr>
        <w:t xml:space="preserve"> RSS, ou seja:</w:t>
      </w:r>
    </w:p>
    <w:p w:rsidR="00700971" w:rsidRDefault="00700971" w:rsidP="00AF5CF4">
      <w:pPr>
        <w:spacing w:line="360" w:lineRule="auto"/>
        <w:rPr>
          <w:rFonts w:ascii="Arial" w:hAnsi="Arial" w:cs="Arial"/>
          <w:sz w:val="24"/>
          <w:szCs w:val="24"/>
        </w:rPr>
      </w:pPr>
      <m:oMathPara>
        <m:oMath>
          <m:r>
            <w:rPr>
              <w:rFonts w:ascii="Cambria Math" w:hAnsi="Cambria Math" w:cs="Arial"/>
              <w:sz w:val="24"/>
              <w:szCs w:val="24"/>
            </w:rPr>
            <m:t>ΔA= A.</m:t>
          </m:r>
          <m:rad>
            <m:radPr>
              <m:degHide m:val="1"/>
              <m:ctrlPr>
                <w:rPr>
                  <w:rFonts w:ascii="Cambria Math" w:hAnsi="Cambria Math" w:cs="Arial"/>
                  <w:i/>
                  <w:sz w:val="24"/>
                  <w:szCs w:val="24"/>
                </w:rPr>
              </m:ctrlPr>
            </m:radPr>
            <m:deg/>
            <m:e>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ΔD</m:t>
                  </m:r>
                </m:num>
                <m:den>
                  <m:r>
                    <w:rPr>
                      <w:rFonts w:ascii="Cambria Math" w:hAnsi="Cambria Math" w:cs="Arial"/>
                      <w:sz w:val="24"/>
                      <w:szCs w:val="24"/>
                    </w:rPr>
                    <m:t>D</m:t>
                  </m:r>
                </m:den>
              </m:f>
              <m:r>
                <w:rPr>
                  <w:rFonts w:ascii="Cambria Math" w:hAnsi="Cambria Math" w:cs="Arial"/>
                  <w:sz w:val="24"/>
                  <w:szCs w:val="24"/>
                </w:rPr>
                <m:t>)²</m:t>
              </m:r>
            </m:e>
          </m:rad>
          <m:r>
            <w:rPr>
              <w:rFonts w:ascii="Cambria Math" w:hAnsi="Cambria Math" w:cs="Arial"/>
              <w:sz w:val="24"/>
              <w:szCs w:val="24"/>
            </w:rPr>
            <m:t>=0,00503</m:t>
          </m:r>
          <m:rad>
            <m:radPr>
              <m:degHide m:val="1"/>
              <m:ctrlPr>
                <w:rPr>
                  <w:rFonts w:ascii="Cambria Math" w:hAnsi="Cambria Math" w:cs="Arial"/>
                  <w:i/>
                  <w:sz w:val="24"/>
                  <w:szCs w:val="24"/>
                </w:rPr>
              </m:ctrlPr>
            </m:radPr>
            <m:deg/>
            <m:e>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0,5</m:t>
                  </m:r>
                </m:num>
                <m:den>
                  <m:r>
                    <w:rPr>
                      <w:rFonts w:ascii="Cambria Math" w:hAnsi="Cambria Math" w:cs="Arial"/>
                      <w:sz w:val="24"/>
                      <w:szCs w:val="24"/>
                    </w:rPr>
                    <m:t>80</m:t>
                  </m:r>
                </m:den>
              </m:f>
              <m:r>
                <w:rPr>
                  <w:rFonts w:ascii="Cambria Math" w:hAnsi="Cambria Math" w:cs="Arial"/>
                  <w:sz w:val="24"/>
                  <w:szCs w:val="24"/>
                </w:rPr>
                <m:t>)²</m:t>
              </m:r>
            </m:e>
          </m:rad>
          <m:r>
            <w:rPr>
              <w:rFonts w:ascii="Cambria Math" w:hAnsi="Cambria Math" w:cs="Arial"/>
              <w:sz w:val="24"/>
              <w:szCs w:val="24"/>
            </w:rPr>
            <m:t>=0,00004 m²</m:t>
          </m:r>
        </m:oMath>
      </m:oMathPara>
    </w:p>
    <w:p w:rsidR="00C37453" w:rsidRDefault="00C37453" w:rsidP="00935926">
      <w:pPr>
        <w:spacing w:line="360" w:lineRule="auto"/>
        <w:ind w:left="0" w:firstLine="708"/>
        <w:rPr>
          <w:rFonts w:ascii="Arial" w:hAnsi="Arial" w:cs="Arial"/>
          <w:sz w:val="24"/>
          <w:szCs w:val="24"/>
        </w:rPr>
      </w:pPr>
      <w:r>
        <w:rPr>
          <w:rFonts w:ascii="Arial" w:hAnsi="Arial" w:cs="Arial"/>
          <w:sz w:val="24"/>
          <w:szCs w:val="24"/>
        </w:rPr>
        <w:t>Ou seja, a área, com o erro propagado, será dada por:</w:t>
      </w:r>
    </w:p>
    <w:p w:rsidR="00C37453" w:rsidRDefault="00C37453" w:rsidP="00AF5CF4">
      <w:pPr>
        <w:spacing w:line="360" w:lineRule="auto"/>
        <w:rPr>
          <w:rFonts w:ascii="Arial" w:hAnsi="Arial" w:cs="Arial"/>
          <w:sz w:val="24"/>
          <w:szCs w:val="24"/>
        </w:rPr>
      </w:pPr>
      <m:oMathPara>
        <m:oMath>
          <m:r>
            <w:rPr>
              <w:rFonts w:ascii="Cambria Math" w:hAnsi="Cambria Math" w:cs="Arial"/>
              <w:sz w:val="24"/>
              <w:szCs w:val="24"/>
            </w:rPr>
            <m:t xml:space="preserve">A=0,00503±0,00004 </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 xml:space="preserve">      (16)</m:t>
          </m:r>
        </m:oMath>
      </m:oMathPara>
    </w:p>
    <w:p w:rsidR="00020EF9" w:rsidRDefault="00C37453" w:rsidP="00935926">
      <w:pPr>
        <w:spacing w:line="360" w:lineRule="auto"/>
        <w:ind w:left="0" w:firstLine="708"/>
        <w:rPr>
          <w:rFonts w:ascii="Arial" w:hAnsi="Arial" w:cs="Arial"/>
          <w:sz w:val="24"/>
          <w:szCs w:val="24"/>
        </w:rPr>
      </w:pPr>
      <w:r>
        <w:rPr>
          <w:rFonts w:ascii="Arial" w:hAnsi="Arial" w:cs="Arial"/>
          <w:sz w:val="24"/>
          <w:szCs w:val="24"/>
        </w:rPr>
        <w:lastRenderedPageBreak/>
        <w:t xml:space="preserve">A diferença de temperatura medida pelo </w:t>
      </w:r>
      <w:r w:rsidRPr="00C9636B">
        <w:rPr>
          <w:rFonts w:ascii="Arial" w:hAnsi="Arial" w:cs="Arial"/>
          <w:sz w:val="24"/>
          <w:szCs w:val="24"/>
        </w:rPr>
        <w:t>LM35 nos testes de obtenção do modelo da função de transferência podem ser vistas na Tabela 1 abaixo</w:t>
      </w:r>
      <w:r>
        <w:rPr>
          <w:rFonts w:ascii="Arial" w:hAnsi="Arial" w:cs="Arial"/>
          <w:sz w:val="24"/>
          <w:szCs w:val="24"/>
        </w:rPr>
        <w:t>:</w:t>
      </w:r>
    </w:p>
    <w:p w:rsidR="00C37453" w:rsidRPr="00C37453" w:rsidRDefault="00C37453" w:rsidP="00BC7248">
      <w:pPr>
        <w:pStyle w:val="Caption"/>
        <w:keepNext/>
        <w:spacing w:line="360" w:lineRule="auto"/>
        <w:ind w:hanging="1276"/>
        <w:jc w:val="center"/>
        <w:rPr>
          <w:rFonts w:ascii="Arial" w:hAnsi="Arial" w:cs="Arial"/>
          <w:b/>
          <w:i w:val="0"/>
          <w:color w:val="auto"/>
          <w:sz w:val="20"/>
        </w:rPr>
      </w:pPr>
      <w:r w:rsidRPr="00C37453">
        <w:rPr>
          <w:rFonts w:ascii="Arial" w:hAnsi="Arial" w:cs="Arial"/>
          <w:b/>
          <w:i w:val="0"/>
          <w:color w:val="auto"/>
          <w:sz w:val="20"/>
        </w:rPr>
        <w:t xml:space="preserve">Tabela </w:t>
      </w:r>
      <w:r w:rsidRPr="00C37453">
        <w:rPr>
          <w:rFonts w:ascii="Arial" w:hAnsi="Arial" w:cs="Arial"/>
          <w:b/>
          <w:i w:val="0"/>
          <w:color w:val="auto"/>
          <w:sz w:val="20"/>
        </w:rPr>
        <w:fldChar w:fldCharType="begin"/>
      </w:r>
      <w:r w:rsidRPr="00C37453">
        <w:rPr>
          <w:rFonts w:ascii="Arial" w:hAnsi="Arial" w:cs="Arial"/>
          <w:b/>
          <w:i w:val="0"/>
          <w:color w:val="auto"/>
          <w:sz w:val="20"/>
        </w:rPr>
        <w:instrText xml:space="preserve"> SEQ Tabela \* ARABIC </w:instrText>
      </w:r>
      <w:r w:rsidRPr="00C37453">
        <w:rPr>
          <w:rFonts w:ascii="Arial" w:hAnsi="Arial" w:cs="Arial"/>
          <w:b/>
          <w:i w:val="0"/>
          <w:color w:val="auto"/>
          <w:sz w:val="20"/>
        </w:rPr>
        <w:fldChar w:fldCharType="separate"/>
      </w:r>
      <w:r w:rsidR="00BB550F">
        <w:rPr>
          <w:rFonts w:ascii="Arial" w:hAnsi="Arial" w:cs="Arial"/>
          <w:b/>
          <w:i w:val="0"/>
          <w:noProof/>
          <w:color w:val="auto"/>
          <w:sz w:val="20"/>
        </w:rPr>
        <w:t>1</w:t>
      </w:r>
      <w:r w:rsidRPr="00C37453">
        <w:rPr>
          <w:rFonts w:ascii="Arial" w:hAnsi="Arial" w:cs="Arial"/>
          <w:b/>
          <w:i w:val="0"/>
          <w:color w:val="auto"/>
          <w:sz w:val="20"/>
        </w:rPr>
        <w:fldChar w:fldCharType="end"/>
      </w:r>
      <w:r w:rsidRPr="00C37453">
        <w:rPr>
          <w:rFonts w:ascii="Arial" w:hAnsi="Arial" w:cs="Arial"/>
          <w:b/>
          <w:i w:val="0"/>
          <w:color w:val="auto"/>
          <w:sz w:val="20"/>
        </w:rPr>
        <w:t xml:space="preserve"> - Variações de temperatura nos dois testes obtidos.</w:t>
      </w:r>
    </w:p>
    <w:tbl>
      <w:tblPr>
        <w:tblW w:w="2831" w:type="dxa"/>
        <w:jc w:val="center"/>
        <w:tblCellMar>
          <w:left w:w="70" w:type="dxa"/>
          <w:right w:w="70" w:type="dxa"/>
        </w:tblCellMar>
        <w:tblLook w:val="04A0" w:firstRow="1" w:lastRow="0" w:firstColumn="1" w:lastColumn="0" w:noHBand="0" w:noVBand="1"/>
      </w:tblPr>
      <w:tblGrid>
        <w:gridCol w:w="988"/>
        <w:gridCol w:w="850"/>
        <w:gridCol w:w="284"/>
        <w:gridCol w:w="709"/>
      </w:tblGrid>
      <w:tr w:rsidR="0023626F" w:rsidRPr="00C37453" w:rsidTr="0023626F">
        <w:trPr>
          <w:trHeight w:val="255"/>
          <w:jc w:val="center"/>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w:t>
            </w:r>
          </w:p>
        </w:tc>
        <w:tc>
          <w:tcPr>
            <w:tcW w:w="1843" w:type="dxa"/>
            <w:gridSpan w:val="3"/>
            <w:tcBorders>
              <w:top w:val="single" w:sz="4" w:space="0" w:color="auto"/>
              <w:left w:val="nil"/>
              <w:bottom w:val="single" w:sz="4" w:space="0" w:color="auto"/>
              <w:right w:val="single" w:sz="4" w:space="0" w:color="auto"/>
            </w:tcBorders>
            <w:shd w:val="clear" w:color="auto" w:fill="auto"/>
            <w:noWrap/>
            <w:vAlign w:val="bottom"/>
            <w:hideMark/>
          </w:tcPr>
          <w:p w:rsidR="00C37453" w:rsidRPr="002336FE" w:rsidRDefault="0023626F"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Temperatura</w:t>
            </w:r>
            <w:r w:rsidR="00C37453" w:rsidRPr="002336FE">
              <w:rPr>
                <w:rFonts w:ascii="Arial" w:eastAsia="Times New Roman" w:hAnsi="Arial" w:cs="Arial"/>
                <w:b/>
                <w:color w:val="000000"/>
                <w:sz w:val="20"/>
                <w:szCs w:val="20"/>
                <w:lang w:eastAsia="pt-BR"/>
              </w:rPr>
              <w:t xml:space="preserve"> (</w:t>
            </w:r>
            <w:r w:rsidR="00C37453" w:rsidRPr="002336FE">
              <w:rPr>
                <w:rFonts w:ascii="Arial" w:eastAsia="Times New Roman" w:hAnsi="Arial" w:cs="Arial"/>
                <w:b/>
                <w:color w:val="000000"/>
                <w:sz w:val="20"/>
                <w:szCs w:val="20"/>
                <w:vertAlign w:val="superscript"/>
                <w:lang w:eastAsia="pt-BR"/>
              </w:rPr>
              <w:t>o</w:t>
            </w:r>
            <w:r w:rsidR="00C37453" w:rsidRPr="002336FE">
              <w:rPr>
                <w:rFonts w:ascii="Arial" w:eastAsia="Times New Roman" w:hAnsi="Arial" w:cs="Arial"/>
                <w:b/>
                <w:color w:val="000000"/>
                <w:sz w:val="20"/>
                <w:szCs w:val="20"/>
                <w:lang w:eastAsia="pt-BR"/>
              </w:rPr>
              <w:t>C)</w:t>
            </w:r>
          </w:p>
        </w:tc>
      </w:tr>
      <w:tr w:rsidR="0023626F" w:rsidRPr="00C37453" w:rsidTr="0023626F">
        <w:trPr>
          <w:trHeight w:val="255"/>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 1</w:t>
            </w:r>
          </w:p>
        </w:tc>
        <w:tc>
          <w:tcPr>
            <w:tcW w:w="850" w:type="dxa"/>
            <w:tcBorders>
              <w:top w:val="nil"/>
              <w:left w:val="nil"/>
              <w:bottom w:val="nil"/>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29,5</w:t>
            </w:r>
          </w:p>
        </w:tc>
        <w:tc>
          <w:tcPr>
            <w:tcW w:w="284" w:type="dxa"/>
            <w:tcBorders>
              <w:top w:val="nil"/>
              <w:left w:val="nil"/>
              <w:bottom w:val="nil"/>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w:t>
            </w:r>
          </w:p>
        </w:tc>
        <w:tc>
          <w:tcPr>
            <w:tcW w:w="709" w:type="dxa"/>
            <w:tcBorders>
              <w:top w:val="nil"/>
              <w:left w:val="nil"/>
              <w:bottom w:val="nil"/>
              <w:right w:val="single" w:sz="4" w:space="0" w:color="auto"/>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0,5</w:t>
            </w:r>
          </w:p>
        </w:tc>
      </w:tr>
      <w:tr w:rsidR="0023626F" w:rsidRPr="00C37453" w:rsidTr="0023626F">
        <w:trPr>
          <w:trHeight w:val="255"/>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C37453" w:rsidRPr="002336FE" w:rsidRDefault="00C37453" w:rsidP="00AF5CF4">
            <w:pPr>
              <w:spacing w:line="36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Teste 2</w:t>
            </w:r>
          </w:p>
        </w:tc>
        <w:tc>
          <w:tcPr>
            <w:tcW w:w="850" w:type="dxa"/>
            <w:tcBorders>
              <w:top w:val="single" w:sz="4" w:space="0" w:color="auto"/>
              <w:left w:val="nil"/>
              <w:bottom w:val="single" w:sz="4" w:space="0" w:color="auto"/>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29,5</w:t>
            </w:r>
          </w:p>
        </w:tc>
        <w:tc>
          <w:tcPr>
            <w:tcW w:w="284" w:type="dxa"/>
            <w:tcBorders>
              <w:top w:val="single" w:sz="4" w:space="0" w:color="auto"/>
              <w:left w:val="nil"/>
              <w:bottom w:val="single" w:sz="4" w:space="0" w:color="auto"/>
              <w:right w:val="nil"/>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C37453" w:rsidRPr="00C37453" w:rsidRDefault="00C37453" w:rsidP="00AF5CF4">
            <w:pPr>
              <w:spacing w:line="360" w:lineRule="auto"/>
              <w:ind w:left="0"/>
              <w:jc w:val="center"/>
              <w:rPr>
                <w:rFonts w:ascii="Arial" w:eastAsia="Times New Roman" w:hAnsi="Arial" w:cs="Arial"/>
                <w:color w:val="000000"/>
                <w:sz w:val="20"/>
                <w:szCs w:val="20"/>
                <w:lang w:eastAsia="pt-BR"/>
              </w:rPr>
            </w:pPr>
            <w:r w:rsidRPr="00C37453">
              <w:rPr>
                <w:rFonts w:ascii="Arial" w:eastAsia="Times New Roman" w:hAnsi="Arial" w:cs="Arial"/>
                <w:color w:val="000000"/>
                <w:sz w:val="20"/>
                <w:szCs w:val="20"/>
                <w:lang w:eastAsia="pt-BR"/>
              </w:rPr>
              <w:t>0,5</w:t>
            </w:r>
          </w:p>
        </w:tc>
      </w:tr>
    </w:tbl>
    <w:p w:rsidR="00C37453" w:rsidRDefault="00EF7FFC" w:rsidP="00935926">
      <w:pPr>
        <w:spacing w:line="360" w:lineRule="auto"/>
        <w:ind w:left="0" w:firstLine="708"/>
        <w:rPr>
          <w:rFonts w:ascii="Arial" w:hAnsi="Arial" w:cs="Arial"/>
          <w:sz w:val="24"/>
          <w:szCs w:val="24"/>
        </w:rPr>
      </w:pPr>
      <w:r>
        <w:rPr>
          <w:rFonts w:ascii="Arial" w:hAnsi="Arial" w:cs="Arial"/>
          <w:sz w:val="24"/>
          <w:szCs w:val="24"/>
        </w:rPr>
        <w:t xml:space="preserve">O erro considerado foi o erro adotado pelo datasheet do fabricante, de 0,5ºC, como pode ser </w:t>
      </w:r>
      <w:r w:rsidRPr="00625523">
        <w:rPr>
          <w:rFonts w:ascii="Arial" w:hAnsi="Arial" w:cs="Arial"/>
          <w:sz w:val="24"/>
          <w:szCs w:val="24"/>
        </w:rPr>
        <w:t>visto no Anexo I</w:t>
      </w:r>
      <w:r w:rsidR="00AF5CF4" w:rsidRPr="00625523">
        <w:rPr>
          <w:rFonts w:ascii="Arial" w:hAnsi="Arial" w:cs="Arial"/>
          <w:sz w:val="24"/>
          <w:szCs w:val="24"/>
        </w:rPr>
        <w:t>II</w:t>
      </w:r>
      <w:r w:rsidRPr="00625523">
        <w:rPr>
          <w:rFonts w:ascii="Arial" w:hAnsi="Arial" w:cs="Arial"/>
          <w:sz w:val="24"/>
          <w:szCs w:val="24"/>
        </w:rPr>
        <w:t>. Baseado</w:t>
      </w:r>
      <w:r>
        <w:rPr>
          <w:rFonts w:ascii="Arial" w:hAnsi="Arial" w:cs="Arial"/>
          <w:sz w:val="24"/>
          <w:szCs w:val="24"/>
        </w:rPr>
        <w:t xml:space="preserve"> em [1</w:t>
      </w:r>
      <w:r w:rsidR="00E672E6">
        <w:rPr>
          <w:rFonts w:ascii="Arial" w:hAnsi="Arial" w:cs="Arial"/>
          <w:sz w:val="24"/>
          <w:szCs w:val="24"/>
        </w:rPr>
        <w:t>4</w:t>
      </w:r>
      <w:r>
        <w:rPr>
          <w:rFonts w:ascii="Arial" w:hAnsi="Arial" w:cs="Arial"/>
          <w:sz w:val="24"/>
          <w:szCs w:val="24"/>
        </w:rPr>
        <w:t>], a pressão atmosféria média em São João da Boa Vista é de:</w:t>
      </w:r>
    </w:p>
    <w:p w:rsidR="00EF7FFC" w:rsidRDefault="004A1313"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atm</m:t>
              </m:r>
            </m:sub>
          </m:sSub>
          <m:r>
            <w:rPr>
              <w:rFonts w:ascii="Cambria Math" w:hAnsi="Cambria Math" w:cs="Arial"/>
              <w:sz w:val="24"/>
              <w:szCs w:val="24"/>
            </w:rPr>
            <m:t xml:space="preserve">=898 </m:t>
          </m:r>
          <m:r>
            <w:rPr>
              <w:rFonts w:ascii="Cambria Math" w:hAnsi="Cambria Math" w:cs="Arial"/>
              <w:sz w:val="24"/>
              <w:szCs w:val="24"/>
            </w:rPr>
            <m:t>hPa=89800 Pa     (17)</m:t>
          </m:r>
        </m:oMath>
      </m:oMathPara>
    </w:p>
    <w:p w:rsidR="00C37453" w:rsidRDefault="00E672E6" w:rsidP="00935926">
      <w:pPr>
        <w:spacing w:line="360" w:lineRule="auto"/>
        <w:ind w:left="0" w:firstLine="708"/>
        <w:rPr>
          <w:rFonts w:ascii="Arial" w:hAnsi="Arial" w:cs="Arial"/>
          <w:sz w:val="24"/>
          <w:szCs w:val="24"/>
        </w:rPr>
      </w:pPr>
      <w:r>
        <w:rPr>
          <w:rFonts w:ascii="Arial" w:hAnsi="Arial" w:cs="Arial"/>
          <w:sz w:val="24"/>
          <w:szCs w:val="24"/>
        </w:rPr>
        <w:t>Por [15</w:t>
      </w:r>
      <w:r w:rsidR="00EF7FFC">
        <w:rPr>
          <w:rFonts w:ascii="Arial" w:hAnsi="Arial" w:cs="Arial"/>
          <w:sz w:val="24"/>
          <w:szCs w:val="24"/>
        </w:rPr>
        <w:t xml:space="preserve">], a temperatura média ao longo do </w:t>
      </w:r>
      <w:r w:rsidR="00EB3279">
        <w:rPr>
          <w:rFonts w:ascii="Arial" w:hAnsi="Arial" w:cs="Arial"/>
          <w:sz w:val="24"/>
          <w:szCs w:val="24"/>
        </w:rPr>
        <w:t>ano de São João da Boa Vista é dada por:</w:t>
      </w:r>
    </w:p>
    <w:p w:rsidR="00EB3279" w:rsidRDefault="004A1313"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media</m:t>
              </m:r>
            </m:sub>
          </m:sSub>
          <m:r>
            <w:rPr>
              <w:rFonts w:ascii="Cambria Math" w:hAnsi="Cambria Math" w:cs="Arial"/>
              <w:sz w:val="24"/>
              <w:szCs w:val="24"/>
            </w:rPr>
            <m:t>=22ºC=295,15 K    (18)</m:t>
          </m:r>
        </m:oMath>
      </m:oMathPara>
    </w:p>
    <w:p w:rsidR="00C37453" w:rsidRDefault="00E672E6" w:rsidP="00935926">
      <w:pPr>
        <w:spacing w:line="360" w:lineRule="auto"/>
        <w:ind w:left="0" w:firstLine="708"/>
        <w:rPr>
          <w:rFonts w:ascii="Arial" w:hAnsi="Arial" w:cs="Arial"/>
          <w:sz w:val="24"/>
          <w:szCs w:val="24"/>
        </w:rPr>
      </w:pPr>
      <w:r>
        <w:rPr>
          <w:rFonts w:ascii="Arial" w:hAnsi="Arial" w:cs="Arial"/>
          <w:sz w:val="24"/>
          <w:szCs w:val="24"/>
        </w:rPr>
        <w:t>Baseado em [16</w:t>
      </w:r>
      <w:r w:rsidR="0094032B">
        <w:rPr>
          <w:rFonts w:ascii="Arial" w:hAnsi="Arial" w:cs="Arial"/>
          <w:sz w:val="24"/>
          <w:szCs w:val="24"/>
        </w:rPr>
        <w:t>], o calor específico do ar é dado por:</w:t>
      </w:r>
    </w:p>
    <w:p w:rsidR="0094032B" w:rsidRDefault="004A1313" w:rsidP="00AF5CF4">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=1007</m:t>
          </m:r>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kg.K</m:t>
              </m:r>
            </m:den>
          </m:f>
          <m:r>
            <w:rPr>
              <w:rFonts w:ascii="Cambria Math" w:hAnsi="Cambria Math" w:cs="Arial"/>
              <w:sz w:val="24"/>
              <w:szCs w:val="24"/>
            </w:rPr>
            <m:t xml:space="preserve">      (19)</m:t>
          </m:r>
        </m:oMath>
      </m:oMathPara>
    </w:p>
    <w:p w:rsidR="00C37453" w:rsidRPr="00D536B7" w:rsidRDefault="00934513" w:rsidP="00935926">
      <w:pPr>
        <w:spacing w:line="360" w:lineRule="auto"/>
        <w:ind w:left="0" w:firstLine="708"/>
        <w:rPr>
          <w:rFonts w:ascii="Arial" w:hAnsi="Arial" w:cs="Arial"/>
          <w:sz w:val="24"/>
          <w:szCs w:val="24"/>
        </w:rPr>
      </w:pPr>
      <w:r>
        <w:rPr>
          <w:rFonts w:ascii="Arial" w:hAnsi="Arial" w:cs="Arial"/>
          <w:sz w:val="24"/>
          <w:szCs w:val="24"/>
        </w:rPr>
        <w:t>Assim, de (3), (</w:t>
      </w:r>
      <w:r w:rsidRPr="00D536B7">
        <w:rPr>
          <w:rFonts w:ascii="Arial" w:hAnsi="Arial" w:cs="Arial"/>
          <w:sz w:val="24"/>
          <w:szCs w:val="24"/>
        </w:rPr>
        <w:t>14), (16), (17), (18) e (19) em (13), tem-se a relação entre potencia e variação de temperatura dada pela Equação 20:</w:t>
      </w:r>
    </w:p>
    <w:p w:rsidR="00934513" w:rsidRPr="00D536B7" w:rsidRDefault="00934513" w:rsidP="00AF5CF4">
      <w:pPr>
        <w:spacing w:line="360" w:lineRule="auto"/>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r>
                <w:rPr>
                  <w:rFonts w:ascii="Cambria Math" w:hAnsi="Cambria Math" w:cs="Arial"/>
                  <w:sz w:val="24"/>
                  <w:szCs w:val="24"/>
                </w:rPr>
                <m:t>89800</m:t>
              </m:r>
            </m:num>
            <m:den>
              <m:r>
                <w:rPr>
                  <w:rFonts w:ascii="Cambria Math" w:hAnsi="Cambria Math" w:cs="Arial"/>
                  <w:sz w:val="24"/>
                  <w:szCs w:val="24"/>
                </w:rPr>
                <m:t>287.295,15</m:t>
              </m:r>
            </m:den>
          </m:f>
          <m:r>
            <w:rPr>
              <w:rFonts w:ascii="Cambria Math" w:hAnsi="Cambria Math" w:cs="Arial"/>
              <w:sz w:val="24"/>
              <w:szCs w:val="24"/>
            </w:rPr>
            <m:t>.0,2.</m:t>
          </m:r>
          <m:d>
            <m:dPr>
              <m:ctrlPr>
                <w:rPr>
                  <w:rFonts w:ascii="Cambria Math" w:hAnsi="Cambria Math" w:cs="Arial"/>
                  <w:i/>
                  <w:sz w:val="24"/>
                  <w:szCs w:val="24"/>
                </w:rPr>
              </m:ctrlPr>
            </m:dPr>
            <m:e>
              <m:r>
                <w:rPr>
                  <w:rFonts w:ascii="Cambria Math" w:hAnsi="Cambria Math" w:cs="Arial"/>
                  <w:sz w:val="24"/>
                  <w:szCs w:val="24"/>
                </w:rPr>
                <m:t>0,00503±0,00004</m:t>
              </m:r>
            </m:e>
          </m:d>
          <m:r>
            <w:rPr>
              <w:rFonts w:ascii="Cambria Math" w:hAnsi="Cambria Math" w:cs="Arial"/>
              <w:sz w:val="24"/>
              <w:szCs w:val="24"/>
            </w:rPr>
            <m:t>.1007.ΔT</m:t>
          </m:r>
        </m:oMath>
      </m:oMathPara>
    </w:p>
    <w:p w:rsidR="006267CA" w:rsidRPr="00D536B7" w:rsidRDefault="00934513" w:rsidP="00AF5CF4">
      <w:pPr>
        <w:spacing w:line="360" w:lineRule="auto"/>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1,073±0,005</m:t>
              </m:r>
            </m:e>
          </m:d>
          <m:r>
            <w:rPr>
              <w:rFonts w:ascii="Cambria Math" w:hAnsi="Cambria Math" w:cs="Arial"/>
              <w:sz w:val="24"/>
              <w:szCs w:val="24"/>
            </w:rPr>
            <m:t>.ΔT      (20)</m:t>
          </m:r>
        </m:oMath>
      </m:oMathPara>
    </w:p>
    <w:p w:rsidR="00C37453" w:rsidRDefault="006267CA" w:rsidP="00935926">
      <w:pPr>
        <w:spacing w:line="360" w:lineRule="auto"/>
        <w:ind w:left="0" w:firstLine="708"/>
        <w:rPr>
          <w:rFonts w:ascii="Arial" w:hAnsi="Arial" w:cs="Arial"/>
          <w:sz w:val="24"/>
          <w:szCs w:val="24"/>
        </w:rPr>
      </w:pPr>
      <w:r w:rsidRPr="00D536B7">
        <w:rPr>
          <w:rFonts w:ascii="Arial" w:hAnsi="Arial" w:cs="Arial"/>
          <w:sz w:val="24"/>
          <w:szCs w:val="24"/>
        </w:rPr>
        <w:t>Com a Equação 20, junto a (15) e aos dados da Tabela 1, montou-se a Tabela 2, com os valores de temperatura medidos dos testes e o</w:t>
      </w:r>
      <w:r>
        <w:rPr>
          <w:rFonts w:ascii="Arial" w:hAnsi="Arial" w:cs="Arial"/>
          <w:sz w:val="24"/>
          <w:szCs w:val="24"/>
        </w:rPr>
        <w:t xml:space="preserve"> calculado pela potencia da chapinha, junto com a</w:t>
      </w:r>
      <w:r w:rsidR="00E87C60">
        <w:rPr>
          <w:rFonts w:ascii="Arial" w:hAnsi="Arial" w:cs="Arial"/>
          <w:sz w:val="24"/>
          <w:szCs w:val="24"/>
        </w:rPr>
        <w:t xml:space="preserve"> potencia calculada pelos testes.</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sidR="00BB550F">
        <w:rPr>
          <w:rFonts w:ascii="Arial" w:hAnsi="Arial" w:cs="Arial"/>
          <w:b/>
          <w:i w:val="0"/>
          <w:noProof/>
          <w:color w:val="auto"/>
          <w:sz w:val="20"/>
        </w:rPr>
        <w:t>2</w:t>
      </w:r>
      <w:r w:rsidRPr="0079254B">
        <w:rPr>
          <w:rFonts w:ascii="Arial" w:hAnsi="Arial" w:cs="Arial"/>
          <w:b/>
          <w:i w:val="0"/>
          <w:color w:val="auto"/>
          <w:sz w:val="20"/>
        </w:rPr>
        <w:fldChar w:fldCharType="end"/>
      </w:r>
      <w:r w:rsidRPr="0079254B">
        <w:rPr>
          <w:rFonts w:ascii="Arial" w:hAnsi="Arial" w:cs="Arial"/>
          <w:b/>
          <w:i w:val="0"/>
          <w:color w:val="auto"/>
          <w:sz w:val="20"/>
        </w:rPr>
        <w:t xml:space="preserve"> - Variação de temperatura e potência do sistema de aquecimento.</w:t>
      </w:r>
    </w:p>
    <w:tbl>
      <w:tblPr>
        <w:tblW w:w="4482" w:type="dxa"/>
        <w:jc w:val="center"/>
        <w:tblCellMar>
          <w:left w:w="70" w:type="dxa"/>
          <w:right w:w="70" w:type="dxa"/>
        </w:tblCellMar>
        <w:tblLook w:val="04A0" w:firstRow="1" w:lastRow="0" w:firstColumn="1" w:lastColumn="0" w:noHBand="0" w:noVBand="1"/>
      </w:tblPr>
      <w:tblGrid>
        <w:gridCol w:w="960"/>
        <w:gridCol w:w="851"/>
        <w:gridCol w:w="284"/>
        <w:gridCol w:w="735"/>
        <w:gridCol w:w="742"/>
        <w:gridCol w:w="284"/>
        <w:gridCol w:w="626"/>
      </w:tblGrid>
      <w:tr w:rsidR="00D536B7" w:rsidRPr="00D536B7" w:rsidTr="00D536B7">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p>
        </w:tc>
        <w:tc>
          <w:tcPr>
            <w:tcW w:w="1870"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Temperatura (</w:t>
            </w:r>
            <w:r w:rsidRPr="00D536B7">
              <w:rPr>
                <w:rFonts w:ascii="Arial" w:eastAsia="Times New Roman" w:hAnsi="Arial" w:cs="Arial"/>
                <w:b/>
                <w:bCs/>
                <w:color w:val="000000"/>
                <w:sz w:val="20"/>
                <w:szCs w:val="20"/>
                <w:vertAlign w:val="superscript"/>
                <w:lang w:eastAsia="pt-BR"/>
              </w:rPr>
              <w:t>o</w:t>
            </w:r>
            <w:r w:rsidRPr="00D536B7">
              <w:rPr>
                <w:rFonts w:ascii="Arial" w:eastAsia="Times New Roman" w:hAnsi="Arial" w:cs="Arial"/>
                <w:b/>
                <w:bCs/>
                <w:color w:val="000000"/>
                <w:sz w:val="20"/>
                <w:szCs w:val="20"/>
                <w:lang w:eastAsia="pt-BR"/>
              </w:rPr>
              <w:t>C)</w:t>
            </w:r>
          </w:p>
        </w:tc>
        <w:tc>
          <w:tcPr>
            <w:tcW w:w="1652"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Potência (W)</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1</w:t>
            </w:r>
          </w:p>
        </w:tc>
        <w:tc>
          <w:tcPr>
            <w:tcW w:w="851"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29,5</w:t>
            </w:r>
          </w:p>
        </w:tc>
        <w:tc>
          <w:tcPr>
            <w:tcW w:w="284"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nil"/>
              <w:left w:val="nil"/>
              <w:bottom w:val="nil"/>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742"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31,7</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26"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2</w:t>
            </w:r>
          </w:p>
        </w:tc>
        <w:tc>
          <w:tcPr>
            <w:tcW w:w="851"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28,0</w:t>
            </w:r>
          </w:p>
        </w:tc>
        <w:tc>
          <w:tcPr>
            <w:tcW w:w="284"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742"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26"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Nominal</w:t>
            </w:r>
          </w:p>
        </w:tc>
        <w:tc>
          <w:tcPr>
            <w:tcW w:w="851"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37,3</w:t>
            </w:r>
          </w:p>
        </w:tc>
        <w:tc>
          <w:tcPr>
            <w:tcW w:w="28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735"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0,2</w:t>
            </w:r>
          </w:p>
        </w:tc>
        <w:tc>
          <w:tcPr>
            <w:tcW w:w="165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40</w:t>
            </w:r>
          </w:p>
        </w:tc>
      </w:tr>
    </w:tbl>
    <w:p w:rsidR="004A7B06" w:rsidRDefault="00E87C60" w:rsidP="00935926">
      <w:pPr>
        <w:spacing w:line="360" w:lineRule="auto"/>
        <w:ind w:left="0" w:firstLine="708"/>
        <w:rPr>
          <w:rFonts w:ascii="Arial" w:hAnsi="Arial" w:cs="Arial"/>
          <w:sz w:val="24"/>
          <w:szCs w:val="24"/>
        </w:rPr>
      </w:pPr>
      <w:r>
        <w:rPr>
          <w:rFonts w:ascii="Arial" w:hAnsi="Arial" w:cs="Arial"/>
          <w:sz w:val="24"/>
          <w:szCs w:val="24"/>
        </w:rPr>
        <w:t xml:space="preserve">Com os erros obtidos pelo metodo RSS, nota-se que o </w:t>
      </w:r>
      <w:r w:rsidR="004A7B06">
        <w:rPr>
          <w:rFonts w:ascii="Arial" w:hAnsi="Arial" w:cs="Arial"/>
          <w:sz w:val="24"/>
          <w:szCs w:val="24"/>
        </w:rPr>
        <w:t>a diferença de potencia utilizada</w:t>
      </w:r>
      <w:r>
        <w:rPr>
          <w:rFonts w:ascii="Arial" w:hAnsi="Arial" w:cs="Arial"/>
          <w:sz w:val="24"/>
          <w:szCs w:val="24"/>
        </w:rPr>
        <w:t xml:space="preserve"> </w:t>
      </w:r>
      <w:r w:rsidR="004A7B06">
        <w:rPr>
          <w:rFonts w:ascii="Arial" w:hAnsi="Arial" w:cs="Arial"/>
          <w:sz w:val="24"/>
          <w:szCs w:val="24"/>
        </w:rPr>
        <w:t>em relaçao a potencia total das chapinhas, houve uma perda</w:t>
      </w:r>
      <w:r w:rsidR="00D536B7">
        <w:rPr>
          <w:rFonts w:ascii="Arial" w:hAnsi="Arial" w:cs="Arial"/>
          <w:sz w:val="24"/>
          <w:szCs w:val="24"/>
        </w:rPr>
        <w:t xml:space="preserve"> média</w:t>
      </w:r>
      <w:r w:rsidR="004A7B06">
        <w:rPr>
          <w:rFonts w:ascii="Arial" w:hAnsi="Arial" w:cs="Arial"/>
          <w:sz w:val="24"/>
          <w:szCs w:val="24"/>
        </w:rPr>
        <w:t xml:space="preserve"> de </w:t>
      </w:r>
      <w:r w:rsidR="00D536B7" w:rsidRPr="00D536B7">
        <w:rPr>
          <w:rFonts w:ascii="Arial" w:hAnsi="Arial" w:cs="Arial"/>
          <w:sz w:val="24"/>
          <w:szCs w:val="24"/>
        </w:rPr>
        <w:t>9,2±0,6</w:t>
      </w:r>
      <w:r w:rsidR="004A7B06" w:rsidRPr="00D536B7">
        <w:rPr>
          <w:rFonts w:ascii="Arial" w:hAnsi="Arial" w:cs="Arial"/>
          <w:sz w:val="24"/>
          <w:szCs w:val="24"/>
        </w:rPr>
        <w:t xml:space="preserve"> W, devido</w:t>
      </w:r>
      <w:r w:rsidR="004A7B06">
        <w:rPr>
          <w:rFonts w:ascii="Arial" w:hAnsi="Arial" w:cs="Arial"/>
          <w:sz w:val="24"/>
          <w:szCs w:val="24"/>
        </w:rPr>
        <w:t xml:space="preserve"> principalmente a perda de calor pelo vidro ao ambiente externo, junto a estufa não ser totalmente vedada, perdendo um pouco do ar aquecido pelos vãos da tampa e da ventoinha de resfriação.</w:t>
      </w:r>
      <w:r w:rsidR="00E82F08">
        <w:rPr>
          <w:rFonts w:ascii="Arial" w:hAnsi="Arial" w:cs="Arial"/>
          <w:sz w:val="24"/>
          <w:szCs w:val="24"/>
        </w:rPr>
        <w:t xml:space="preserve"> </w:t>
      </w:r>
      <w:r w:rsidR="008624A5">
        <w:rPr>
          <w:rFonts w:ascii="Arial" w:hAnsi="Arial" w:cs="Arial"/>
          <w:sz w:val="24"/>
          <w:szCs w:val="24"/>
        </w:rPr>
        <w:t>Realizando os mesmos calculos para o sistema de resfriação, montou-</w:t>
      </w:r>
      <w:r w:rsidR="008624A5" w:rsidRPr="00C9636B">
        <w:rPr>
          <w:rFonts w:ascii="Arial" w:hAnsi="Arial" w:cs="Arial"/>
          <w:sz w:val="24"/>
          <w:szCs w:val="24"/>
        </w:rPr>
        <w:t>se a Tabela 3 abaixo</w:t>
      </w:r>
      <w:r w:rsidR="008624A5">
        <w:rPr>
          <w:rFonts w:ascii="Arial" w:hAnsi="Arial" w:cs="Arial"/>
          <w:sz w:val="24"/>
          <w:szCs w:val="24"/>
        </w:rPr>
        <w:t>.</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lastRenderedPageBreak/>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sidR="00BB550F">
        <w:rPr>
          <w:rFonts w:ascii="Arial" w:hAnsi="Arial" w:cs="Arial"/>
          <w:b/>
          <w:i w:val="0"/>
          <w:noProof/>
          <w:color w:val="auto"/>
          <w:sz w:val="20"/>
        </w:rPr>
        <w:t>3</w:t>
      </w:r>
      <w:r w:rsidRPr="0079254B">
        <w:rPr>
          <w:rFonts w:ascii="Arial" w:hAnsi="Arial" w:cs="Arial"/>
          <w:b/>
          <w:i w:val="0"/>
          <w:color w:val="auto"/>
          <w:sz w:val="20"/>
        </w:rPr>
        <w:fldChar w:fldCharType="end"/>
      </w:r>
      <w:r w:rsidRPr="0079254B">
        <w:rPr>
          <w:rFonts w:ascii="Arial" w:hAnsi="Arial" w:cs="Arial"/>
          <w:b/>
          <w:i w:val="0"/>
          <w:color w:val="auto"/>
          <w:sz w:val="20"/>
        </w:rPr>
        <w:t xml:space="preserve"> - Variação de temperatura e potência do sistema de resfriamento.</w:t>
      </w:r>
    </w:p>
    <w:tbl>
      <w:tblPr>
        <w:tblW w:w="4485" w:type="dxa"/>
        <w:jc w:val="center"/>
        <w:tblCellMar>
          <w:left w:w="70" w:type="dxa"/>
          <w:right w:w="70" w:type="dxa"/>
        </w:tblCellMar>
        <w:tblLook w:val="04A0" w:firstRow="1" w:lastRow="0" w:firstColumn="1" w:lastColumn="0" w:noHBand="0" w:noVBand="1"/>
      </w:tblPr>
      <w:tblGrid>
        <w:gridCol w:w="846"/>
        <w:gridCol w:w="1029"/>
        <w:gridCol w:w="264"/>
        <w:gridCol w:w="582"/>
        <w:gridCol w:w="855"/>
        <w:gridCol w:w="250"/>
        <w:gridCol w:w="659"/>
      </w:tblGrid>
      <w:tr w:rsidR="00D536B7" w:rsidRPr="00D536B7" w:rsidTr="00D536B7">
        <w:trPr>
          <w:trHeight w:val="315"/>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p>
        </w:tc>
        <w:tc>
          <w:tcPr>
            <w:tcW w:w="1875"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Temperatura (</w:t>
            </w:r>
            <w:r w:rsidRPr="00D536B7">
              <w:rPr>
                <w:rFonts w:ascii="Arial" w:eastAsia="Times New Roman" w:hAnsi="Arial" w:cs="Arial"/>
                <w:b/>
                <w:bCs/>
                <w:color w:val="000000"/>
                <w:sz w:val="20"/>
                <w:szCs w:val="20"/>
                <w:vertAlign w:val="superscript"/>
                <w:lang w:eastAsia="pt-BR"/>
              </w:rPr>
              <w:t>o</w:t>
            </w:r>
            <w:r w:rsidRPr="00D536B7">
              <w:rPr>
                <w:rFonts w:ascii="Arial" w:eastAsia="Times New Roman" w:hAnsi="Arial" w:cs="Arial"/>
                <w:b/>
                <w:bCs/>
                <w:color w:val="000000"/>
                <w:sz w:val="20"/>
                <w:szCs w:val="20"/>
                <w:lang w:eastAsia="pt-BR"/>
              </w:rPr>
              <w:t>C)</w:t>
            </w:r>
          </w:p>
        </w:tc>
        <w:tc>
          <w:tcPr>
            <w:tcW w:w="1764" w:type="dxa"/>
            <w:gridSpan w:val="3"/>
            <w:tcBorders>
              <w:top w:val="single" w:sz="4" w:space="0" w:color="auto"/>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Potência (W)</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1</w:t>
            </w:r>
          </w:p>
        </w:tc>
        <w:tc>
          <w:tcPr>
            <w:tcW w:w="1029"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-32,2</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sidRPr="00D536B7">
              <w:rPr>
                <w:rFonts w:ascii="Arial" w:eastAsia="Times New Roman" w:hAnsi="Arial" w:cs="Arial"/>
                <w:b/>
                <w:bCs/>
                <w:color w:val="000000"/>
                <w:sz w:val="20"/>
                <w:szCs w:val="20"/>
                <w:lang w:eastAsia="pt-BR"/>
              </w:rPr>
              <w:t>Teste 2</w:t>
            </w:r>
          </w:p>
        </w:tc>
        <w:tc>
          <w:tcPr>
            <w:tcW w:w="1029"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-28,0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nil"/>
              <w:left w:val="nil"/>
              <w:bottom w:val="nil"/>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-30,0</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r w:rsidR="00D536B7" w:rsidRPr="00D536B7" w:rsidTr="00D536B7">
        <w:trPr>
          <w:trHeight w:val="255"/>
          <w:jc w:val="center"/>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Média</w:t>
            </w:r>
          </w:p>
        </w:tc>
        <w:tc>
          <w:tcPr>
            <w:tcW w:w="1029"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-29,0</w:t>
            </w:r>
          </w:p>
        </w:tc>
        <w:tc>
          <w:tcPr>
            <w:tcW w:w="264"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582"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0,5</w:t>
            </w:r>
          </w:p>
        </w:tc>
        <w:tc>
          <w:tcPr>
            <w:tcW w:w="855" w:type="dxa"/>
            <w:tcBorders>
              <w:top w:val="single" w:sz="4" w:space="0" w:color="auto"/>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-31,1</w:t>
            </w:r>
          </w:p>
        </w:tc>
        <w:tc>
          <w:tcPr>
            <w:tcW w:w="250" w:type="dxa"/>
            <w:tcBorders>
              <w:top w:val="nil"/>
              <w:left w:val="nil"/>
              <w:bottom w:val="single" w:sz="4" w:space="0" w:color="auto"/>
              <w:right w:val="nil"/>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w:t>
            </w:r>
          </w:p>
        </w:tc>
        <w:tc>
          <w:tcPr>
            <w:tcW w:w="659" w:type="dxa"/>
            <w:tcBorders>
              <w:top w:val="nil"/>
              <w:left w:val="nil"/>
              <w:bottom w:val="single" w:sz="4" w:space="0" w:color="auto"/>
              <w:right w:val="single" w:sz="4" w:space="0" w:color="auto"/>
            </w:tcBorders>
            <w:shd w:val="clear" w:color="auto" w:fill="auto"/>
            <w:noWrap/>
            <w:vAlign w:val="center"/>
            <w:hideMark/>
          </w:tcPr>
          <w:p w:rsidR="00D536B7" w:rsidRPr="00D536B7" w:rsidRDefault="00D536B7" w:rsidP="00D536B7">
            <w:pPr>
              <w:spacing w:line="240" w:lineRule="auto"/>
              <w:ind w:left="0"/>
              <w:jc w:val="center"/>
              <w:rPr>
                <w:rFonts w:ascii="Arial" w:eastAsia="Times New Roman" w:hAnsi="Arial" w:cs="Arial"/>
                <w:color w:val="000000"/>
                <w:sz w:val="20"/>
                <w:szCs w:val="20"/>
                <w:lang w:eastAsia="pt-BR"/>
              </w:rPr>
            </w:pPr>
            <w:r w:rsidRPr="00D536B7">
              <w:rPr>
                <w:rFonts w:ascii="Arial" w:eastAsia="Times New Roman" w:hAnsi="Arial" w:cs="Arial"/>
                <w:color w:val="000000"/>
                <w:sz w:val="20"/>
                <w:szCs w:val="20"/>
                <w:lang w:eastAsia="pt-BR"/>
              </w:rPr>
              <w:t>-0,6</w:t>
            </w:r>
          </w:p>
        </w:tc>
      </w:tr>
    </w:tbl>
    <w:p w:rsidR="008624A5" w:rsidRDefault="00651B48" w:rsidP="00935926">
      <w:pPr>
        <w:spacing w:line="360" w:lineRule="auto"/>
        <w:ind w:left="0" w:firstLine="708"/>
        <w:rPr>
          <w:rFonts w:ascii="Arial" w:hAnsi="Arial" w:cs="Arial"/>
          <w:sz w:val="24"/>
          <w:szCs w:val="24"/>
        </w:rPr>
      </w:pPr>
      <w:r>
        <w:rPr>
          <w:rFonts w:ascii="Arial" w:hAnsi="Arial" w:cs="Arial"/>
          <w:sz w:val="24"/>
          <w:szCs w:val="24"/>
        </w:rPr>
        <w:t>É importante salientar que os valores negativos da Tabela 3 se devem pelo fato de que o resfriador remove ar quente da estufa, ou seja, ele retira energia de dentro do sistema, fazendo a temperatura final ser menor q</w:t>
      </w:r>
      <w:r w:rsidR="00E82F08">
        <w:rPr>
          <w:rFonts w:ascii="Arial" w:hAnsi="Arial" w:cs="Arial"/>
          <w:sz w:val="24"/>
          <w:szCs w:val="24"/>
        </w:rPr>
        <w:t>ue a inicial. Os valores de potê</w:t>
      </w:r>
      <w:r>
        <w:rPr>
          <w:rFonts w:ascii="Arial" w:hAnsi="Arial" w:cs="Arial"/>
          <w:sz w:val="24"/>
          <w:szCs w:val="24"/>
        </w:rPr>
        <w:t xml:space="preserve">ncia para os 2 </w:t>
      </w:r>
      <w:r w:rsidR="00E82F08">
        <w:rPr>
          <w:rFonts w:ascii="Arial" w:hAnsi="Arial" w:cs="Arial"/>
          <w:sz w:val="24"/>
          <w:szCs w:val="24"/>
        </w:rPr>
        <w:t>sistemas foram proximos</w:t>
      </w:r>
      <w:r w:rsidR="00E2309A">
        <w:rPr>
          <w:rFonts w:ascii="Arial" w:hAnsi="Arial" w:cs="Arial"/>
          <w:sz w:val="24"/>
          <w:szCs w:val="24"/>
        </w:rPr>
        <w:t xml:space="preserve">, uma vez que a variação de temperatura foi aproximadamente as mesmas. </w:t>
      </w:r>
    </w:p>
    <w:p w:rsidR="00E2309A" w:rsidRDefault="00D87236" w:rsidP="00935926">
      <w:pPr>
        <w:spacing w:line="360" w:lineRule="auto"/>
        <w:ind w:left="0" w:firstLine="708"/>
        <w:rPr>
          <w:rFonts w:ascii="Arial" w:hAnsi="Arial" w:cs="Arial"/>
          <w:sz w:val="24"/>
          <w:szCs w:val="24"/>
        </w:rPr>
      </w:pPr>
      <w:r>
        <w:rPr>
          <w:rFonts w:ascii="Arial" w:hAnsi="Arial" w:cs="Arial"/>
          <w:sz w:val="24"/>
          <w:szCs w:val="24"/>
        </w:rPr>
        <w:t>Para obter os valores de resistê</w:t>
      </w:r>
      <w:r w:rsidR="00E2309A">
        <w:rPr>
          <w:rFonts w:ascii="Arial" w:hAnsi="Arial" w:cs="Arial"/>
          <w:sz w:val="24"/>
          <w:szCs w:val="24"/>
        </w:rPr>
        <w:t xml:space="preserve">ncia no dissipador, </w:t>
      </w:r>
      <w:r>
        <w:rPr>
          <w:rFonts w:ascii="Arial" w:hAnsi="Arial" w:cs="Arial"/>
          <w:sz w:val="24"/>
          <w:szCs w:val="24"/>
        </w:rPr>
        <w:t>com a tensão da rede sendo 220V</w:t>
      </w:r>
      <w:r>
        <w:rPr>
          <w:rFonts w:ascii="Arial" w:hAnsi="Arial" w:cs="Arial"/>
          <w:sz w:val="24"/>
          <w:szCs w:val="24"/>
          <w:vertAlign w:val="subscript"/>
        </w:rPr>
        <w:t>RMS</w:t>
      </w:r>
      <w:r>
        <w:rPr>
          <w:rFonts w:ascii="Arial" w:hAnsi="Arial" w:cs="Arial"/>
          <w:sz w:val="24"/>
          <w:szCs w:val="24"/>
        </w:rPr>
        <w:t>/60Hz, por (15), espera-se que o valor de resistência seja:</w:t>
      </w:r>
    </w:p>
    <w:p w:rsidR="00D87236" w:rsidRDefault="00D87236" w:rsidP="00AF5CF4">
      <w:pPr>
        <w:spacing w:line="360" w:lineRule="auto"/>
        <w:ind w:left="0"/>
        <w:rPr>
          <w:rFonts w:ascii="Arial" w:hAnsi="Arial" w:cs="Arial"/>
          <w:sz w:val="24"/>
          <w:szCs w:val="24"/>
        </w:rPr>
      </w:pPr>
      <m:oMathPara>
        <m:oMath>
          <m:r>
            <w:rPr>
              <w:rFonts w:ascii="Cambria Math" w:hAnsi="Cambria Math" w:cs="Arial"/>
              <w:sz w:val="24"/>
              <w:szCs w:val="24"/>
            </w:rPr>
            <m:t>P=</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num>
            <m:den>
              <m:r>
                <w:rPr>
                  <w:rFonts w:ascii="Cambria Math" w:hAnsi="Cambria Math" w:cs="Arial"/>
                  <w:sz w:val="24"/>
                  <w:szCs w:val="24"/>
                </w:rPr>
                <m:t>R</m:t>
              </m:r>
            </m:den>
          </m:f>
          <m:r>
            <w:rPr>
              <w:rFonts w:ascii="Cambria Math" w:hAnsi="Cambria Math" w:cs="Arial"/>
              <w:sz w:val="24"/>
              <w:szCs w:val="24"/>
            </w:rPr>
            <m:t>→R=</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num>
            <m:den>
              <m:r>
                <w:rPr>
                  <w:rFonts w:ascii="Cambria Math" w:hAnsi="Cambria Math" w:cs="Arial"/>
                  <w:sz w:val="24"/>
                  <w:szCs w:val="24"/>
                </w:rPr>
                <m:t>P</m:t>
              </m:r>
            </m:den>
          </m:f>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220</m:t>
                  </m:r>
                </m:e>
                <m:sup>
                  <m:r>
                    <w:rPr>
                      <w:rFonts w:ascii="Cambria Math" w:hAnsi="Cambria Math" w:cs="Arial"/>
                      <w:sz w:val="24"/>
                      <w:szCs w:val="24"/>
                    </w:rPr>
                    <m:t>2</m:t>
                  </m:r>
                </m:sup>
              </m:sSup>
            </m:num>
            <m:den>
              <m:r>
                <w:rPr>
                  <w:rFonts w:ascii="Cambria Math" w:hAnsi="Cambria Math" w:cs="Arial"/>
                  <w:sz w:val="24"/>
                  <w:szCs w:val="24"/>
                </w:rPr>
                <m:t>40</m:t>
              </m:r>
            </m:den>
          </m:f>
          <m:r>
            <w:rPr>
              <w:rFonts w:ascii="Cambria Math" w:hAnsi="Cambria Math" w:cs="Arial"/>
              <w:sz w:val="24"/>
              <w:szCs w:val="24"/>
            </w:rPr>
            <m:t>=1210Ω</m:t>
          </m:r>
        </m:oMath>
      </m:oMathPara>
    </w:p>
    <w:p w:rsidR="00825CFE" w:rsidRDefault="00D87236" w:rsidP="00935926">
      <w:pPr>
        <w:spacing w:line="360" w:lineRule="auto"/>
        <w:ind w:left="0" w:firstLine="708"/>
        <w:rPr>
          <w:rFonts w:ascii="Arial" w:hAnsi="Arial" w:cs="Arial"/>
          <w:sz w:val="24"/>
          <w:szCs w:val="24"/>
        </w:rPr>
      </w:pPr>
      <w:r>
        <w:rPr>
          <w:rFonts w:ascii="Arial" w:hAnsi="Arial" w:cs="Arial"/>
          <w:sz w:val="24"/>
          <w:szCs w:val="24"/>
        </w:rPr>
        <w:t>Medindo os valores das resistências, foi obtido os valores de 560 ± 1 Ω e 600 ± 1 Ω, que somadas, chegam a 1160 ± 2 Ω, um desvio de 4% do esperado, que está dentro de uma faixa aceitável.</w:t>
      </w:r>
    </w:p>
    <w:p w:rsidR="0081097B" w:rsidRPr="00825CFE" w:rsidRDefault="0081097B" w:rsidP="0081097B">
      <w:pPr>
        <w:pStyle w:val="Heading2"/>
        <w:spacing w:line="360" w:lineRule="auto"/>
        <w:rPr>
          <w:rFonts w:ascii="Arial" w:hAnsi="Arial" w:cs="Arial"/>
          <w:b/>
          <w:color w:val="auto"/>
          <w:sz w:val="24"/>
        </w:rPr>
      </w:pPr>
      <w:r>
        <w:rPr>
          <w:rFonts w:ascii="Arial" w:hAnsi="Arial" w:cs="Arial"/>
          <w:b/>
          <w:color w:val="auto"/>
          <w:sz w:val="24"/>
        </w:rPr>
        <w:t>4.4</w:t>
      </w:r>
      <w:r w:rsidRPr="00825CFE">
        <w:rPr>
          <w:rFonts w:ascii="Arial" w:hAnsi="Arial" w:cs="Arial"/>
          <w:b/>
          <w:color w:val="auto"/>
          <w:sz w:val="24"/>
        </w:rPr>
        <w:t xml:space="preserve"> – Circuitos</w:t>
      </w:r>
    </w:p>
    <w:p w:rsidR="0081097B" w:rsidRDefault="0081097B" w:rsidP="0081097B">
      <w:pPr>
        <w:spacing w:line="360" w:lineRule="auto"/>
        <w:ind w:left="0" w:firstLine="708"/>
        <w:rPr>
          <w:rFonts w:ascii="Arial" w:hAnsi="Arial" w:cs="Arial"/>
          <w:sz w:val="24"/>
        </w:rPr>
      </w:pPr>
      <w:r>
        <w:rPr>
          <w:rFonts w:ascii="Arial" w:hAnsi="Arial" w:cs="Arial"/>
          <w:sz w:val="24"/>
        </w:rPr>
        <w:t>Para os drivers de corrente continua, ou seja, que irão operar os sistemas de resfriamento e de iluminação, pelo datasheet do CI 4N25 (Anexo II), obtem-se a Tabela 4.</w:t>
      </w:r>
    </w:p>
    <w:p w:rsidR="0081097B" w:rsidRPr="0081097B" w:rsidRDefault="0081097B" w:rsidP="0081097B">
      <w:pPr>
        <w:pStyle w:val="Caption"/>
        <w:keepNext/>
        <w:ind w:hanging="1276"/>
        <w:jc w:val="center"/>
        <w:rPr>
          <w:rFonts w:ascii="Arial" w:hAnsi="Arial" w:cs="Arial"/>
          <w:b/>
          <w:i w:val="0"/>
          <w:color w:val="auto"/>
          <w:sz w:val="20"/>
        </w:rPr>
      </w:pPr>
      <w:r w:rsidRPr="0081097B">
        <w:rPr>
          <w:rFonts w:ascii="Arial" w:hAnsi="Arial" w:cs="Arial"/>
          <w:b/>
          <w:i w:val="0"/>
          <w:color w:val="auto"/>
          <w:sz w:val="20"/>
        </w:rPr>
        <w:t xml:space="preserve">Tabela </w:t>
      </w:r>
      <w:r w:rsidRPr="0081097B">
        <w:rPr>
          <w:rFonts w:ascii="Arial" w:hAnsi="Arial" w:cs="Arial"/>
          <w:b/>
          <w:i w:val="0"/>
          <w:color w:val="auto"/>
          <w:sz w:val="20"/>
        </w:rPr>
        <w:fldChar w:fldCharType="begin"/>
      </w:r>
      <w:r w:rsidRPr="0081097B">
        <w:rPr>
          <w:rFonts w:ascii="Arial" w:hAnsi="Arial" w:cs="Arial"/>
          <w:b/>
          <w:i w:val="0"/>
          <w:color w:val="auto"/>
          <w:sz w:val="20"/>
        </w:rPr>
        <w:instrText xml:space="preserve"> SEQ Tabela \* ARABIC </w:instrText>
      </w:r>
      <w:r w:rsidRPr="0081097B">
        <w:rPr>
          <w:rFonts w:ascii="Arial" w:hAnsi="Arial" w:cs="Arial"/>
          <w:b/>
          <w:i w:val="0"/>
          <w:color w:val="auto"/>
          <w:sz w:val="20"/>
        </w:rPr>
        <w:fldChar w:fldCharType="separate"/>
      </w:r>
      <w:r w:rsidR="00BB550F">
        <w:rPr>
          <w:rFonts w:ascii="Arial" w:hAnsi="Arial" w:cs="Arial"/>
          <w:b/>
          <w:i w:val="0"/>
          <w:noProof/>
          <w:color w:val="auto"/>
          <w:sz w:val="20"/>
        </w:rPr>
        <w:t>4</w:t>
      </w:r>
      <w:r w:rsidRPr="0081097B">
        <w:rPr>
          <w:rFonts w:ascii="Arial" w:hAnsi="Arial" w:cs="Arial"/>
          <w:b/>
          <w:i w:val="0"/>
          <w:color w:val="auto"/>
          <w:sz w:val="20"/>
        </w:rPr>
        <w:fldChar w:fldCharType="end"/>
      </w:r>
      <w:r w:rsidRPr="0081097B">
        <w:rPr>
          <w:rFonts w:ascii="Arial" w:hAnsi="Arial" w:cs="Arial"/>
          <w:b/>
          <w:i w:val="0"/>
          <w:color w:val="auto"/>
          <w:sz w:val="20"/>
        </w:rPr>
        <w:t xml:space="preserve"> - Valores máximos entrada e saída do 4N25.</w:t>
      </w:r>
    </w:p>
    <w:tbl>
      <w:tblPr>
        <w:tblW w:w="3681" w:type="dxa"/>
        <w:jc w:val="center"/>
        <w:tblCellMar>
          <w:left w:w="70" w:type="dxa"/>
          <w:right w:w="70" w:type="dxa"/>
        </w:tblCellMar>
        <w:tblLook w:val="04A0" w:firstRow="1" w:lastRow="0" w:firstColumn="1" w:lastColumn="0" w:noHBand="0" w:noVBand="1"/>
      </w:tblPr>
      <w:tblGrid>
        <w:gridCol w:w="1838"/>
        <w:gridCol w:w="1843"/>
      </w:tblGrid>
      <w:tr w:rsidR="0081097B" w:rsidRPr="0081097B" w:rsidTr="0081097B">
        <w:trPr>
          <w:trHeight w:val="255"/>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097B" w:rsidRPr="0081097B" w:rsidRDefault="00EC2BAA" w:rsidP="0081097B">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4N25</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b/>
                <w:color w:val="000000"/>
                <w:sz w:val="20"/>
                <w:szCs w:val="20"/>
                <w:lang w:eastAsia="pt-BR"/>
              </w:rPr>
            </w:pPr>
            <w:r w:rsidRPr="0081097B">
              <w:rPr>
                <w:rFonts w:ascii="Arial" w:eastAsia="Times New Roman" w:hAnsi="Arial" w:cs="Arial"/>
                <w:b/>
                <w:color w:val="000000"/>
                <w:sz w:val="20"/>
                <w:szCs w:val="20"/>
                <w:lang w:eastAsia="pt-BR"/>
              </w:rPr>
              <w:t>Input</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b/>
                <w:color w:val="000000"/>
                <w:sz w:val="20"/>
                <w:szCs w:val="20"/>
                <w:lang w:eastAsia="pt-BR"/>
              </w:rPr>
            </w:pPr>
            <w:r w:rsidRPr="0081097B">
              <w:rPr>
                <w:rFonts w:ascii="Arial" w:eastAsia="Times New Roman" w:hAnsi="Arial" w:cs="Arial"/>
                <w:b/>
                <w:color w:val="000000"/>
                <w:sz w:val="20"/>
                <w:szCs w:val="20"/>
                <w:lang w:eastAsia="pt-BR"/>
              </w:rPr>
              <w:t>Output</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04356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I</w:t>
            </w:r>
            <w:r w:rsidR="0004356B">
              <w:rPr>
                <w:rFonts w:ascii="Arial" w:eastAsia="Times New Roman" w:hAnsi="Arial" w:cs="Arial"/>
                <w:color w:val="000000"/>
                <w:sz w:val="20"/>
                <w:szCs w:val="20"/>
                <w:vertAlign w:val="subscript"/>
                <w:lang w:eastAsia="pt-BR"/>
              </w:rPr>
              <w:t>F</w:t>
            </w:r>
            <w:r w:rsidRPr="0081097B">
              <w:rPr>
                <w:rFonts w:ascii="Arial" w:eastAsia="Times New Roman" w:hAnsi="Arial" w:cs="Arial"/>
                <w:color w:val="000000"/>
                <w:sz w:val="20"/>
                <w:szCs w:val="20"/>
                <w:lang w:eastAsia="pt-BR"/>
              </w:rPr>
              <w:t xml:space="preserve"> = 60 mA</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I</w:t>
            </w:r>
            <w:r w:rsidR="0004356B">
              <w:rPr>
                <w:rFonts w:ascii="Arial" w:eastAsia="Times New Roman" w:hAnsi="Arial" w:cs="Arial"/>
                <w:color w:val="000000"/>
                <w:sz w:val="20"/>
                <w:szCs w:val="20"/>
                <w:vertAlign w:val="subscript"/>
                <w:lang w:eastAsia="pt-BR"/>
              </w:rPr>
              <w:t>C</w:t>
            </w:r>
            <w:r w:rsidRPr="0004356B">
              <w:rPr>
                <w:rFonts w:ascii="Arial" w:eastAsia="Times New Roman" w:hAnsi="Arial" w:cs="Arial"/>
                <w:color w:val="000000"/>
                <w:sz w:val="20"/>
                <w:szCs w:val="20"/>
                <w:vertAlign w:val="subscript"/>
                <w:lang w:eastAsia="pt-BR"/>
              </w:rPr>
              <w:t>max</w:t>
            </w:r>
            <w:r w:rsidRPr="0081097B">
              <w:rPr>
                <w:rFonts w:ascii="Arial" w:eastAsia="Times New Roman" w:hAnsi="Arial" w:cs="Arial"/>
                <w:color w:val="000000"/>
                <w:sz w:val="20"/>
                <w:szCs w:val="20"/>
                <w:lang w:eastAsia="pt-BR"/>
              </w:rPr>
              <w:t xml:space="preserve"> = 50 mA</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81097B" w:rsidP="0004356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V</w:t>
            </w:r>
            <w:r w:rsidR="0004356B">
              <w:rPr>
                <w:rFonts w:ascii="Arial" w:eastAsia="Times New Roman" w:hAnsi="Arial" w:cs="Arial"/>
                <w:color w:val="000000"/>
                <w:sz w:val="20"/>
                <w:szCs w:val="20"/>
                <w:vertAlign w:val="subscript"/>
                <w:lang w:eastAsia="pt-BR"/>
              </w:rPr>
              <w:t>F</w:t>
            </w:r>
            <w:r w:rsidRPr="0081097B">
              <w:rPr>
                <w:rFonts w:ascii="Arial" w:eastAsia="Times New Roman" w:hAnsi="Arial" w:cs="Arial"/>
                <w:color w:val="000000"/>
                <w:sz w:val="20"/>
                <w:szCs w:val="20"/>
                <w:lang w:eastAsia="pt-BR"/>
              </w:rPr>
              <w:t xml:space="preserve"> = 1,3 V</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P</w:t>
            </w:r>
            <w:r w:rsidRPr="0004356B">
              <w:rPr>
                <w:rFonts w:ascii="Arial" w:eastAsia="Times New Roman" w:hAnsi="Arial" w:cs="Arial"/>
                <w:color w:val="000000"/>
                <w:sz w:val="20"/>
                <w:szCs w:val="20"/>
                <w:vertAlign w:val="subscript"/>
                <w:lang w:eastAsia="pt-BR"/>
              </w:rPr>
              <w:t>max</w:t>
            </w:r>
            <w:r w:rsidRPr="0081097B">
              <w:rPr>
                <w:rFonts w:ascii="Arial" w:eastAsia="Times New Roman" w:hAnsi="Arial" w:cs="Arial"/>
                <w:color w:val="000000"/>
                <w:sz w:val="20"/>
                <w:szCs w:val="20"/>
                <w:lang w:eastAsia="pt-BR"/>
              </w:rPr>
              <w:t xml:space="preserve"> = 150 mW</w:t>
            </w:r>
          </w:p>
        </w:tc>
      </w:tr>
      <w:tr w:rsidR="0081097B" w:rsidRPr="0081097B" w:rsidTr="0081097B">
        <w:trPr>
          <w:trHeight w:val="25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81097B" w:rsidRPr="0081097B" w:rsidRDefault="0004356B" w:rsidP="0081097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w:t>
            </w:r>
            <w:r w:rsidR="0081097B" w:rsidRPr="0004356B">
              <w:rPr>
                <w:rFonts w:ascii="Arial" w:eastAsia="Times New Roman" w:hAnsi="Arial" w:cs="Arial"/>
                <w:color w:val="000000"/>
                <w:sz w:val="20"/>
                <w:szCs w:val="20"/>
                <w:vertAlign w:val="subscript"/>
                <w:lang w:eastAsia="pt-BR"/>
              </w:rPr>
              <w:t>max</w:t>
            </w:r>
            <w:r w:rsidR="0081097B" w:rsidRPr="0081097B">
              <w:rPr>
                <w:rFonts w:ascii="Arial" w:eastAsia="Times New Roman" w:hAnsi="Arial" w:cs="Arial"/>
                <w:color w:val="000000"/>
                <w:sz w:val="20"/>
                <w:szCs w:val="20"/>
                <w:lang w:eastAsia="pt-BR"/>
              </w:rPr>
              <w:t xml:space="preserve"> = 100 mW</w:t>
            </w:r>
          </w:p>
        </w:tc>
        <w:tc>
          <w:tcPr>
            <w:tcW w:w="1843" w:type="dxa"/>
            <w:tcBorders>
              <w:top w:val="nil"/>
              <w:left w:val="nil"/>
              <w:bottom w:val="single" w:sz="4" w:space="0" w:color="auto"/>
              <w:right w:val="single" w:sz="4" w:space="0" w:color="auto"/>
            </w:tcBorders>
            <w:shd w:val="clear" w:color="auto" w:fill="auto"/>
            <w:noWrap/>
            <w:vAlign w:val="center"/>
            <w:hideMark/>
          </w:tcPr>
          <w:p w:rsidR="0081097B" w:rsidRPr="0081097B" w:rsidRDefault="0081097B" w:rsidP="0081097B">
            <w:pPr>
              <w:spacing w:line="240" w:lineRule="auto"/>
              <w:ind w:left="0"/>
              <w:jc w:val="center"/>
              <w:rPr>
                <w:rFonts w:ascii="Arial" w:eastAsia="Times New Roman" w:hAnsi="Arial" w:cs="Arial"/>
                <w:color w:val="000000"/>
                <w:sz w:val="20"/>
                <w:szCs w:val="20"/>
                <w:lang w:eastAsia="pt-BR"/>
              </w:rPr>
            </w:pPr>
            <w:r w:rsidRPr="0081097B">
              <w:rPr>
                <w:rFonts w:ascii="Arial" w:eastAsia="Times New Roman" w:hAnsi="Arial" w:cs="Arial"/>
                <w:color w:val="000000"/>
                <w:sz w:val="20"/>
                <w:szCs w:val="20"/>
                <w:lang w:eastAsia="pt-BR"/>
              </w:rPr>
              <w:t> </w:t>
            </w:r>
          </w:p>
        </w:tc>
      </w:tr>
    </w:tbl>
    <w:p w:rsidR="0081097B" w:rsidRDefault="0081097B" w:rsidP="0081097B">
      <w:pPr>
        <w:spacing w:line="360" w:lineRule="auto"/>
        <w:ind w:left="0" w:firstLine="708"/>
        <w:rPr>
          <w:rFonts w:ascii="Arial" w:hAnsi="Arial" w:cs="Arial"/>
          <w:sz w:val="24"/>
        </w:rPr>
      </w:pPr>
    </w:p>
    <w:p w:rsidR="0081097B" w:rsidRDefault="0081097B" w:rsidP="0081097B">
      <w:pPr>
        <w:spacing w:line="360" w:lineRule="auto"/>
        <w:ind w:left="0" w:firstLine="708"/>
        <w:rPr>
          <w:rFonts w:ascii="Arial" w:hAnsi="Arial" w:cs="Arial"/>
          <w:sz w:val="24"/>
        </w:rPr>
      </w:pPr>
      <w:r>
        <w:rPr>
          <w:rFonts w:ascii="Arial" w:hAnsi="Arial" w:cs="Arial"/>
          <w:sz w:val="24"/>
        </w:rPr>
        <w:t>Pela malha de entrada, pela lei de Kirchoff das tensões, tem-se a Equação 21:</w:t>
      </w:r>
    </w:p>
    <w:p w:rsidR="000734B2" w:rsidRDefault="000734B2" w:rsidP="0081097B">
      <w:pPr>
        <w:spacing w:line="360" w:lineRule="auto"/>
        <w:ind w:left="0" w:firstLine="708"/>
        <w:rPr>
          <w:rFonts w:ascii="Arial" w:hAnsi="Arial" w:cs="Arial"/>
          <w:sz w:val="24"/>
        </w:rPr>
      </w:pPr>
    </w:p>
    <w:p w:rsidR="0081097B" w:rsidRDefault="004A1313" w:rsidP="0081097B">
      <w:pPr>
        <w:spacing w:line="360" w:lineRule="auto"/>
        <w:ind w:left="0" w:firstLine="708"/>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cc</m:t>
              </m:r>
            </m:sub>
          </m:sSub>
          <m:r>
            <w:rPr>
              <w:rFonts w:ascii="Cambria Math" w:hAnsi="Cambria Math" w:cs="Arial"/>
              <w:sz w:val="24"/>
            </w:rPr>
            <m:t>=R.I+</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F</m:t>
              </m:r>
            </m:sub>
          </m:sSub>
        </m:oMath>
      </m:oMathPara>
    </w:p>
    <w:p w:rsidR="0004356B" w:rsidRDefault="0004356B" w:rsidP="0004356B">
      <w:pPr>
        <w:spacing w:line="360" w:lineRule="auto"/>
        <w:ind w:left="0" w:firstLine="708"/>
        <w:rPr>
          <w:rFonts w:ascii="Arial" w:hAnsi="Arial" w:cs="Arial"/>
          <w:sz w:val="24"/>
        </w:rPr>
      </w:pPr>
      <m:oMathPara>
        <m:oMath>
          <m:r>
            <w:rPr>
              <w:rFonts w:ascii="Cambria Math" w:hAnsi="Cambria Math" w:cs="Arial"/>
              <w:sz w:val="24"/>
            </w:rPr>
            <m:t>5=R.I+1,3</m:t>
          </m:r>
        </m:oMath>
      </m:oMathPara>
    </w:p>
    <w:p w:rsidR="0081097B" w:rsidRPr="0004356B" w:rsidRDefault="0004356B" w:rsidP="0081097B">
      <w:pPr>
        <w:spacing w:line="360" w:lineRule="auto"/>
        <w:ind w:left="0" w:firstLine="708"/>
        <w:rPr>
          <w:rFonts w:ascii="Arial" w:hAnsi="Arial" w:cs="Arial"/>
          <w:sz w:val="24"/>
        </w:rPr>
      </w:pPr>
      <m:oMathPara>
        <m:oMath>
          <m:r>
            <w:rPr>
              <w:rFonts w:ascii="Cambria Math" w:hAnsi="Cambria Math" w:cs="Arial"/>
              <w:sz w:val="24"/>
            </w:rPr>
            <m:t>R.I=3,7</m:t>
          </m:r>
        </m:oMath>
      </m:oMathPara>
    </w:p>
    <w:p w:rsidR="0004356B" w:rsidRPr="0004356B" w:rsidRDefault="0004356B" w:rsidP="0081097B">
      <w:pPr>
        <w:spacing w:line="360" w:lineRule="auto"/>
        <w:ind w:left="0" w:firstLine="708"/>
        <w:rPr>
          <w:rFonts w:ascii="Arial" w:hAnsi="Arial" w:cs="Arial"/>
          <w:sz w:val="24"/>
        </w:rPr>
      </w:pPr>
      <m:oMathPara>
        <m:oMath>
          <m:r>
            <w:rPr>
              <w:rFonts w:ascii="Cambria Math" w:hAnsi="Cambria Math" w:cs="Arial"/>
              <w:sz w:val="24"/>
            </w:rPr>
            <m:t>R=</m:t>
          </m:r>
          <m:f>
            <m:fPr>
              <m:ctrlPr>
                <w:rPr>
                  <w:rFonts w:ascii="Cambria Math" w:hAnsi="Cambria Math" w:cs="Arial"/>
                  <w:i/>
                  <w:sz w:val="24"/>
                </w:rPr>
              </m:ctrlPr>
            </m:fPr>
            <m:num>
              <m:r>
                <w:rPr>
                  <w:rFonts w:ascii="Cambria Math" w:hAnsi="Cambria Math" w:cs="Arial"/>
                  <w:sz w:val="24"/>
                </w:rPr>
                <m:t>3,7</m:t>
              </m:r>
            </m:num>
            <m:den>
              <m:r>
                <w:rPr>
                  <w:rFonts w:ascii="Cambria Math" w:hAnsi="Cambria Math" w:cs="Arial"/>
                  <w:sz w:val="24"/>
                </w:rPr>
                <m:t>I</m:t>
              </m:r>
            </m:den>
          </m:f>
          <m:r>
            <w:rPr>
              <w:rFonts w:ascii="Cambria Math" w:hAnsi="Cambria Math" w:cs="Arial"/>
              <w:sz w:val="24"/>
            </w:rPr>
            <m:t xml:space="preserve">     (21)</m:t>
          </m:r>
        </m:oMath>
      </m:oMathPara>
    </w:p>
    <w:p w:rsidR="0004356B" w:rsidRDefault="0004356B" w:rsidP="0004356B">
      <w:pPr>
        <w:spacing w:line="360" w:lineRule="auto"/>
        <w:ind w:left="0" w:firstLine="708"/>
        <w:rPr>
          <w:rFonts w:ascii="Arial" w:hAnsi="Arial" w:cs="Arial"/>
          <w:sz w:val="24"/>
        </w:rPr>
      </w:pPr>
      <w:r>
        <w:rPr>
          <w:rFonts w:ascii="Arial" w:hAnsi="Arial" w:cs="Arial"/>
          <w:sz w:val="24"/>
        </w:rPr>
        <w:t xml:space="preserve">Assim, o calor da resistência na saída do arduino pode ser definida pela corrente de ativação do optoacoplador. Baseado na Tabela 4, a corrente maxima </w:t>
      </w:r>
      <w:r>
        <w:rPr>
          <w:rFonts w:ascii="Arial" w:hAnsi="Arial" w:cs="Arial"/>
          <w:sz w:val="24"/>
        </w:rPr>
        <w:lastRenderedPageBreak/>
        <w:t>direta na entrada do optoacoplador é de 60mA, escolhendo uma corrente de operação como 20 mA, pela Equação 21, o valor da resistencia deve estar proximo a:</w:t>
      </w:r>
    </w:p>
    <w:p w:rsidR="0004356B" w:rsidRDefault="0004356B" w:rsidP="0004356B">
      <w:pPr>
        <w:spacing w:line="360" w:lineRule="auto"/>
        <w:ind w:left="0" w:firstLine="708"/>
        <w:rPr>
          <w:rFonts w:ascii="Arial" w:hAnsi="Arial" w:cs="Arial"/>
          <w:sz w:val="24"/>
        </w:rPr>
      </w:pPr>
      <m:oMathPara>
        <m:oMath>
          <m:r>
            <w:rPr>
              <w:rFonts w:ascii="Cambria Math" w:hAnsi="Cambria Math" w:cs="Arial"/>
              <w:sz w:val="24"/>
            </w:rPr>
            <m:t>R=</m:t>
          </m:r>
          <m:f>
            <m:fPr>
              <m:ctrlPr>
                <w:rPr>
                  <w:rFonts w:ascii="Cambria Math" w:hAnsi="Cambria Math" w:cs="Arial"/>
                  <w:i/>
                  <w:sz w:val="24"/>
                </w:rPr>
              </m:ctrlPr>
            </m:fPr>
            <m:num>
              <m:r>
                <w:rPr>
                  <w:rFonts w:ascii="Cambria Math" w:hAnsi="Cambria Math" w:cs="Arial"/>
                  <w:sz w:val="24"/>
                </w:rPr>
                <m:t>3,7</m:t>
              </m:r>
            </m:num>
            <m:den>
              <m:r>
                <w:rPr>
                  <w:rFonts w:ascii="Cambria Math" w:hAnsi="Cambria Math" w:cs="Arial"/>
                  <w:sz w:val="24"/>
                </w:rPr>
                <m:t>0,020</m:t>
              </m:r>
            </m:den>
          </m:f>
          <m:r>
            <w:rPr>
              <w:rFonts w:ascii="Cambria Math" w:hAnsi="Cambria Math" w:cs="Arial"/>
              <w:sz w:val="24"/>
            </w:rPr>
            <m:t>=185Ω</m:t>
          </m:r>
        </m:oMath>
      </m:oMathPara>
    </w:p>
    <w:p w:rsidR="0081097B" w:rsidRDefault="0004356B" w:rsidP="0081097B">
      <w:pPr>
        <w:spacing w:line="360" w:lineRule="auto"/>
        <w:ind w:left="0"/>
        <w:rPr>
          <w:rFonts w:ascii="Arial" w:hAnsi="Arial" w:cs="Arial"/>
          <w:sz w:val="24"/>
          <w:szCs w:val="24"/>
        </w:rPr>
      </w:pPr>
      <w:r>
        <w:rPr>
          <w:rFonts w:ascii="Arial" w:hAnsi="Arial" w:cs="Arial"/>
          <w:sz w:val="24"/>
          <w:szCs w:val="24"/>
        </w:rPr>
        <w:tab/>
        <w:t>O valor mais próximo disponível era de 220 Ω, sendo esse entao utilizado para a saída PWM do Arduino. Como agora tem-se uma corrente</w:t>
      </w:r>
      <w:r w:rsidR="003E5AF4">
        <w:rPr>
          <w:rFonts w:ascii="Arial" w:hAnsi="Arial" w:cs="Arial"/>
          <w:sz w:val="24"/>
          <w:szCs w:val="24"/>
        </w:rPr>
        <w:t xml:space="preserve"> que pode variar</w:t>
      </w:r>
      <w:r>
        <w:rPr>
          <w:rFonts w:ascii="Arial" w:hAnsi="Arial" w:cs="Arial"/>
          <w:sz w:val="24"/>
          <w:szCs w:val="24"/>
        </w:rPr>
        <w:t xml:space="preserve"> de 17 a 22 mA e uma tensão</w:t>
      </w:r>
      <w:r w:rsidR="003E5AF4">
        <w:rPr>
          <w:rFonts w:ascii="Arial" w:hAnsi="Arial" w:cs="Arial"/>
          <w:sz w:val="24"/>
          <w:szCs w:val="24"/>
        </w:rPr>
        <w:t xml:space="preserve"> de polarização direta</w:t>
      </w:r>
      <w:r>
        <w:rPr>
          <w:rFonts w:ascii="Arial" w:hAnsi="Arial" w:cs="Arial"/>
          <w:sz w:val="24"/>
          <w:szCs w:val="24"/>
        </w:rPr>
        <w:t xml:space="preserve"> de 1,3V</w:t>
      </w:r>
      <w:r w:rsidR="00DB6D9A">
        <w:rPr>
          <w:rFonts w:ascii="Arial" w:hAnsi="Arial" w:cs="Arial"/>
          <w:sz w:val="24"/>
          <w:szCs w:val="24"/>
        </w:rPr>
        <w:t>, com o caso mais ex</w:t>
      </w:r>
      <w:r>
        <w:rPr>
          <w:rFonts w:ascii="Arial" w:hAnsi="Arial" w:cs="Arial"/>
          <w:sz w:val="24"/>
          <w:szCs w:val="24"/>
        </w:rPr>
        <w:t>tremo sendo 22mA, calcula-se a potência dissipada pela entrada como:</w:t>
      </w:r>
    </w:p>
    <w:p w:rsidR="0004356B" w:rsidRPr="00825CFE" w:rsidRDefault="0004356B" w:rsidP="0081097B">
      <w:pPr>
        <w:spacing w:line="360" w:lineRule="auto"/>
        <w:ind w:left="0"/>
        <w:rPr>
          <w:rFonts w:ascii="Arial" w:hAnsi="Arial" w:cs="Arial"/>
          <w:sz w:val="24"/>
          <w:szCs w:val="24"/>
        </w:rPr>
      </w:pPr>
      <m:oMathPara>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F</m:t>
              </m:r>
            </m:sub>
          </m:sSub>
          <m:r>
            <w:rPr>
              <w:rFonts w:ascii="Cambria Math" w:hAnsi="Cambria Math" w:cs="Arial"/>
              <w:sz w:val="24"/>
              <w:szCs w:val="24"/>
            </w:rPr>
            <m:t xml:space="preserve">=1,3.0,022=28,6 mW </m:t>
          </m:r>
        </m:oMath>
      </m:oMathPara>
    </w:p>
    <w:p w:rsidR="00D87236" w:rsidRDefault="003E5AF4" w:rsidP="0081097B">
      <w:pPr>
        <w:spacing w:line="360" w:lineRule="auto"/>
        <w:ind w:left="0"/>
        <w:rPr>
          <w:rFonts w:ascii="Arial" w:hAnsi="Arial" w:cs="Arial"/>
          <w:sz w:val="24"/>
          <w:szCs w:val="24"/>
        </w:rPr>
      </w:pPr>
      <w:r>
        <w:rPr>
          <w:rFonts w:ascii="Arial" w:hAnsi="Arial" w:cs="Arial"/>
          <w:sz w:val="24"/>
          <w:szCs w:val="24"/>
        </w:rPr>
        <w:tab/>
        <w:t>Ou seja, o valor de potência dissipada pela led de entrada não excede a potência máxima. Para a saída</w:t>
      </w:r>
      <w:r w:rsidR="00C342FE">
        <w:rPr>
          <w:rFonts w:ascii="Arial" w:hAnsi="Arial" w:cs="Arial"/>
          <w:sz w:val="24"/>
          <w:szCs w:val="24"/>
        </w:rPr>
        <w:t>, com a alimentação de 12V e uma corrente que deve ser menor que 50mA, adotou-se o valor de 12mA, resultando entao em uma resistência de:</w:t>
      </w:r>
    </w:p>
    <w:p w:rsidR="00C342FE" w:rsidRDefault="00C342FE" w:rsidP="0081097B">
      <w:pPr>
        <w:spacing w:line="360" w:lineRule="auto"/>
        <w:ind w:left="0"/>
        <w:rPr>
          <w:rFonts w:ascii="Arial" w:hAnsi="Arial" w:cs="Arial"/>
          <w:sz w:val="24"/>
          <w:szCs w:val="24"/>
        </w:rPr>
      </w:pPr>
      <m:oMathPara>
        <m:oMath>
          <m:r>
            <w:rPr>
              <w:rFonts w:ascii="Cambria Math" w:hAnsi="Cambria Math" w:cs="Arial"/>
              <w:sz w:val="24"/>
              <w:szCs w:val="24"/>
            </w:rPr>
            <m:t>V=R.I→R=</m:t>
          </m:r>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I</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12</m:t>
              </m:r>
            </m:num>
            <m:den>
              <m:r>
                <w:rPr>
                  <w:rFonts w:ascii="Cambria Math" w:hAnsi="Cambria Math" w:cs="Arial"/>
                  <w:sz w:val="24"/>
                  <w:szCs w:val="24"/>
                </w:rPr>
                <m:t>0,012</m:t>
              </m:r>
            </m:den>
          </m:f>
          <m:r>
            <w:rPr>
              <w:rFonts w:ascii="Cambria Math" w:hAnsi="Cambria Math" w:cs="Arial"/>
              <w:sz w:val="24"/>
              <w:szCs w:val="24"/>
            </w:rPr>
            <m:t>=1000 Ω</m:t>
          </m:r>
        </m:oMath>
      </m:oMathPara>
    </w:p>
    <w:p w:rsidR="00F35350" w:rsidRDefault="00C342FE" w:rsidP="00B9495A">
      <w:pPr>
        <w:spacing w:line="360" w:lineRule="auto"/>
        <w:ind w:left="0"/>
        <w:rPr>
          <w:rFonts w:ascii="Arial" w:hAnsi="Arial" w:cs="Arial"/>
          <w:sz w:val="24"/>
          <w:szCs w:val="24"/>
        </w:rPr>
      </w:pPr>
      <w:r>
        <w:rPr>
          <w:rFonts w:ascii="Arial" w:hAnsi="Arial" w:cs="Arial"/>
          <w:sz w:val="24"/>
          <w:szCs w:val="24"/>
        </w:rPr>
        <w:tab/>
      </w:r>
      <w:r w:rsidR="00F35350">
        <w:rPr>
          <w:rFonts w:ascii="Arial" w:hAnsi="Arial" w:cs="Arial"/>
          <w:sz w:val="24"/>
          <w:szCs w:val="24"/>
        </w:rPr>
        <w:t>Com os valores de corrente</w:t>
      </w:r>
      <w:r w:rsidR="00AA7971">
        <w:rPr>
          <w:rFonts w:ascii="Arial" w:hAnsi="Arial" w:cs="Arial"/>
          <w:sz w:val="24"/>
          <w:szCs w:val="24"/>
        </w:rPr>
        <w:t xml:space="preserve"> (Ic)</w:t>
      </w:r>
      <w:r w:rsidR="00F35350">
        <w:rPr>
          <w:rFonts w:ascii="Arial" w:hAnsi="Arial" w:cs="Arial"/>
          <w:sz w:val="24"/>
          <w:szCs w:val="24"/>
        </w:rPr>
        <w:t xml:space="preserve"> e tensão</w:t>
      </w:r>
      <w:r w:rsidR="00AA7971">
        <w:rPr>
          <w:rFonts w:ascii="Arial" w:hAnsi="Arial" w:cs="Arial"/>
          <w:sz w:val="24"/>
          <w:szCs w:val="24"/>
        </w:rPr>
        <w:t xml:space="preserve"> entre emissor e coletor (V</w:t>
      </w:r>
      <w:r w:rsidR="00AA7971">
        <w:rPr>
          <w:rFonts w:ascii="Arial" w:hAnsi="Arial" w:cs="Arial"/>
          <w:sz w:val="24"/>
          <w:szCs w:val="24"/>
          <w:vertAlign w:val="subscript"/>
        </w:rPr>
        <w:t>CE</w:t>
      </w:r>
      <w:r w:rsidR="00AA7971">
        <w:rPr>
          <w:rFonts w:ascii="Arial" w:hAnsi="Arial" w:cs="Arial"/>
          <w:sz w:val="24"/>
          <w:szCs w:val="24"/>
        </w:rPr>
        <w:t>=0,5V)</w:t>
      </w:r>
      <w:r w:rsidR="00F35350">
        <w:rPr>
          <w:rFonts w:ascii="Arial" w:hAnsi="Arial" w:cs="Arial"/>
          <w:sz w:val="24"/>
          <w:szCs w:val="24"/>
        </w:rPr>
        <w:t>, a potência dissipada pela saída do optoacoplador pode ser calculada em:</w:t>
      </w:r>
    </w:p>
    <w:p w:rsidR="00F35350" w:rsidRDefault="00F35350" w:rsidP="00B9495A">
      <w:pPr>
        <w:spacing w:line="360" w:lineRule="auto"/>
        <w:ind w:left="0"/>
        <w:rPr>
          <w:rFonts w:ascii="Arial" w:hAnsi="Arial" w:cs="Arial"/>
          <w:sz w:val="24"/>
          <w:szCs w:val="24"/>
        </w:rPr>
      </w:pPr>
      <m:oMathPara>
        <m:oMath>
          <m:r>
            <w:rPr>
              <w:rFonts w:ascii="Cambria Math" w:hAnsi="Cambria Math" w:cs="Arial"/>
              <w:sz w:val="24"/>
              <w:szCs w:val="24"/>
            </w:rPr>
            <m:t>P=V.I=0,5.0,012=6 mW</m:t>
          </m:r>
        </m:oMath>
      </m:oMathPara>
    </w:p>
    <w:p w:rsidR="00C342FE" w:rsidRDefault="00F35350" w:rsidP="00F35350">
      <w:pPr>
        <w:spacing w:line="360" w:lineRule="auto"/>
        <w:ind w:left="0" w:firstLine="708"/>
        <w:rPr>
          <w:rFonts w:ascii="Arial" w:hAnsi="Arial" w:cs="Arial"/>
          <w:sz w:val="24"/>
          <w:szCs w:val="24"/>
        </w:rPr>
      </w:pPr>
      <w:r>
        <w:rPr>
          <w:rFonts w:ascii="Arial" w:hAnsi="Arial" w:cs="Arial"/>
          <w:sz w:val="24"/>
          <w:szCs w:val="24"/>
        </w:rPr>
        <w:t xml:space="preserve">O valor calculado está bem </w:t>
      </w:r>
      <w:r w:rsidR="00AA7971">
        <w:rPr>
          <w:rFonts w:ascii="Arial" w:hAnsi="Arial" w:cs="Arial"/>
          <w:sz w:val="24"/>
          <w:szCs w:val="24"/>
        </w:rPr>
        <w:t>abaixo do limite, o que satifaz as necessidades do projeto</w:t>
      </w:r>
      <w:r w:rsidR="00E5656D">
        <w:rPr>
          <w:rFonts w:ascii="Arial" w:hAnsi="Arial" w:cs="Arial"/>
          <w:sz w:val="24"/>
          <w:szCs w:val="24"/>
        </w:rPr>
        <w:t xml:space="preserve">. </w:t>
      </w:r>
      <w:r w:rsidR="00B9495A">
        <w:rPr>
          <w:rFonts w:ascii="Arial" w:hAnsi="Arial" w:cs="Arial"/>
          <w:sz w:val="24"/>
          <w:szCs w:val="24"/>
        </w:rPr>
        <w:t>Para o transistor utilizado, o modelo TIP31 possui os valores de corrente e tensão mostrados na Tabela 5 [Anexo I].</w:t>
      </w:r>
    </w:p>
    <w:p w:rsidR="00B9495A" w:rsidRPr="00B9495A" w:rsidRDefault="00B9495A" w:rsidP="00B9495A">
      <w:pPr>
        <w:pStyle w:val="Caption"/>
        <w:keepNext/>
        <w:ind w:hanging="1276"/>
        <w:jc w:val="center"/>
        <w:rPr>
          <w:rFonts w:ascii="Arial" w:hAnsi="Arial" w:cs="Arial"/>
          <w:b/>
          <w:i w:val="0"/>
          <w:color w:val="auto"/>
          <w:sz w:val="20"/>
        </w:rPr>
      </w:pPr>
      <w:r w:rsidRPr="00B9495A">
        <w:rPr>
          <w:rFonts w:ascii="Arial" w:hAnsi="Arial" w:cs="Arial"/>
          <w:b/>
          <w:i w:val="0"/>
          <w:color w:val="auto"/>
          <w:sz w:val="20"/>
        </w:rPr>
        <w:t xml:space="preserve">Tabela </w:t>
      </w:r>
      <w:r w:rsidRPr="00B9495A">
        <w:rPr>
          <w:rFonts w:ascii="Arial" w:hAnsi="Arial" w:cs="Arial"/>
          <w:b/>
          <w:i w:val="0"/>
          <w:color w:val="auto"/>
          <w:sz w:val="20"/>
        </w:rPr>
        <w:fldChar w:fldCharType="begin"/>
      </w:r>
      <w:r w:rsidRPr="00B9495A">
        <w:rPr>
          <w:rFonts w:ascii="Arial" w:hAnsi="Arial" w:cs="Arial"/>
          <w:b/>
          <w:i w:val="0"/>
          <w:color w:val="auto"/>
          <w:sz w:val="20"/>
        </w:rPr>
        <w:instrText xml:space="preserve"> SEQ Tabela \* ARABIC </w:instrText>
      </w:r>
      <w:r w:rsidRPr="00B9495A">
        <w:rPr>
          <w:rFonts w:ascii="Arial" w:hAnsi="Arial" w:cs="Arial"/>
          <w:b/>
          <w:i w:val="0"/>
          <w:color w:val="auto"/>
          <w:sz w:val="20"/>
        </w:rPr>
        <w:fldChar w:fldCharType="separate"/>
      </w:r>
      <w:r w:rsidR="00BB550F">
        <w:rPr>
          <w:rFonts w:ascii="Arial" w:hAnsi="Arial" w:cs="Arial"/>
          <w:b/>
          <w:i w:val="0"/>
          <w:noProof/>
          <w:color w:val="auto"/>
          <w:sz w:val="20"/>
        </w:rPr>
        <w:t>5</w:t>
      </w:r>
      <w:r w:rsidRPr="00B9495A">
        <w:rPr>
          <w:rFonts w:ascii="Arial" w:hAnsi="Arial" w:cs="Arial"/>
          <w:b/>
          <w:i w:val="0"/>
          <w:color w:val="auto"/>
          <w:sz w:val="20"/>
        </w:rPr>
        <w:fldChar w:fldCharType="end"/>
      </w:r>
      <w:r w:rsidRPr="00B9495A">
        <w:rPr>
          <w:rFonts w:ascii="Arial" w:hAnsi="Arial" w:cs="Arial"/>
          <w:b/>
          <w:i w:val="0"/>
          <w:color w:val="auto"/>
          <w:sz w:val="20"/>
        </w:rPr>
        <w:t xml:space="preserve"> - Dados do transistor TIP31.</w:t>
      </w:r>
    </w:p>
    <w:tbl>
      <w:tblPr>
        <w:tblW w:w="1920" w:type="dxa"/>
        <w:jc w:val="center"/>
        <w:tblCellMar>
          <w:left w:w="70" w:type="dxa"/>
          <w:right w:w="70" w:type="dxa"/>
        </w:tblCellMar>
        <w:tblLook w:val="04A0" w:firstRow="1" w:lastRow="0" w:firstColumn="1" w:lastColumn="0" w:noHBand="0" w:noVBand="1"/>
      </w:tblPr>
      <w:tblGrid>
        <w:gridCol w:w="960"/>
        <w:gridCol w:w="960"/>
      </w:tblGrid>
      <w:tr w:rsidR="00F85B2C" w:rsidRPr="00B9495A" w:rsidTr="00BC5E13">
        <w:trPr>
          <w:trHeight w:val="25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85B2C" w:rsidRPr="00F85B2C" w:rsidRDefault="00F85B2C" w:rsidP="00B9495A">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TIP31</w:t>
            </w:r>
          </w:p>
        </w:tc>
      </w:tr>
      <w:tr w:rsidR="00B9495A" w:rsidRPr="00B9495A" w:rsidTr="00B9495A">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Bmax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1A</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Cmax</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3A</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CEO</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40V</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max</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B9495A" w:rsidP="00B9495A">
            <w:pPr>
              <w:spacing w:line="240" w:lineRule="auto"/>
              <w:ind w:left="0"/>
              <w:jc w:val="center"/>
              <w:rPr>
                <w:rFonts w:ascii="Arial" w:eastAsia="Times New Roman" w:hAnsi="Arial" w:cs="Arial"/>
                <w:color w:val="000000"/>
                <w:sz w:val="20"/>
                <w:szCs w:val="20"/>
                <w:lang w:eastAsia="pt-BR"/>
              </w:rPr>
            </w:pPr>
            <w:r w:rsidRPr="00B9495A">
              <w:rPr>
                <w:rFonts w:ascii="Arial" w:eastAsia="Times New Roman" w:hAnsi="Arial" w:cs="Arial"/>
                <w:color w:val="000000"/>
                <w:sz w:val="20"/>
                <w:szCs w:val="20"/>
                <w:lang w:eastAsia="pt-BR"/>
              </w:rPr>
              <w:t>40W</w:t>
            </w:r>
          </w:p>
        </w:tc>
      </w:tr>
      <w:tr w:rsidR="00B9495A" w:rsidRPr="00B9495A" w:rsidTr="00B9495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9495A" w:rsidRPr="002336FE" w:rsidRDefault="00B9495A" w:rsidP="00B9495A">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00F35350"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vertAlign w:val="subscript"/>
                <w:lang w:eastAsia="pt-BR"/>
              </w:rPr>
              <w:t>E(sat)</w:t>
            </w:r>
          </w:p>
        </w:tc>
        <w:tc>
          <w:tcPr>
            <w:tcW w:w="960" w:type="dxa"/>
            <w:tcBorders>
              <w:top w:val="nil"/>
              <w:left w:val="nil"/>
              <w:bottom w:val="single" w:sz="4" w:space="0" w:color="auto"/>
              <w:right w:val="single" w:sz="4" w:space="0" w:color="auto"/>
            </w:tcBorders>
            <w:shd w:val="clear" w:color="auto" w:fill="auto"/>
            <w:noWrap/>
            <w:vAlign w:val="center"/>
            <w:hideMark/>
          </w:tcPr>
          <w:p w:rsidR="00B9495A" w:rsidRPr="00B9495A" w:rsidRDefault="00F35350" w:rsidP="00B9495A">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B9495A" w:rsidRPr="00B9495A">
              <w:rPr>
                <w:rFonts w:ascii="Arial" w:eastAsia="Times New Roman" w:hAnsi="Arial" w:cs="Arial"/>
                <w:color w:val="000000"/>
                <w:sz w:val="20"/>
                <w:szCs w:val="20"/>
                <w:lang w:eastAsia="pt-BR"/>
              </w:rPr>
              <w:t>V</w:t>
            </w:r>
          </w:p>
        </w:tc>
      </w:tr>
    </w:tbl>
    <w:p w:rsidR="00F35350" w:rsidRDefault="00B9495A" w:rsidP="00B9495A">
      <w:pPr>
        <w:spacing w:line="360" w:lineRule="auto"/>
        <w:ind w:left="0"/>
        <w:rPr>
          <w:rFonts w:ascii="Arial" w:hAnsi="Arial" w:cs="Arial"/>
          <w:sz w:val="24"/>
          <w:szCs w:val="24"/>
        </w:rPr>
      </w:pPr>
      <w:r>
        <w:rPr>
          <w:rFonts w:ascii="Arial" w:hAnsi="Arial" w:cs="Arial"/>
          <w:sz w:val="24"/>
          <w:szCs w:val="24"/>
        </w:rPr>
        <w:tab/>
      </w:r>
    </w:p>
    <w:p w:rsidR="00B9495A" w:rsidRDefault="00F35350" w:rsidP="00F35350">
      <w:pPr>
        <w:spacing w:line="360" w:lineRule="auto"/>
        <w:ind w:left="0" w:firstLine="708"/>
        <w:rPr>
          <w:rFonts w:ascii="Arial" w:hAnsi="Arial" w:cs="Arial"/>
          <w:sz w:val="24"/>
          <w:szCs w:val="24"/>
        </w:rPr>
      </w:pPr>
      <w:r>
        <w:rPr>
          <w:rFonts w:ascii="Arial" w:hAnsi="Arial" w:cs="Arial"/>
          <w:sz w:val="24"/>
          <w:szCs w:val="24"/>
        </w:rPr>
        <w:t>Como já calculado, a corrente de base</w:t>
      </w:r>
      <w:r w:rsidR="000C0E13">
        <w:rPr>
          <w:rFonts w:ascii="Arial" w:hAnsi="Arial" w:cs="Arial"/>
          <w:sz w:val="24"/>
          <w:szCs w:val="24"/>
        </w:rPr>
        <w:t xml:space="preserve"> (I</w:t>
      </w:r>
      <w:r w:rsidR="000C0E13">
        <w:rPr>
          <w:rFonts w:ascii="Arial" w:hAnsi="Arial" w:cs="Arial"/>
          <w:sz w:val="24"/>
          <w:szCs w:val="24"/>
          <w:vertAlign w:val="subscript"/>
        </w:rPr>
        <w:t>B</w:t>
      </w:r>
      <w:r w:rsidR="000C0E13">
        <w:rPr>
          <w:rFonts w:ascii="Arial" w:hAnsi="Arial" w:cs="Arial"/>
          <w:sz w:val="24"/>
          <w:szCs w:val="24"/>
        </w:rPr>
        <w:t>)</w:t>
      </w:r>
      <w:r>
        <w:rPr>
          <w:rFonts w:ascii="Arial" w:hAnsi="Arial" w:cs="Arial"/>
          <w:sz w:val="24"/>
          <w:szCs w:val="24"/>
        </w:rPr>
        <w:t xml:space="preserve"> no transistor é a mesma que a corrente de saída no 4N25, ou seja, 12mA, que atende as especificações. Por estimativa das cargas, sendo o sistema de iluminação aquele que irá consumir maior corrente, estimada em 300mA</w:t>
      </w:r>
      <w:r w:rsidR="00D320E9">
        <w:rPr>
          <w:rFonts w:ascii="Arial" w:hAnsi="Arial" w:cs="Arial"/>
          <w:sz w:val="24"/>
          <w:szCs w:val="24"/>
        </w:rPr>
        <w:t>, enquanto a ventoinha tem um consumo dado de 150 mA</w:t>
      </w:r>
      <w:r>
        <w:rPr>
          <w:rFonts w:ascii="Arial" w:hAnsi="Arial" w:cs="Arial"/>
          <w:sz w:val="24"/>
          <w:szCs w:val="24"/>
        </w:rPr>
        <w:t>, a corrente de coletor</w:t>
      </w:r>
      <w:r w:rsidR="000C0E13">
        <w:rPr>
          <w:rFonts w:ascii="Arial" w:hAnsi="Arial" w:cs="Arial"/>
          <w:sz w:val="24"/>
          <w:szCs w:val="24"/>
        </w:rPr>
        <w:t xml:space="preserve"> (Ic)</w:t>
      </w:r>
      <w:r>
        <w:rPr>
          <w:rFonts w:ascii="Arial" w:hAnsi="Arial" w:cs="Arial"/>
          <w:sz w:val="24"/>
          <w:szCs w:val="24"/>
        </w:rPr>
        <w:t xml:space="preserve"> não excederá os limites estabelecidos pelo fabricante. </w:t>
      </w:r>
      <w:r w:rsidR="000C0E13">
        <w:rPr>
          <w:rFonts w:ascii="Arial" w:hAnsi="Arial" w:cs="Arial"/>
          <w:sz w:val="24"/>
          <w:szCs w:val="24"/>
        </w:rPr>
        <w:t>Com a tensão de saturação</w:t>
      </w:r>
      <w:r w:rsidR="00D320E9">
        <w:rPr>
          <w:rFonts w:ascii="Arial" w:hAnsi="Arial" w:cs="Arial"/>
          <w:sz w:val="24"/>
          <w:szCs w:val="24"/>
        </w:rPr>
        <w:t xml:space="preserve"> (V</w:t>
      </w:r>
      <w:r w:rsidR="00D320E9">
        <w:rPr>
          <w:rFonts w:ascii="Arial" w:hAnsi="Arial" w:cs="Arial"/>
          <w:sz w:val="24"/>
          <w:szCs w:val="24"/>
          <w:vertAlign w:val="subscript"/>
        </w:rPr>
        <w:t>CE(sat)</w:t>
      </w:r>
      <w:r w:rsidR="00D320E9">
        <w:rPr>
          <w:rFonts w:ascii="Arial" w:hAnsi="Arial" w:cs="Arial"/>
          <w:sz w:val="24"/>
          <w:szCs w:val="24"/>
        </w:rPr>
        <w:t>)</w:t>
      </w:r>
      <w:r w:rsidR="000C0E13">
        <w:rPr>
          <w:rFonts w:ascii="Arial" w:hAnsi="Arial" w:cs="Arial"/>
          <w:sz w:val="24"/>
          <w:szCs w:val="24"/>
        </w:rPr>
        <w:t xml:space="preserve"> entre o coletor e o emissor do transistor, junto a corrente de coletor, tem-se que </w:t>
      </w:r>
      <w:r w:rsidR="00D320E9">
        <w:rPr>
          <w:rFonts w:ascii="Arial" w:hAnsi="Arial" w:cs="Arial"/>
          <w:sz w:val="24"/>
          <w:szCs w:val="24"/>
        </w:rPr>
        <w:t>a potencia dissipada pelo</w:t>
      </w:r>
      <w:bookmarkStart w:id="0" w:name="_GoBack"/>
      <w:bookmarkEnd w:id="0"/>
      <w:r w:rsidR="00D320E9">
        <w:rPr>
          <w:rFonts w:ascii="Arial" w:hAnsi="Arial" w:cs="Arial"/>
          <w:sz w:val="24"/>
          <w:szCs w:val="24"/>
        </w:rPr>
        <w:t xml:space="preserve"> transistor é:</w:t>
      </w:r>
    </w:p>
    <w:p w:rsidR="00D320E9" w:rsidRDefault="00D320E9" w:rsidP="00F35350">
      <w:pPr>
        <w:spacing w:line="360" w:lineRule="auto"/>
        <w:ind w:left="0" w:firstLine="708"/>
        <w:rPr>
          <w:rFonts w:ascii="Arial" w:hAnsi="Arial" w:cs="Arial"/>
          <w:sz w:val="24"/>
          <w:szCs w:val="24"/>
        </w:rPr>
      </w:pPr>
      <m:oMathPara>
        <m:oMath>
          <m:r>
            <w:rPr>
              <w:rFonts w:ascii="Cambria Math" w:hAnsi="Cambria Math" w:cs="Arial"/>
              <w:sz w:val="24"/>
              <w:szCs w:val="24"/>
            </w:rPr>
            <w:lastRenderedPageBreak/>
            <m:t>P=V.I=1,2*0,3=360 mW</m:t>
          </m:r>
        </m:oMath>
      </m:oMathPara>
    </w:p>
    <w:p w:rsidR="00D87236" w:rsidRDefault="00D320E9" w:rsidP="0081097B">
      <w:pPr>
        <w:spacing w:line="360" w:lineRule="auto"/>
        <w:ind w:left="0"/>
        <w:rPr>
          <w:rFonts w:ascii="Arial" w:hAnsi="Arial" w:cs="Arial"/>
          <w:sz w:val="24"/>
          <w:szCs w:val="24"/>
        </w:rPr>
      </w:pPr>
      <w:r>
        <w:rPr>
          <w:rFonts w:ascii="Arial" w:hAnsi="Arial" w:cs="Arial"/>
          <w:sz w:val="24"/>
          <w:szCs w:val="24"/>
        </w:rPr>
        <w:tab/>
        <w:t xml:space="preserve">Assim, a potência dissipada </w:t>
      </w:r>
      <w:r w:rsidR="004C4799">
        <w:rPr>
          <w:rFonts w:ascii="Arial" w:hAnsi="Arial" w:cs="Arial"/>
          <w:sz w:val="24"/>
          <w:szCs w:val="24"/>
        </w:rPr>
        <w:t>está dentro dos parâmetros máximos estabelecidos pelo fabricante.</w:t>
      </w:r>
      <w:r w:rsidR="00262E6E">
        <w:rPr>
          <w:rFonts w:ascii="Arial" w:hAnsi="Arial" w:cs="Arial"/>
          <w:sz w:val="24"/>
          <w:szCs w:val="24"/>
        </w:rPr>
        <w:t xml:space="preserve"> Para o circuito de controle de potência AC, </w:t>
      </w:r>
      <w:r w:rsidR="00222CB9">
        <w:rPr>
          <w:rFonts w:ascii="Arial" w:hAnsi="Arial" w:cs="Arial"/>
          <w:sz w:val="24"/>
          <w:szCs w:val="24"/>
        </w:rPr>
        <w:t>pelo datasheet</w:t>
      </w:r>
      <w:r w:rsidR="00467EE8">
        <w:rPr>
          <w:rFonts w:ascii="Arial" w:hAnsi="Arial" w:cs="Arial"/>
          <w:sz w:val="24"/>
          <w:szCs w:val="24"/>
        </w:rPr>
        <w:t xml:space="preserve"> do MOC302</w:t>
      </w:r>
      <w:r w:rsidR="00262E6E">
        <w:rPr>
          <w:rFonts w:ascii="Arial" w:hAnsi="Arial" w:cs="Arial"/>
          <w:sz w:val="24"/>
          <w:szCs w:val="24"/>
        </w:rPr>
        <w:t>1</w:t>
      </w:r>
      <w:r w:rsidR="00222CB9">
        <w:rPr>
          <w:rFonts w:ascii="Arial" w:hAnsi="Arial" w:cs="Arial"/>
          <w:sz w:val="24"/>
          <w:szCs w:val="24"/>
        </w:rPr>
        <w:t>, pode-se compilar os dados necessários para dimensionamento do circuito na Tabela 6 [Anexo IV].</w:t>
      </w:r>
    </w:p>
    <w:p w:rsidR="00222CB9" w:rsidRPr="00222CB9" w:rsidRDefault="00222CB9" w:rsidP="00222CB9">
      <w:pPr>
        <w:pStyle w:val="Caption"/>
        <w:keepNext/>
        <w:ind w:hanging="1276"/>
        <w:jc w:val="center"/>
        <w:rPr>
          <w:rFonts w:ascii="Arial" w:hAnsi="Arial" w:cs="Arial"/>
          <w:b/>
          <w:i w:val="0"/>
          <w:color w:val="auto"/>
          <w:sz w:val="20"/>
        </w:rPr>
      </w:pPr>
      <w:r w:rsidRPr="00222CB9">
        <w:rPr>
          <w:rFonts w:ascii="Arial" w:hAnsi="Arial" w:cs="Arial"/>
          <w:b/>
          <w:i w:val="0"/>
          <w:color w:val="auto"/>
          <w:sz w:val="20"/>
        </w:rPr>
        <w:t xml:space="preserve">Tabela </w:t>
      </w:r>
      <w:r w:rsidRPr="00222CB9">
        <w:rPr>
          <w:rFonts w:ascii="Arial" w:hAnsi="Arial" w:cs="Arial"/>
          <w:b/>
          <w:i w:val="0"/>
          <w:color w:val="auto"/>
          <w:sz w:val="20"/>
        </w:rPr>
        <w:fldChar w:fldCharType="begin"/>
      </w:r>
      <w:r w:rsidRPr="00222CB9">
        <w:rPr>
          <w:rFonts w:ascii="Arial" w:hAnsi="Arial" w:cs="Arial"/>
          <w:b/>
          <w:i w:val="0"/>
          <w:color w:val="auto"/>
          <w:sz w:val="20"/>
        </w:rPr>
        <w:instrText xml:space="preserve"> SEQ Tabela \* ARABIC </w:instrText>
      </w:r>
      <w:r w:rsidRPr="00222CB9">
        <w:rPr>
          <w:rFonts w:ascii="Arial" w:hAnsi="Arial" w:cs="Arial"/>
          <w:b/>
          <w:i w:val="0"/>
          <w:color w:val="auto"/>
          <w:sz w:val="20"/>
        </w:rPr>
        <w:fldChar w:fldCharType="separate"/>
      </w:r>
      <w:r w:rsidR="00BB550F">
        <w:rPr>
          <w:rFonts w:ascii="Arial" w:hAnsi="Arial" w:cs="Arial"/>
          <w:b/>
          <w:i w:val="0"/>
          <w:noProof/>
          <w:color w:val="auto"/>
          <w:sz w:val="20"/>
        </w:rPr>
        <w:t>6</w:t>
      </w:r>
      <w:r w:rsidRPr="00222CB9">
        <w:rPr>
          <w:rFonts w:ascii="Arial" w:hAnsi="Arial" w:cs="Arial"/>
          <w:b/>
          <w:i w:val="0"/>
          <w:color w:val="auto"/>
          <w:sz w:val="20"/>
        </w:rPr>
        <w:fldChar w:fldCharType="end"/>
      </w:r>
      <w:r w:rsidRPr="00222CB9">
        <w:rPr>
          <w:rFonts w:ascii="Arial" w:hAnsi="Arial" w:cs="Arial"/>
          <w:b/>
          <w:i w:val="0"/>
          <w:color w:val="auto"/>
          <w:sz w:val="20"/>
        </w:rPr>
        <w:t xml:space="preserve"> - Valores maximos de corrente,</w:t>
      </w:r>
      <w:r w:rsidR="00467EE8">
        <w:rPr>
          <w:rFonts w:ascii="Arial" w:hAnsi="Arial" w:cs="Arial"/>
          <w:b/>
          <w:i w:val="0"/>
          <w:color w:val="auto"/>
          <w:sz w:val="20"/>
        </w:rPr>
        <w:t xml:space="preserve"> tensão e potência para o MOC302</w:t>
      </w:r>
      <w:r w:rsidRPr="00222CB9">
        <w:rPr>
          <w:rFonts w:ascii="Arial" w:hAnsi="Arial" w:cs="Arial"/>
          <w:b/>
          <w:i w:val="0"/>
          <w:color w:val="auto"/>
          <w:sz w:val="20"/>
        </w:rPr>
        <w:t>1.</w:t>
      </w:r>
    </w:p>
    <w:tbl>
      <w:tblPr>
        <w:tblW w:w="3260" w:type="dxa"/>
        <w:jc w:val="center"/>
        <w:tblCellMar>
          <w:left w:w="70" w:type="dxa"/>
          <w:right w:w="70" w:type="dxa"/>
        </w:tblCellMar>
        <w:tblLook w:val="04A0" w:firstRow="1" w:lastRow="0" w:firstColumn="1" w:lastColumn="0" w:noHBand="0" w:noVBand="1"/>
      </w:tblPr>
      <w:tblGrid>
        <w:gridCol w:w="1775"/>
        <w:gridCol w:w="1485"/>
      </w:tblGrid>
      <w:tr w:rsidR="00222CB9" w:rsidRPr="00222CB9" w:rsidTr="00222CB9">
        <w:trPr>
          <w:trHeight w:val="255"/>
          <w:jc w:val="center"/>
        </w:trPr>
        <w:tc>
          <w:tcPr>
            <w:tcW w:w="32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2CB9" w:rsidRPr="00222CB9" w:rsidRDefault="00467EE8" w:rsidP="00222CB9">
            <w:pPr>
              <w:spacing w:line="240" w:lineRule="auto"/>
              <w:ind w:left="0"/>
              <w:jc w:val="center"/>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MOC302</w:t>
            </w:r>
            <w:r w:rsidR="00F85B2C">
              <w:rPr>
                <w:rFonts w:ascii="Arial" w:eastAsia="Times New Roman" w:hAnsi="Arial" w:cs="Arial"/>
                <w:b/>
                <w:color w:val="000000"/>
                <w:sz w:val="20"/>
                <w:szCs w:val="20"/>
                <w:lang w:eastAsia="pt-BR"/>
              </w:rPr>
              <w:t>1</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b/>
                <w:color w:val="000000"/>
                <w:sz w:val="20"/>
                <w:szCs w:val="20"/>
                <w:lang w:eastAsia="pt-BR"/>
              </w:rPr>
            </w:pPr>
            <w:r w:rsidRPr="00222CB9">
              <w:rPr>
                <w:rFonts w:ascii="Arial" w:eastAsia="Times New Roman" w:hAnsi="Arial" w:cs="Arial"/>
                <w:b/>
                <w:color w:val="000000"/>
                <w:sz w:val="20"/>
                <w:szCs w:val="20"/>
                <w:lang w:eastAsia="pt-BR"/>
              </w:rPr>
              <w:t>Input</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b/>
                <w:color w:val="000000"/>
                <w:sz w:val="20"/>
                <w:szCs w:val="20"/>
                <w:lang w:eastAsia="pt-BR"/>
              </w:rPr>
            </w:pPr>
            <w:r w:rsidRPr="00222CB9">
              <w:rPr>
                <w:rFonts w:ascii="Arial" w:eastAsia="Times New Roman" w:hAnsi="Arial" w:cs="Arial"/>
                <w:b/>
                <w:color w:val="000000"/>
                <w:sz w:val="20"/>
                <w:szCs w:val="20"/>
                <w:lang w:eastAsia="pt-BR"/>
              </w:rPr>
              <w:t>Output</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I</w:t>
            </w:r>
            <w:r>
              <w:rPr>
                <w:rFonts w:ascii="Arial" w:eastAsia="Times New Roman" w:hAnsi="Arial" w:cs="Arial"/>
                <w:color w:val="000000"/>
                <w:sz w:val="20"/>
                <w:szCs w:val="20"/>
                <w:vertAlign w:val="subscript"/>
                <w:lang w:eastAsia="pt-BR"/>
              </w:rPr>
              <w:t>F</w:t>
            </w:r>
            <w:r w:rsidRPr="00222CB9">
              <w:rPr>
                <w:rFonts w:ascii="Arial" w:eastAsia="Times New Roman" w:hAnsi="Arial" w:cs="Arial"/>
                <w:color w:val="000000"/>
                <w:sz w:val="20"/>
                <w:szCs w:val="20"/>
                <w:lang w:eastAsia="pt-BR"/>
              </w:rPr>
              <w:t>= 60 mA</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V</w:t>
            </w:r>
            <w:r w:rsidRPr="00222CB9">
              <w:rPr>
                <w:rFonts w:ascii="Arial" w:eastAsia="Times New Roman" w:hAnsi="Arial" w:cs="Arial"/>
                <w:color w:val="000000"/>
                <w:sz w:val="20"/>
                <w:szCs w:val="20"/>
                <w:vertAlign w:val="subscript"/>
                <w:lang w:eastAsia="pt-BR"/>
              </w:rPr>
              <w:t>DRM</w:t>
            </w:r>
            <w:r w:rsidRPr="00222CB9">
              <w:rPr>
                <w:rFonts w:ascii="Arial" w:eastAsia="Times New Roman" w:hAnsi="Arial" w:cs="Arial"/>
                <w:color w:val="000000"/>
                <w:sz w:val="20"/>
                <w:szCs w:val="20"/>
                <w:lang w:eastAsia="pt-BR"/>
              </w:rPr>
              <w:t xml:space="preserve"> = 400V</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V</w:t>
            </w:r>
            <w:r>
              <w:rPr>
                <w:rFonts w:ascii="Arial" w:eastAsia="Times New Roman" w:hAnsi="Arial" w:cs="Arial"/>
                <w:color w:val="000000"/>
                <w:sz w:val="20"/>
                <w:szCs w:val="20"/>
                <w:vertAlign w:val="subscript"/>
                <w:lang w:eastAsia="pt-BR"/>
              </w:rPr>
              <w:t>F</w:t>
            </w:r>
            <w:r w:rsidRPr="00222CB9">
              <w:rPr>
                <w:rFonts w:ascii="Arial" w:eastAsia="Times New Roman" w:hAnsi="Arial" w:cs="Arial"/>
                <w:color w:val="000000"/>
                <w:sz w:val="20"/>
                <w:szCs w:val="20"/>
                <w:lang w:eastAsia="pt-BR"/>
              </w:rPr>
              <w:t xml:space="preserve"> = 1,3 V</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I</w:t>
            </w:r>
            <w:r w:rsidRPr="00222CB9">
              <w:rPr>
                <w:rFonts w:ascii="Arial" w:eastAsia="Times New Roman" w:hAnsi="Arial" w:cs="Arial"/>
                <w:color w:val="000000"/>
                <w:sz w:val="20"/>
                <w:szCs w:val="20"/>
                <w:vertAlign w:val="subscript"/>
                <w:lang w:eastAsia="pt-BR"/>
              </w:rPr>
              <w:t>TSM</w:t>
            </w:r>
            <w:r w:rsidRPr="00222CB9">
              <w:rPr>
                <w:rFonts w:ascii="Arial" w:eastAsia="Times New Roman" w:hAnsi="Arial" w:cs="Arial"/>
                <w:color w:val="000000"/>
                <w:sz w:val="20"/>
                <w:szCs w:val="20"/>
                <w:lang w:eastAsia="pt-BR"/>
              </w:rPr>
              <w:t xml:space="preserve"> = 1A</w:t>
            </w:r>
          </w:p>
        </w:tc>
      </w:tr>
      <w:tr w:rsidR="00222CB9" w:rsidRPr="00222CB9" w:rsidTr="00222CB9">
        <w:trPr>
          <w:trHeight w:val="255"/>
          <w:jc w:val="center"/>
        </w:trPr>
        <w:tc>
          <w:tcPr>
            <w:tcW w:w="1775" w:type="dxa"/>
            <w:tcBorders>
              <w:top w:val="nil"/>
              <w:left w:val="single" w:sz="4" w:space="0" w:color="auto"/>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w:t>
            </w:r>
            <w:r w:rsidRPr="00222CB9">
              <w:rPr>
                <w:rFonts w:ascii="Arial" w:eastAsia="Times New Roman" w:hAnsi="Arial" w:cs="Arial"/>
                <w:color w:val="000000"/>
                <w:sz w:val="20"/>
                <w:szCs w:val="20"/>
                <w:vertAlign w:val="subscript"/>
                <w:lang w:eastAsia="pt-BR"/>
              </w:rPr>
              <w:t>max</w:t>
            </w:r>
            <w:r w:rsidRPr="00222CB9">
              <w:rPr>
                <w:rFonts w:ascii="Arial" w:eastAsia="Times New Roman" w:hAnsi="Arial" w:cs="Arial"/>
                <w:color w:val="000000"/>
                <w:sz w:val="20"/>
                <w:szCs w:val="20"/>
                <w:lang w:eastAsia="pt-BR"/>
              </w:rPr>
              <w:t xml:space="preserve"> = 120 mW</w:t>
            </w:r>
          </w:p>
        </w:tc>
        <w:tc>
          <w:tcPr>
            <w:tcW w:w="1485" w:type="dxa"/>
            <w:tcBorders>
              <w:top w:val="nil"/>
              <w:left w:val="nil"/>
              <w:bottom w:val="single" w:sz="4" w:space="0" w:color="auto"/>
              <w:right w:val="single" w:sz="4" w:space="0" w:color="auto"/>
            </w:tcBorders>
            <w:shd w:val="clear" w:color="auto" w:fill="auto"/>
            <w:noWrap/>
            <w:vAlign w:val="center"/>
            <w:hideMark/>
          </w:tcPr>
          <w:p w:rsidR="00222CB9" w:rsidRPr="00222CB9" w:rsidRDefault="00222CB9" w:rsidP="00222CB9">
            <w:pPr>
              <w:spacing w:line="240" w:lineRule="auto"/>
              <w:ind w:left="0"/>
              <w:jc w:val="center"/>
              <w:rPr>
                <w:rFonts w:ascii="Arial" w:eastAsia="Times New Roman" w:hAnsi="Arial" w:cs="Arial"/>
                <w:color w:val="000000"/>
                <w:sz w:val="20"/>
                <w:szCs w:val="20"/>
                <w:lang w:eastAsia="pt-BR"/>
              </w:rPr>
            </w:pPr>
            <w:r w:rsidRPr="00222CB9">
              <w:rPr>
                <w:rFonts w:ascii="Arial" w:eastAsia="Times New Roman" w:hAnsi="Arial" w:cs="Arial"/>
                <w:color w:val="000000"/>
                <w:sz w:val="20"/>
                <w:szCs w:val="20"/>
                <w:lang w:eastAsia="pt-BR"/>
              </w:rPr>
              <w:t>P</w:t>
            </w:r>
            <w:r w:rsidRPr="00222CB9">
              <w:rPr>
                <w:rFonts w:ascii="Arial" w:eastAsia="Times New Roman" w:hAnsi="Arial" w:cs="Arial"/>
                <w:color w:val="000000"/>
                <w:sz w:val="20"/>
                <w:szCs w:val="20"/>
                <w:vertAlign w:val="subscript"/>
                <w:lang w:eastAsia="pt-BR"/>
              </w:rPr>
              <w:t>max</w:t>
            </w:r>
            <w:r w:rsidRPr="00222CB9">
              <w:rPr>
                <w:rFonts w:ascii="Arial" w:eastAsia="Times New Roman" w:hAnsi="Arial" w:cs="Arial"/>
                <w:color w:val="000000"/>
                <w:sz w:val="20"/>
                <w:szCs w:val="20"/>
                <w:lang w:eastAsia="pt-BR"/>
              </w:rPr>
              <w:t xml:space="preserve"> = 150W</w:t>
            </w:r>
          </w:p>
        </w:tc>
      </w:tr>
    </w:tbl>
    <w:p w:rsidR="00F16F70" w:rsidRDefault="00222CB9" w:rsidP="0081097B">
      <w:pPr>
        <w:spacing w:line="360" w:lineRule="auto"/>
        <w:ind w:left="0"/>
        <w:rPr>
          <w:rFonts w:ascii="Arial" w:hAnsi="Arial" w:cs="Arial"/>
          <w:sz w:val="24"/>
          <w:szCs w:val="24"/>
        </w:rPr>
      </w:pPr>
      <w:r>
        <w:rPr>
          <w:rFonts w:ascii="Arial" w:hAnsi="Arial" w:cs="Arial"/>
          <w:sz w:val="24"/>
          <w:szCs w:val="24"/>
        </w:rPr>
        <w:tab/>
      </w:r>
    </w:p>
    <w:p w:rsidR="006A07E1" w:rsidRDefault="00222CB9" w:rsidP="006A07E1">
      <w:pPr>
        <w:spacing w:line="360" w:lineRule="auto"/>
        <w:ind w:left="0" w:firstLine="708"/>
        <w:rPr>
          <w:rFonts w:ascii="Arial" w:hAnsi="Arial" w:cs="Arial"/>
          <w:sz w:val="24"/>
          <w:szCs w:val="24"/>
        </w:rPr>
      </w:pPr>
      <w:r>
        <w:rPr>
          <w:rFonts w:ascii="Arial" w:hAnsi="Arial" w:cs="Arial"/>
          <w:sz w:val="24"/>
          <w:szCs w:val="24"/>
        </w:rPr>
        <w:t>Nota-se que</w:t>
      </w:r>
      <w:r w:rsidR="00F16F70">
        <w:rPr>
          <w:rFonts w:ascii="Arial" w:hAnsi="Arial" w:cs="Arial"/>
          <w:sz w:val="24"/>
          <w:szCs w:val="24"/>
        </w:rPr>
        <w:t xml:space="preserve"> para a entrada do optoacoplador, o resistor pode ser de mesma magnitude do 4N25, uma vez que os valores de corrente e tensão direta são iguais e a potência máxima é maior, portanto, será usado R = 220 Ω. </w:t>
      </w:r>
      <w:r w:rsidR="00F31C6E">
        <w:rPr>
          <w:rFonts w:ascii="Arial" w:hAnsi="Arial" w:cs="Arial"/>
          <w:sz w:val="24"/>
          <w:szCs w:val="24"/>
        </w:rPr>
        <w:t xml:space="preserve">Seguindo o datasheet do componente, para os resistores de saída, recomenda-se utilizar </w:t>
      </w:r>
      <w:r w:rsidR="00EC2BAA">
        <w:rPr>
          <w:rFonts w:ascii="Arial" w:hAnsi="Arial" w:cs="Arial"/>
          <w:sz w:val="24"/>
          <w:szCs w:val="24"/>
        </w:rPr>
        <w:t xml:space="preserve">1 resistor de </w:t>
      </w:r>
      <w:r w:rsidR="007A64AB">
        <w:rPr>
          <w:rFonts w:ascii="Arial" w:hAnsi="Arial" w:cs="Arial"/>
          <w:sz w:val="24"/>
          <w:szCs w:val="24"/>
        </w:rPr>
        <w:t>330</w:t>
      </w:r>
      <w:r w:rsidR="00F31C6E">
        <w:rPr>
          <w:rFonts w:ascii="Arial" w:hAnsi="Arial" w:cs="Arial"/>
          <w:sz w:val="24"/>
          <w:szCs w:val="24"/>
        </w:rPr>
        <w:t xml:space="preserve"> Ω</w:t>
      </w:r>
      <w:r w:rsidR="00EC2BAA">
        <w:rPr>
          <w:rFonts w:ascii="Arial" w:hAnsi="Arial" w:cs="Arial"/>
          <w:sz w:val="24"/>
          <w:szCs w:val="24"/>
        </w:rPr>
        <w:t xml:space="preserve"> pela alimentação e </w:t>
      </w:r>
      <w:r w:rsidR="006A07E1" w:rsidRPr="006A07E1">
        <w:rPr>
          <w:rFonts w:ascii="Arial" w:hAnsi="Arial" w:cs="Arial"/>
          <w:sz w:val="24"/>
          <w:szCs w:val="24"/>
        </w:rPr>
        <w:t xml:space="preserve"> outro de igual valor </w:t>
      </w:r>
      <w:r w:rsidR="00EC2BAA">
        <w:rPr>
          <w:rFonts w:ascii="Arial" w:hAnsi="Arial" w:cs="Arial"/>
          <w:sz w:val="24"/>
          <w:szCs w:val="24"/>
        </w:rPr>
        <w:t xml:space="preserve">entre a o sinal de saída e o </w:t>
      </w:r>
      <w:r w:rsidR="007A64AB">
        <w:rPr>
          <w:rFonts w:ascii="Arial" w:hAnsi="Arial" w:cs="Arial"/>
          <w:sz w:val="24"/>
          <w:szCs w:val="24"/>
        </w:rPr>
        <w:t>gate do triac</w:t>
      </w:r>
      <w:r w:rsidR="006A07E1">
        <w:rPr>
          <w:rFonts w:ascii="Arial" w:hAnsi="Arial" w:cs="Arial"/>
          <w:sz w:val="24"/>
          <w:szCs w:val="24"/>
        </w:rPr>
        <w:t xml:space="preserve">. </w:t>
      </w:r>
    </w:p>
    <w:p w:rsidR="00F85B2C" w:rsidRDefault="00EC2BAA" w:rsidP="0081097B">
      <w:pPr>
        <w:spacing w:line="360" w:lineRule="auto"/>
        <w:ind w:left="0"/>
        <w:rPr>
          <w:rFonts w:ascii="Arial" w:hAnsi="Arial" w:cs="Arial"/>
          <w:sz w:val="24"/>
          <w:szCs w:val="24"/>
        </w:rPr>
      </w:pPr>
      <w:r>
        <w:rPr>
          <w:rFonts w:ascii="Arial" w:hAnsi="Arial" w:cs="Arial"/>
          <w:sz w:val="24"/>
          <w:szCs w:val="24"/>
        </w:rPr>
        <w:tab/>
      </w:r>
      <w:r w:rsidR="00F85B2C">
        <w:rPr>
          <w:rFonts w:ascii="Arial" w:hAnsi="Arial" w:cs="Arial"/>
          <w:sz w:val="24"/>
          <w:szCs w:val="24"/>
        </w:rPr>
        <w:t>Para o triac que será ativado pelo optoacoplador, optou-se pelo BT137, com valores máximos de corrente exibidos na Tabela 7 [Anexo V].</w:t>
      </w:r>
    </w:p>
    <w:p w:rsidR="00F85B2C" w:rsidRPr="00F85B2C" w:rsidRDefault="00F85B2C" w:rsidP="00F85B2C">
      <w:pPr>
        <w:pStyle w:val="Caption"/>
        <w:keepNext/>
        <w:ind w:hanging="1276"/>
        <w:jc w:val="center"/>
        <w:rPr>
          <w:rFonts w:ascii="Arial" w:hAnsi="Arial" w:cs="Arial"/>
          <w:b/>
          <w:i w:val="0"/>
          <w:color w:val="auto"/>
          <w:sz w:val="20"/>
        </w:rPr>
      </w:pPr>
      <w:r w:rsidRPr="00F85B2C">
        <w:rPr>
          <w:rFonts w:ascii="Arial" w:hAnsi="Arial" w:cs="Arial"/>
          <w:b/>
          <w:i w:val="0"/>
          <w:color w:val="auto"/>
          <w:sz w:val="20"/>
        </w:rPr>
        <w:t xml:space="preserve">Tabela </w:t>
      </w:r>
      <w:r w:rsidRPr="00F85B2C">
        <w:rPr>
          <w:rFonts w:ascii="Arial" w:hAnsi="Arial" w:cs="Arial"/>
          <w:b/>
          <w:i w:val="0"/>
          <w:color w:val="auto"/>
          <w:sz w:val="20"/>
        </w:rPr>
        <w:fldChar w:fldCharType="begin"/>
      </w:r>
      <w:r w:rsidRPr="00F85B2C">
        <w:rPr>
          <w:rFonts w:ascii="Arial" w:hAnsi="Arial" w:cs="Arial"/>
          <w:b/>
          <w:i w:val="0"/>
          <w:color w:val="auto"/>
          <w:sz w:val="20"/>
        </w:rPr>
        <w:instrText xml:space="preserve"> SEQ Tabela \* ARABIC </w:instrText>
      </w:r>
      <w:r w:rsidRPr="00F85B2C">
        <w:rPr>
          <w:rFonts w:ascii="Arial" w:hAnsi="Arial" w:cs="Arial"/>
          <w:b/>
          <w:i w:val="0"/>
          <w:color w:val="auto"/>
          <w:sz w:val="20"/>
        </w:rPr>
        <w:fldChar w:fldCharType="separate"/>
      </w:r>
      <w:r w:rsidR="00BB550F">
        <w:rPr>
          <w:rFonts w:ascii="Arial" w:hAnsi="Arial" w:cs="Arial"/>
          <w:b/>
          <w:i w:val="0"/>
          <w:noProof/>
          <w:color w:val="auto"/>
          <w:sz w:val="20"/>
        </w:rPr>
        <w:t>7</w:t>
      </w:r>
      <w:r w:rsidRPr="00F85B2C">
        <w:rPr>
          <w:rFonts w:ascii="Arial" w:hAnsi="Arial" w:cs="Arial"/>
          <w:b/>
          <w:i w:val="0"/>
          <w:color w:val="auto"/>
          <w:sz w:val="20"/>
        </w:rPr>
        <w:fldChar w:fldCharType="end"/>
      </w:r>
      <w:r w:rsidRPr="00F85B2C">
        <w:rPr>
          <w:rFonts w:ascii="Arial" w:hAnsi="Arial" w:cs="Arial"/>
          <w:b/>
          <w:i w:val="0"/>
          <w:color w:val="auto"/>
          <w:sz w:val="20"/>
        </w:rPr>
        <w:t xml:space="preserve"> - Valores máximos de corrente e tensão do triac BT137.</w:t>
      </w:r>
    </w:p>
    <w:tbl>
      <w:tblPr>
        <w:tblW w:w="1920" w:type="dxa"/>
        <w:jc w:val="center"/>
        <w:tblCellMar>
          <w:left w:w="70" w:type="dxa"/>
          <w:right w:w="70" w:type="dxa"/>
        </w:tblCellMar>
        <w:tblLook w:val="04A0" w:firstRow="1" w:lastRow="0" w:firstColumn="1" w:lastColumn="0" w:noHBand="0" w:noVBand="1"/>
      </w:tblPr>
      <w:tblGrid>
        <w:gridCol w:w="1014"/>
        <w:gridCol w:w="906"/>
      </w:tblGrid>
      <w:tr w:rsidR="00F85B2C" w:rsidRPr="00F85B2C" w:rsidTr="00F85B2C">
        <w:trPr>
          <w:trHeight w:val="25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b/>
                <w:color w:val="000000"/>
                <w:sz w:val="20"/>
                <w:szCs w:val="20"/>
                <w:lang w:eastAsia="pt-BR"/>
              </w:rPr>
            </w:pPr>
            <w:r w:rsidRPr="00F85B2C">
              <w:rPr>
                <w:rFonts w:ascii="Arial" w:eastAsia="Times New Roman" w:hAnsi="Arial" w:cs="Arial"/>
                <w:b/>
                <w:color w:val="000000"/>
                <w:sz w:val="20"/>
                <w:szCs w:val="20"/>
                <w:lang w:eastAsia="pt-BR"/>
              </w:rPr>
              <w:t>BT137</w:t>
            </w:r>
          </w:p>
        </w:tc>
      </w:tr>
      <w:tr w:rsidR="00F85B2C" w:rsidRPr="00F85B2C" w:rsidTr="00F85B2C">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DRM</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600 V</w:t>
            </w:r>
          </w:p>
        </w:tc>
      </w:tr>
      <w:tr w:rsidR="00F85B2C" w:rsidRPr="00F85B2C" w:rsidTr="00F85B2C">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RMS</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 xml:space="preserve">  8 A</w:t>
            </w:r>
          </w:p>
        </w:tc>
      </w:tr>
      <w:tr w:rsidR="00F85B2C" w:rsidRPr="00F85B2C" w:rsidTr="007D59B0">
        <w:trPr>
          <w:trHeight w:val="255"/>
          <w:jc w:val="center"/>
        </w:trPr>
        <w:tc>
          <w:tcPr>
            <w:tcW w:w="1014" w:type="dxa"/>
            <w:tcBorders>
              <w:top w:val="nil"/>
              <w:left w:val="single" w:sz="4" w:space="0" w:color="auto"/>
              <w:bottom w:val="single" w:sz="4" w:space="0" w:color="auto"/>
              <w:right w:val="single" w:sz="4" w:space="0" w:color="auto"/>
            </w:tcBorders>
            <w:shd w:val="clear" w:color="auto" w:fill="auto"/>
            <w:noWrap/>
            <w:vAlign w:val="center"/>
            <w:hideMark/>
          </w:tcPr>
          <w:p w:rsidR="00F85B2C" w:rsidRPr="002336FE" w:rsidRDefault="00F85B2C"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GM</w:t>
            </w:r>
          </w:p>
        </w:tc>
        <w:tc>
          <w:tcPr>
            <w:tcW w:w="906" w:type="dxa"/>
            <w:tcBorders>
              <w:top w:val="nil"/>
              <w:left w:val="nil"/>
              <w:bottom w:val="single" w:sz="4" w:space="0" w:color="auto"/>
              <w:right w:val="single" w:sz="4" w:space="0" w:color="auto"/>
            </w:tcBorders>
            <w:shd w:val="clear" w:color="auto" w:fill="auto"/>
            <w:noWrap/>
            <w:vAlign w:val="center"/>
            <w:hideMark/>
          </w:tcPr>
          <w:p w:rsidR="00F85B2C" w:rsidRPr="00F85B2C" w:rsidRDefault="00F85B2C" w:rsidP="00F85B2C">
            <w:pPr>
              <w:spacing w:line="240" w:lineRule="auto"/>
              <w:ind w:left="0"/>
              <w:jc w:val="center"/>
              <w:rPr>
                <w:rFonts w:ascii="Arial" w:eastAsia="Times New Roman" w:hAnsi="Arial" w:cs="Arial"/>
                <w:color w:val="000000"/>
                <w:sz w:val="20"/>
                <w:szCs w:val="20"/>
                <w:lang w:eastAsia="pt-BR"/>
              </w:rPr>
            </w:pPr>
            <w:r w:rsidRPr="00F85B2C">
              <w:rPr>
                <w:rFonts w:ascii="Arial" w:eastAsia="Times New Roman" w:hAnsi="Arial" w:cs="Arial"/>
                <w:color w:val="000000"/>
                <w:sz w:val="20"/>
                <w:szCs w:val="20"/>
                <w:lang w:eastAsia="pt-BR"/>
              </w:rPr>
              <w:t xml:space="preserve"> 2 A</w:t>
            </w:r>
          </w:p>
        </w:tc>
      </w:tr>
      <w:tr w:rsidR="007D59B0" w:rsidRPr="00F85B2C" w:rsidTr="007D59B0">
        <w:trPr>
          <w:trHeight w:val="255"/>
          <w:jc w:val="center"/>
        </w:trPr>
        <w:tc>
          <w:tcPr>
            <w:tcW w:w="10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59B0" w:rsidRPr="002336FE" w:rsidRDefault="007D59B0" w:rsidP="00F85B2C">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GM</w:t>
            </w:r>
          </w:p>
        </w:tc>
        <w:tc>
          <w:tcPr>
            <w:tcW w:w="906" w:type="dxa"/>
            <w:tcBorders>
              <w:top w:val="single" w:sz="4" w:space="0" w:color="auto"/>
              <w:left w:val="nil"/>
              <w:bottom w:val="single" w:sz="4" w:space="0" w:color="auto"/>
              <w:right w:val="single" w:sz="4" w:space="0" w:color="auto"/>
            </w:tcBorders>
            <w:shd w:val="clear" w:color="auto" w:fill="auto"/>
            <w:noWrap/>
            <w:vAlign w:val="center"/>
          </w:tcPr>
          <w:p w:rsidR="007D59B0" w:rsidRPr="00F85B2C" w:rsidRDefault="007D59B0" w:rsidP="00F85B2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V</w:t>
            </w:r>
          </w:p>
        </w:tc>
      </w:tr>
      <w:tr w:rsidR="007D59B0" w:rsidRPr="00F85B2C" w:rsidTr="007D59B0">
        <w:trPr>
          <w:trHeight w:val="255"/>
          <w:jc w:val="center"/>
        </w:trPr>
        <w:tc>
          <w:tcPr>
            <w:tcW w:w="10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59B0" w:rsidRPr="002336FE" w:rsidRDefault="007D59B0" w:rsidP="00F85B2C">
            <w:pPr>
              <w:spacing w:line="240" w:lineRule="auto"/>
              <w:ind w:left="0"/>
              <w:jc w:val="center"/>
              <w:rPr>
                <w:rFonts w:ascii="Arial" w:eastAsia="Times New Roman" w:hAnsi="Arial" w:cs="Arial"/>
                <w:b/>
                <w:color w:val="000000"/>
                <w:sz w:val="20"/>
                <w:szCs w:val="20"/>
                <w:vertAlign w:val="subscript"/>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GM</w:t>
            </w:r>
          </w:p>
        </w:tc>
        <w:tc>
          <w:tcPr>
            <w:tcW w:w="906" w:type="dxa"/>
            <w:tcBorders>
              <w:top w:val="single" w:sz="4" w:space="0" w:color="auto"/>
              <w:left w:val="nil"/>
              <w:bottom w:val="single" w:sz="4" w:space="0" w:color="auto"/>
              <w:right w:val="single" w:sz="4" w:space="0" w:color="auto"/>
            </w:tcBorders>
            <w:shd w:val="clear" w:color="auto" w:fill="auto"/>
            <w:noWrap/>
            <w:vAlign w:val="center"/>
          </w:tcPr>
          <w:p w:rsidR="007D59B0" w:rsidRDefault="007D59B0" w:rsidP="00F85B2C">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W</w:t>
            </w:r>
          </w:p>
        </w:tc>
      </w:tr>
    </w:tbl>
    <w:p w:rsidR="00F85B2C" w:rsidRDefault="00F85B2C" w:rsidP="0081097B">
      <w:pPr>
        <w:spacing w:line="360" w:lineRule="auto"/>
        <w:ind w:left="0"/>
        <w:rPr>
          <w:rFonts w:ascii="Arial" w:hAnsi="Arial" w:cs="Arial"/>
          <w:sz w:val="24"/>
          <w:szCs w:val="24"/>
        </w:rPr>
      </w:pPr>
      <w:r>
        <w:rPr>
          <w:rFonts w:ascii="Arial" w:hAnsi="Arial" w:cs="Arial"/>
          <w:sz w:val="24"/>
          <w:szCs w:val="24"/>
        </w:rPr>
        <w:tab/>
      </w:r>
    </w:p>
    <w:p w:rsidR="00F85B2C" w:rsidRDefault="00F85B2C" w:rsidP="0081097B">
      <w:pPr>
        <w:spacing w:line="360" w:lineRule="auto"/>
        <w:ind w:left="0"/>
        <w:rPr>
          <w:rFonts w:ascii="Arial" w:hAnsi="Arial" w:cs="Arial"/>
          <w:sz w:val="24"/>
          <w:szCs w:val="24"/>
        </w:rPr>
      </w:pPr>
      <w:r>
        <w:rPr>
          <w:rFonts w:ascii="Arial" w:hAnsi="Arial" w:cs="Arial"/>
          <w:sz w:val="24"/>
          <w:szCs w:val="24"/>
        </w:rPr>
        <w:tab/>
        <w:t>Como a tensão máxima de isolação (V</w:t>
      </w:r>
      <w:r>
        <w:rPr>
          <w:rFonts w:ascii="Arial" w:hAnsi="Arial" w:cs="Arial"/>
          <w:sz w:val="24"/>
          <w:szCs w:val="24"/>
          <w:vertAlign w:val="subscript"/>
        </w:rPr>
        <w:t>DRM</w:t>
      </w:r>
      <w:r>
        <w:rPr>
          <w:rFonts w:ascii="Arial" w:hAnsi="Arial" w:cs="Arial"/>
          <w:sz w:val="24"/>
          <w:szCs w:val="24"/>
        </w:rPr>
        <w:t>) não ultrapassa o valor de pico da rede e, como obtido em (15), a potência da chapinha é de 40W, o que traz uma corrente de:</w:t>
      </w:r>
    </w:p>
    <w:p w:rsidR="00F85B2C" w:rsidRDefault="004A1313" w:rsidP="0081097B">
      <w:pPr>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RMS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num>
            <m:den>
              <m:r>
                <w:rPr>
                  <w:rFonts w:ascii="Cambria Math" w:hAnsi="Cambria Math" w:cs="Arial"/>
                  <w:sz w:val="24"/>
                  <w:szCs w:val="24"/>
                </w:rPr>
                <m:t>V</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40</m:t>
              </m:r>
            </m:num>
            <m:den>
              <m:r>
                <w:rPr>
                  <w:rFonts w:ascii="Cambria Math" w:hAnsi="Cambria Math" w:cs="Arial"/>
                  <w:sz w:val="24"/>
                  <w:szCs w:val="24"/>
                </w:rPr>
                <m:t>220</m:t>
              </m:r>
            </m:den>
          </m:f>
          <m:r>
            <w:rPr>
              <w:rFonts w:ascii="Cambria Math" w:hAnsi="Cambria Math" w:cs="Arial"/>
              <w:sz w:val="24"/>
              <w:szCs w:val="24"/>
            </w:rPr>
            <m:t>=182 mA</m:t>
          </m:r>
        </m:oMath>
      </m:oMathPara>
    </w:p>
    <w:p w:rsidR="007D59B0" w:rsidRDefault="00F85B2C" w:rsidP="0081097B">
      <w:pPr>
        <w:spacing w:line="360" w:lineRule="auto"/>
        <w:ind w:left="0"/>
        <w:rPr>
          <w:rFonts w:ascii="Arial" w:hAnsi="Arial" w:cs="Arial"/>
          <w:sz w:val="24"/>
          <w:szCs w:val="24"/>
        </w:rPr>
      </w:pPr>
      <w:r>
        <w:rPr>
          <w:rFonts w:ascii="Arial" w:hAnsi="Arial" w:cs="Arial"/>
          <w:sz w:val="24"/>
          <w:szCs w:val="24"/>
        </w:rPr>
        <w:tab/>
        <w:t>Assim, a corrente não ultrapassar os valores máximos. Finalmente, para a corrente de ativação do gate (I</w:t>
      </w:r>
      <w:r>
        <w:rPr>
          <w:rFonts w:ascii="Arial" w:hAnsi="Arial" w:cs="Arial"/>
          <w:sz w:val="24"/>
          <w:szCs w:val="24"/>
          <w:vertAlign w:val="subscript"/>
        </w:rPr>
        <w:t>GM</w:t>
      </w:r>
      <w:r w:rsidR="007C1959">
        <w:rPr>
          <w:rFonts w:ascii="Arial" w:hAnsi="Arial" w:cs="Arial"/>
          <w:sz w:val="24"/>
          <w:szCs w:val="24"/>
        </w:rPr>
        <w:t>) é a mesma que na saída do optoacoplador,</w:t>
      </w:r>
      <w:r>
        <w:rPr>
          <w:rFonts w:ascii="Arial" w:hAnsi="Arial" w:cs="Arial"/>
          <w:sz w:val="24"/>
          <w:szCs w:val="24"/>
        </w:rPr>
        <w:t xml:space="preserve"> de</w:t>
      </w:r>
      <w:r w:rsidR="006A07E1">
        <w:rPr>
          <w:rFonts w:ascii="Arial" w:hAnsi="Arial" w:cs="Arial"/>
          <w:sz w:val="24"/>
          <w:szCs w:val="24"/>
        </w:rPr>
        <w:t xml:space="preserve"> aproximadamente</w:t>
      </w:r>
      <w:r>
        <w:rPr>
          <w:rFonts w:ascii="Arial" w:hAnsi="Arial" w:cs="Arial"/>
          <w:sz w:val="24"/>
          <w:szCs w:val="24"/>
        </w:rPr>
        <w:t xml:space="preserve"> 450mA, caso a corrente toda passe pelo gate, ainda não </w:t>
      </w:r>
      <w:r w:rsidR="0096185D">
        <w:rPr>
          <w:rFonts w:ascii="Arial" w:hAnsi="Arial" w:cs="Arial"/>
          <w:sz w:val="24"/>
          <w:szCs w:val="24"/>
        </w:rPr>
        <w:t xml:space="preserve">irá ultrapassar o valor máximo. </w:t>
      </w:r>
      <w:r w:rsidR="007D59B0">
        <w:rPr>
          <w:rFonts w:ascii="Arial" w:hAnsi="Arial" w:cs="Arial"/>
          <w:sz w:val="24"/>
          <w:szCs w:val="24"/>
        </w:rPr>
        <w:t>Com o valor de tensão de disparo (V</w:t>
      </w:r>
      <w:r w:rsidR="007D59B0">
        <w:rPr>
          <w:rFonts w:ascii="Arial" w:hAnsi="Arial" w:cs="Arial"/>
          <w:sz w:val="24"/>
          <w:szCs w:val="24"/>
          <w:vertAlign w:val="subscript"/>
        </w:rPr>
        <w:t>GT</w:t>
      </w:r>
      <w:r w:rsidR="007D59B0">
        <w:rPr>
          <w:rFonts w:ascii="Arial" w:hAnsi="Arial" w:cs="Arial"/>
          <w:sz w:val="24"/>
          <w:szCs w:val="24"/>
        </w:rPr>
        <w:t>=1,5V), junto a corrente de coletor, obtem-se a potencia dissipada pelo gate do triac.</w:t>
      </w:r>
    </w:p>
    <w:p w:rsidR="007D59B0" w:rsidRPr="007D59B0" w:rsidRDefault="004A1313" w:rsidP="0081097B">
      <w:pPr>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GT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GT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GT</m:t>
              </m:r>
            </m:sub>
          </m:sSub>
          <m:r>
            <w:rPr>
              <w:rFonts w:ascii="Cambria Math" w:hAnsi="Cambria Math" w:cs="Arial"/>
              <w:sz w:val="24"/>
              <w:szCs w:val="24"/>
            </w:rPr>
            <m:t>=1,5.0,45=675 mW</m:t>
          </m:r>
        </m:oMath>
      </m:oMathPara>
    </w:p>
    <w:p w:rsidR="00E20444" w:rsidRDefault="00E20444" w:rsidP="0081097B">
      <w:pPr>
        <w:spacing w:line="360" w:lineRule="auto"/>
        <w:ind w:left="0"/>
        <w:rPr>
          <w:rFonts w:ascii="Arial" w:hAnsi="Arial" w:cs="Arial"/>
          <w:sz w:val="24"/>
          <w:szCs w:val="24"/>
        </w:rPr>
      </w:pPr>
      <w:r>
        <w:rPr>
          <w:rFonts w:ascii="Arial" w:hAnsi="Arial" w:cs="Arial"/>
          <w:sz w:val="24"/>
          <w:szCs w:val="24"/>
        </w:rPr>
        <w:lastRenderedPageBreak/>
        <w:tab/>
      </w:r>
      <w:r w:rsidR="007D59B0">
        <w:rPr>
          <w:rFonts w:ascii="Arial" w:hAnsi="Arial" w:cs="Arial"/>
          <w:sz w:val="24"/>
          <w:szCs w:val="24"/>
        </w:rPr>
        <w:t xml:space="preserve">Completando então o dimensionamento dos circuitos, a potência dissipada pelo gate não ultrapassará a potência máxima. </w:t>
      </w:r>
      <w:r w:rsidR="0079254B">
        <w:rPr>
          <w:rFonts w:ascii="Arial" w:hAnsi="Arial" w:cs="Arial"/>
          <w:sz w:val="24"/>
          <w:szCs w:val="24"/>
        </w:rPr>
        <w:t>Para o circuito de driver PWM dimensionado e montado</w:t>
      </w:r>
      <w:r>
        <w:rPr>
          <w:rFonts w:ascii="Arial" w:hAnsi="Arial" w:cs="Arial"/>
          <w:sz w:val="24"/>
          <w:szCs w:val="24"/>
        </w:rPr>
        <w:t>, pode-se medir os respectivos valores desejados, que</w:t>
      </w:r>
      <w:r w:rsidR="000734B2">
        <w:rPr>
          <w:rFonts w:ascii="Arial" w:hAnsi="Arial" w:cs="Arial"/>
          <w:sz w:val="24"/>
          <w:szCs w:val="24"/>
        </w:rPr>
        <w:t xml:space="preserve"> resultou na</w:t>
      </w:r>
      <w:r w:rsidR="0079254B">
        <w:rPr>
          <w:rFonts w:ascii="Arial" w:hAnsi="Arial" w:cs="Arial"/>
          <w:sz w:val="24"/>
          <w:szCs w:val="24"/>
        </w:rPr>
        <w:t xml:space="preserve"> Tabela 8 </w:t>
      </w:r>
      <w:r w:rsidR="000734B2">
        <w:rPr>
          <w:rFonts w:ascii="Arial" w:hAnsi="Arial" w:cs="Arial"/>
          <w:sz w:val="24"/>
          <w:szCs w:val="24"/>
        </w:rPr>
        <w:t>a seguir.</w:t>
      </w:r>
    </w:p>
    <w:p w:rsidR="0079254B" w:rsidRPr="0079254B" w:rsidRDefault="0079254B" w:rsidP="0079254B">
      <w:pPr>
        <w:pStyle w:val="Caption"/>
        <w:keepNext/>
        <w:ind w:hanging="1276"/>
        <w:jc w:val="center"/>
        <w:rPr>
          <w:rFonts w:ascii="Arial" w:hAnsi="Arial" w:cs="Arial"/>
          <w:b/>
          <w:i w:val="0"/>
          <w:color w:val="auto"/>
          <w:sz w:val="20"/>
        </w:rPr>
      </w:pPr>
      <w:r w:rsidRPr="0079254B">
        <w:rPr>
          <w:rFonts w:ascii="Arial" w:hAnsi="Arial" w:cs="Arial"/>
          <w:b/>
          <w:i w:val="0"/>
          <w:color w:val="auto"/>
          <w:sz w:val="20"/>
        </w:rPr>
        <w:t xml:space="preserve">Tabela </w:t>
      </w:r>
      <w:r w:rsidRPr="0079254B">
        <w:rPr>
          <w:rFonts w:ascii="Arial" w:hAnsi="Arial" w:cs="Arial"/>
          <w:b/>
          <w:i w:val="0"/>
          <w:color w:val="auto"/>
          <w:sz w:val="20"/>
        </w:rPr>
        <w:fldChar w:fldCharType="begin"/>
      </w:r>
      <w:r w:rsidRPr="0079254B">
        <w:rPr>
          <w:rFonts w:ascii="Arial" w:hAnsi="Arial" w:cs="Arial"/>
          <w:b/>
          <w:i w:val="0"/>
          <w:color w:val="auto"/>
          <w:sz w:val="20"/>
        </w:rPr>
        <w:instrText xml:space="preserve"> SEQ Tabela \* ARABIC </w:instrText>
      </w:r>
      <w:r w:rsidRPr="0079254B">
        <w:rPr>
          <w:rFonts w:ascii="Arial" w:hAnsi="Arial" w:cs="Arial"/>
          <w:b/>
          <w:i w:val="0"/>
          <w:color w:val="auto"/>
          <w:sz w:val="20"/>
        </w:rPr>
        <w:fldChar w:fldCharType="separate"/>
      </w:r>
      <w:r w:rsidR="00BB550F">
        <w:rPr>
          <w:rFonts w:ascii="Arial" w:hAnsi="Arial" w:cs="Arial"/>
          <w:b/>
          <w:i w:val="0"/>
          <w:noProof/>
          <w:color w:val="auto"/>
          <w:sz w:val="20"/>
        </w:rPr>
        <w:t>8</w:t>
      </w:r>
      <w:r w:rsidRPr="0079254B">
        <w:rPr>
          <w:rFonts w:ascii="Arial" w:hAnsi="Arial" w:cs="Arial"/>
          <w:b/>
          <w:i w:val="0"/>
          <w:color w:val="auto"/>
          <w:sz w:val="20"/>
        </w:rPr>
        <w:fldChar w:fldCharType="end"/>
      </w:r>
      <w:r w:rsidRPr="0079254B">
        <w:rPr>
          <w:rFonts w:ascii="Arial" w:hAnsi="Arial" w:cs="Arial"/>
          <w:b/>
          <w:i w:val="0"/>
          <w:color w:val="auto"/>
          <w:sz w:val="20"/>
        </w:rPr>
        <w:t xml:space="preserve"> - Valores calculados, medidos e os respectivos desvios para </w:t>
      </w:r>
      <w:r>
        <w:rPr>
          <w:rFonts w:ascii="Arial" w:hAnsi="Arial" w:cs="Arial"/>
          <w:b/>
          <w:i w:val="0"/>
          <w:color w:val="auto"/>
          <w:sz w:val="20"/>
        </w:rPr>
        <w:t>os</w:t>
      </w:r>
      <w:r w:rsidRPr="0079254B">
        <w:rPr>
          <w:rFonts w:ascii="Arial" w:hAnsi="Arial" w:cs="Arial"/>
          <w:b/>
          <w:i w:val="0"/>
          <w:color w:val="auto"/>
          <w:sz w:val="20"/>
        </w:rPr>
        <w:t xml:space="preserve"> drivers DC.</w:t>
      </w:r>
    </w:p>
    <w:tbl>
      <w:tblPr>
        <w:tblW w:w="9450" w:type="dxa"/>
        <w:tblCellMar>
          <w:left w:w="70" w:type="dxa"/>
          <w:right w:w="70" w:type="dxa"/>
        </w:tblCellMar>
        <w:tblLook w:val="04A0" w:firstRow="1" w:lastRow="0" w:firstColumn="1" w:lastColumn="0" w:noHBand="0" w:noVBand="1"/>
      </w:tblPr>
      <w:tblGrid>
        <w:gridCol w:w="1271"/>
        <w:gridCol w:w="1096"/>
        <w:gridCol w:w="641"/>
        <w:gridCol w:w="250"/>
        <w:gridCol w:w="641"/>
        <w:gridCol w:w="796"/>
        <w:gridCol w:w="1109"/>
        <w:gridCol w:w="1096"/>
        <w:gridCol w:w="752"/>
        <w:gridCol w:w="250"/>
        <w:gridCol w:w="752"/>
        <w:gridCol w:w="796"/>
      </w:tblGrid>
      <w:tr w:rsidR="0079254B" w:rsidRPr="0079254B" w:rsidTr="0079254B">
        <w:trPr>
          <w:trHeight w:val="255"/>
        </w:trPr>
        <w:tc>
          <w:tcPr>
            <w:tcW w:w="4695"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4N25</w:t>
            </w:r>
          </w:p>
        </w:tc>
        <w:tc>
          <w:tcPr>
            <w:tcW w:w="4755" w:type="dxa"/>
            <w:gridSpan w:val="6"/>
            <w:tcBorders>
              <w:top w:val="single" w:sz="4" w:space="0" w:color="auto"/>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TIP31</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Calculado</w:t>
            </w:r>
          </w:p>
        </w:tc>
        <w:tc>
          <w:tcPr>
            <w:tcW w:w="1532" w:type="dxa"/>
            <w:gridSpan w:val="3"/>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Medido</w:t>
            </w:r>
          </w:p>
        </w:tc>
        <w:tc>
          <w:tcPr>
            <w:tcW w:w="796"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Desvio</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Calculado</w:t>
            </w:r>
          </w:p>
        </w:tc>
        <w:tc>
          <w:tcPr>
            <w:tcW w:w="1754" w:type="dxa"/>
            <w:gridSpan w:val="3"/>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Medido</w:t>
            </w:r>
          </w:p>
        </w:tc>
        <w:tc>
          <w:tcPr>
            <w:tcW w:w="796" w:type="dxa"/>
            <w:tcBorders>
              <w:top w:val="nil"/>
              <w:left w:val="single" w:sz="4" w:space="0" w:color="auto"/>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b/>
                <w:bCs/>
                <w:color w:val="000000"/>
                <w:sz w:val="20"/>
                <w:szCs w:val="20"/>
                <w:lang w:eastAsia="pt-BR"/>
              </w:rPr>
            </w:pPr>
            <w:r w:rsidRPr="0079254B">
              <w:rPr>
                <w:rFonts w:ascii="Arial" w:eastAsia="Times New Roman" w:hAnsi="Arial" w:cs="Arial"/>
                <w:b/>
                <w:bCs/>
                <w:color w:val="000000"/>
                <w:sz w:val="20"/>
                <w:szCs w:val="20"/>
                <w:lang w:eastAsia="pt-BR"/>
              </w:rPr>
              <w:t>Desvio</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1,3</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1,262</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B</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7,88</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34%</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16,818</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15,82</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300</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230</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10</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23%</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input</w:t>
            </w:r>
            <w:r w:rsidRPr="002336FE">
              <w:rPr>
                <w:rFonts w:ascii="Arial" w:eastAsia="Times New Roman" w:hAnsi="Arial" w:cs="Arial"/>
                <w:b/>
                <w:color w:val="000000"/>
                <w:sz w:val="20"/>
                <w:szCs w:val="20"/>
                <w:lang w:eastAsia="pt-BR"/>
              </w:rPr>
              <w:t xml:space="preserve">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21,864</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19,96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0,02</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 xml:space="preserve">CE(sat) </w:t>
            </w:r>
            <w:r w:rsidRPr="002336FE">
              <w:rPr>
                <w:rFonts w:ascii="Arial" w:eastAsia="Times New Roman" w:hAnsi="Arial" w:cs="Arial"/>
                <w:b/>
                <w:color w:val="000000"/>
                <w:sz w:val="20"/>
                <w:szCs w:val="20"/>
                <w:lang w:eastAsia="pt-BR"/>
              </w:rPr>
              <w:t>(V)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0,0546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95%</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C</w:t>
            </w:r>
            <w:r w:rsidRPr="002336FE">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7,88</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34</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360</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12,6</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97</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 xml:space="preserve">CE(sat) </w:t>
            </w:r>
            <w:r w:rsidRPr="002336FE">
              <w:rPr>
                <w:rFonts w:ascii="Arial" w:eastAsia="Times New Roman" w:hAnsi="Arial" w:cs="Arial"/>
                <w:b/>
                <w:color w:val="000000"/>
                <w:sz w:val="20"/>
                <w:szCs w:val="20"/>
                <w:lang w:eastAsia="pt-BR"/>
              </w:rPr>
              <w:t>(V)</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0,5</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0,1</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r>
      <w:tr w:rsidR="0079254B" w:rsidRPr="0079254B" w:rsidTr="0079254B">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output</w:t>
            </w:r>
            <w:r w:rsidRPr="002336FE">
              <w:rPr>
                <w:rFonts w:ascii="Arial" w:eastAsia="Times New Roman" w:hAnsi="Arial" w:cs="Arial"/>
                <w:b/>
                <w:color w:val="000000"/>
                <w:sz w:val="20"/>
                <w:szCs w:val="20"/>
                <w:lang w:eastAsia="pt-BR"/>
              </w:rPr>
              <w:t xml:space="preserve"> (mW)</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6</w:t>
            </w:r>
          </w:p>
        </w:tc>
        <w:tc>
          <w:tcPr>
            <w:tcW w:w="641"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3,9</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w:t>
            </w:r>
          </w:p>
        </w:tc>
        <w:tc>
          <w:tcPr>
            <w:tcW w:w="641"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0,8</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34</w:t>
            </w:r>
            <w:r w:rsidRPr="0079254B">
              <w:rPr>
                <w:rFonts w:ascii="Arial" w:eastAsia="Times New Roman" w:hAnsi="Arial" w:cs="Arial"/>
                <w:color w:val="000000"/>
                <w:sz w:val="20"/>
                <w:szCs w:val="20"/>
                <w:lang w:eastAsia="pt-BR"/>
              </w:rPr>
              <w:t>%</w:t>
            </w:r>
          </w:p>
        </w:tc>
        <w:tc>
          <w:tcPr>
            <w:tcW w:w="1109" w:type="dxa"/>
            <w:tcBorders>
              <w:top w:val="nil"/>
              <w:left w:val="nil"/>
              <w:bottom w:val="single" w:sz="4" w:space="0" w:color="auto"/>
              <w:right w:val="single" w:sz="4" w:space="0" w:color="auto"/>
            </w:tcBorders>
            <w:shd w:val="clear" w:color="auto" w:fill="auto"/>
            <w:noWrap/>
            <w:vAlign w:val="center"/>
            <w:hideMark/>
          </w:tcPr>
          <w:p w:rsidR="0079254B" w:rsidRPr="002336FE" w:rsidRDefault="0079254B" w:rsidP="0079254B">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52"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c>
          <w:tcPr>
            <w:tcW w:w="796" w:type="dxa"/>
            <w:tcBorders>
              <w:top w:val="nil"/>
              <w:left w:val="nil"/>
              <w:bottom w:val="single" w:sz="4" w:space="0" w:color="auto"/>
              <w:right w:val="single" w:sz="4" w:space="0" w:color="auto"/>
            </w:tcBorders>
            <w:shd w:val="clear" w:color="auto" w:fill="auto"/>
            <w:noWrap/>
            <w:vAlign w:val="center"/>
            <w:hideMark/>
          </w:tcPr>
          <w:p w:rsidR="0079254B" w:rsidRPr="0079254B" w:rsidRDefault="0079254B" w:rsidP="0079254B">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 </w:t>
            </w:r>
          </w:p>
        </w:tc>
      </w:tr>
    </w:tbl>
    <w:p w:rsidR="0079254B" w:rsidRDefault="00E20444" w:rsidP="0081097B">
      <w:pPr>
        <w:spacing w:line="360" w:lineRule="auto"/>
        <w:ind w:left="0"/>
        <w:rPr>
          <w:rFonts w:ascii="Arial" w:hAnsi="Arial" w:cs="Arial"/>
          <w:sz w:val="24"/>
          <w:szCs w:val="24"/>
        </w:rPr>
      </w:pPr>
      <w:r>
        <w:rPr>
          <w:rFonts w:ascii="Arial" w:hAnsi="Arial" w:cs="Arial"/>
          <w:sz w:val="24"/>
          <w:szCs w:val="24"/>
        </w:rPr>
        <w:tab/>
      </w:r>
    </w:p>
    <w:p w:rsidR="008624A5" w:rsidRDefault="00E20444" w:rsidP="0079254B">
      <w:pPr>
        <w:spacing w:line="360" w:lineRule="auto"/>
        <w:ind w:left="0" w:firstLine="708"/>
        <w:rPr>
          <w:rFonts w:ascii="Arial" w:hAnsi="Arial" w:cs="Arial"/>
          <w:sz w:val="24"/>
          <w:szCs w:val="24"/>
        </w:rPr>
      </w:pPr>
      <w:r>
        <w:rPr>
          <w:rFonts w:ascii="Arial" w:hAnsi="Arial" w:cs="Arial"/>
          <w:sz w:val="24"/>
          <w:szCs w:val="24"/>
        </w:rPr>
        <w:t xml:space="preserve">Pelos dados da Tabela 8, pode-se observar que houveram alguns desvios em relação aos valores calculados, mas nada que atrapalhe no funcionamento do circuito ou que comprometa a integridade dos dispositivos, uma vez que </w:t>
      </w:r>
      <w:r w:rsidR="00001870">
        <w:rPr>
          <w:rFonts w:ascii="Arial" w:hAnsi="Arial" w:cs="Arial"/>
          <w:sz w:val="24"/>
          <w:szCs w:val="24"/>
        </w:rPr>
        <w:t xml:space="preserve">pela característica não ideal </w:t>
      </w:r>
      <w:r>
        <w:rPr>
          <w:rFonts w:ascii="Arial" w:hAnsi="Arial" w:cs="Arial"/>
          <w:sz w:val="24"/>
          <w:szCs w:val="24"/>
        </w:rPr>
        <w:t xml:space="preserve">e </w:t>
      </w:r>
      <w:r w:rsidR="00001870">
        <w:rPr>
          <w:rFonts w:ascii="Arial" w:hAnsi="Arial" w:cs="Arial"/>
          <w:sz w:val="24"/>
          <w:szCs w:val="24"/>
        </w:rPr>
        <w:t>pelos dados do datasheet dos componentes serem obtidos em condições extremamente especificas</w:t>
      </w:r>
      <w:r>
        <w:rPr>
          <w:rFonts w:ascii="Arial" w:hAnsi="Arial" w:cs="Arial"/>
          <w:sz w:val="24"/>
          <w:szCs w:val="24"/>
        </w:rPr>
        <w:t>, traz uma variação nos valores medidos, assim como</w:t>
      </w:r>
      <w:r w:rsidR="00001870">
        <w:rPr>
          <w:rFonts w:ascii="Arial" w:hAnsi="Arial" w:cs="Arial"/>
          <w:sz w:val="24"/>
          <w:szCs w:val="24"/>
        </w:rPr>
        <w:t xml:space="preserve"> ocorre </w:t>
      </w:r>
      <w:r>
        <w:rPr>
          <w:rFonts w:ascii="Arial" w:hAnsi="Arial" w:cs="Arial"/>
          <w:sz w:val="24"/>
          <w:szCs w:val="24"/>
        </w:rPr>
        <w:t xml:space="preserve"> a propagação da incerteza pelos cálculos.</w:t>
      </w:r>
      <w:r w:rsidR="00001870">
        <w:rPr>
          <w:rFonts w:ascii="Arial" w:hAnsi="Arial" w:cs="Arial"/>
          <w:sz w:val="24"/>
          <w:szCs w:val="24"/>
        </w:rPr>
        <w:t xml:space="preserve"> Finalmente com o circuito do</w:t>
      </w:r>
      <w:r w:rsidR="0079254B">
        <w:rPr>
          <w:rFonts w:ascii="Arial" w:hAnsi="Arial" w:cs="Arial"/>
          <w:sz w:val="24"/>
          <w:szCs w:val="24"/>
        </w:rPr>
        <w:t xml:space="preserve"> driver AC, </w:t>
      </w:r>
      <w:r w:rsidR="00001870">
        <w:rPr>
          <w:rFonts w:ascii="Arial" w:hAnsi="Arial" w:cs="Arial"/>
          <w:sz w:val="24"/>
          <w:szCs w:val="24"/>
        </w:rPr>
        <w:t>pode-se montar a Tabela 9, com os dados para os dois principais componentes.</w:t>
      </w:r>
    </w:p>
    <w:p w:rsidR="00BB550F" w:rsidRPr="00BB550F" w:rsidRDefault="00BB550F" w:rsidP="00BB550F">
      <w:pPr>
        <w:pStyle w:val="Caption"/>
        <w:keepNext/>
        <w:ind w:hanging="1276"/>
        <w:jc w:val="center"/>
        <w:rPr>
          <w:rFonts w:ascii="Arial" w:hAnsi="Arial" w:cs="Arial"/>
          <w:b/>
          <w:i w:val="0"/>
          <w:color w:val="auto"/>
          <w:sz w:val="20"/>
        </w:rPr>
      </w:pPr>
      <w:r w:rsidRPr="00BB550F">
        <w:rPr>
          <w:rFonts w:ascii="Arial" w:hAnsi="Arial" w:cs="Arial"/>
          <w:b/>
          <w:i w:val="0"/>
          <w:color w:val="auto"/>
          <w:sz w:val="20"/>
        </w:rPr>
        <w:t xml:space="preserve">Tabela </w:t>
      </w:r>
      <w:r w:rsidRPr="00BB550F">
        <w:rPr>
          <w:rFonts w:ascii="Arial" w:hAnsi="Arial" w:cs="Arial"/>
          <w:b/>
          <w:i w:val="0"/>
          <w:color w:val="auto"/>
          <w:sz w:val="20"/>
        </w:rPr>
        <w:fldChar w:fldCharType="begin"/>
      </w:r>
      <w:r w:rsidRPr="00BB550F">
        <w:rPr>
          <w:rFonts w:ascii="Arial" w:hAnsi="Arial" w:cs="Arial"/>
          <w:b/>
          <w:i w:val="0"/>
          <w:color w:val="auto"/>
          <w:sz w:val="20"/>
        </w:rPr>
        <w:instrText xml:space="preserve"> SEQ Tabela \* ARABIC </w:instrText>
      </w:r>
      <w:r w:rsidRPr="00BB550F">
        <w:rPr>
          <w:rFonts w:ascii="Arial" w:hAnsi="Arial" w:cs="Arial"/>
          <w:b/>
          <w:i w:val="0"/>
          <w:color w:val="auto"/>
          <w:sz w:val="20"/>
        </w:rPr>
        <w:fldChar w:fldCharType="separate"/>
      </w:r>
      <w:r w:rsidRPr="00BB550F">
        <w:rPr>
          <w:rFonts w:ascii="Arial" w:hAnsi="Arial" w:cs="Arial"/>
          <w:b/>
          <w:i w:val="0"/>
          <w:noProof/>
          <w:color w:val="auto"/>
          <w:sz w:val="20"/>
        </w:rPr>
        <w:t>9</w:t>
      </w:r>
      <w:r w:rsidRPr="00BB550F">
        <w:rPr>
          <w:rFonts w:ascii="Arial" w:hAnsi="Arial" w:cs="Arial"/>
          <w:b/>
          <w:i w:val="0"/>
          <w:color w:val="auto"/>
          <w:sz w:val="20"/>
        </w:rPr>
        <w:fldChar w:fldCharType="end"/>
      </w:r>
      <w:r w:rsidRPr="00BB550F">
        <w:rPr>
          <w:rFonts w:ascii="Arial" w:hAnsi="Arial" w:cs="Arial"/>
          <w:b/>
          <w:i w:val="0"/>
          <w:color w:val="auto"/>
          <w:sz w:val="20"/>
        </w:rPr>
        <w:t xml:space="preserve"> - Valores calculados, medidos e os respectivos desvios para o driver AC.</w:t>
      </w:r>
    </w:p>
    <w:tbl>
      <w:tblPr>
        <w:tblW w:w="9882" w:type="dxa"/>
        <w:tblInd w:w="-431" w:type="dxa"/>
        <w:tblCellMar>
          <w:left w:w="70" w:type="dxa"/>
          <w:right w:w="70" w:type="dxa"/>
        </w:tblCellMar>
        <w:tblLook w:val="04A0" w:firstRow="1" w:lastRow="0" w:firstColumn="1" w:lastColumn="0" w:noHBand="0" w:noVBand="1"/>
      </w:tblPr>
      <w:tblGrid>
        <w:gridCol w:w="1271"/>
        <w:gridCol w:w="1134"/>
        <w:gridCol w:w="710"/>
        <w:gridCol w:w="250"/>
        <w:gridCol w:w="710"/>
        <w:gridCol w:w="1023"/>
        <w:gridCol w:w="1134"/>
        <w:gridCol w:w="1096"/>
        <w:gridCol w:w="737"/>
        <w:gridCol w:w="250"/>
        <w:gridCol w:w="583"/>
        <w:gridCol w:w="984"/>
      </w:tblGrid>
      <w:tr w:rsidR="00BB550F" w:rsidRPr="00BB550F" w:rsidTr="00BB550F">
        <w:trPr>
          <w:trHeight w:val="267"/>
        </w:trPr>
        <w:tc>
          <w:tcPr>
            <w:tcW w:w="5098"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MOC3021</w:t>
            </w:r>
          </w:p>
        </w:tc>
        <w:tc>
          <w:tcPr>
            <w:tcW w:w="4784" w:type="dxa"/>
            <w:gridSpan w:val="6"/>
            <w:tcBorders>
              <w:top w:val="single" w:sz="4" w:space="0" w:color="auto"/>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BT137</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Valor</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Calculado</w:t>
            </w:r>
          </w:p>
        </w:tc>
        <w:tc>
          <w:tcPr>
            <w:tcW w:w="1670" w:type="dxa"/>
            <w:gridSpan w:val="3"/>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Medido</w:t>
            </w:r>
          </w:p>
        </w:tc>
        <w:tc>
          <w:tcPr>
            <w:tcW w:w="1023"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Desvio</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Valor</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Calculado</w:t>
            </w:r>
          </w:p>
        </w:tc>
        <w:tc>
          <w:tcPr>
            <w:tcW w:w="1570" w:type="dxa"/>
            <w:gridSpan w:val="3"/>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Medido</w:t>
            </w:r>
          </w:p>
        </w:tc>
        <w:tc>
          <w:tcPr>
            <w:tcW w:w="984"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bCs/>
                <w:color w:val="000000"/>
                <w:sz w:val="20"/>
                <w:szCs w:val="20"/>
                <w:lang w:eastAsia="pt-BR"/>
              </w:rPr>
            </w:pPr>
            <w:r w:rsidRPr="00BB550F">
              <w:rPr>
                <w:rFonts w:ascii="Arial" w:eastAsia="Times New Roman" w:hAnsi="Arial" w:cs="Arial"/>
                <w:b/>
                <w:bCs/>
                <w:color w:val="000000"/>
                <w:sz w:val="20"/>
                <w:szCs w:val="20"/>
                <w:lang w:eastAsia="pt-BR"/>
              </w:rPr>
              <w:t>Desvio</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2336FE" w:rsidRDefault="00BB550F" w:rsidP="00BB550F">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V</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(V)</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1,3</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1,212</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0,001</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46501B" w:rsidP="00BB550F">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7</w:t>
            </w:r>
            <w:r w:rsidR="00BB550F"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w:t>
            </w:r>
            <w:r w:rsidRPr="00BB550F">
              <w:rPr>
                <w:rFonts w:ascii="Arial" w:eastAsia="Times New Roman" w:hAnsi="Arial" w:cs="Arial"/>
                <w:b/>
                <w:color w:val="000000"/>
                <w:sz w:val="20"/>
                <w:szCs w:val="20"/>
                <w:vertAlign w:val="subscript"/>
                <w:lang w:eastAsia="pt-BR"/>
              </w:rPr>
              <w:t>RMS</w:t>
            </w:r>
            <w:r w:rsidRPr="00BB550F">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182</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189,7</w:t>
            </w:r>
          </w:p>
        </w:tc>
        <w:tc>
          <w:tcPr>
            <w:tcW w:w="250" w:type="dxa"/>
            <w:tcBorders>
              <w:top w:val="nil"/>
              <w:left w:val="nil"/>
              <w:bottom w:val="nil"/>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0,1</w:t>
            </w:r>
          </w:p>
        </w:tc>
        <w:tc>
          <w:tcPr>
            <w:tcW w:w="98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4,21%</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2336FE" w:rsidRDefault="00BB550F" w:rsidP="00BB550F">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I</w:t>
            </w:r>
            <w:r w:rsidRPr="002336FE">
              <w:rPr>
                <w:rFonts w:ascii="Arial" w:eastAsia="Times New Roman" w:hAnsi="Arial" w:cs="Arial"/>
                <w:b/>
                <w:color w:val="000000"/>
                <w:sz w:val="20"/>
                <w:szCs w:val="20"/>
                <w:vertAlign w:val="subscript"/>
                <w:lang w:eastAsia="pt-BR"/>
              </w:rPr>
              <w:t>F</w:t>
            </w:r>
            <w:r w:rsidRPr="002336FE">
              <w:rPr>
                <w:rFonts w:ascii="Arial" w:eastAsia="Times New Roman" w:hAnsi="Arial" w:cs="Arial"/>
                <w:b/>
                <w:color w:val="000000"/>
                <w:sz w:val="20"/>
                <w:szCs w:val="20"/>
                <w:lang w:eastAsia="pt-BR"/>
              </w:rPr>
              <w:t xml:space="preserve"> (mA)</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4A1313" w:rsidP="00BB550F">
            <w:pPr>
              <w:spacing w:line="240" w:lineRule="auto"/>
              <w:ind w:left="0"/>
              <w:jc w:val="center"/>
              <w:rPr>
                <w:rFonts w:ascii="Arial" w:eastAsia="Times New Roman" w:hAnsi="Arial" w:cs="Arial"/>
                <w:color w:val="000000"/>
                <w:sz w:val="20"/>
                <w:szCs w:val="20"/>
                <w:lang w:eastAsia="pt-BR"/>
              </w:rPr>
            </w:pPr>
            <w:r w:rsidRPr="0079254B">
              <w:rPr>
                <w:rFonts w:ascii="Arial" w:eastAsia="Times New Roman" w:hAnsi="Arial" w:cs="Arial"/>
                <w:color w:val="000000"/>
                <w:sz w:val="20"/>
                <w:szCs w:val="20"/>
                <w:lang w:eastAsia="pt-BR"/>
              </w:rPr>
              <w:t>16,818</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16,18</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0,01</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46501B" w:rsidP="00BB550F">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00BB550F"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(mA)</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450</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430</w:t>
            </w:r>
          </w:p>
        </w:tc>
        <w:tc>
          <w:tcPr>
            <w:tcW w:w="250" w:type="dxa"/>
            <w:tcBorders>
              <w:top w:val="single" w:sz="4" w:space="0" w:color="auto"/>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10</w:t>
            </w:r>
          </w:p>
        </w:tc>
        <w:tc>
          <w:tcPr>
            <w:tcW w:w="984"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4,44%</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2336FE" w:rsidRDefault="00BB550F" w:rsidP="00BB550F">
            <w:pPr>
              <w:spacing w:line="240" w:lineRule="auto"/>
              <w:ind w:left="0"/>
              <w:jc w:val="center"/>
              <w:rPr>
                <w:rFonts w:ascii="Arial" w:eastAsia="Times New Roman" w:hAnsi="Arial" w:cs="Arial"/>
                <w:b/>
                <w:color w:val="000000"/>
                <w:sz w:val="20"/>
                <w:szCs w:val="20"/>
                <w:lang w:eastAsia="pt-BR"/>
              </w:rPr>
            </w:pPr>
            <w:r w:rsidRPr="002336FE">
              <w:rPr>
                <w:rFonts w:ascii="Arial" w:eastAsia="Times New Roman" w:hAnsi="Arial" w:cs="Arial"/>
                <w:b/>
                <w:color w:val="000000"/>
                <w:sz w:val="20"/>
                <w:szCs w:val="20"/>
                <w:lang w:eastAsia="pt-BR"/>
              </w:rPr>
              <w:t>P</w:t>
            </w:r>
            <w:r w:rsidRPr="002336FE">
              <w:rPr>
                <w:rFonts w:ascii="Arial" w:eastAsia="Times New Roman" w:hAnsi="Arial" w:cs="Arial"/>
                <w:b/>
                <w:color w:val="000000"/>
                <w:sz w:val="20"/>
                <w:szCs w:val="20"/>
                <w:vertAlign w:val="subscript"/>
                <w:lang w:eastAsia="pt-BR"/>
              </w:rPr>
              <w:t>input</w:t>
            </w:r>
            <w:r w:rsidRPr="002336FE">
              <w:rPr>
                <w:rFonts w:ascii="Arial" w:eastAsia="Times New Roman" w:hAnsi="Arial" w:cs="Arial"/>
                <w:b/>
                <w:color w:val="000000"/>
                <w:sz w:val="20"/>
                <w:szCs w:val="20"/>
                <w:lang w:eastAsia="pt-BR"/>
              </w:rPr>
              <w:t xml:space="preserve"> (mW)</w:t>
            </w:r>
          </w:p>
        </w:tc>
        <w:tc>
          <w:tcPr>
            <w:tcW w:w="1134" w:type="dxa"/>
            <w:tcBorders>
              <w:top w:val="nil"/>
              <w:left w:val="nil"/>
              <w:bottom w:val="single" w:sz="4" w:space="0" w:color="auto"/>
              <w:right w:val="single" w:sz="4" w:space="0" w:color="auto"/>
            </w:tcBorders>
            <w:shd w:val="clear" w:color="auto" w:fill="auto"/>
            <w:noWrap/>
            <w:vAlign w:val="center"/>
            <w:hideMark/>
          </w:tcPr>
          <w:p w:rsidR="0046501B" w:rsidRPr="00BB550F" w:rsidRDefault="0046501B" w:rsidP="0046501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21,86</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19,61</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0,02</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46501B" w:rsidP="00BB550F">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00BB550F"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V</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(V)</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0,35</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0,01</w:t>
            </w:r>
          </w:p>
        </w:tc>
        <w:tc>
          <w:tcPr>
            <w:tcW w:w="98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76,67%</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I (mA)</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450</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430</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10</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46501B">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P</w:t>
            </w:r>
            <w:r w:rsidRPr="00BB550F">
              <w:rPr>
                <w:rFonts w:ascii="Arial" w:eastAsia="Times New Roman" w:hAnsi="Arial" w:cs="Arial"/>
                <w:b/>
                <w:color w:val="000000"/>
                <w:sz w:val="20"/>
                <w:szCs w:val="20"/>
                <w:vertAlign w:val="subscript"/>
                <w:lang w:eastAsia="pt-BR"/>
              </w:rPr>
              <w:t>GT</w:t>
            </w:r>
            <w:r w:rsidRPr="00BB550F">
              <w:rPr>
                <w:rFonts w:ascii="Arial" w:eastAsia="Times New Roman" w:hAnsi="Arial" w:cs="Arial"/>
                <w:b/>
                <w:color w:val="000000"/>
                <w:sz w:val="20"/>
                <w:szCs w:val="20"/>
                <w:lang w:eastAsia="pt-BR"/>
              </w:rPr>
              <w:t xml:space="preserve"> (W)</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675</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151</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58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6</w:t>
            </w:r>
          </w:p>
        </w:tc>
        <w:tc>
          <w:tcPr>
            <w:tcW w:w="98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77,70%</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V</w:t>
            </w:r>
            <w:r w:rsidRPr="00BB550F">
              <w:rPr>
                <w:rFonts w:ascii="Arial" w:eastAsia="Times New Roman" w:hAnsi="Arial" w:cs="Arial"/>
                <w:b/>
                <w:color w:val="000000"/>
                <w:sz w:val="20"/>
                <w:szCs w:val="20"/>
                <w:vertAlign w:val="subscript"/>
                <w:lang w:eastAsia="pt-BR"/>
              </w:rPr>
              <w:t>TM</w:t>
            </w:r>
            <w:r w:rsidRPr="00BB550F">
              <w:rPr>
                <w:rFonts w:ascii="Arial" w:eastAsia="Times New Roman" w:hAnsi="Arial" w:cs="Arial"/>
                <w:b/>
                <w:color w:val="000000"/>
                <w:sz w:val="20"/>
                <w:szCs w:val="20"/>
                <w:lang w:eastAsia="pt-BR"/>
              </w:rPr>
              <w:t xml:space="preserve"> (V)</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3</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0,545</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0,001</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46501B">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81%</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58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98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r>
      <w:tr w:rsidR="00BB550F" w:rsidRPr="00BB550F" w:rsidTr="00BB550F">
        <w:trPr>
          <w:trHeight w:val="25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b/>
                <w:color w:val="000000"/>
                <w:sz w:val="20"/>
                <w:szCs w:val="20"/>
                <w:lang w:eastAsia="pt-BR"/>
              </w:rPr>
            </w:pPr>
            <w:r w:rsidRPr="00BB550F">
              <w:rPr>
                <w:rFonts w:ascii="Arial" w:eastAsia="Times New Roman" w:hAnsi="Arial" w:cs="Arial"/>
                <w:b/>
                <w:color w:val="000000"/>
                <w:sz w:val="20"/>
                <w:szCs w:val="20"/>
                <w:lang w:eastAsia="pt-BR"/>
              </w:rPr>
              <w:t>P</w:t>
            </w:r>
            <w:r w:rsidRPr="00BB550F">
              <w:rPr>
                <w:rFonts w:ascii="Arial" w:eastAsia="Times New Roman" w:hAnsi="Arial" w:cs="Arial"/>
                <w:b/>
                <w:color w:val="000000"/>
                <w:sz w:val="20"/>
                <w:szCs w:val="20"/>
                <w:vertAlign w:val="subscript"/>
                <w:lang w:eastAsia="pt-BR"/>
              </w:rPr>
              <w:t>output</w:t>
            </w:r>
            <w:r w:rsidRPr="00BB550F">
              <w:rPr>
                <w:rFonts w:ascii="Arial" w:eastAsia="Times New Roman" w:hAnsi="Arial" w:cs="Arial"/>
                <w:b/>
                <w:color w:val="000000"/>
                <w:sz w:val="20"/>
                <w:szCs w:val="20"/>
                <w:lang w:eastAsia="pt-BR"/>
              </w:rPr>
              <w:t xml:space="preserve"> (W)</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1,35</w:t>
            </w:r>
          </w:p>
        </w:tc>
        <w:tc>
          <w:tcPr>
            <w:tcW w:w="71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0,234</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w:t>
            </w:r>
          </w:p>
        </w:tc>
        <w:tc>
          <w:tcPr>
            <w:tcW w:w="710"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0,005</w:t>
            </w:r>
          </w:p>
        </w:tc>
        <w:tc>
          <w:tcPr>
            <w:tcW w:w="1023" w:type="dxa"/>
            <w:tcBorders>
              <w:top w:val="nil"/>
              <w:left w:val="nil"/>
              <w:bottom w:val="single" w:sz="4" w:space="0" w:color="auto"/>
              <w:right w:val="single" w:sz="4" w:space="0" w:color="auto"/>
            </w:tcBorders>
            <w:shd w:val="clear" w:color="auto" w:fill="auto"/>
            <w:noWrap/>
            <w:vAlign w:val="center"/>
            <w:hideMark/>
          </w:tcPr>
          <w:p w:rsidR="00BB550F" w:rsidRPr="00BB550F" w:rsidRDefault="0046501B" w:rsidP="0046501B">
            <w:pPr>
              <w:spacing w:line="240" w:lineRule="auto"/>
              <w:ind w:left="0"/>
              <w:jc w:val="cente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82</w:t>
            </w:r>
            <w:r w:rsidRPr="00BB550F">
              <w:rPr>
                <w:rFonts w:ascii="Arial" w:eastAsia="Times New Roman" w:hAnsi="Arial" w:cs="Arial"/>
                <w:color w:val="000000"/>
                <w:sz w:val="20"/>
                <w:szCs w:val="20"/>
                <w:lang w:eastAsia="pt-BR"/>
              </w:rPr>
              <w:t xml:space="preserve"> </w:t>
            </w:r>
            <w:r w:rsidR="00BB550F" w:rsidRPr="00BB550F">
              <w:rPr>
                <w:rFonts w:ascii="Arial" w:eastAsia="Times New Roman" w:hAnsi="Arial" w:cs="Arial"/>
                <w:color w:val="000000"/>
                <w:sz w:val="20"/>
                <w:szCs w:val="20"/>
                <w:lang w:eastAsia="pt-BR"/>
              </w:rPr>
              <w:t>%</w:t>
            </w:r>
          </w:p>
        </w:tc>
        <w:tc>
          <w:tcPr>
            <w:tcW w:w="113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1096"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737"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250" w:type="dxa"/>
            <w:tcBorders>
              <w:top w:val="nil"/>
              <w:left w:val="nil"/>
              <w:bottom w:val="single" w:sz="4" w:space="0" w:color="auto"/>
              <w:right w:val="nil"/>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583"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c>
          <w:tcPr>
            <w:tcW w:w="984" w:type="dxa"/>
            <w:tcBorders>
              <w:top w:val="nil"/>
              <w:left w:val="nil"/>
              <w:bottom w:val="single" w:sz="4" w:space="0" w:color="auto"/>
              <w:right w:val="single" w:sz="4" w:space="0" w:color="auto"/>
            </w:tcBorders>
            <w:shd w:val="clear" w:color="auto" w:fill="auto"/>
            <w:noWrap/>
            <w:vAlign w:val="center"/>
            <w:hideMark/>
          </w:tcPr>
          <w:p w:rsidR="00BB550F" w:rsidRPr="00BB550F" w:rsidRDefault="00BB550F" w:rsidP="00BB550F">
            <w:pPr>
              <w:spacing w:line="240" w:lineRule="auto"/>
              <w:ind w:left="0"/>
              <w:jc w:val="center"/>
              <w:rPr>
                <w:rFonts w:ascii="Arial" w:eastAsia="Times New Roman" w:hAnsi="Arial" w:cs="Arial"/>
                <w:color w:val="000000"/>
                <w:sz w:val="20"/>
                <w:szCs w:val="20"/>
                <w:lang w:eastAsia="pt-BR"/>
              </w:rPr>
            </w:pPr>
            <w:r w:rsidRPr="00BB550F">
              <w:rPr>
                <w:rFonts w:ascii="Arial" w:eastAsia="Times New Roman" w:hAnsi="Arial" w:cs="Arial"/>
                <w:color w:val="000000"/>
                <w:sz w:val="20"/>
                <w:szCs w:val="20"/>
                <w:lang w:eastAsia="pt-BR"/>
              </w:rPr>
              <w:t> </w:t>
            </w:r>
          </w:p>
        </w:tc>
      </w:tr>
    </w:tbl>
    <w:p w:rsidR="00020EF9" w:rsidRDefault="00020EF9" w:rsidP="0079254B">
      <w:pPr>
        <w:spacing w:line="360" w:lineRule="auto"/>
        <w:ind w:left="0"/>
        <w:rPr>
          <w:rFonts w:ascii="Arial" w:hAnsi="Arial" w:cs="Arial"/>
          <w:sz w:val="24"/>
          <w:szCs w:val="24"/>
        </w:rPr>
      </w:pPr>
    </w:p>
    <w:p w:rsidR="00BB550F" w:rsidRPr="004A1313" w:rsidRDefault="00BB550F" w:rsidP="0079254B">
      <w:pPr>
        <w:spacing w:line="360" w:lineRule="auto"/>
        <w:ind w:left="0"/>
        <w:rPr>
          <w:rFonts w:ascii="Arial" w:hAnsi="Arial" w:cs="Arial"/>
          <w:sz w:val="24"/>
          <w:szCs w:val="24"/>
        </w:rPr>
      </w:pPr>
      <w:r>
        <w:rPr>
          <w:rFonts w:ascii="Arial" w:hAnsi="Arial" w:cs="Arial"/>
          <w:sz w:val="24"/>
          <w:szCs w:val="24"/>
        </w:rPr>
        <w:tab/>
        <w:t>Com os dados da Tabela 9, observa-se que os valores medidos correspondem aos calculados, exceto quando</w:t>
      </w:r>
      <w:r w:rsidR="004A1313">
        <w:rPr>
          <w:rFonts w:ascii="Arial" w:hAnsi="Arial" w:cs="Arial"/>
          <w:sz w:val="24"/>
          <w:szCs w:val="24"/>
        </w:rPr>
        <w:t xml:space="preserve"> comparou-se os valores nominais dos datasheets, como V</w:t>
      </w:r>
      <w:r w:rsidR="004A1313">
        <w:rPr>
          <w:rFonts w:ascii="Arial" w:hAnsi="Arial" w:cs="Arial"/>
          <w:sz w:val="24"/>
          <w:szCs w:val="24"/>
          <w:vertAlign w:val="subscript"/>
        </w:rPr>
        <w:t>TM</w:t>
      </w:r>
      <w:r w:rsidR="004A1313">
        <w:rPr>
          <w:rFonts w:ascii="Arial" w:hAnsi="Arial" w:cs="Arial"/>
          <w:sz w:val="24"/>
          <w:szCs w:val="24"/>
        </w:rPr>
        <w:t xml:space="preserve"> do optoacoplador e o V</w:t>
      </w:r>
      <w:r w:rsidR="004A1313">
        <w:rPr>
          <w:rFonts w:ascii="Arial" w:hAnsi="Arial" w:cs="Arial"/>
          <w:sz w:val="24"/>
          <w:szCs w:val="24"/>
          <w:vertAlign w:val="subscript"/>
        </w:rPr>
        <w:t>GT</w:t>
      </w:r>
      <w:r w:rsidR="004A1313">
        <w:rPr>
          <w:rFonts w:ascii="Arial" w:hAnsi="Arial" w:cs="Arial"/>
          <w:sz w:val="24"/>
          <w:szCs w:val="24"/>
        </w:rPr>
        <w:t xml:space="preserve"> do triac, devido a esses valores serem obtidos pelo fabricante em condições muito especificas</w:t>
      </w:r>
      <w:r w:rsidR="00D849BB">
        <w:rPr>
          <w:rFonts w:ascii="Arial" w:hAnsi="Arial" w:cs="Arial"/>
          <w:sz w:val="24"/>
          <w:szCs w:val="24"/>
        </w:rPr>
        <w:t>.</w:t>
      </w:r>
    </w:p>
    <w:p w:rsidR="008D3C02" w:rsidRPr="008D3C02" w:rsidRDefault="008D3C02" w:rsidP="00AF5CF4">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lastRenderedPageBreak/>
        <w:t>CONCLUSÃO</w:t>
      </w:r>
    </w:p>
    <w:p w:rsidR="008D3C02" w:rsidRPr="008D3C02" w:rsidRDefault="008D3C02" w:rsidP="00AF5CF4">
      <w:pPr>
        <w:pStyle w:val="Heading1"/>
        <w:spacing w:line="360" w:lineRule="auto"/>
        <w:rPr>
          <w:rFonts w:ascii="Arial" w:hAnsi="Arial" w:cs="Arial"/>
          <w:b/>
          <w:color w:val="000000" w:themeColor="text1"/>
          <w:sz w:val="24"/>
        </w:rPr>
      </w:pPr>
    </w:p>
    <w:p w:rsidR="008D3C02" w:rsidRPr="008D3C02" w:rsidRDefault="008D3C02" w:rsidP="00AF5CF4">
      <w:pPr>
        <w:pStyle w:val="Heading1"/>
        <w:numPr>
          <w:ilvl w:val="0"/>
          <w:numId w:val="1"/>
        </w:numPr>
        <w:spacing w:line="360" w:lineRule="auto"/>
        <w:rPr>
          <w:rFonts w:ascii="Arial" w:hAnsi="Arial" w:cs="Arial"/>
          <w:b/>
          <w:color w:val="000000" w:themeColor="text1"/>
          <w:sz w:val="24"/>
        </w:rPr>
      </w:pPr>
      <w:r w:rsidRPr="008D3C02">
        <w:rPr>
          <w:rFonts w:ascii="Arial" w:hAnsi="Arial" w:cs="Arial"/>
          <w:b/>
          <w:color w:val="000000" w:themeColor="text1"/>
          <w:sz w:val="24"/>
        </w:rPr>
        <w:t>REFERÊNCIAS BIBLIOGRÁFICAS</w:t>
      </w:r>
    </w:p>
    <w:p w:rsidR="00227905" w:rsidRPr="00793A76" w:rsidRDefault="00227905" w:rsidP="00C220D8">
      <w:pPr>
        <w:pStyle w:val="NormalWeb"/>
        <w:spacing w:before="0" w:beforeAutospacing="0" w:after="0" w:afterAutospacing="0" w:line="360" w:lineRule="auto"/>
        <w:jc w:val="both"/>
        <w:rPr>
          <w:rFonts w:ascii="Arial" w:hAnsi="Arial" w:cs="Arial"/>
          <w:lang w:val="en-US"/>
        </w:rPr>
      </w:pPr>
      <w:r w:rsidRPr="00C220D8">
        <w:rPr>
          <w:rFonts w:ascii="Arial" w:hAnsi="Arial" w:cs="Arial"/>
        </w:rPr>
        <w:t xml:space="preserve">[1] REVISTA AGROPECUÁRIA. </w:t>
      </w:r>
      <w:r w:rsidRPr="00C220D8">
        <w:rPr>
          <w:rFonts w:ascii="Arial" w:hAnsi="Arial" w:cs="Arial"/>
          <w:b/>
          <w:bCs/>
        </w:rPr>
        <w:t>Fique por dentro de alguns detalhes sobre a utilização de estufas agrícolas</w:t>
      </w:r>
      <w:r w:rsidRPr="00C220D8">
        <w:rPr>
          <w:rFonts w:ascii="Arial" w:hAnsi="Arial" w:cs="Arial"/>
        </w:rPr>
        <w:t xml:space="preserve">. 2018. Disponível em: &lt;http://www.revistaagropecuaria.com.br/2018/07/04/fique-por-dentro-de-alguns-detalhes-sobre-a-utilizacao-das-estufas-agricolas/&gt;. </w:t>
      </w:r>
      <w:proofErr w:type="spellStart"/>
      <w:r w:rsidRPr="00793A76">
        <w:rPr>
          <w:rFonts w:ascii="Arial" w:hAnsi="Arial" w:cs="Arial"/>
          <w:lang w:val="en-US"/>
        </w:rPr>
        <w:t>Acesso</w:t>
      </w:r>
      <w:proofErr w:type="spellEnd"/>
      <w:r w:rsidRPr="00793A76">
        <w:rPr>
          <w:rFonts w:ascii="Arial" w:hAnsi="Arial" w:cs="Arial"/>
          <w:lang w:val="en-US"/>
        </w:rPr>
        <w:t xml:space="preserve"> </w:t>
      </w:r>
      <w:proofErr w:type="spellStart"/>
      <w:r w:rsidRPr="00793A76">
        <w:rPr>
          <w:rFonts w:ascii="Arial" w:hAnsi="Arial" w:cs="Arial"/>
          <w:lang w:val="en-US"/>
        </w:rPr>
        <w:t>em</w:t>
      </w:r>
      <w:proofErr w:type="spellEnd"/>
      <w:r w:rsidRPr="00793A76">
        <w:rPr>
          <w:rFonts w:ascii="Arial" w:hAnsi="Arial" w:cs="Arial"/>
          <w:lang w:val="en-US"/>
        </w:rPr>
        <w:t xml:space="preserve"> 15 jun. 2019</w:t>
      </w:r>
    </w:p>
    <w:p w:rsidR="00227905" w:rsidRPr="00C220D8" w:rsidRDefault="00227905" w:rsidP="00C220D8">
      <w:pPr>
        <w:pStyle w:val="NormalWeb"/>
        <w:spacing w:before="0" w:beforeAutospacing="0" w:after="0" w:afterAutospacing="0" w:line="360" w:lineRule="auto"/>
        <w:rPr>
          <w:rFonts w:ascii="Arial" w:hAnsi="Arial" w:cs="Arial"/>
        </w:rPr>
      </w:pPr>
      <w:r w:rsidRPr="00793A76">
        <w:rPr>
          <w:rFonts w:ascii="Arial" w:hAnsi="Arial" w:cs="Arial"/>
          <w:lang w:val="en-US"/>
        </w:rPr>
        <w:t xml:space="preserve">[2] </w:t>
      </w:r>
      <w:r w:rsidRPr="00793A76">
        <w:rPr>
          <w:rFonts w:ascii="Arial" w:hAnsi="Arial" w:cs="Arial"/>
          <w:shd w:val="clear" w:color="auto" w:fill="FFFFFF"/>
          <w:lang w:val="en-US"/>
        </w:rPr>
        <w:t xml:space="preserve">MUIJZENBERG, E. W. </w:t>
      </w:r>
      <w:r w:rsidRPr="00793A76">
        <w:rPr>
          <w:rFonts w:ascii="Arial" w:hAnsi="Arial" w:cs="Arial"/>
          <w:b/>
          <w:bCs/>
          <w:shd w:val="clear" w:color="auto" w:fill="FFFFFF"/>
          <w:lang w:val="en-US"/>
        </w:rPr>
        <w:t>A history of greenhouses Institute for Agricultural Engineering</w:t>
      </w:r>
      <w:r w:rsidRPr="00793A76">
        <w:rPr>
          <w:rFonts w:ascii="Arial" w:hAnsi="Arial" w:cs="Arial"/>
          <w:shd w:val="clear" w:color="auto" w:fill="FFFFFF"/>
          <w:lang w:val="en-US"/>
        </w:rPr>
        <w:t xml:space="preserve">. </w:t>
      </w:r>
      <w:r w:rsidRPr="00C220D8">
        <w:rPr>
          <w:rFonts w:ascii="Arial" w:hAnsi="Arial" w:cs="Arial"/>
          <w:shd w:val="clear" w:color="auto" w:fill="FFFFFF"/>
        </w:rPr>
        <w:t>1980, Wageningen, Netherlands.</w:t>
      </w:r>
    </w:p>
    <w:p w:rsidR="00227905" w:rsidRPr="00C220D8" w:rsidRDefault="00227905" w:rsidP="00C220D8">
      <w:pPr>
        <w:pStyle w:val="NormalWeb"/>
        <w:spacing w:before="0" w:beforeAutospacing="0" w:after="0" w:afterAutospacing="0" w:line="360" w:lineRule="auto"/>
        <w:rPr>
          <w:rFonts w:ascii="Arial" w:hAnsi="Arial" w:cs="Arial"/>
        </w:rPr>
      </w:pPr>
      <w:r w:rsidRPr="00C220D8">
        <w:rPr>
          <w:rFonts w:ascii="Arial" w:hAnsi="Arial" w:cs="Arial"/>
        </w:rPr>
        <w:t>[3] EMPRESA BRASILEIRA DE PESQUISA AGROPECUÁRIAS – EMBRAPA.</w:t>
      </w:r>
    </w:p>
    <w:p w:rsidR="00227905" w:rsidRPr="00227905" w:rsidRDefault="00227905" w:rsidP="00C220D8">
      <w:pPr>
        <w:spacing w:line="360" w:lineRule="auto"/>
        <w:ind w:left="0"/>
        <w:jc w:val="left"/>
        <w:rPr>
          <w:rFonts w:ascii="Arial" w:eastAsia="Times New Roman" w:hAnsi="Arial" w:cs="Arial"/>
          <w:sz w:val="24"/>
          <w:szCs w:val="24"/>
          <w:lang w:eastAsia="pt-BR"/>
        </w:rPr>
      </w:pPr>
      <w:r w:rsidRPr="00227905">
        <w:rPr>
          <w:rFonts w:ascii="Arial" w:eastAsia="Times New Roman" w:hAnsi="Arial" w:cs="Arial"/>
          <w:b/>
          <w:bCs/>
          <w:sz w:val="24"/>
          <w:szCs w:val="24"/>
          <w:lang w:eastAsia="pt-BR"/>
        </w:rPr>
        <w:t>Zoneamento agrícola de risco climático: instrumento de gestão de risco utilizado pelo</w:t>
      </w:r>
    </w:p>
    <w:p w:rsidR="00227905" w:rsidRPr="00227905" w:rsidRDefault="00227905" w:rsidP="00C220D8">
      <w:pPr>
        <w:spacing w:line="360" w:lineRule="auto"/>
        <w:ind w:left="0"/>
        <w:jc w:val="left"/>
        <w:rPr>
          <w:rFonts w:ascii="Arial" w:eastAsia="Times New Roman" w:hAnsi="Arial" w:cs="Arial"/>
          <w:sz w:val="24"/>
          <w:szCs w:val="24"/>
          <w:lang w:eastAsia="pt-BR"/>
        </w:rPr>
      </w:pPr>
      <w:r w:rsidRPr="00227905">
        <w:rPr>
          <w:rFonts w:ascii="Arial" w:eastAsia="Times New Roman" w:hAnsi="Arial" w:cs="Arial"/>
          <w:b/>
          <w:bCs/>
          <w:sz w:val="24"/>
          <w:szCs w:val="24"/>
          <w:lang w:eastAsia="pt-BR"/>
        </w:rPr>
        <w:t>seguro agrícola do Brasil</w:t>
      </w:r>
      <w:r w:rsidRPr="00227905">
        <w:rPr>
          <w:rFonts w:ascii="Arial" w:eastAsia="Times New Roman" w:hAnsi="Arial" w:cs="Arial"/>
          <w:sz w:val="24"/>
          <w:szCs w:val="24"/>
          <w:lang w:eastAsia="pt-BR"/>
        </w:rPr>
        <w:t>. Disponível em : &lt; http://w.agencia.cnptia.embrapa.br/Reposi torio/Zoneameno_agricol</w:t>
      </w:r>
      <w:r w:rsidR="00C220D8">
        <w:rPr>
          <w:rFonts w:ascii="Arial" w:eastAsia="Times New Roman" w:hAnsi="Arial" w:cs="Arial"/>
          <w:sz w:val="24"/>
          <w:szCs w:val="24"/>
          <w:lang w:eastAsia="pt-BR"/>
        </w:rPr>
        <w:tab/>
      </w:r>
      <w:r w:rsidRPr="00227905">
        <w:rPr>
          <w:rFonts w:ascii="Arial" w:eastAsia="Times New Roman" w:hAnsi="Arial" w:cs="Arial"/>
          <w:sz w:val="24"/>
          <w:szCs w:val="24"/>
          <w:lang w:eastAsia="pt-BR"/>
        </w:rPr>
        <w:t>a_ 000fl7v6vox02wyiv80</w:t>
      </w:r>
      <w:r w:rsidRPr="00C220D8">
        <w:rPr>
          <w:rFonts w:ascii="Arial" w:eastAsia="Times New Roman" w:hAnsi="Arial" w:cs="Arial"/>
          <w:sz w:val="24"/>
          <w:szCs w:val="24"/>
          <w:lang w:eastAsia="pt-BR"/>
        </w:rPr>
        <w:t>ispcrruh04mek.pdf&gt;. Acesso em 15</w:t>
      </w:r>
      <w:r w:rsidRPr="00227905">
        <w:rPr>
          <w:rFonts w:ascii="Arial" w:eastAsia="Times New Roman" w:hAnsi="Arial" w:cs="Arial"/>
          <w:sz w:val="24"/>
          <w:szCs w:val="24"/>
          <w:lang w:eastAsia="pt-BR"/>
        </w:rPr>
        <w:t xml:space="preserve"> de Jun. 2019.</w:t>
      </w:r>
    </w:p>
    <w:p w:rsidR="00227905" w:rsidRPr="00793A76" w:rsidRDefault="00227905" w:rsidP="00C220D8">
      <w:pPr>
        <w:pStyle w:val="NormalWeb"/>
        <w:spacing w:before="0" w:beforeAutospacing="0" w:after="0" w:afterAutospacing="0" w:line="360" w:lineRule="auto"/>
        <w:rPr>
          <w:rFonts w:ascii="Arial" w:hAnsi="Arial" w:cs="Arial"/>
          <w:lang w:val="en-US"/>
        </w:rPr>
      </w:pPr>
      <w:r w:rsidRPr="00C220D8">
        <w:rPr>
          <w:rFonts w:ascii="Arial" w:hAnsi="Arial" w:cs="Arial"/>
        </w:rPr>
        <w:t xml:space="preserve">[4] SENTELHAS , P . C.; MONTEIRO, J. E . B . A . </w:t>
      </w:r>
      <w:r w:rsidRPr="00C220D8">
        <w:rPr>
          <w:rFonts w:ascii="Arial" w:hAnsi="Arial" w:cs="Arial"/>
          <w:b/>
          <w:bCs/>
        </w:rPr>
        <w:t xml:space="preserve">Agrometeorologia dos cultivos - O fator meteorológico na produção agrícola. </w:t>
      </w:r>
      <w:r w:rsidRPr="00793A76">
        <w:rPr>
          <w:rFonts w:ascii="Arial" w:hAnsi="Arial" w:cs="Arial"/>
          <w:lang w:val="en-US"/>
        </w:rPr>
        <w:t>INMET, 2009</w:t>
      </w:r>
    </w:p>
    <w:p w:rsidR="00227905" w:rsidRPr="00793A76" w:rsidRDefault="00227905" w:rsidP="00C220D8">
      <w:pPr>
        <w:pStyle w:val="NormalWeb"/>
        <w:spacing w:before="0" w:beforeAutospacing="0" w:after="0" w:afterAutospacing="0" w:line="360" w:lineRule="auto"/>
        <w:jc w:val="both"/>
        <w:rPr>
          <w:rFonts w:ascii="Arial" w:hAnsi="Arial" w:cs="Arial"/>
          <w:lang w:val="en-US"/>
        </w:rPr>
      </w:pPr>
      <w:r w:rsidRPr="00793A76">
        <w:rPr>
          <w:rFonts w:ascii="Arial" w:hAnsi="Arial" w:cs="Arial"/>
          <w:lang w:val="en-US"/>
        </w:rPr>
        <w:t>[5]</w:t>
      </w:r>
      <w:r w:rsidRPr="00793A76">
        <w:rPr>
          <w:rFonts w:ascii="Arial" w:hAnsi="Arial" w:cs="Arial"/>
          <w:shd w:val="clear" w:color="auto" w:fill="FFFFFF"/>
          <w:lang w:val="en-US"/>
        </w:rPr>
        <w:t xml:space="preserve"> KAMLER, E. (1 de </w:t>
      </w:r>
      <w:proofErr w:type="spellStart"/>
      <w:r w:rsidRPr="00793A76">
        <w:rPr>
          <w:rFonts w:ascii="Arial" w:hAnsi="Arial" w:cs="Arial"/>
          <w:shd w:val="clear" w:color="auto" w:fill="FFFFFF"/>
          <w:lang w:val="en-US"/>
        </w:rPr>
        <w:t>março</w:t>
      </w:r>
      <w:proofErr w:type="spellEnd"/>
      <w:r w:rsidRPr="00793A76">
        <w:rPr>
          <w:rFonts w:ascii="Arial" w:hAnsi="Arial" w:cs="Arial"/>
          <w:shd w:val="clear" w:color="auto" w:fill="FFFFFF"/>
          <w:lang w:val="en-US"/>
        </w:rPr>
        <w:t xml:space="preserve"> de 2002). </w:t>
      </w:r>
      <w:r w:rsidRPr="00793A76">
        <w:rPr>
          <w:rFonts w:ascii="Arial" w:hAnsi="Arial" w:cs="Arial"/>
          <w:b/>
          <w:bCs/>
          <w:shd w:val="clear" w:color="auto" w:fill="FFFFFF"/>
          <w:lang w:val="en-US"/>
        </w:rPr>
        <w:t>Ontogeny of yolk-feeding fish: an ecological perspective.</w:t>
      </w:r>
      <w:r w:rsidRPr="00793A76">
        <w:rPr>
          <w:rFonts w:ascii="Arial" w:hAnsi="Arial" w:cs="Arial"/>
          <w:shd w:val="clear" w:color="auto" w:fill="FFFFFF"/>
          <w:lang w:val="en-US"/>
        </w:rPr>
        <w:t xml:space="preserve"> </w:t>
      </w:r>
      <w:r w:rsidRPr="00793A76">
        <w:rPr>
          <w:rFonts w:ascii="Arial" w:hAnsi="Arial" w:cs="Arial"/>
          <w:i/>
          <w:iCs/>
          <w:shd w:val="clear" w:color="auto" w:fill="FFFFFF"/>
          <w:lang w:val="en-US"/>
        </w:rPr>
        <w:t>Reviews in Fish Biology and Fisheries</w:t>
      </w:r>
      <w:r w:rsidRPr="00793A76">
        <w:rPr>
          <w:rFonts w:ascii="Arial" w:hAnsi="Arial" w:cs="Arial"/>
          <w:shd w:val="clear" w:color="auto" w:fill="FFFFFF"/>
          <w:lang w:val="en-US"/>
        </w:rPr>
        <w:t xml:space="preserve"> (</w:t>
      </w:r>
      <w:proofErr w:type="spellStart"/>
      <w:r w:rsidRPr="00793A76">
        <w:rPr>
          <w:rFonts w:ascii="Arial" w:hAnsi="Arial" w:cs="Arial"/>
          <w:shd w:val="clear" w:color="auto" w:fill="FFFFFF"/>
          <w:lang w:val="en-US"/>
        </w:rPr>
        <w:t>em</w:t>
      </w:r>
      <w:proofErr w:type="spellEnd"/>
      <w:r w:rsidRPr="00793A76">
        <w:rPr>
          <w:rFonts w:ascii="Arial" w:hAnsi="Arial" w:cs="Arial"/>
          <w:shd w:val="clear" w:color="auto" w:fill="FFFFFF"/>
          <w:lang w:val="en-US"/>
        </w:rPr>
        <w:t xml:space="preserve"> </w:t>
      </w:r>
      <w:proofErr w:type="spellStart"/>
      <w:r w:rsidRPr="00793A76">
        <w:rPr>
          <w:rFonts w:ascii="Arial" w:hAnsi="Arial" w:cs="Arial"/>
          <w:shd w:val="clear" w:color="auto" w:fill="FFFFFF"/>
          <w:lang w:val="en-US"/>
        </w:rPr>
        <w:t>inglês</w:t>
      </w:r>
      <w:proofErr w:type="spellEnd"/>
      <w:r w:rsidRPr="00793A76">
        <w:rPr>
          <w:rFonts w:ascii="Arial" w:hAnsi="Arial" w:cs="Arial"/>
          <w:shd w:val="clear" w:color="auto" w:fill="FFFFFF"/>
          <w:lang w:val="en-US"/>
        </w:rPr>
        <w:t>). 12 (1): 79–103. ISSN 0960-3166. doi:10.1023/a:1022603204337</w:t>
      </w:r>
    </w:p>
    <w:p w:rsidR="008D3C02" w:rsidRPr="00C220D8" w:rsidRDefault="00227905" w:rsidP="00C220D8">
      <w:pPr>
        <w:spacing w:line="360" w:lineRule="auto"/>
        <w:ind w:left="0"/>
        <w:jc w:val="left"/>
        <w:rPr>
          <w:rFonts w:ascii="Arial" w:hAnsi="Arial" w:cs="Arial"/>
          <w:sz w:val="24"/>
          <w:szCs w:val="24"/>
        </w:rPr>
      </w:pPr>
      <w:r w:rsidRPr="00C220D8">
        <w:rPr>
          <w:rFonts w:ascii="Arial" w:hAnsi="Arial" w:cs="Arial"/>
          <w:sz w:val="24"/>
          <w:szCs w:val="24"/>
        </w:rPr>
        <w:t xml:space="preserve">[6] KLUGE, R. A.; TEZOTTO U.; DA SILVA, P. P. M. </w:t>
      </w:r>
      <w:r w:rsidRPr="00C220D8">
        <w:rPr>
          <w:rFonts w:ascii="Arial" w:hAnsi="Arial" w:cs="Arial"/>
          <w:b/>
          <w:bCs/>
          <w:sz w:val="24"/>
          <w:szCs w:val="24"/>
        </w:rPr>
        <w:t>Aspectos Fisiológicos e Ambientais da Fotossíntese.</w:t>
      </w:r>
      <w:r w:rsidRPr="00C220D8">
        <w:rPr>
          <w:rFonts w:ascii="Arial" w:hAnsi="Arial" w:cs="Arial"/>
          <w:sz w:val="24"/>
          <w:szCs w:val="24"/>
        </w:rPr>
        <w:t xml:space="preserve"> Rev. Virtual Quim., 2015, 7 (1), 56-73. Data de publicação na Web: 30 de novembro de 2014</w:t>
      </w:r>
    </w:p>
    <w:p w:rsidR="00227905" w:rsidRPr="00227905" w:rsidRDefault="00227905" w:rsidP="00C220D8">
      <w:pPr>
        <w:spacing w:line="360" w:lineRule="auto"/>
        <w:ind w:left="0"/>
        <w:rPr>
          <w:rFonts w:ascii="Arial" w:eastAsia="Times New Roman" w:hAnsi="Arial" w:cs="Arial"/>
          <w:sz w:val="24"/>
          <w:szCs w:val="24"/>
          <w:lang w:eastAsia="pt-BR"/>
        </w:rPr>
      </w:pPr>
      <w:r w:rsidRPr="00793A76">
        <w:rPr>
          <w:rFonts w:ascii="Arial" w:eastAsia="Times New Roman" w:hAnsi="Arial" w:cs="Arial"/>
          <w:sz w:val="24"/>
          <w:szCs w:val="24"/>
          <w:lang w:val="en-US" w:eastAsia="pt-BR"/>
        </w:rPr>
        <w:t xml:space="preserve">[7] </w:t>
      </w:r>
      <w:proofErr w:type="spellStart"/>
      <w:r w:rsidRPr="00793A76">
        <w:rPr>
          <w:rFonts w:ascii="Arial" w:eastAsia="Times New Roman" w:hAnsi="Arial" w:cs="Arial"/>
          <w:sz w:val="24"/>
          <w:szCs w:val="24"/>
          <w:lang w:val="en-US" w:eastAsia="pt-BR"/>
        </w:rPr>
        <w:t>Govindjee</w:t>
      </w:r>
      <w:proofErr w:type="spellEnd"/>
      <w:r w:rsidRPr="00793A76">
        <w:rPr>
          <w:rFonts w:ascii="Arial" w:eastAsia="Times New Roman" w:hAnsi="Arial" w:cs="Arial"/>
          <w:sz w:val="24"/>
          <w:szCs w:val="24"/>
          <w:lang w:val="en-US" w:eastAsia="pt-BR"/>
        </w:rPr>
        <w:t xml:space="preserve"> (1975). </w:t>
      </w:r>
      <w:r w:rsidRPr="00793A76">
        <w:rPr>
          <w:rFonts w:ascii="Arial" w:eastAsia="Times New Roman" w:hAnsi="Arial" w:cs="Arial"/>
          <w:i/>
          <w:iCs/>
          <w:sz w:val="24"/>
          <w:szCs w:val="24"/>
          <w:lang w:val="en-US" w:eastAsia="pt-BR"/>
        </w:rPr>
        <w:t>Bioenergetics of photosynthesis</w:t>
      </w:r>
      <w:r w:rsidRPr="00793A76">
        <w:rPr>
          <w:rFonts w:ascii="Arial" w:eastAsia="Times New Roman" w:hAnsi="Arial" w:cs="Arial"/>
          <w:sz w:val="24"/>
          <w:szCs w:val="24"/>
          <w:lang w:val="en-US" w:eastAsia="pt-BR"/>
        </w:rPr>
        <w:t xml:space="preserve">. Boston: Academic Press. </w:t>
      </w:r>
      <w:r w:rsidRPr="00227905">
        <w:rPr>
          <w:rFonts w:ascii="Arial" w:eastAsia="Times New Roman" w:hAnsi="Arial" w:cs="Arial"/>
          <w:sz w:val="24"/>
          <w:szCs w:val="24"/>
          <w:lang w:eastAsia="pt-BR"/>
        </w:rPr>
        <w:t>ISBN 0-12-294350-3</w:t>
      </w:r>
    </w:p>
    <w:p w:rsidR="00C220D8" w:rsidRPr="00C220D8" w:rsidRDefault="00227905" w:rsidP="00C220D8">
      <w:pPr>
        <w:spacing w:line="360" w:lineRule="auto"/>
        <w:ind w:left="0"/>
        <w:jc w:val="left"/>
        <w:rPr>
          <w:rFonts w:ascii="Arial" w:hAnsi="Arial" w:cs="Arial"/>
          <w:sz w:val="24"/>
          <w:szCs w:val="24"/>
        </w:rPr>
      </w:pPr>
      <w:r w:rsidRPr="00C220D8">
        <w:rPr>
          <w:rFonts w:ascii="Arial" w:hAnsi="Arial" w:cs="Arial"/>
          <w:sz w:val="24"/>
          <w:szCs w:val="24"/>
        </w:rPr>
        <w:t>[8]</w:t>
      </w:r>
      <w:r w:rsidR="00603CCF" w:rsidRPr="00C220D8">
        <w:rPr>
          <w:rFonts w:ascii="Arial" w:hAnsi="Arial" w:cs="Arial"/>
          <w:sz w:val="24"/>
          <w:szCs w:val="24"/>
        </w:rPr>
        <w:t xml:space="preserve"> SANTOS, Lucas Fugikawa; PEREIRA, Clayton José. Composição de cores através da calibração radiométrica e fotométrica de LEDs: teoria e experimento.</w:t>
      </w:r>
      <w:r w:rsidR="00603CCF" w:rsidRPr="00C220D8">
        <w:rPr>
          <w:rFonts w:ascii="Arial" w:hAnsi="Arial" w:cs="Arial"/>
          <w:b/>
          <w:bCs/>
          <w:sz w:val="24"/>
          <w:szCs w:val="24"/>
        </w:rPr>
        <w:t> Rev. Bras. Ensino Fís.</w:t>
      </w:r>
      <w:r w:rsidR="00603CCF" w:rsidRPr="00C220D8">
        <w:rPr>
          <w:rFonts w:ascii="Arial" w:hAnsi="Arial" w:cs="Arial"/>
          <w:sz w:val="24"/>
          <w:szCs w:val="24"/>
        </w:rPr>
        <w:t xml:space="preserve">,  São Paulo ,  v. 35, n. 2, p. 1-8,  June  2013 .   </w:t>
      </w:r>
      <w:r w:rsidR="00C220D8" w:rsidRPr="00C220D8">
        <w:rPr>
          <w:rFonts w:ascii="Arial" w:hAnsi="Arial" w:cs="Arial"/>
          <w:sz w:val="24"/>
          <w:szCs w:val="24"/>
        </w:rPr>
        <w:t>Disponível em:</w:t>
      </w:r>
      <w:r w:rsidR="00603CCF" w:rsidRPr="00C220D8">
        <w:rPr>
          <w:rFonts w:ascii="Arial" w:hAnsi="Arial" w:cs="Arial"/>
          <w:sz w:val="24"/>
          <w:szCs w:val="24"/>
        </w:rPr>
        <w:t xml:space="preserve"> &lt;http://www.scielo.br/scielo.php?script=sci_arttext&amp;pid=S1806-11172013000200014&amp;lng=en&amp;nrm=iso&gt;. </w:t>
      </w:r>
      <w:r w:rsidR="00C220D8" w:rsidRPr="00C220D8">
        <w:rPr>
          <w:rFonts w:ascii="Arial" w:hAnsi="Arial" w:cs="Arial"/>
          <w:sz w:val="24"/>
          <w:szCs w:val="24"/>
        </w:rPr>
        <w:t>Acesso em:</w:t>
      </w:r>
      <w:r w:rsidR="00603CCF" w:rsidRPr="00C220D8">
        <w:rPr>
          <w:rFonts w:ascii="Arial" w:hAnsi="Arial" w:cs="Arial"/>
          <w:sz w:val="24"/>
          <w:szCs w:val="24"/>
        </w:rPr>
        <w:t xml:space="preserve">  15  June  2019.  </w:t>
      </w:r>
    </w:p>
    <w:p w:rsidR="00227905" w:rsidRPr="00C220D8" w:rsidRDefault="00227905" w:rsidP="00C220D8">
      <w:pPr>
        <w:spacing w:line="360" w:lineRule="auto"/>
        <w:ind w:left="0"/>
        <w:jc w:val="left"/>
        <w:rPr>
          <w:rFonts w:ascii="Arial" w:hAnsi="Arial" w:cs="Arial"/>
          <w:sz w:val="24"/>
          <w:szCs w:val="24"/>
          <w:shd w:val="clear" w:color="auto" w:fill="FFFFFF"/>
        </w:rPr>
      </w:pPr>
      <w:r w:rsidRPr="00C220D8">
        <w:rPr>
          <w:rFonts w:ascii="Arial" w:hAnsi="Arial" w:cs="Arial"/>
          <w:sz w:val="24"/>
          <w:szCs w:val="24"/>
        </w:rPr>
        <w:t>[9]</w:t>
      </w:r>
      <w:r w:rsidRPr="00C220D8">
        <w:rPr>
          <w:rFonts w:ascii="Arial" w:hAnsi="Arial" w:cs="Arial"/>
          <w:sz w:val="24"/>
          <w:szCs w:val="24"/>
          <w:shd w:val="clear" w:color="auto" w:fill="FFFFFF"/>
        </w:rPr>
        <w:t xml:space="preserve"> ARDUINO. </w:t>
      </w:r>
      <w:r w:rsidRPr="00C220D8">
        <w:rPr>
          <w:rStyle w:val="Strong"/>
          <w:rFonts w:ascii="Arial" w:hAnsi="Arial" w:cs="Arial"/>
          <w:sz w:val="24"/>
          <w:szCs w:val="24"/>
          <w:shd w:val="clear" w:color="auto" w:fill="FFFFFF"/>
        </w:rPr>
        <w:t xml:space="preserve">Arduino </w:t>
      </w:r>
      <w:r w:rsidR="00427D5F" w:rsidRPr="00C220D8">
        <w:rPr>
          <w:rStyle w:val="Strong"/>
          <w:rFonts w:ascii="Arial" w:hAnsi="Arial" w:cs="Arial"/>
          <w:sz w:val="24"/>
          <w:szCs w:val="24"/>
          <w:shd w:val="clear" w:color="auto" w:fill="FFFFFF"/>
        </w:rPr>
        <w:t>–</w:t>
      </w:r>
      <w:r w:rsidRPr="00C220D8">
        <w:rPr>
          <w:rStyle w:val="Strong"/>
          <w:rFonts w:ascii="Arial" w:hAnsi="Arial" w:cs="Arial"/>
          <w:sz w:val="24"/>
          <w:szCs w:val="24"/>
          <w:shd w:val="clear" w:color="auto" w:fill="FFFFFF"/>
        </w:rPr>
        <w:t xml:space="preserve"> </w:t>
      </w:r>
      <w:r w:rsidR="00427D5F" w:rsidRPr="00C220D8">
        <w:rPr>
          <w:rStyle w:val="Strong"/>
          <w:rFonts w:ascii="Arial" w:hAnsi="Arial" w:cs="Arial"/>
          <w:sz w:val="24"/>
          <w:szCs w:val="24"/>
          <w:shd w:val="clear" w:color="auto" w:fill="FFFFFF"/>
        </w:rPr>
        <w:t>PinMapping168</w:t>
      </w:r>
      <w:r w:rsidRPr="00C220D8">
        <w:rPr>
          <w:rStyle w:val="Strong"/>
          <w:rFonts w:ascii="Arial" w:hAnsi="Arial" w:cs="Arial"/>
          <w:sz w:val="24"/>
          <w:szCs w:val="24"/>
          <w:shd w:val="clear" w:color="auto" w:fill="FFFFFF"/>
        </w:rPr>
        <w:t> </w:t>
      </w:r>
      <w:r w:rsidRPr="00C220D8">
        <w:rPr>
          <w:rFonts w:ascii="Arial" w:hAnsi="Arial" w:cs="Arial"/>
          <w:sz w:val="24"/>
          <w:szCs w:val="24"/>
          <w:shd w:val="clear" w:color="auto" w:fill="FFFFFF"/>
        </w:rPr>
        <w:t>Disponível em: &lt;https://www.arduino.cc</w:t>
      </w:r>
      <w:r w:rsidR="00427D5F" w:rsidRPr="00C220D8">
        <w:rPr>
          <w:rFonts w:ascii="Arial" w:hAnsi="Arial" w:cs="Arial"/>
          <w:sz w:val="24"/>
          <w:szCs w:val="24"/>
          <w:shd w:val="clear" w:color="auto" w:fill="FFFFFF"/>
        </w:rPr>
        <w:t>/en/Hacking/PinMapping168</w:t>
      </w:r>
      <w:r w:rsidRPr="00C220D8">
        <w:rPr>
          <w:rFonts w:ascii="Arial" w:hAnsi="Arial" w:cs="Arial"/>
          <w:sz w:val="24"/>
          <w:szCs w:val="24"/>
          <w:shd w:val="clear" w:color="auto" w:fill="FFFFFF"/>
        </w:rPr>
        <w:t>&gt;. Acesso em: 15 jun. 2019.</w:t>
      </w:r>
    </w:p>
    <w:p w:rsidR="00227905" w:rsidRPr="00C220D8" w:rsidRDefault="00227905" w:rsidP="00C220D8">
      <w:pPr>
        <w:spacing w:line="360" w:lineRule="auto"/>
        <w:ind w:left="0"/>
        <w:jc w:val="left"/>
        <w:rPr>
          <w:rFonts w:ascii="Arial" w:hAnsi="Arial" w:cs="Arial"/>
          <w:sz w:val="24"/>
          <w:szCs w:val="24"/>
          <w:shd w:val="clear" w:color="auto" w:fill="FFFFFF"/>
        </w:rPr>
      </w:pPr>
      <w:r w:rsidRPr="00C220D8">
        <w:rPr>
          <w:rFonts w:ascii="Arial" w:hAnsi="Arial" w:cs="Arial"/>
          <w:sz w:val="24"/>
          <w:szCs w:val="24"/>
          <w:shd w:val="clear" w:color="auto" w:fill="FFFFFF"/>
        </w:rPr>
        <w:lastRenderedPageBreak/>
        <w:t>[10] ELETRONICS NOTES. </w:t>
      </w:r>
      <w:r w:rsidRPr="00C220D8">
        <w:rPr>
          <w:rStyle w:val="Strong"/>
          <w:rFonts w:ascii="Arial" w:hAnsi="Arial" w:cs="Arial"/>
          <w:sz w:val="24"/>
          <w:szCs w:val="24"/>
          <w:shd w:val="clear" w:color="auto" w:fill="FFFFFF"/>
        </w:rPr>
        <w:t>Light Dependent Resistor LDR, Photoresistor. </w:t>
      </w:r>
      <w:r w:rsidRPr="00C220D8">
        <w:rPr>
          <w:rFonts w:ascii="Arial" w:hAnsi="Arial" w:cs="Arial"/>
          <w:sz w:val="24"/>
          <w:szCs w:val="24"/>
          <w:shd w:val="clear" w:color="auto" w:fill="FFFFFF"/>
        </w:rPr>
        <w:t>Disponível em: &lt;https://www.electronics-notes.com/articles/electronic_components/resistors/light-dependent-resistor-ldr.php&gt;. Acesso em: 15 jun. 2019.</w:t>
      </w:r>
    </w:p>
    <w:p w:rsidR="00227905" w:rsidRPr="00C220D8" w:rsidRDefault="00227905" w:rsidP="00C220D8">
      <w:pPr>
        <w:spacing w:line="360" w:lineRule="auto"/>
        <w:ind w:left="0"/>
        <w:jc w:val="left"/>
        <w:rPr>
          <w:rFonts w:ascii="Arial" w:hAnsi="Arial" w:cs="Arial"/>
          <w:sz w:val="24"/>
          <w:szCs w:val="24"/>
          <w:shd w:val="clear" w:color="auto" w:fill="FFFFFF"/>
        </w:rPr>
      </w:pPr>
      <w:r w:rsidRPr="00C220D8">
        <w:rPr>
          <w:rFonts w:ascii="Arial" w:hAnsi="Arial" w:cs="Arial"/>
          <w:sz w:val="24"/>
          <w:szCs w:val="24"/>
          <w:shd w:val="clear" w:color="auto" w:fill="FFFFFF"/>
        </w:rPr>
        <w:t>[11]</w:t>
      </w:r>
      <w:r w:rsidR="00427D5F" w:rsidRPr="00C220D8">
        <w:rPr>
          <w:rFonts w:ascii="Arial" w:hAnsi="Arial" w:cs="Arial"/>
          <w:sz w:val="24"/>
          <w:szCs w:val="24"/>
          <w:shd w:val="clear" w:color="auto" w:fill="FFFFFF"/>
        </w:rPr>
        <w:t xml:space="preserve"> MERCADO LIVRE. </w:t>
      </w:r>
      <w:r w:rsidR="00427D5F" w:rsidRPr="00C220D8">
        <w:rPr>
          <w:rStyle w:val="Strong"/>
          <w:rFonts w:ascii="Arial" w:hAnsi="Arial" w:cs="Arial"/>
          <w:sz w:val="24"/>
          <w:szCs w:val="24"/>
          <w:shd w:val="clear" w:color="auto" w:fill="FFFFFF"/>
        </w:rPr>
        <w:t>10 Peças De Ldr Fotoresistor Pic Arduino Sensor de Luz. </w:t>
      </w:r>
      <w:r w:rsidR="00427D5F" w:rsidRPr="00C220D8">
        <w:rPr>
          <w:rFonts w:ascii="Arial" w:hAnsi="Arial" w:cs="Arial"/>
          <w:sz w:val="24"/>
          <w:szCs w:val="24"/>
          <w:shd w:val="clear" w:color="auto" w:fill="FFFFFF"/>
        </w:rPr>
        <w:t>Disponível em: &lt;https://produto.mercadolivre.com.br/MLB-896896860-10-pecas-de-ldr-fotoresistor-pic-arduino-sensor-de-luz-_JM&gt;. Acesso em: 15 jun. 2019.</w:t>
      </w:r>
    </w:p>
    <w:p w:rsidR="00427D5F" w:rsidRPr="00C220D8" w:rsidRDefault="00427D5F" w:rsidP="00C220D8">
      <w:pPr>
        <w:spacing w:line="360" w:lineRule="auto"/>
        <w:ind w:left="0"/>
        <w:jc w:val="left"/>
        <w:rPr>
          <w:rFonts w:ascii="Arial" w:hAnsi="Arial" w:cs="Arial"/>
          <w:sz w:val="24"/>
          <w:szCs w:val="24"/>
          <w:shd w:val="clear" w:color="auto" w:fill="FFFFFF"/>
        </w:rPr>
      </w:pPr>
      <w:r w:rsidRPr="00C220D8">
        <w:rPr>
          <w:rFonts w:ascii="Arial" w:hAnsi="Arial" w:cs="Arial"/>
          <w:sz w:val="24"/>
          <w:szCs w:val="24"/>
          <w:shd w:val="clear" w:color="auto" w:fill="FFFFFF"/>
        </w:rPr>
        <w:t>[12] WIKIPÉDIA. </w:t>
      </w:r>
      <w:r w:rsidRPr="00C220D8">
        <w:rPr>
          <w:rStyle w:val="Strong"/>
          <w:rFonts w:ascii="Arial" w:hAnsi="Arial" w:cs="Arial"/>
          <w:sz w:val="24"/>
          <w:szCs w:val="24"/>
          <w:shd w:val="clear" w:color="auto" w:fill="FFFFFF"/>
        </w:rPr>
        <w:t>TRIAC. </w:t>
      </w:r>
      <w:r w:rsidRPr="00C220D8">
        <w:rPr>
          <w:rFonts w:ascii="Arial" w:hAnsi="Arial" w:cs="Arial"/>
          <w:sz w:val="24"/>
          <w:szCs w:val="24"/>
          <w:shd w:val="clear" w:color="auto" w:fill="FFFFFF"/>
        </w:rPr>
        <w:t>Disponível em: &lt;https://pt.wikipedia.org/wiki/TRIAC&gt;. Acesso em: 15 jun. 2019.</w:t>
      </w:r>
    </w:p>
    <w:p w:rsidR="00227905" w:rsidRPr="00C220D8" w:rsidRDefault="00E672E6" w:rsidP="00C220D8">
      <w:pPr>
        <w:spacing w:line="360" w:lineRule="auto"/>
        <w:ind w:left="0"/>
        <w:jc w:val="left"/>
        <w:rPr>
          <w:rFonts w:ascii="Arial" w:hAnsi="Arial" w:cs="Arial"/>
          <w:sz w:val="24"/>
          <w:szCs w:val="24"/>
        </w:rPr>
      </w:pPr>
      <w:r w:rsidRPr="00C220D8">
        <w:rPr>
          <w:rFonts w:ascii="Arial" w:hAnsi="Arial" w:cs="Arial"/>
          <w:sz w:val="24"/>
          <w:szCs w:val="24"/>
          <w:shd w:val="clear" w:color="auto" w:fill="FFFFFF"/>
        </w:rPr>
        <w:t>[13] WIKIPÉDIA. </w:t>
      </w:r>
      <w:r w:rsidRPr="00C220D8">
        <w:rPr>
          <w:rStyle w:val="Strong"/>
          <w:rFonts w:ascii="Arial" w:hAnsi="Arial" w:cs="Arial"/>
          <w:sz w:val="24"/>
          <w:szCs w:val="24"/>
          <w:shd w:val="clear" w:color="auto" w:fill="FFFFFF"/>
        </w:rPr>
        <w:t>Opto-isolator. </w:t>
      </w:r>
      <w:r w:rsidRPr="00C220D8">
        <w:rPr>
          <w:rFonts w:ascii="Arial" w:hAnsi="Arial" w:cs="Arial"/>
          <w:sz w:val="24"/>
          <w:szCs w:val="24"/>
          <w:shd w:val="clear" w:color="auto" w:fill="FFFFFF"/>
        </w:rPr>
        <w:t>Disponível em: &lt;https://en.wikipedia.org/wiki/Opto-isolator&gt;. Acesso em: 15 jun. 2019.</w:t>
      </w:r>
    </w:p>
    <w:p w:rsidR="008D3C02" w:rsidRPr="00C220D8" w:rsidRDefault="00EF7FFC" w:rsidP="00C220D8">
      <w:pPr>
        <w:spacing w:line="360" w:lineRule="auto"/>
        <w:ind w:left="0"/>
        <w:rPr>
          <w:rFonts w:ascii="Arial" w:hAnsi="Arial" w:cs="Arial"/>
          <w:sz w:val="24"/>
          <w:szCs w:val="24"/>
        </w:rPr>
      </w:pPr>
      <w:r w:rsidRPr="00C220D8">
        <w:rPr>
          <w:rFonts w:ascii="Arial" w:hAnsi="Arial" w:cs="Arial"/>
          <w:sz w:val="24"/>
          <w:szCs w:val="24"/>
        </w:rPr>
        <w:t>[1</w:t>
      </w:r>
      <w:r w:rsidR="00E672E6" w:rsidRPr="00C220D8">
        <w:rPr>
          <w:rFonts w:ascii="Arial" w:hAnsi="Arial" w:cs="Arial"/>
          <w:sz w:val="24"/>
          <w:szCs w:val="24"/>
        </w:rPr>
        <w:t>4</w:t>
      </w:r>
      <w:r w:rsidRPr="00C220D8">
        <w:rPr>
          <w:rFonts w:ascii="Arial" w:hAnsi="Arial" w:cs="Arial"/>
          <w:sz w:val="24"/>
          <w:szCs w:val="24"/>
        </w:rPr>
        <w:t xml:space="preserve">] </w:t>
      </w:r>
      <w:r w:rsidR="005E3862" w:rsidRPr="00C220D8">
        <w:rPr>
          <w:rFonts w:ascii="Arial" w:hAnsi="Arial" w:cs="Arial"/>
          <w:sz w:val="24"/>
          <w:szCs w:val="24"/>
          <w:shd w:val="clear" w:color="auto" w:fill="FFFFFF"/>
        </w:rPr>
        <w:t>CLIMATEMPO. </w:t>
      </w:r>
      <w:r w:rsidR="005E3862" w:rsidRPr="00C220D8">
        <w:rPr>
          <w:rStyle w:val="Strong"/>
          <w:rFonts w:ascii="Arial" w:hAnsi="Arial" w:cs="Arial"/>
          <w:sz w:val="24"/>
          <w:szCs w:val="24"/>
          <w:shd w:val="clear" w:color="auto" w:fill="FFFFFF"/>
        </w:rPr>
        <w:t>Previsão do tempo para São João da Boa Vista. </w:t>
      </w:r>
      <w:r w:rsidR="005E3862" w:rsidRPr="00C220D8">
        <w:rPr>
          <w:rFonts w:ascii="Arial" w:hAnsi="Arial" w:cs="Arial"/>
          <w:sz w:val="24"/>
          <w:szCs w:val="24"/>
          <w:shd w:val="clear" w:color="auto" w:fill="FFFFFF"/>
        </w:rPr>
        <w:t>Disponível em: &lt;https://www.climatempo.com.br/previsao-do-tempo/cidade/554/sao-joao-da-boa-vista&gt;. Acesso em: 15 jun. 2019.</w:t>
      </w:r>
    </w:p>
    <w:p w:rsidR="00EB3279" w:rsidRPr="00C220D8" w:rsidRDefault="00E672E6" w:rsidP="00C220D8">
      <w:pPr>
        <w:spacing w:line="360" w:lineRule="auto"/>
        <w:ind w:left="0"/>
        <w:rPr>
          <w:rFonts w:ascii="Arial" w:hAnsi="Arial" w:cs="Arial"/>
          <w:sz w:val="24"/>
          <w:szCs w:val="24"/>
        </w:rPr>
      </w:pPr>
      <w:r w:rsidRPr="00C220D8">
        <w:rPr>
          <w:rFonts w:ascii="Arial" w:hAnsi="Arial" w:cs="Arial"/>
          <w:sz w:val="24"/>
          <w:szCs w:val="24"/>
        </w:rPr>
        <w:t>[15</w:t>
      </w:r>
      <w:r w:rsidR="00EB3279" w:rsidRPr="00C220D8">
        <w:rPr>
          <w:rFonts w:ascii="Arial" w:hAnsi="Arial" w:cs="Arial"/>
          <w:sz w:val="24"/>
          <w:szCs w:val="24"/>
        </w:rPr>
        <w:t xml:space="preserve">] </w:t>
      </w:r>
      <w:r w:rsidR="005E3862" w:rsidRPr="00C220D8">
        <w:rPr>
          <w:rFonts w:ascii="Arial" w:hAnsi="Arial" w:cs="Arial"/>
          <w:sz w:val="24"/>
          <w:szCs w:val="24"/>
          <w:shd w:val="clear" w:color="auto" w:fill="FFFFFF"/>
        </w:rPr>
        <w:t>WEATHER SPARK. </w:t>
      </w:r>
      <w:r w:rsidR="005E3862" w:rsidRPr="00C220D8">
        <w:rPr>
          <w:rStyle w:val="Strong"/>
          <w:rFonts w:ascii="Arial" w:hAnsi="Arial" w:cs="Arial"/>
          <w:sz w:val="24"/>
          <w:szCs w:val="24"/>
          <w:shd w:val="clear" w:color="auto" w:fill="FFFFFF"/>
        </w:rPr>
        <w:t>Clima característico em São João da Boa Vista, Brasil durante o ano. </w:t>
      </w:r>
      <w:r w:rsidR="005E3862" w:rsidRPr="00C220D8">
        <w:rPr>
          <w:rFonts w:ascii="Arial" w:hAnsi="Arial" w:cs="Arial"/>
          <w:sz w:val="24"/>
          <w:szCs w:val="24"/>
          <w:shd w:val="clear" w:color="auto" w:fill="FFFFFF"/>
        </w:rPr>
        <w:t>Disponível em: &lt;https://pt.weatherspark.com/y/30338/Clima-característico-em-São-João-da-Boa-Vista-Brasil-durante-o-ano&gt;. Acesso em: 15 jun. 2019.</w:t>
      </w:r>
    </w:p>
    <w:p w:rsidR="00CD763E" w:rsidRPr="00C220D8" w:rsidRDefault="00E672E6" w:rsidP="00C220D8">
      <w:pPr>
        <w:spacing w:line="360" w:lineRule="auto"/>
        <w:ind w:left="0"/>
        <w:rPr>
          <w:rFonts w:ascii="Arial" w:hAnsi="Arial" w:cs="Arial"/>
          <w:b/>
          <w:sz w:val="24"/>
          <w:szCs w:val="24"/>
        </w:rPr>
      </w:pPr>
      <w:r w:rsidRPr="00C220D8">
        <w:rPr>
          <w:rFonts w:ascii="Arial" w:hAnsi="Arial" w:cs="Arial"/>
          <w:sz w:val="24"/>
          <w:szCs w:val="24"/>
        </w:rPr>
        <w:t>[16</w:t>
      </w:r>
      <w:r w:rsidR="00E82F08" w:rsidRPr="00C220D8">
        <w:rPr>
          <w:rFonts w:ascii="Arial" w:hAnsi="Arial" w:cs="Arial"/>
          <w:sz w:val="24"/>
          <w:szCs w:val="24"/>
        </w:rPr>
        <w:t xml:space="preserve">] </w:t>
      </w:r>
      <w:r w:rsidR="004A3326" w:rsidRPr="00C220D8">
        <w:rPr>
          <w:rFonts w:ascii="Arial" w:hAnsi="Arial" w:cs="Arial"/>
          <w:sz w:val="24"/>
          <w:szCs w:val="24"/>
          <w:shd w:val="clear" w:color="auto" w:fill="FFFFFF"/>
        </w:rPr>
        <w:t>MORAN, Michael J. et al. </w:t>
      </w:r>
      <w:r w:rsidR="004A3326" w:rsidRPr="00C220D8">
        <w:rPr>
          <w:rStyle w:val="Strong"/>
          <w:rFonts w:ascii="Arial" w:hAnsi="Arial" w:cs="Arial"/>
          <w:sz w:val="24"/>
          <w:szCs w:val="24"/>
          <w:shd w:val="clear" w:color="auto" w:fill="FFFFFF"/>
        </w:rPr>
        <w:t>Introdução à engenharia de sistemas térmicos: termodinâmica, mecânica dos fluidos e transferência de calor</w:t>
      </w:r>
      <w:r w:rsidR="004A3326" w:rsidRPr="00C220D8">
        <w:rPr>
          <w:rStyle w:val="Strong"/>
          <w:rFonts w:ascii="Arial" w:hAnsi="Arial" w:cs="Arial"/>
          <w:b w:val="0"/>
          <w:sz w:val="24"/>
          <w:szCs w:val="24"/>
          <w:shd w:val="clear" w:color="auto" w:fill="FFFFFF"/>
        </w:rPr>
        <w:t>, pg 562.</w:t>
      </w:r>
      <w:r w:rsidR="004A3326" w:rsidRPr="00C220D8">
        <w:rPr>
          <w:rStyle w:val="Strong"/>
          <w:rFonts w:ascii="Arial" w:hAnsi="Arial" w:cs="Arial"/>
          <w:sz w:val="24"/>
          <w:szCs w:val="24"/>
          <w:shd w:val="clear" w:color="auto" w:fill="FFFFFF"/>
        </w:rPr>
        <w:t> </w:t>
      </w:r>
      <w:r w:rsidR="004A3326" w:rsidRPr="00C220D8">
        <w:rPr>
          <w:rFonts w:ascii="Arial" w:hAnsi="Arial" w:cs="Arial"/>
          <w:sz w:val="24"/>
          <w:szCs w:val="24"/>
          <w:shd w:val="clear" w:color="auto" w:fill="FFFFFF"/>
        </w:rPr>
        <w:t>Rio de Janeiro: LTC, 2005.</w:t>
      </w:r>
    </w:p>
    <w:p w:rsidR="00CD763E" w:rsidRDefault="00CD763E" w:rsidP="00C220D8">
      <w:pPr>
        <w:spacing w:line="360" w:lineRule="auto"/>
        <w:ind w:left="0"/>
        <w:jc w:val="left"/>
        <w:rPr>
          <w:rFonts w:ascii="Arial" w:hAnsi="Arial" w:cs="Arial"/>
          <w:b/>
        </w:rPr>
      </w:pPr>
    </w:p>
    <w:p w:rsidR="00CD763E" w:rsidRDefault="00CD763E" w:rsidP="00C220D8">
      <w:pPr>
        <w:spacing w:line="360" w:lineRule="auto"/>
        <w:ind w:left="0"/>
        <w:jc w:val="left"/>
        <w:rPr>
          <w:rFonts w:ascii="Arial" w:hAnsi="Arial" w:cs="Arial"/>
          <w:b/>
        </w:rPr>
      </w:pPr>
    </w:p>
    <w:p w:rsidR="00CD763E" w:rsidRDefault="00CD763E" w:rsidP="00C220D8">
      <w:pPr>
        <w:spacing w:line="360" w:lineRule="auto"/>
        <w:ind w:left="0"/>
        <w:jc w:val="left"/>
        <w:rPr>
          <w:rFonts w:ascii="Arial" w:hAnsi="Arial" w:cs="Arial"/>
          <w:b/>
        </w:rPr>
      </w:pPr>
    </w:p>
    <w:sectPr w:rsidR="00CD763E" w:rsidSect="00EC785E">
      <w:headerReference w:type="default" r:id="rId37"/>
      <w:footerReference w:type="default" r:id="rId38"/>
      <w:pgSz w:w="11906" w:h="16838"/>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1E2" w:rsidRDefault="004171E2" w:rsidP="008D3C02">
      <w:pPr>
        <w:spacing w:line="240" w:lineRule="auto"/>
      </w:pPr>
      <w:r>
        <w:separator/>
      </w:r>
    </w:p>
  </w:endnote>
  <w:endnote w:type="continuationSeparator" w:id="0">
    <w:p w:rsidR="004171E2" w:rsidRDefault="004171E2" w:rsidP="008D3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13" w:rsidRDefault="004A131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13" w:rsidRDefault="004A13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1E2" w:rsidRDefault="004171E2" w:rsidP="008D3C02">
      <w:pPr>
        <w:spacing w:line="240" w:lineRule="auto"/>
      </w:pPr>
      <w:r>
        <w:separator/>
      </w:r>
    </w:p>
  </w:footnote>
  <w:footnote w:type="continuationSeparator" w:id="0">
    <w:p w:rsidR="004171E2" w:rsidRDefault="004171E2" w:rsidP="008D3C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379140"/>
      <w:docPartObj>
        <w:docPartGallery w:val="Page Numbers (Top of Page)"/>
        <w:docPartUnique/>
      </w:docPartObj>
    </w:sdtPr>
    <w:sdtContent>
      <w:p w:rsidR="004A1313" w:rsidRDefault="004A1313">
        <w:pPr>
          <w:pStyle w:val="Header"/>
          <w:jc w:val="right"/>
        </w:pPr>
        <w:r>
          <w:fldChar w:fldCharType="begin"/>
        </w:r>
        <w:r>
          <w:instrText>PAGE   \* MERGEFORMAT</w:instrText>
        </w:r>
        <w:r>
          <w:fldChar w:fldCharType="separate"/>
        </w:r>
        <w:r w:rsidR="0046501B">
          <w:rPr>
            <w:noProof/>
          </w:rPr>
          <w:t>v</w:t>
        </w:r>
        <w:r>
          <w:fldChar w:fldCharType="end"/>
        </w:r>
      </w:p>
    </w:sdtContent>
  </w:sdt>
  <w:p w:rsidR="004A1313" w:rsidRDefault="004A13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313" w:rsidRDefault="004A13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BD9"/>
    <w:multiLevelType w:val="hybridMultilevel"/>
    <w:tmpl w:val="F9F019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7973E0D"/>
    <w:multiLevelType w:val="hybridMultilevel"/>
    <w:tmpl w:val="E5847F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9C404E"/>
    <w:multiLevelType w:val="hybridMultilevel"/>
    <w:tmpl w:val="7188EF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44D54F12"/>
    <w:multiLevelType w:val="hybridMultilevel"/>
    <w:tmpl w:val="46E4F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62D432E6"/>
    <w:multiLevelType w:val="hybridMultilevel"/>
    <w:tmpl w:val="39F02E84"/>
    <w:lvl w:ilvl="0" w:tplc="73A63D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D954AFA"/>
    <w:multiLevelType w:val="multilevel"/>
    <w:tmpl w:val="2AF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F81"/>
    <w:rsid w:val="00001870"/>
    <w:rsid w:val="00020EF9"/>
    <w:rsid w:val="0004356B"/>
    <w:rsid w:val="00062A89"/>
    <w:rsid w:val="000734B2"/>
    <w:rsid w:val="000B7424"/>
    <w:rsid w:val="000C0E13"/>
    <w:rsid w:val="000D30DE"/>
    <w:rsid w:val="00123450"/>
    <w:rsid w:val="00141C7C"/>
    <w:rsid w:val="001572EF"/>
    <w:rsid w:val="001652CD"/>
    <w:rsid w:val="00170F96"/>
    <w:rsid w:val="001A4DEA"/>
    <w:rsid w:val="001C0D8E"/>
    <w:rsid w:val="001E1158"/>
    <w:rsid w:val="002146B1"/>
    <w:rsid w:val="00214D62"/>
    <w:rsid w:val="00222CB9"/>
    <w:rsid w:val="00227905"/>
    <w:rsid w:val="002336FE"/>
    <w:rsid w:val="00233F94"/>
    <w:rsid w:val="0023626F"/>
    <w:rsid w:val="00262E6E"/>
    <w:rsid w:val="002B0B45"/>
    <w:rsid w:val="002B54AD"/>
    <w:rsid w:val="002E0AC7"/>
    <w:rsid w:val="002E65D1"/>
    <w:rsid w:val="00322544"/>
    <w:rsid w:val="00391E54"/>
    <w:rsid w:val="003B2265"/>
    <w:rsid w:val="003E339F"/>
    <w:rsid w:val="003E5AF4"/>
    <w:rsid w:val="003E5FDC"/>
    <w:rsid w:val="003F77EF"/>
    <w:rsid w:val="004171E2"/>
    <w:rsid w:val="00427D5F"/>
    <w:rsid w:val="004331F4"/>
    <w:rsid w:val="00457C08"/>
    <w:rsid w:val="00461B57"/>
    <w:rsid w:val="0046501B"/>
    <w:rsid w:val="00467EE8"/>
    <w:rsid w:val="004A1313"/>
    <w:rsid w:val="004A3326"/>
    <w:rsid w:val="004A7B06"/>
    <w:rsid w:val="004C4799"/>
    <w:rsid w:val="004D1E04"/>
    <w:rsid w:val="004F30C5"/>
    <w:rsid w:val="004F3A8D"/>
    <w:rsid w:val="004F7F14"/>
    <w:rsid w:val="005038BF"/>
    <w:rsid w:val="00513933"/>
    <w:rsid w:val="00524D87"/>
    <w:rsid w:val="005861E4"/>
    <w:rsid w:val="0059605B"/>
    <w:rsid w:val="005966E4"/>
    <w:rsid w:val="005E3862"/>
    <w:rsid w:val="005E3B86"/>
    <w:rsid w:val="005F2727"/>
    <w:rsid w:val="00603CCF"/>
    <w:rsid w:val="00625523"/>
    <w:rsid w:val="006267CA"/>
    <w:rsid w:val="00651B48"/>
    <w:rsid w:val="00670D9E"/>
    <w:rsid w:val="0069089D"/>
    <w:rsid w:val="006A07E1"/>
    <w:rsid w:val="006F3FFD"/>
    <w:rsid w:val="00700971"/>
    <w:rsid w:val="0070584B"/>
    <w:rsid w:val="007079A8"/>
    <w:rsid w:val="0071083A"/>
    <w:rsid w:val="00773A68"/>
    <w:rsid w:val="0079254B"/>
    <w:rsid w:val="00793A76"/>
    <w:rsid w:val="007A237F"/>
    <w:rsid w:val="007A64AB"/>
    <w:rsid w:val="007C1959"/>
    <w:rsid w:val="007D59B0"/>
    <w:rsid w:val="007E0BC8"/>
    <w:rsid w:val="0081097B"/>
    <w:rsid w:val="00825CFE"/>
    <w:rsid w:val="008340F5"/>
    <w:rsid w:val="008411E3"/>
    <w:rsid w:val="00844394"/>
    <w:rsid w:val="008624A5"/>
    <w:rsid w:val="008724D2"/>
    <w:rsid w:val="00876325"/>
    <w:rsid w:val="00881BA2"/>
    <w:rsid w:val="00886432"/>
    <w:rsid w:val="008A5E55"/>
    <w:rsid w:val="008D3C02"/>
    <w:rsid w:val="008E5DE4"/>
    <w:rsid w:val="00927261"/>
    <w:rsid w:val="00934513"/>
    <w:rsid w:val="00935926"/>
    <w:rsid w:val="0094032B"/>
    <w:rsid w:val="0096185D"/>
    <w:rsid w:val="009E2F81"/>
    <w:rsid w:val="009E4B09"/>
    <w:rsid w:val="00A46C5F"/>
    <w:rsid w:val="00A9539D"/>
    <w:rsid w:val="00AA3C7E"/>
    <w:rsid w:val="00AA7971"/>
    <w:rsid w:val="00AC7591"/>
    <w:rsid w:val="00AE2954"/>
    <w:rsid w:val="00AF5CF4"/>
    <w:rsid w:val="00B467FF"/>
    <w:rsid w:val="00B550D5"/>
    <w:rsid w:val="00B6749F"/>
    <w:rsid w:val="00B70204"/>
    <w:rsid w:val="00B94779"/>
    <w:rsid w:val="00B9495A"/>
    <w:rsid w:val="00BB550F"/>
    <w:rsid w:val="00BC5E13"/>
    <w:rsid w:val="00BC7248"/>
    <w:rsid w:val="00BD06DF"/>
    <w:rsid w:val="00BE2C84"/>
    <w:rsid w:val="00C016EA"/>
    <w:rsid w:val="00C220D8"/>
    <w:rsid w:val="00C342FE"/>
    <w:rsid w:val="00C37453"/>
    <w:rsid w:val="00C37913"/>
    <w:rsid w:val="00C9636B"/>
    <w:rsid w:val="00CD763E"/>
    <w:rsid w:val="00D2767A"/>
    <w:rsid w:val="00D320E9"/>
    <w:rsid w:val="00D536B7"/>
    <w:rsid w:val="00D60EDF"/>
    <w:rsid w:val="00D849BB"/>
    <w:rsid w:val="00D87236"/>
    <w:rsid w:val="00D8765A"/>
    <w:rsid w:val="00DB3CA6"/>
    <w:rsid w:val="00DB6D9A"/>
    <w:rsid w:val="00E05070"/>
    <w:rsid w:val="00E20444"/>
    <w:rsid w:val="00E2309A"/>
    <w:rsid w:val="00E5656D"/>
    <w:rsid w:val="00E672E6"/>
    <w:rsid w:val="00E82F08"/>
    <w:rsid w:val="00E87425"/>
    <w:rsid w:val="00E87C60"/>
    <w:rsid w:val="00EB3279"/>
    <w:rsid w:val="00EC090B"/>
    <w:rsid w:val="00EC2BAA"/>
    <w:rsid w:val="00EC785E"/>
    <w:rsid w:val="00ED458B"/>
    <w:rsid w:val="00EF7FFC"/>
    <w:rsid w:val="00F16F70"/>
    <w:rsid w:val="00F31B01"/>
    <w:rsid w:val="00F31C6E"/>
    <w:rsid w:val="00F33AF3"/>
    <w:rsid w:val="00F35350"/>
    <w:rsid w:val="00F82632"/>
    <w:rsid w:val="00F83686"/>
    <w:rsid w:val="00F854E1"/>
    <w:rsid w:val="00F85B2C"/>
    <w:rsid w:val="00FA28D0"/>
    <w:rsid w:val="00FD43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C3D2F"/>
  <w15:chartTrackingRefBased/>
  <w15:docId w15:val="{20546B85-62FC-4BE2-AFA8-FF0D73F6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F81"/>
    <w:pPr>
      <w:spacing w:after="0" w:line="343" w:lineRule="exact"/>
      <w:ind w:left="1276"/>
      <w:jc w:val="both"/>
    </w:pPr>
    <w:rPr>
      <w:rFonts w:ascii="Calibri" w:eastAsia="Calibri" w:hAnsi="Calibri" w:cs="Times New Roman"/>
    </w:rPr>
  </w:style>
  <w:style w:type="paragraph" w:styleId="Heading1">
    <w:name w:val="heading 1"/>
    <w:basedOn w:val="Normal"/>
    <w:next w:val="Normal"/>
    <w:link w:val="Heading1Char"/>
    <w:uiPriority w:val="9"/>
    <w:qFormat/>
    <w:rsid w:val="008D3C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6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65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C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D3C02"/>
    <w:pPr>
      <w:tabs>
        <w:tab w:val="center" w:pos="4252"/>
        <w:tab w:val="right" w:pos="8504"/>
      </w:tabs>
      <w:spacing w:line="240" w:lineRule="auto"/>
    </w:pPr>
  </w:style>
  <w:style w:type="character" w:customStyle="1" w:styleId="HeaderChar">
    <w:name w:val="Header Char"/>
    <w:basedOn w:val="DefaultParagraphFont"/>
    <w:link w:val="Header"/>
    <w:uiPriority w:val="99"/>
    <w:rsid w:val="008D3C02"/>
    <w:rPr>
      <w:rFonts w:ascii="Calibri" w:eastAsia="Calibri" w:hAnsi="Calibri" w:cs="Times New Roman"/>
    </w:rPr>
  </w:style>
  <w:style w:type="paragraph" w:styleId="Footer">
    <w:name w:val="footer"/>
    <w:basedOn w:val="Normal"/>
    <w:link w:val="FooterChar"/>
    <w:uiPriority w:val="99"/>
    <w:unhideWhenUsed/>
    <w:rsid w:val="008D3C02"/>
    <w:pPr>
      <w:tabs>
        <w:tab w:val="center" w:pos="4252"/>
        <w:tab w:val="right" w:pos="8504"/>
      </w:tabs>
      <w:spacing w:line="240" w:lineRule="auto"/>
    </w:pPr>
  </w:style>
  <w:style w:type="character" w:customStyle="1" w:styleId="FooterChar">
    <w:name w:val="Footer Char"/>
    <w:basedOn w:val="DefaultParagraphFont"/>
    <w:link w:val="Footer"/>
    <w:uiPriority w:val="99"/>
    <w:rsid w:val="008D3C02"/>
    <w:rPr>
      <w:rFonts w:ascii="Calibri" w:eastAsia="Calibri" w:hAnsi="Calibri" w:cs="Times New Roman"/>
    </w:rPr>
  </w:style>
  <w:style w:type="character" w:styleId="Hyperlink">
    <w:name w:val="Hyperlink"/>
    <w:basedOn w:val="DefaultParagraphFont"/>
    <w:uiPriority w:val="99"/>
    <w:unhideWhenUsed/>
    <w:rsid w:val="00CD763E"/>
    <w:rPr>
      <w:color w:val="0563C1" w:themeColor="hyperlink"/>
      <w:u w:val="single"/>
    </w:rPr>
  </w:style>
  <w:style w:type="character" w:customStyle="1" w:styleId="MenoPendente1">
    <w:name w:val="Menção Pendente1"/>
    <w:basedOn w:val="DefaultParagraphFont"/>
    <w:uiPriority w:val="99"/>
    <w:semiHidden/>
    <w:unhideWhenUsed/>
    <w:rsid w:val="00CD763E"/>
    <w:rPr>
      <w:color w:val="605E5C"/>
      <w:shd w:val="clear" w:color="auto" w:fill="E1DFDD"/>
    </w:rPr>
  </w:style>
  <w:style w:type="paragraph" w:styleId="Caption">
    <w:name w:val="caption"/>
    <w:basedOn w:val="Normal"/>
    <w:next w:val="Normal"/>
    <w:uiPriority w:val="35"/>
    <w:unhideWhenUsed/>
    <w:qFormat/>
    <w:rsid w:val="0070584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20EF9"/>
    <w:rPr>
      <w:color w:val="808080"/>
    </w:rPr>
  </w:style>
  <w:style w:type="character" w:styleId="Strong">
    <w:name w:val="Strong"/>
    <w:basedOn w:val="DefaultParagraphFont"/>
    <w:uiPriority w:val="22"/>
    <w:qFormat/>
    <w:rsid w:val="004A3326"/>
    <w:rPr>
      <w:b/>
      <w:bCs/>
    </w:rPr>
  </w:style>
  <w:style w:type="character" w:customStyle="1" w:styleId="Heading2Char">
    <w:name w:val="Heading 2 Char"/>
    <w:basedOn w:val="DefaultParagraphFont"/>
    <w:link w:val="Heading2"/>
    <w:uiPriority w:val="9"/>
    <w:rsid w:val="00D876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765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35926"/>
    <w:pPr>
      <w:ind w:left="720"/>
      <w:contextualSpacing/>
    </w:pPr>
  </w:style>
  <w:style w:type="paragraph" w:styleId="NormalWeb">
    <w:name w:val="Normal (Web)"/>
    <w:basedOn w:val="Normal"/>
    <w:uiPriority w:val="99"/>
    <w:unhideWhenUsed/>
    <w:rsid w:val="00C9636B"/>
    <w:pPr>
      <w:spacing w:before="100" w:beforeAutospacing="1" w:after="100" w:afterAutospacing="1" w:line="240" w:lineRule="auto"/>
      <w:ind w:left="0"/>
      <w:jc w:val="left"/>
    </w:pPr>
    <w:rPr>
      <w:rFonts w:ascii="Times New Roman" w:eastAsia="Times New Roman" w:hAnsi="Times New Roman"/>
      <w:sz w:val="24"/>
      <w:szCs w:val="24"/>
      <w:lang w:eastAsia="pt-BR"/>
    </w:rPr>
  </w:style>
  <w:style w:type="character" w:customStyle="1" w:styleId="apple-tab-span">
    <w:name w:val="apple-tab-span"/>
    <w:basedOn w:val="DefaultParagraphFont"/>
    <w:rsid w:val="00C96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129941">
      <w:bodyDiv w:val="1"/>
      <w:marLeft w:val="0"/>
      <w:marRight w:val="0"/>
      <w:marTop w:val="0"/>
      <w:marBottom w:val="0"/>
      <w:divBdr>
        <w:top w:val="none" w:sz="0" w:space="0" w:color="auto"/>
        <w:left w:val="none" w:sz="0" w:space="0" w:color="auto"/>
        <w:bottom w:val="none" w:sz="0" w:space="0" w:color="auto"/>
        <w:right w:val="none" w:sz="0" w:space="0" w:color="auto"/>
      </w:divBdr>
    </w:div>
    <w:div w:id="364447777">
      <w:bodyDiv w:val="1"/>
      <w:marLeft w:val="0"/>
      <w:marRight w:val="0"/>
      <w:marTop w:val="0"/>
      <w:marBottom w:val="0"/>
      <w:divBdr>
        <w:top w:val="none" w:sz="0" w:space="0" w:color="auto"/>
        <w:left w:val="none" w:sz="0" w:space="0" w:color="auto"/>
        <w:bottom w:val="none" w:sz="0" w:space="0" w:color="auto"/>
        <w:right w:val="none" w:sz="0" w:space="0" w:color="auto"/>
      </w:divBdr>
    </w:div>
    <w:div w:id="391780970">
      <w:bodyDiv w:val="1"/>
      <w:marLeft w:val="0"/>
      <w:marRight w:val="0"/>
      <w:marTop w:val="0"/>
      <w:marBottom w:val="0"/>
      <w:divBdr>
        <w:top w:val="none" w:sz="0" w:space="0" w:color="auto"/>
        <w:left w:val="none" w:sz="0" w:space="0" w:color="auto"/>
        <w:bottom w:val="none" w:sz="0" w:space="0" w:color="auto"/>
        <w:right w:val="none" w:sz="0" w:space="0" w:color="auto"/>
      </w:divBdr>
    </w:div>
    <w:div w:id="780954255">
      <w:bodyDiv w:val="1"/>
      <w:marLeft w:val="0"/>
      <w:marRight w:val="0"/>
      <w:marTop w:val="0"/>
      <w:marBottom w:val="0"/>
      <w:divBdr>
        <w:top w:val="none" w:sz="0" w:space="0" w:color="auto"/>
        <w:left w:val="none" w:sz="0" w:space="0" w:color="auto"/>
        <w:bottom w:val="none" w:sz="0" w:space="0" w:color="auto"/>
        <w:right w:val="none" w:sz="0" w:space="0" w:color="auto"/>
      </w:divBdr>
    </w:div>
    <w:div w:id="825630794">
      <w:bodyDiv w:val="1"/>
      <w:marLeft w:val="0"/>
      <w:marRight w:val="0"/>
      <w:marTop w:val="0"/>
      <w:marBottom w:val="0"/>
      <w:divBdr>
        <w:top w:val="none" w:sz="0" w:space="0" w:color="auto"/>
        <w:left w:val="none" w:sz="0" w:space="0" w:color="auto"/>
        <w:bottom w:val="none" w:sz="0" w:space="0" w:color="auto"/>
        <w:right w:val="none" w:sz="0" w:space="0" w:color="auto"/>
      </w:divBdr>
    </w:div>
    <w:div w:id="925843514">
      <w:bodyDiv w:val="1"/>
      <w:marLeft w:val="0"/>
      <w:marRight w:val="0"/>
      <w:marTop w:val="0"/>
      <w:marBottom w:val="0"/>
      <w:divBdr>
        <w:top w:val="none" w:sz="0" w:space="0" w:color="auto"/>
        <w:left w:val="none" w:sz="0" w:space="0" w:color="auto"/>
        <w:bottom w:val="none" w:sz="0" w:space="0" w:color="auto"/>
        <w:right w:val="none" w:sz="0" w:space="0" w:color="auto"/>
      </w:divBdr>
    </w:div>
    <w:div w:id="935746016">
      <w:bodyDiv w:val="1"/>
      <w:marLeft w:val="0"/>
      <w:marRight w:val="0"/>
      <w:marTop w:val="0"/>
      <w:marBottom w:val="0"/>
      <w:divBdr>
        <w:top w:val="none" w:sz="0" w:space="0" w:color="auto"/>
        <w:left w:val="none" w:sz="0" w:space="0" w:color="auto"/>
        <w:bottom w:val="none" w:sz="0" w:space="0" w:color="auto"/>
        <w:right w:val="none" w:sz="0" w:space="0" w:color="auto"/>
      </w:divBdr>
    </w:div>
    <w:div w:id="1019939062">
      <w:bodyDiv w:val="1"/>
      <w:marLeft w:val="0"/>
      <w:marRight w:val="0"/>
      <w:marTop w:val="0"/>
      <w:marBottom w:val="0"/>
      <w:divBdr>
        <w:top w:val="none" w:sz="0" w:space="0" w:color="auto"/>
        <w:left w:val="none" w:sz="0" w:space="0" w:color="auto"/>
        <w:bottom w:val="none" w:sz="0" w:space="0" w:color="auto"/>
        <w:right w:val="none" w:sz="0" w:space="0" w:color="auto"/>
      </w:divBdr>
    </w:div>
    <w:div w:id="1134908596">
      <w:bodyDiv w:val="1"/>
      <w:marLeft w:val="0"/>
      <w:marRight w:val="0"/>
      <w:marTop w:val="0"/>
      <w:marBottom w:val="0"/>
      <w:divBdr>
        <w:top w:val="none" w:sz="0" w:space="0" w:color="auto"/>
        <w:left w:val="none" w:sz="0" w:space="0" w:color="auto"/>
        <w:bottom w:val="none" w:sz="0" w:space="0" w:color="auto"/>
        <w:right w:val="none" w:sz="0" w:space="0" w:color="auto"/>
      </w:divBdr>
    </w:div>
    <w:div w:id="1483883700">
      <w:bodyDiv w:val="1"/>
      <w:marLeft w:val="0"/>
      <w:marRight w:val="0"/>
      <w:marTop w:val="0"/>
      <w:marBottom w:val="0"/>
      <w:divBdr>
        <w:top w:val="none" w:sz="0" w:space="0" w:color="auto"/>
        <w:left w:val="none" w:sz="0" w:space="0" w:color="auto"/>
        <w:bottom w:val="none" w:sz="0" w:space="0" w:color="auto"/>
        <w:right w:val="none" w:sz="0" w:space="0" w:color="auto"/>
      </w:divBdr>
    </w:div>
    <w:div w:id="1543597653">
      <w:bodyDiv w:val="1"/>
      <w:marLeft w:val="0"/>
      <w:marRight w:val="0"/>
      <w:marTop w:val="0"/>
      <w:marBottom w:val="0"/>
      <w:divBdr>
        <w:top w:val="none" w:sz="0" w:space="0" w:color="auto"/>
        <w:left w:val="none" w:sz="0" w:space="0" w:color="auto"/>
        <w:bottom w:val="none" w:sz="0" w:space="0" w:color="auto"/>
        <w:right w:val="none" w:sz="0" w:space="0" w:color="auto"/>
      </w:divBdr>
    </w:div>
    <w:div w:id="1683970891">
      <w:bodyDiv w:val="1"/>
      <w:marLeft w:val="0"/>
      <w:marRight w:val="0"/>
      <w:marTop w:val="0"/>
      <w:marBottom w:val="0"/>
      <w:divBdr>
        <w:top w:val="none" w:sz="0" w:space="0" w:color="auto"/>
        <w:left w:val="none" w:sz="0" w:space="0" w:color="auto"/>
        <w:bottom w:val="none" w:sz="0" w:space="0" w:color="auto"/>
        <w:right w:val="none" w:sz="0" w:space="0" w:color="auto"/>
      </w:divBdr>
    </w:div>
    <w:div w:id="1910966110">
      <w:bodyDiv w:val="1"/>
      <w:marLeft w:val="0"/>
      <w:marRight w:val="0"/>
      <w:marTop w:val="0"/>
      <w:marBottom w:val="0"/>
      <w:divBdr>
        <w:top w:val="none" w:sz="0" w:space="0" w:color="auto"/>
        <w:left w:val="none" w:sz="0" w:space="0" w:color="auto"/>
        <w:bottom w:val="none" w:sz="0" w:space="0" w:color="auto"/>
        <w:right w:val="none" w:sz="0" w:space="0" w:color="auto"/>
      </w:divBdr>
    </w:div>
    <w:div w:id="1961643033">
      <w:bodyDiv w:val="1"/>
      <w:marLeft w:val="0"/>
      <w:marRight w:val="0"/>
      <w:marTop w:val="0"/>
      <w:marBottom w:val="0"/>
      <w:divBdr>
        <w:top w:val="none" w:sz="0" w:space="0" w:color="auto"/>
        <w:left w:val="none" w:sz="0" w:space="0" w:color="auto"/>
        <w:bottom w:val="none" w:sz="0" w:space="0" w:color="auto"/>
        <w:right w:val="none" w:sz="0" w:space="0" w:color="auto"/>
      </w:divBdr>
    </w:div>
    <w:div w:id="1975405452">
      <w:bodyDiv w:val="1"/>
      <w:marLeft w:val="0"/>
      <w:marRight w:val="0"/>
      <w:marTop w:val="0"/>
      <w:marBottom w:val="0"/>
      <w:divBdr>
        <w:top w:val="none" w:sz="0" w:space="0" w:color="auto"/>
        <w:left w:val="none" w:sz="0" w:space="0" w:color="auto"/>
        <w:bottom w:val="none" w:sz="0" w:space="0" w:color="auto"/>
        <w:right w:val="none" w:sz="0" w:space="0" w:color="auto"/>
      </w:divBdr>
    </w:div>
    <w:div w:id="2065712447">
      <w:bodyDiv w:val="1"/>
      <w:marLeft w:val="0"/>
      <w:marRight w:val="0"/>
      <w:marTop w:val="0"/>
      <w:marBottom w:val="0"/>
      <w:divBdr>
        <w:top w:val="none" w:sz="0" w:space="0" w:color="auto"/>
        <w:left w:val="none" w:sz="0" w:space="0" w:color="auto"/>
        <w:bottom w:val="none" w:sz="0" w:space="0" w:color="auto"/>
        <w:right w:val="none" w:sz="0" w:space="0" w:color="auto"/>
      </w:divBdr>
    </w:div>
    <w:div w:id="2073771311">
      <w:bodyDiv w:val="1"/>
      <w:marLeft w:val="0"/>
      <w:marRight w:val="0"/>
      <w:marTop w:val="0"/>
      <w:marBottom w:val="0"/>
      <w:divBdr>
        <w:top w:val="none" w:sz="0" w:space="0" w:color="auto"/>
        <w:left w:val="none" w:sz="0" w:space="0" w:color="auto"/>
        <w:bottom w:val="none" w:sz="0" w:space="0" w:color="auto"/>
        <w:right w:val="none" w:sz="0" w:space="0" w:color="auto"/>
      </w:divBdr>
    </w:div>
    <w:div w:id="209315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2C39E364-31B7-4717-A999-534004DB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34</Pages>
  <Words>5492</Words>
  <Characters>29658</Characters>
  <Application>Microsoft Office Word</Application>
  <DocSecurity>0</DocSecurity>
  <Lines>247</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dc:creator>
  <cp:keywords/>
  <dc:description/>
  <cp:lastModifiedBy>emerson voltarelli</cp:lastModifiedBy>
  <cp:revision>47</cp:revision>
  <dcterms:created xsi:type="dcterms:W3CDTF">2019-06-15T23:21:00Z</dcterms:created>
  <dcterms:modified xsi:type="dcterms:W3CDTF">2019-06-18T21:02:00Z</dcterms:modified>
</cp:coreProperties>
</file>