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2EE424C5"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w:t>
      </w:r>
      <w:r w:rsidR="00A3449A">
        <w:rPr>
          <w:rFonts w:asciiTheme="minorHAnsi" w:hAnsiTheme="minorHAnsi" w:cstheme="minorHAnsi"/>
          <w:color w:val="000000" w:themeColor="text1"/>
        </w:rPr>
        <w:t>1</w:t>
      </w:r>
      <w:r w:rsidRPr="008F3ADE">
        <w:rPr>
          <w:rFonts w:asciiTheme="minorHAnsi" w:hAnsiTheme="minorHAnsi" w:cstheme="minorHAnsi"/>
          <w:color w:val="000000" w:themeColor="text1"/>
        </w:rPr>
        <w:t xml:space="preserve">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Setting</w:t>
      </w:r>
    </w:p>
    <w:p w14:paraId="11491E6B" w14:textId="77777777" w:rsidR="008F3ADE" w:rsidRPr="00FC17C8"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FF0000"/>
          <w:sz w:val="24"/>
          <w:szCs w:val="24"/>
        </w:rPr>
      </w:pPr>
      <w:r w:rsidRPr="00FC17C8">
        <w:rPr>
          <w:rFonts w:eastAsia="Times New Roman" w:cstheme="minorHAnsi"/>
          <w:color w:val="FF0000"/>
          <w:sz w:val="24"/>
          <w:szCs w:val="24"/>
        </w:rPr>
        <w:t>Principles and Doctrine</w:t>
      </w:r>
    </w:p>
    <w:p w14:paraId="3D20966F"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F0207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refer back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54362F15" w14:textId="77777777" w:rsidR="00FC17C8" w:rsidRPr="00FC17C8" w:rsidRDefault="00DA0C63" w:rsidP="00DA0C63">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p>
    <w:p w14:paraId="08973901" w14:textId="77777777" w:rsidR="00FC17C8" w:rsidRDefault="00DA0C63" w:rsidP="00FC17C8">
      <w:pPr>
        <w:pStyle w:val="ListParagraph"/>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525252"/>
          <w:sz w:val="24"/>
          <w:szCs w:val="24"/>
        </w:rPr>
        <w:br/>
      </w:r>
      <w:r w:rsidR="00FC17C8">
        <w:rPr>
          <w:rFonts w:eastAsia="Times New Roman" w:cstheme="minorHAnsi"/>
          <w:color w:val="000000" w:themeColor="text1"/>
          <w:sz w:val="24"/>
          <w:szCs w:val="24"/>
        </w:rPr>
        <w:t xml:space="preserve">The most insightful thing that I learned in week 1 is God is love. I think that is what most people talk about in a way is that God is love and he cares about us and wants us to return to him. He did not ask for us to do it alone. He knew we could not get back to him with out help that is why he gave us Christ. That way we can have help with anything that we do. The </w:t>
      </w:r>
      <w:r w:rsidR="00FC17C8" w:rsidRPr="00FC17C8">
        <w:rPr>
          <w:rFonts w:eastAsia="Times New Roman" w:cstheme="minorHAnsi"/>
          <w:color w:val="000000" w:themeColor="text1"/>
          <w:sz w:val="24"/>
          <w:szCs w:val="24"/>
        </w:rPr>
        <w:t>atonement</w:t>
      </w:r>
      <w:r w:rsidR="00FC17C8">
        <w:rPr>
          <w:rFonts w:eastAsia="Times New Roman" w:cstheme="minorHAnsi"/>
          <w:color w:val="000000" w:themeColor="text1"/>
          <w:sz w:val="24"/>
          <w:szCs w:val="24"/>
        </w:rPr>
        <w:t xml:space="preserve"> is more the just for sin. Anything that we are/went though Christ felt and knows that pain. We just have to be willing to give it to him like he asks.</w:t>
      </w:r>
    </w:p>
    <w:p w14:paraId="43994BDC" w14:textId="77777777" w:rsidR="00FC17C8" w:rsidRDefault="00FC17C8" w:rsidP="00FC17C8">
      <w:pPr>
        <w:pStyle w:val="ListParagraph"/>
        <w:shd w:val="clear" w:color="auto" w:fill="FFFFFF"/>
        <w:spacing w:before="180" w:after="180" w:line="240" w:lineRule="auto"/>
        <w:rPr>
          <w:rFonts w:eastAsia="Times New Roman" w:cstheme="minorHAnsi"/>
          <w:color w:val="000000" w:themeColor="text1"/>
          <w:sz w:val="24"/>
          <w:szCs w:val="24"/>
        </w:rPr>
      </w:pPr>
    </w:p>
    <w:p w14:paraId="64AA63F8" w14:textId="33FA772A" w:rsidR="00F02075" w:rsidRPr="00DA0C63" w:rsidRDefault="00FC17C8" w:rsidP="00FC17C8">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Another thing that stood out is how much </w:t>
      </w:r>
      <w:r w:rsidRPr="00FC17C8">
        <w:rPr>
          <w:rFonts w:eastAsia="Times New Roman" w:cstheme="minorHAnsi"/>
          <w:color w:val="000000" w:themeColor="text1"/>
          <w:sz w:val="24"/>
          <w:szCs w:val="24"/>
        </w:rPr>
        <w:t>genealogy</w:t>
      </w:r>
      <w:r>
        <w:rPr>
          <w:rFonts w:eastAsia="Times New Roman" w:cstheme="minorHAnsi"/>
          <w:color w:val="000000" w:themeColor="text1"/>
          <w:sz w:val="24"/>
          <w:szCs w:val="24"/>
        </w:rPr>
        <w:t xml:space="preserve"> is in the bible. I think that is to show how much we should know about our </w:t>
      </w:r>
      <w:r w:rsidRPr="00FC17C8">
        <w:rPr>
          <w:rFonts w:eastAsia="Times New Roman" w:cstheme="minorHAnsi"/>
          <w:color w:val="000000" w:themeColor="text1"/>
          <w:sz w:val="24"/>
          <w:szCs w:val="24"/>
        </w:rPr>
        <w:t>genealogy</w:t>
      </w:r>
      <w:r>
        <w:rPr>
          <w:rFonts w:eastAsia="Times New Roman" w:cstheme="minorHAnsi"/>
          <w:color w:val="000000" w:themeColor="text1"/>
          <w:sz w:val="24"/>
          <w:szCs w:val="24"/>
        </w:rPr>
        <w:t xml:space="preserve"> and where we came from. If I remember right from years ago. People of the bible days took records of their family so that it came be passed down when other are gone. That is why Nephi need to get the plates so that they will have the record Lehi’s family. If Nephi did not go get it I bet we would not have it. I know that this is a New Testament class but I think this shows how much we need to know about our family.</w:t>
      </w:r>
      <w:r w:rsidR="00F02075" w:rsidRPr="00DA0C63">
        <w:rPr>
          <w:rFonts w:eastAsia="Times New Roman" w:cstheme="minorHAnsi"/>
          <w:color w:val="000000" w:themeColor="text1"/>
          <w:sz w:val="24"/>
          <w:szCs w:val="24"/>
        </w:rPr>
        <w:br/>
      </w:r>
    </w:p>
    <w:p w14:paraId="1F871B65" w14:textId="679D06B4" w:rsidR="00FC17C8" w:rsidRPr="00FC17C8" w:rsidRDefault="008F3ADE" w:rsidP="00FC17C8">
      <w:pPr>
        <w:numPr>
          <w:ilvl w:val="0"/>
          <w:numId w:val="1"/>
        </w:numPr>
        <w:shd w:val="clear" w:color="auto" w:fill="FFFFFF"/>
        <w:spacing w:before="100" w:beforeAutospacing="1" w:after="100" w:afterAutospacing="1" w:line="240" w:lineRule="auto"/>
        <w:ind w:left="375"/>
        <w:rPr>
          <w:rFonts w:eastAsia="Times New Roman" w:cstheme="minorHAnsi"/>
          <w:color w:val="FF0000"/>
          <w:sz w:val="24"/>
          <w:szCs w:val="24"/>
        </w:rPr>
      </w:pPr>
      <w:r w:rsidRPr="00F02075">
        <w:rPr>
          <w:rFonts w:eastAsia="Times New Roman" w:cstheme="minorHAnsi"/>
          <w:color w:val="000000" w:themeColor="text1"/>
          <w:sz w:val="24"/>
          <w:szCs w:val="24"/>
        </w:rPr>
        <w:lastRenderedPageBreak/>
        <w:t xml:space="preserve">Give examples of how you used the study skill you </w:t>
      </w:r>
      <w:r w:rsidR="00F02075">
        <w:rPr>
          <w:rFonts w:eastAsia="Times New Roman" w:cstheme="minorHAnsi"/>
          <w:color w:val="000000" w:themeColor="text1"/>
          <w:sz w:val="24"/>
          <w:szCs w:val="24"/>
        </w:rPr>
        <w:t>selected</w:t>
      </w:r>
      <w:r w:rsidRPr="00F02075">
        <w:rPr>
          <w:rFonts w:eastAsia="Times New Roman" w:cstheme="minorHAnsi"/>
          <w:color w:val="000000" w:themeColor="text1"/>
          <w:sz w:val="24"/>
          <w:szCs w:val="24"/>
        </w:rPr>
        <w:t xml:space="preserve"> this week while studying the New Testament.</w:t>
      </w:r>
      <w:r w:rsidR="00F02075" w:rsidRPr="00F02075">
        <w:rPr>
          <w:rFonts w:eastAsia="Times New Roman" w:cstheme="minorHAnsi"/>
          <w:color w:val="000000" w:themeColor="text1"/>
          <w:sz w:val="24"/>
          <w:szCs w:val="24"/>
        </w:rPr>
        <w:t xml:space="preserve"> </w:t>
      </w:r>
      <w:r w:rsidR="00F02075" w:rsidRPr="00F02075">
        <w:rPr>
          <w:rFonts w:eastAsia="Times New Roman" w:cstheme="minorHAnsi"/>
          <w:i/>
          <w:color w:val="000000" w:themeColor="text1"/>
          <w:sz w:val="24"/>
          <w:szCs w:val="24"/>
        </w:rPr>
        <w:t>(5 points)</w:t>
      </w:r>
      <w:r w:rsidRPr="00F02075">
        <w:rPr>
          <w:rFonts w:eastAsia="Times New Roman" w:cstheme="minorHAnsi"/>
          <w:color w:val="000000" w:themeColor="text1"/>
          <w:sz w:val="24"/>
          <w:szCs w:val="24"/>
        </w:rPr>
        <w:br/>
      </w:r>
      <w:r w:rsidR="00FC17C8">
        <w:rPr>
          <w:rFonts w:eastAsia="Times New Roman" w:cstheme="minorHAnsi"/>
          <w:color w:val="000000" w:themeColor="text1"/>
          <w:sz w:val="24"/>
          <w:szCs w:val="24"/>
        </w:rPr>
        <w:t xml:space="preserve">I mostly use  </w:t>
      </w:r>
      <w:r w:rsidR="00FC17C8" w:rsidRPr="00FC17C8">
        <w:rPr>
          <w:rFonts w:eastAsia="Times New Roman" w:cstheme="minorHAnsi"/>
          <w:color w:val="000000" w:themeColor="text1"/>
          <w:sz w:val="24"/>
          <w:szCs w:val="24"/>
        </w:rPr>
        <w:t>Principles and Doctrine</w:t>
      </w:r>
      <w:r w:rsidR="00FC17C8">
        <w:rPr>
          <w:rFonts w:eastAsia="Times New Roman" w:cstheme="minorHAnsi"/>
          <w:color w:val="000000" w:themeColor="text1"/>
          <w:sz w:val="24"/>
          <w:szCs w:val="24"/>
        </w:rPr>
        <w:t xml:space="preserve"> if I have to pick one. I always try to find the principle of what we need to know and </w:t>
      </w:r>
      <w:r w:rsidR="00331603">
        <w:rPr>
          <w:rFonts w:eastAsia="Times New Roman" w:cstheme="minorHAnsi"/>
          <w:color w:val="000000" w:themeColor="text1"/>
          <w:sz w:val="24"/>
          <w:szCs w:val="24"/>
        </w:rPr>
        <w:t xml:space="preserve">look for the doctrine. Like in John 3: 16 the principle I think is that God loves us and the doctrine will be because he loves us he sent is son for us. </w:t>
      </w:r>
    </w:p>
    <w:p w14:paraId="7F8168E0" w14:textId="4061D7AF" w:rsidR="008F3ADE" w:rsidRPr="00E6515C" w:rsidRDefault="008F3ADE" w:rsidP="00E6515C">
      <w:pPr>
        <w:pStyle w:val="ListParagraph"/>
        <w:numPr>
          <w:ilvl w:val="0"/>
          <w:numId w:val="4"/>
        </w:numPr>
        <w:shd w:val="clear" w:color="auto" w:fill="FFFFFF"/>
        <w:spacing w:before="180" w:after="180" w:line="240" w:lineRule="auto"/>
        <w:rPr>
          <w:rStyle w:val="Emphasis"/>
          <w:rFonts w:eastAsia="Times New Roman" w:cstheme="minorHAnsi"/>
          <w:i w:val="0"/>
          <w:iCs w:val="0"/>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r w:rsidR="00331603">
        <w:rPr>
          <w:rFonts w:eastAsia="Times New Roman" w:cstheme="minorHAnsi"/>
          <w:color w:val="000000" w:themeColor="text1"/>
          <w:sz w:val="24"/>
          <w:szCs w:val="24"/>
        </w:rPr>
        <w:t>I use this one because this is the one that I like the most out of all of the skills listed above. That is all plus this is the one I always go too. I know not much of an responds.</w:t>
      </w:r>
      <w:r w:rsidR="00F02075" w:rsidRPr="00F02075">
        <w:rPr>
          <w:rFonts w:eastAsia="Times New Roman" w:cstheme="minorHAnsi"/>
          <w:color w:val="000000" w:themeColor="text1"/>
          <w:sz w:val="24"/>
          <w:szCs w:val="24"/>
        </w:rPr>
        <w:br/>
      </w:r>
      <w:r w:rsidR="00DA0C63"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B9CE" w14:textId="77777777" w:rsidR="00776B0A" w:rsidRDefault="00776B0A" w:rsidP="00F02075">
      <w:pPr>
        <w:spacing w:after="0" w:line="240" w:lineRule="auto"/>
      </w:pPr>
      <w:r>
        <w:separator/>
      </w:r>
    </w:p>
  </w:endnote>
  <w:endnote w:type="continuationSeparator" w:id="0">
    <w:p w14:paraId="4FB32F93" w14:textId="77777777" w:rsidR="00776B0A" w:rsidRDefault="00776B0A"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8982" w14:textId="77777777" w:rsidR="00776B0A" w:rsidRDefault="00776B0A" w:rsidP="00F02075">
      <w:pPr>
        <w:spacing w:after="0" w:line="240" w:lineRule="auto"/>
      </w:pPr>
      <w:r>
        <w:separator/>
      </w:r>
    </w:p>
  </w:footnote>
  <w:footnote w:type="continuationSeparator" w:id="0">
    <w:p w14:paraId="39C5832D" w14:textId="77777777" w:rsidR="00776B0A" w:rsidRDefault="00776B0A"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331603"/>
    <w:rsid w:val="005333B5"/>
    <w:rsid w:val="00776B0A"/>
    <w:rsid w:val="008F3ADE"/>
    <w:rsid w:val="00A3449A"/>
    <w:rsid w:val="00D111B0"/>
    <w:rsid w:val="00DA0C63"/>
    <w:rsid w:val="00E6515C"/>
    <w:rsid w:val="00F02075"/>
    <w:rsid w:val="00FC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3.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Naomi Smith</cp:lastModifiedBy>
  <cp:revision>4</cp:revision>
  <dcterms:created xsi:type="dcterms:W3CDTF">2022-11-01T21:09:00Z</dcterms:created>
  <dcterms:modified xsi:type="dcterms:W3CDTF">2023-06-05T20:27:00Z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