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1778F8D7"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w:t>
      </w:r>
      <w:r w:rsidR="003F5E8E">
        <w:rPr>
          <w:rFonts w:asciiTheme="minorHAnsi" w:hAnsiTheme="minorHAnsi" w:cstheme="minorHAnsi"/>
          <w:color w:val="000000" w:themeColor="text1"/>
        </w:rPr>
        <w:t>2</w:t>
      </w:r>
      <w:r w:rsidRPr="008F3ADE">
        <w:rPr>
          <w:rFonts w:asciiTheme="minorHAnsi" w:hAnsiTheme="minorHAnsi" w:cstheme="minorHAnsi"/>
          <w:color w:val="000000" w:themeColor="text1"/>
        </w:rPr>
        <w:t xml:space="preserve">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Setting</w:t>
      </w:r>
    </w:p>
    <w:p w14:paraId="11491E6B" w14:textId="77777777" w:rsidR="008F3ADE" w:rsidRPr="00796AB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FF0000"/>
          <w:sz w:val="24"/>
          <w:szCs w:val="24"/>
        </w:rPr>
      </w:pPr>
      <w:r w:rsidRPr="00796AB5">
        <w:rPr>
          <w:rFonts w:eastAsia="Times New Roman" w:cstheme="minorHAnsi"/>
          <w:color w:val="FF0000"/>
          <w:sz w:val="24"/>
          <w:szCs w:val="24"/>
        </w:rPr>
        <w:t>Principles and Doctrine</w:t>
      </w:r>
    </w:p>
    <w:p w14:paraId="3D20966F"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F0207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refer back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06B02D1F" w14:textId="77777777" w:rsidR="00796AB5" w:rsidRDefault="00DA0C63" w:rsidP="00DA0C63">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r w:rsidRPr="00DA0C63">
        <w:rPr>
          <w:rFonts w:eastAsia="Times New Roman" w:cstheme="minorHAnsi"/>
          <w:color w:val="525252"/>
          <w:sz w:val="24"/>
          <w:szCs w:val="24"/>
        </w:rPr>
        <w:br/>
      </w:r>
    </w:p>
    <w:p w14:paraId="4355950D" w14:textId="207F9257" w:rsidR="005353F7" w:rsidRDefault="00811CD6" w:rsidP="005353F7">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One thing that stood out to me this week was Matt 5. I have read Matt 5 many times. </w:t>
      </w:r>
      <w:r w:rsidR="009646B5">
        <w:rPr>
          <w:rFonts w:eastAsia="Times New Roman" w:cstheme="minorHAnsi"/>
          <w:color w:val="000000" w:themeColor="text1"/>
          <w:sz w:val="24"/>
          <w:szCs w:val="24"/>
        </w:rPr>
        <w:t xml:space="preserve">But this time the be attuites stood out to me. I don’t know if that is what they ae called but that is what Brother </w:t>
      </w:r>
      <w:proofErr w:type="gramStart"/>
      <w:r w:rsidR="009646B5">
        <w:rPr>
          <w:rFonts w:eastAsia="Times New Roman" w:cstheme="minorHAnsi"/>
          <w:color w:val="000000" w:themeColor="text1"/>
          <w:sz w:val="24"/>
          <w:szCs w:val="24"/>
        </w:rPr>
        <w:t>Potter</w:t>
      </w:r>
      <w:r w:rsidR="005353F7">
        <w:rPr>
          <w:rFonts w:eastAsia="Times New Roman" w:cstheme="minorHAnsi"/>
          <w:color w:val="000000" w:themeColor="text1"/>
          <w:sz w:val="24"/>
          <w:szCs w:val="24"/>
        </w:rPr>
        <w:t>( I</w:t>
      </w:r>
      <w:proofErr w:type="gramEnd"/>
      <w:r w:rsidR="005353F7">
        <w:rPr>
          <w:rFonts w:eastAsia="Times New Roman" w:cstheme="minorHAnsi"/>
          <w:color w:val="000000" w:themeColor="text1"/>
          <w:sz w:val="24"/>
          <w:szCs w:val="24"/>
        </w:rPr>
        <w:t xml:space="preserve"> hope it is okay to use his name. Since you know him too.)</w:t>
      </w:r>
      <w:r w:rsidR="009646B5">
        <w:rPr>
          <w:rFonts w:eastAsia="Times New Roman" w:cstheme="minorHAnsi"/>
          <w:color w:val="000000" w:themeColor="text1"/>
          <w:sz w:val="24"/>
          <w:szCs w:val="24"/>
        </w:rPr>
        <w:t xml:space="preserve"> called them in </w:t>
      </w:r>
      <w:r w:rsidR="009646B5" w:rsidRPr="009646B5">
        <w:rPr>
          <w:rFonts w:eastAsia="Times New Roman" w:cstheme="minorHAnsi"/>
          <w:color w:val="000000" w:themeColor="text1"/>
          <w:sz w:val="24"/>
          <w:szCs w:val="24"/>
        </w:rPr>
        <w:t>seminary</w:t>
      </w:r>
      <w:r w:rsidR="009646B5">
        <w:rPr>
          <w:rFonts w:eastAsia="Times New Roman" w:cstheme="minorHAnsi"/>
          <w:color w:val="000000" w:themeColor="text1"/>
          <w:sz w:val="24"/>
          <w:szCs w:val="24"/>
        </w:rPr>
        <w:t>. The one that stood out the most was verse 9: “Blessed ae the peacemakers: for they shall be called the children of God</w:t>
      </w:r>
      <w:r w:rsidR="005353F7">
        <w:rPr>
          <w:rFonts w:eastAsia="Times New Roman" w:cstheme="minorHAnsi"/>
          <w:color w:val="000000" w:themeColor="text1"/>
          <w:sz w:val="24"/>
          <w:szCs w:val="24"/>
        </w:rPr>
        <w:t>”</w:t>
      </w:r>
      <w:r w:rsidR="009646B5">
        <w:rPr>
          <w:rFonts w:eastAsia="Times New Roman" w:cstheme="minorHAnsi"/>
          <w:color w:val="000000" w:themeColor="text1"/>
          <w:sz w:val="24"/>
          <w:szCs w:val="24"/>
        </w:rPr>
        <w:t>. In Relief Society on Sunday we talked about P</w:t>
      </w:r>
      <w:r w:rsidR="009646B5" w:rsidRPr="009646B5">
        <w:rPr>
          <w:rFonts w:eastAsia="Times New Roman" w:cstheme="minorHAnsi"/>
          <w:color w:val="000000" w:themeColor="text1"/>
          <w:sz w:val="24"/>
          <w:szCs w:val="24"/>
        </w:rPr>
        <w:t xml:space="preserve">resident </w:t>
      </w:r>
      <w:r w:rsidR="009646B5">
        <w:rPr>
          <w:rFonts w:eastAsia="Times New Roman" w:cstheme="minorHAnsi"/>
          <w:color w:val="000000" w:themeColor="text1"/>
          <w:sz w:val="24"/>
          <w:szCs w:val="24"/>
        </w:rPr>
        <w:t>N</w:t>
      </w:r>
      <w:r w:rsidR="009646B5" w:rsidRPr="009646B5">
        <w:rPr>
          <w:rFonts w:eastAsia="Times New Roman" w:cstheme="minorHAnsi"/>
          <w:color w:val="000000" w:themeColor="text1"/>
          <w:sz w:val="24"/>
          <w:szCs w:val="24"/>
        </w:rPr>
        <w:t>elson</w:t>
      </w:r>
      <w:r w:rsidR="009646B5">
        <w:rPr>
          <w:rFonts w:eastAsia="Times New Roman" w:cstheme="minorHAnsi"/>
          <w:color w:val="000000" w:themeColor="text1"/>
          <w:sz w:val="24"/>
          <w:szCs w:val="24"/>
        </w:rPr>
        <w:t xml:space="preserve">’s talk from last </w:t>
      </w:r>
      <w:r w:rsidR="009646B5" w:rsidRPr="009646B5">
        <w:rPr>
          <w:rFonts w:eastAsia="Times New Roman" w:cstheme="minorHAnsi"/>
          <w:color w:val="000000" w:themeColor="text1"/>
          <w:sz w:val="24"/>
          <w:szCs w:val="24"/>
        </w:rPr>
        <w:t>general conference</w:t>
      </w:r>
      <w:r w:rsidR="009646B5">
        <w:rPr>
          <w:rFonts w:eastAsia="Times New Roman" w:cstheme="minorHAnsi"/>
          <w:color w:val="000000" w:themeColor="text1"/>
          <w:sz w:val="24"/>
          <w:szCs w:val="24"/>
        </w:rPr>
        <w:t xml:space="preserve"> ,”Peacemakers need”.  </w:t>
      </w:r>
      <w:r w:rsidR="005353F7">
        <w:rPr>
          <w:rFonts w:eastAsia="Times New Roman" w:cstheme="minorHAnsi"/>
          <w:color w:val="000000" w:themeColor="text1"/>
          <w:sz w:val="24"/>
          <w:szCs w:val="24"/>
        </w:rPr>
        <w:t>In his talk he said, “You have your agency to choose contention or reconciliation. I urge you to choose to be a peacemaker, now and always”.</w:t>
      </w:r>
      <w:r w:rsidR="00F02075" w:rsidRPr="00DA0C63">
        <w:rPr>
          <w:rFonts w:eastAsia="Times New Roman" w:cstheme="minorHAnsi"/>
          <w:color w:val="000000" w:themeColor="text1"/>
          <w:sz w:val="24"/>
          <w:szCs w:val="24"/>
        </w:rPr>
        <w:br/>
      </w:r>
      <w:r w:rsidR="005353F7">
        <w:rPr>
          <w:rFonts w:eastAsia="Times New Roman" w:cstheme="minorHAnsi"/>
          <w:color w:val="000000" w:themeColor="text1"/>
          <w:sz w:val="24"/>
          <w:szCs w:val="24"/>
        </w:rPr>
        <w:t xml:space="preserve"> </w:t>
      </w:r>
    </w:p>
    <w:p w14:paraId="6645E3FB" w14:textId="3A63E88B" w:rsidR="005353F7" w:rsidRDefault="005353F7" w:rsidP="005353F7">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In this world we all need to be peacemakers. We need people to not get mad or upset over small things that they can’t fix. I feel like this goes with what verses 14-16 in Matt 5 say. In these verses it talks about being a light into the world and not hiding that light. </w:t>
      </w:r>
      <w:r w:rsidR="0009774C">
        <w:rPr>
          <w:rFonts w:eastAsia="Times New Roman" w:cstheme="minorHAnsi"/>
          <w:color w:val="000000" w:themeColor="text1"/>
          <w:sz w:val="24"/>
          <w:szCs w:val="24"/>
        </w:rPr>
        <w:t>I think that we can be peacemakers by showing our light and standing for what we know and not be quick to anger, like President Nelson was talking about in his talk.</w:t>
      </w:r>
    </w:p>
    <w:p w14:paraId="21DED1CE" w14:textId="77777777" w:rsidR="005353F7" w:rsidRPr="005353F7" w:rsidRDefault="005353F7" w:rsidP="005353F7">
      <w:pPr>
        <w:pStyle w:val="ListParagraph"/>
        <w:shd w:val="clear" w:color="auto" w:fill="FFFFFF"/>
        <w:spacing w:before="180" w:after="180" w:line="240" w:lineRule="auto"/>
        <w:rPr>
          <w:rFonts w:eastAsia="Times New Roman" w:cstheme="minorHAnsi"/>
          <w:color w:val="000000" w:themeColor="text1"/>
          <w:sz w:val="24"/>
          <w:szCs w:val="24"/>
        </w:rPr>
      </w:pPr>
    </w:p>
    <w:p w14:paraId="56CED374" w14:textId="77777777" w:rsidR="00811CD6" w:rsidRPr="00811CD6" w:rsidRDefault="00811CD6" w:rsidP="00811CD6">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811CD6">
        <w:rPr>
          <w:rFonts w:eastAsia="Times New Roman" w:cstheme="minorHAnsi"/>
          <w:color w:val="000000" w:themeColor="text1"/>
          <w:sz w:val="24"/>
          <w:szCs w:val="24"/>
        </w:rPr>
        <w:t xml:space="preserve">Give examples of how you used the study skill you selected this week while studying the New Testament. </w:t>
      </w:r>
      <w:r w:rsidRPr="00811CD6">
        <w:rPr>
          <w:rFonts w:eastAsia="Times New Roman" w:cstheme="minorHAnsi"/>
          <w:i/>
          <w:color w:val="000000" w:themeColor="text1"/>
          <w:sz w:val="24"/>
          <w:szCs w:val="24"/>
        </w:rPr>
        <w:t>(5 points</w:t>
      </w:r>
    </w:p>
    <w:p w14:paraId="3DBFA0D0" w14:textId="5B753DD9" w:rsidR="00811CD6" w:rsidRPr="00811CD6" w:rsidRDefault="00811CD6" w:rsidP="00811CD6">
      <w:pPr>
        <w:pStyle w:val="ListParagraph"/>
        <w:shd w:val="clear" w:color="auto" w:fill="FFFFFF"/>
        <w:spacing w:before="100" w:beforeAutospacing="1" w:after="100" w:afterAutospacing="1" w:line="240" w:lineRule="auto"/>
        <w:rPr>
          <w:rFonts w:eastAsia="Times New Roman" w:cstheme="minorHAnsi"/>
          <w:sz w:val="24"/>
          <w:szCs w:val="24"/>
        </w:rPr>
      </w:pPr>
      <w:r w:rsidRPr="00811CD6">
        <w:rPr>
          <w:rFonts w:eastAsia="Times New Roman" w:cstheme="minorHAnsi"/>
          <w:color w:val="000000" w:themeColor="text1"/>
          <w:sz w:val="24"/>
          <w:szCs w:val="24"/>
        </w:rPr>
        <w:lastRenderedPageBreak/>
        <w:br/>
      </w:r>
      <w:r w:rsidRPr="00811CD6">
        <w:rPr>
          <w:rFonts w:eastAsia="Times New Roman" w:cstheme="minorHAnsi"/>
          <w:sz w:val="24"/>
          <w:szCs w:val="24"/>
        </w:rPr>
        <w:t xml:space="preserve">I did Principles and Doctrine because I like this one. I think this is easier for me to understand the principles when I am also looking for the doctrine of what is being taught. </w:t>
      </w:r>
      <w:r>
        <w:rPr>
          <w:rFonts w:eastAsia="Times New Roman" w:cstheme="minorHAnsi"/>
          <w:sz w:val="24"/>
          <w:szCs w:val="24"/>
        </w:rPr>
        <w:t xml:space="preserve"> I look for what the principle of what is being told and what I need to learn form it. </w:t>
      </w:r>
      <w:r w:rsidR="00A72CF7">
        <w:rPr>
          <w:rFonts w:eastAsia="Times New Roman" w:cstheme="minorHAnsi"/>
          <w:sz w:val="24"/>
          <w:szCs w:val="24"/>
        </w:rPr>
        <w:t xml:space="preserve">For what I have seen the principle is before the doctrine. If you look you will see what we are need to know. Like with the women with the issue with blood she knew if she touches Christ she will be heal. I think the principle is that she </w:t>
      </w:r>
      <w:proofErr w:type="gramStart"/>
      <w:r w:rsidR="00A72CF7">
        <w:rPr>
          <w:rFonts w:eastAsia="Times New Roman" w:cstheme="minorHAnsi"/>
          <w:sz w:val="24"/>
          <w:szCs w:val="24"/>
        </w:rPr>
        <w:t>use</w:t>
      </w:r>
      <w:proofErr w:type="gramEnd"/>
      <w:r w:rsidR="00A72CF7">
        <w:rPr>
          <w:rFonts w:eastAsia="Times New Roman" w:cstheme="minorHAnsi"/>
          <w:sz w:val="24"/>
          <w:szCs w:val="24"/>
        </w:rPr>
        <w:t xml:space="preserve"> faith. She knew she could be healed. Then the doctrine is faith. We just need to have a little faith and do the small things like she did. </w:t>
      </w:r>
    </w:p>
    <w:p w14:paraId="54956C5C" w14:textId="043F765A" w:rsidR="00E6515C" w:rsidRDefault="00E6515C" w:rsidP="00811CD6">
      <w:pPr>
        <w:pStyle w:val="ListParagraph"/>
        <w:shd w:val="clear" w:color="auto" w:fill="FFFFFF"/>
        <w:spacing w:before="180" w:after="180" w:line="240" w:lineRule="auto"/>
        <w:rPr>
          <w:rFonts w:eastAsia="Times New Roman" w:cstheme="minorHAnsi"/>
          <w:color w:val="000000" w:themeColor="text1"/>
          <w:sz w:val="24"/>
          <w:szCs w:val="24"/>
        </w:rPr>
      </w:pPr>
    </w:p>
    <w:p w14:paraId="193B05AC" w14:textId="435482D8" w:rsidR="00A72CF7" w:rsidRPr="00A72CF7" w:rsidRDefault="008F3ADE" w:rsidP="00A72CF7">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r w:rsidR="00A72CF7">
        <w:rPr>
          <w:rFonts w:eastAsia="Times New Roman" w:cstheme="minorHAnsi"/>
          <w:color w:val="000000" w:themeColor="text1"/>
          <w:sz w:val="24"/>
          <w:szCs w:val="24"/>
        </w:rPr>
        <w:t xml:space="preserve">I feel like I use this the most because I know it the most. All my time is CES class this is the one we used. I feel like I learn the most when I can pick out what I need to know vs what we need to learn. </w:t>
      </w:r>
    </w:p>
    <w:p w14:paraId="7F8168E0" w14:textId="47C0E91D" w:rsidR="008F3ADE" w:rsidRPr="00E6515C" w:rsidRDefault="00F02075" w:rsidP="00811CD6">
      <w:pPr>
        <w:pStyle w:val="ListParagraph"/>
        <w:shd w:val="clear" w:color="auto" w:fill="FFFFFF"/>
        <w:spacing w:before="180" w:after="180" w:line="240" w:lineRule="auto"/>
        <w:rPr>
          <w:rStyle w:val="Emphasis"/>
          <w:rFonts w:eastAsia="Times New Roman" w:cstheme="minorHAnsi"/>
          <w:i w:val="0"/>
          <w:iCs w:val="0"/>
          <w:color w:val="000000" w:themeColor="text1"/>
          <w:sz w:val="24"/>
          <w:szCs w:val="24"/>
        </w:rPr>
      </w:pPr>
      <w:r w:rsidRPr="00F02075">
        <w:rPr>
          <w:rFonts w:eastAsia="Times New Roman" w:cstheme="minorHAnsi"/>
          <w:color w:val="000000" w:themeColor="text1"/>
          <w:sz w:val="24"/>
          <w:szCs w:val="24"/>
        </w:rPr>
        <w:br/>
      </w:r>
      <w:r w:rsidR="00DA0C63"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71ED" w14:textId="77777777" w:rsidR="00202B50" w:rsidRDefault="00202B50" w:rsidP="00F02075">
      <w:pPr>
        <w:spacing w:after="0" w:line="240" w:lineRule="auto"/>
      </w:pPr>
      <w:r>
        <w:separator/>
      </w:r>
    </w:p>
  </w:endnote>
  <w:endnote w:type="continuationSeparator" w:id="0">
    <w:p w14:paraId="0246EE9D" w14:textId="77777777" w:rsidR="00202B50" w:rsidRDefault="00202B50"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1AD6" w14:textId="77777777" w:rsidR="00202B50" w:rsidRDefault="00202B50" w:rsidP="00F02075">
      <w:pPr>
        <w:spacing w:after="0" w:line="240" w:lineRule="auto"/>
      </w:pPr>
      <w:r>
        <w:separator/>
      </w:r>
    </w:p>
  </w:footnote>
  <w:footnote w:type="continuationSeparator" w:id="0">
    <w:p w14:paraId="2C3CDF57" w14:textId="77777777" w:rsidR="00202B50" w:rsidRDefault="00202B50"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09774C"/>
    <w:rsid w:val="00202B50"/>
    <w:rsid w:val="003F5E8E"/>
    <w:rsid w:val="005353F7"/>
    <w:rsid w:val="00796AB5"/>
    <w:rsid w:val="00811CD6"/>
    <w:rsid w:val="008F3ADE"/>
    <w:rsid w:val="009646B5"/>
    <w:rsid w:val="00A3449A"/>
    <w:rsid w:val="00A72CF7"/>
    <w:rsid w:val="00B511D0"/>
    <w:rsid w:val="00D111B0"/>
    <w:rsid w:val="00DA0C63"/>
    <w:rsid w:val="00E6515C"/>
    <w:rsid w:val="00F0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2.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Naomi Smith</cp:lastModifiedBy>
  <cp:revision>4</cp:revision>
  <dcterms:created xsi:type="dcterms:W3CDTF">2022-11-01T21:09:00Z</dcterms:created>
  <dcterms:modified xsi:type="dcterms:W3CDTF">2023-06-12T17:09:00Z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