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}ACTA GENERAL DEL PROCESO DEL PROYECTO</w:t>
      </w:r>
    </w:p>
    <w:p w:rsidR="00000000" w:rsidDel="00000000" w:rsidP="00000000" w:rsidRDefault="00000000" w:rsidRPr="00000000" w14:paraId="00000002">
      <w:pPr>
        <w:pStyle w:val="Heading2"/>
        <w:rPr/>
      </w:pPr>
      <w:r w:rsidDel="00000000" w:rsidR="00000000" w:rsidRPr="00000000">
        <w:rPr>
          <w:rtl w:val="0"/>
        </w:rPr>
        <w:t xml:space="preserve">HIDRO SMART – Control Inteligente del Consumo de Agua en el Hogar</w:t>
      </w:r>
    </w:p>
    <w:p w:rsidR="00000000" w:rsidDel="00000000" w:rsidP="00000000" w:rsidRDefault="00000000" w:rsidRPr="00000000" w14:paraId="00000003">
      <w:pPr>
        <w:rPr/>
      </w:pPr>
      <w:r w:rsidDel="00000000" w:rsidR="00000000" w:rsidRPr="00000000">
        <w:rPr>
          <w:rtl w:val="0"/>
        </w:rPr>
        <w:br w:type="textWrapping"/>
        <w:t xml:space="preserve">Fecha de inicio del proceso: 10 de febrero de 2025</w:t>
        <w:br w:type="textWrapping"/>
        <w:t xml:space="preserve">Fecha de cierre del proceso: 2 de abril de 2025</w:t>
        <w:br w:type="textWrapping"/>
        <w:t xml:space="preserve">Lugar: Centro de Formación SENA – Programa de Software</w:t>
        <w:br w:type="textWrapping"/>
        <w:br w:type="textWrapping"/>
        <w:t xml:space="preserve">Participantes:</w:t>
        <w:br w:type="textWrapping"/>
        <w:t xml:space="preserve">- Instructor: José de Jesús Motta Vargas</w:t>
        <w:br w:type="textWrapping"/>
        <w:t xml:space="preserve">- Equipo de desarrollo:</w:t>
        <w:br w:type="textWrapping"/>
        <w:t xml:space="preserve">  - Emerson Calet Molano Cardozo (Programador)</w:t>
        <w:br w:type="textWrapping"/>
        <w:t xml:space="preserve">  - José Alejandro Montealegre Rodríguez (Base de Datos)</w:t>
        <w:br w:type="textWrapping"/>
        <w:t xml:space="preserve">  - José David Amaya Mosquera (Analista)</w:t>
        <w:br w:type="textWrapping"/>
        <w:br w:type="textWrapping"/>
        <w:t xml:space="preserve">------------------------------------------------------</w:t>
        <w:br w:type="textWrapping"/>
        <w:t xml:space="preserve">1. Acercamiento al cliente</w:t>
        <w:br w:type="textWrapping"/>
        <w:br w:type="textWrapping"/>
        <w:t xml:space="preserve">Durante la primera reunión realizada el 10 de febrero de 2025, el equipo de trabajo presentó la idea inicial del proyecto Hidro Smart, una solución tecnológica enfocada en el monitoreo y control del consumo doméstico de agua mediante una aplicación móvil y un medidor inteligente conectado por IoT.</w:t>
        <w:br w:type="textWrapping"/>
        <w:br w:type="textWrapping"/>
        <w:t xml:space="preserve">El cliente e instructor manifestó la necesidad de crear una herramienta que permita a los usuarios conocer su consumo diario, visualizarlo por actividades específicas (ducha, lavado, aseo, etc.), generar alertas de sobreconsumo y ofrecer recomendaciones prácticas para fomentar el ahorro del recurso hídrico. Se enfatizó que el sistema debía ser accesible, intuitivo y compatible con diferentes dispositivos móviles, además de poder operar en tiempo real mediante conexión a internet.</w:t>
        <w:br w:type="textWrapping"/>
        <w:br w:type="textWrapping"/>
        <w:t xml:space="preserve">El equipo propuso un modelo de negocio tipo Software as a Service (SaaS), donde el usuario paga por el uso y mantenimiento de la plataforma, reduciendo costos iniciales de adquisición. El cliente aprobó la propuesta destacando su valor social, ambiental y tecnológico, y se acordó avanzar hacia la fase de análisis y diseño del software.</w:t>
        <w:br w:type="textWrapping"/>
        <w:br w:type="textWrapping"/>
        <w:t xml:space="preserve">------------------------------------------------------</w:t>
        <w:br w:type="textWrapping"/>
        <w:t xml:space="preserve">2. Definición de requerimientos</w:t>
        <w:br w:type="textWrapping"/>
        <w:br w:type="textWrapping"/>
        <w:t xml:space="preserve">En la reunión del 18 de febrero de 2025, se llevó a cabo la definición de los requerimientos funcionales y no funcionales de la aplicación, conforme a la norma IEEE 830-1998.</w:t>
        <w:br w:type="textWrapping"/>
        <w:br w:type="textWrapping"/>
        <w:t xml:space="preserve">Se acordó dividir el sistema en 10 módulos principales:</w:t>
        <w:br w:type="textWrapping"/>
        <w:t xml:space="preserve">1. Gestión de Usuarios, Roles y Autenticación</w:t>
        <w:br w:type="textWrapping"/>
        <w:t xml:space="preserve">2. Gestión de Hogares</w:t>
        <w:br w:type="textWrapping"/>
        <w:t xml:space="preserve">3. Monitoreo de Dispositivos IoT</w:t>
        <w:br w:type="textWrapping"/>
        <w:t xml:space="preserve">4. Control de Consumo y Alertas</w:t>
        <w:br w:type="textWrapping"/>
        <w:t xml:space="preserve">5. Seguridad y Auditoría</w:t>
        <w:br w:type="textWrapping"/>
        <w:t xml:space="preserve">6. Reportes y Visualización</w:t>
        <w:br w:type="textWrapping"/>
        <w:t xml:space="preserve">7. Administración del Sistema</w:t>
        <w:br w:type="textWrapping"/>
        <w:t xml:space="preserve">8. Interfaz, Integración y Usabilidad</w:t>
        <w:br w:type="textWrapping"/>
        <w:t xml:space="preserve">9. Analítica y Telemetría</w:t>
        <w:br w:type="textWrapping"/>
        <w:t xml:space="preserve">10. Soporte y Mantenimiento</w:t>
        <w:br w:type="textWrapping"/>
        <w:br w:type="textWrapping"/>
        <w:t xml:space="preserve">También se establecieron los roles principales del sistema:</w:t>
        <w:br w:type="textWrapping"/>
        <w:t xml:space="preserve">- Administrador: Control total de usuarios, hogares y dispositivos.</w:t>
        <w:br w:type="textWrapping"/>
        <w:t xml:space="preserve">- Usuario doméstico: Persona que usa la app para monitorear su consumo y recibir alertas.</w:t>
        <w:br w:type="textWrapping"/>
        <w:t xml:space="preserve">- Soporte técnico: Encargado de resolver incidencias y garantizar la conectividad del sistema.</w:t>
        <w:br w:type="textWrapping"/>
        <w:br w:type="textWrapping"/>
        <w:t xml:space="preserve">El equipo acordó documentar todos los requerimientos funcionales (RF1 – RF32) y los requerimientos no funcionales (RNF1 – RNF7), entregando un documento SRS (Software Requirements Specification) aprobado por el instructor.</w:t>
        <w:br w:type="textWrapping"/>
        <w:br w:type="textWrapping"/>
        <w:t xml:space="preserve">------------------------------------------------------</w:t>
        <w:br w:type="textWrapping"/>
        <w:t xml:space="preserve">3. Asignación de roles y tareas del equipo</w:t>
        <w:br w:type="textWrapping"/>
        <w:br w:type="textWrapping"/>
        <w:t xml:space="preserve">En la reunión del 25 de febrero de 2025, se definieron los roles y responsabilidades específicas de cada integrante del equipo de desarrollo:</w:t>
        <w:br w:type="textWrapping"/>
        <w:br w:type="textWrapping"/>
        <w:t xml:space="preserve">- José David Amaya Mosquera (Analista): Responsable del análisis funcional del sistema, documentación de requerimientos y diseño de casos de uso. Además, mantiene comunicación directa con el cliente para validar requerimientos y asegurar el cumplimiento del alcance del proyecto.</w:t>
        <w:br w:type="textWrapping"/>
        <w:br w:type="textWrapping"/>
        <w:t xml:space="preserve">- Emerson Calet Molano Cardozo (Programador): Encargado del desarrollo de la aplicación móvil y el backend, implementación de los módulos de usuarios, hogares, consumo y alertas, así como de garantizar la seguridad, optimización y rendimiento del sistema.</w:t>
        <w:br w:type="textWrapping"/>
        <w:br w:type="textWrapping"/>
        <w:t xml:space="preserve">- José Alejandro Montealegre Rodríguez (Base de Datos): Diseña, normaliza e implementa la base de datos, crea las consultas SQL, procedimientos almacenados y asegura la integridad de los datos y respaldos del sistema.</w:t>
        <w:br w:type="textWrapping"/>
        <w:br w:type="textWrapping"/>
        <w:t xml:space="preserve">- Instructor José de Jesús Motta Vargas (Asesor técnico): Supervisa el avance del proyecto, revisa entregables, brinda retroalimentación técnica y garantiza la alineación del proyecto con los estándares de desarrollo del SENA.</w:t>
        <w:br w:type="textWrapping"/>
        <w:br w:type="textWrapping"/>
        <w:t xml:space="preserve">El equipo acordó mantener reuniones semanales de seguimiento y enviar reportes de avance documentados.</w:t>
        <w:br w:type="textWrapping"/>
        <w:br w:type="textWrapping"/>
        <w:t xml:space="preserve">------------------------------------------------------</w:t>
        <w:br w:type="textWrapping"/>
        <w:t xml:space="preserve">4. Seguimiento del proyecto</w:t>
        <w:br w:type="textWrapping"/>
        <w:br w:type="textWrapping"/>
        <w:t xml:space="preserve">En el encuentro del 15 de marzo de 2025, se revisó el progreso del proyecto Hidro Smart.</w:t>
        <w:br w:type="textWrapping"/>
        <w:t xml:space="preserve">Los avances fueron los siguientes:</w:t>
        <w:br w:type="textWrapping"/>
        <w:br w:type="textWrapping"/>
        <w:t xml:space="preserve">- Se completó el diseño de la base de datos y las estructuras principales del sistema.</w:t>
        <w:br w:type="textWrapping"/>
        <w:t xml:space="preserve">- Se desarrolló e implementó el módulo de gestión de usuarios y roles, incluyendo autenticación y control de acceso.</w:t>
        <w:br w:type="textWrapping"/>
        <w:t xml:space="preserve">- Se realizaron pruebas de conexión entre el medidor inteligente IoT y la aplicación.</w:t>
        <w:br w:type="textWrapping"/>
        <w:t xml:space="preserve">- Se añadió una funcionalidad adicional para la detección de fugas de agua mediante flujo continuo y generación de alertas automáticas.</w:t>
        <w:br w:type="textWrapping"/>
        <w:t xml:space="preserve">- Se acordó optimizar el código y asegurar la compatibilidad del sistema con diferentes dispositivos Android.</w:t>
        <w:br w:type="textWrapping"/>
        <w:br w:type="textWrapping"/>
        <w:t xml:space="preserve">El progreso total estimado fue de un 70 % del proyecto completado, quedando pendientes las fases de integración final y pruebas completas del sistema.</w:t>
        <w:br w:type="textWrapping"/>
        <w:br w:type="textWrapping"/>
        <w:t xml:space="preserve">------------------------------------------------------</w:t>
        <w:br w:type="textWrapping"/>
        <w:t xml:space="preserve">5. Validación final con el cliente</w:t>
        <w:br w:type="textWrapping"/>
        <w:br w:type="textWrapping"/>
        <w:t xml:space="preserve">En la última reunión, celebrada el 2 de abril de 2025, el equipo presentó al cliente y al instructor el prototipo funcional de la aplicación Hidro Smart.</w:t>
        <w:br w:type="textWrapping"/>
        <w:br w:type="textWrapping"/>
        <w:t xml:space="preserve">El cliente evaluó las funcionalidades principales, comprobando que el sistema cumple con los objetivos planteados:</w:t>
        <w:br w:type="textWrapping"/>
        <w:t xml:space="preserve">- Registro y autenticación de usuarios.</w:t>
        <w:br w:type="textWrapping"/>
        <w:t xml:space="preserve">- Monitoreo del consumo en tiempo real.</w:t>
        <w:br w:type="textWrapping"/>
        <w:t xml:space="preserve">- Alertas de sobreconsumo y detección de fugas.</w:t>
        <w:br w:type="textWrapping"/>
        <w:t xml:space="preserve">- Reportes periódicos de consumo e historial por actividades.</w:t>
        <w:br w:type="textWrapping"/>
        <w:br w:type="textWrapping"/>
        <w:t xml:space="preserve">El cliente expresó satisfacción con el producto y resaltó la importancia del componente educativo del proyecto. Sugirió que, en versiones futuras, se incluya un módulo educativo con recomendaciones personalizadas para el ahorro de agua según los hábitos de consumo de cada hogar.</w:t>
        <w:br w:type="textWrapping"/>
        <w:br w:type="textWrapping"/>
        <w:t xml:space="preserve">Finalmente, se concluyó que el sistema cumple con los requerimientos definidos, aporta beneficios ecológicos y sociales, y puede servir como base para un producto escalable a nivel nacional.</w:t>
        <w:br w:type="textWrapping"/>
        <w:br w:type="textWrapping"/>
        <w:t xml:space="preserve">------------------------------------------------------</w:t>
        <w:br w:type="textWrapping"/>
        <w:t xml:space="preserve">Conclusión general del proceso</w:t>
        <w:br w:type="textWrapping"/>
        <w:br w:type="textWrapping"/>
        <w:t xml:space="preserve">El proyecto Hidro Smart logró cumplir los objetivos técnicos y sociales propuestos desde su fase inicial. Durante el proceso se evidenció una comunicación fluida entre el cliente, el instructor y el equipo de desarrollo, lo que permitió identificar con precisión los requerimientos y construir una solución viable, funcional e innovadora.</w:t>
        <w:br w:type="textWrapping"/>
        <w:br w:type="textWrapping"/>
        <w:t xml:space="preserve">El equipo concluye que el trabajo colaborativo, la correcta documentación (SRS) y la aplicación de buenas prácticas de desarrollo fueron claves para el éxito del proyecto. El resultado final ofrece a los hogares una herramienta útil para controlar, analizar y optimizar su consumo de agua, contribuyendo activamente a la sostenibilidad ambiental.</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2VAdS+n/Yh5yHvHUE/bDmARK2w==">CgMxLjA4AHIhMWo5WmdBbmVRbG5jbFVxNWNuMHJFaUNkWVJpQWZCazB1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