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661660" cy="2171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9933" y="3676178"/>
                          <a:ext cx="5652135" cy="207645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 cap="flat" cmpd="sng" w="9525">
                          <a:solidFill>
                            <a:srgbClr val="D9D9E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2.0000000298023224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374151"/>
                                <w:sz w:val="24"/>
                                <w:vertAlign w:val="baseline"/>
                              </w:rPr>
                              <w:t xml:space="preserve">SELECCIONAR PLATAFORMAS DE SOFTWARE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61660" cy="21717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166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left" w:leader="none" w:pos="388"/>
        </w:tabs>
        <w:ind w:left="388" w:right="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¿Por qué es importante seleccionar la plataforma tecnológica adecuada para el desarrollo de un software?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conforme </w:t>
      </w:r>
      <w:r w:rsidDel="00000000" w:rsidR="00000000" w:rsidRPr="00000000">
        <w:rPr>
          <w:rtl w:val="0"/>
        </w:rPr>
        <w:t xml:space="preserve">vayamos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desarrollando el proyecto nos </w:t>
      </w:r>
      <w:r w:rsidDel="00000000" w:rsidR="00000000" w:rsidRPr="00000000">
        <w:rPr>
          <w:rtl w:val="0"/>
        </w:rPr>
        <w:t xml:space="preserve">evitará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futuros problemas en las búsquedas de ciertas herramientas que necesitemos. </w:t>
      </w:r>
    </w:p>
    <w:p w:rsidR="00000000" w:rsidDel="00000000" w:rsidP="00000000" w:rsidRDefault="00000000" w:rsidRPr="00000000" w14:paraId="00000006">
      <w:pPr>
        <w:tabs>
          <w:tab w:val="left" w:leader="none" w:pos="388"/>
        </w:tabs>
        <w:ind w:left="388" w:right="6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388"/>
        </w:tabs>
        <w:ind w:left="388" w:right="123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¿Cuáles son los factores que se deben considerar al seleccionar la plataforma tecnológica adecuada?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88"/>
        </w:tabs>
        <w:ind w:left="720" w:right="12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88"/>
        </w:tabs>
        <w:ind w:left="720" w:right="1237" w:firstLine="0"/>
        <w:rPr/>
      </w:pPr>
      <w:r w:rsidDel="00000000" w:rsidR="00000000" w:rsidRPr="00000000">
        <w:rPr>
          <w:rtl w:val="0"/>
        </w:rPr>
        <w:t xml:space="preserve">El costo, la facilidad de uso, la seguridad, el soporte, la compatibilidad con otros sistemas y la capacidad de evitar problemas con el tiempo.</w:t>
      </w:r>
    </w:p>
    <w:p w:rsidR="00000000" w:rsidDel="00000000" w:rsidP="00000000" w:rsidRDefault="00000000" w:rsidRPr="00000000" w14:paraId="0000000A">
      <w:pPr>
        <w:tabs>
          <w:tab w:val="left" w:leader="none" w:pos="388"/>
        </w:tabs>
        <w:ind w:left="720" w:right="1237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388"/>
        </w:tabs>
        <w:ind w:left="388" w:right="222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¿Cuál es la diferencia entre una plataforma propietaria y una plataforma de código abierto?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88"/>
        </w:tabs>
        <w:ind w:left="388" w:right="2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88"/>
        </w:tabs>
        <w:ind w:left="388" w:right="222" w:firstLine="0"/>
        <w:rPr/>
      </w:pPr>
      <w:r w:rsidDel="00000000" w:rsidR="00000000" w:rsidRPr="00000000">
        <w:rPr>
          <w:rtl w:val="0"/>
        </w:rPr>
        <w:t xml:space="preserve">Propietaria: la vende una empresa, hay que pagar licencias y depende del proveedor.</w:t>
      </w:r>
    </w:p>
    <w:p w:rsidR="00000000" w:rsidDel="00000000" w:rsidP="00000000" w:rsidRDefault="00000000" w:rsidRPr="00000000" w14:paraId="0000000E">
      <w:pPr>
        <w:tabs>
          <w:tab w:val="left" w:leader="none" w:pos="388"/>
        </w:tabs>
        <w:ind w:left="388" w:right="2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88"/>
        </w:tabs>
        <w:ind w:left="388" w:right="222" w:firstLine="0"/>
        <w:rPr>
          <w:color w:val="374151"/>
          <w:sz w:val="24"/>
          <w:szCs w:val="24"/>
        </w:rPr>
      </w:pPr>
      <w:r w:rsidDel="00000000" w:rsidR="00000000" w:rsidRPr="00000000">
        <w:rPr>
          <w:rtl w:val="0"/>
        </w:rPr>
        <w:t xml:space="preserve">Código abierto: gratis en su mayoría, con mayor personalización, la comunidad la mejora, y se puede adaptar más, pero algunos conocimientos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88"/>
        </w:tabs>
        <w:ind w:left="388" w:right="222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388"/>
        </w:tabs>
        <w:ind w:left="388" w:right="1066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¿Qué criterios se deben utilizar para elegir entre una plataforma de escritorio y una plataforma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37415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Escritorio: funciona directamente en la computadora, incluso sin internet.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Web: funciona en navegador desde cualquier lugar con internet.</w:t>
      </w:r>
    </w:p>
    <w:p w:rsidR="00000000" w:rsidDel="00000000" w:rsidP="00000000" w:rsidRDefault="00000000" w:rsidRPr="00000000" w14:paraId="00000016">
      <w:pPr>
        <w:ind w:firstLine="38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387"/>
        <w:rPr/>
      </w:pPr>
      <w:r w:rsidDel="00000000" w:rsidR="00000000" w:rsidRPr="00000000">
        <w:rPr>
          <w:rtl w:val="0"/>
        </w:rPr>
        <w:t xml:space="preserve">La elección depende de si necesitas movilidad y acceso remoto, o un uso más local.</w:t>
      </w:r>
    </w:p>
    <w:p w:rsidR="00000000" w:rsidDel="00000000" w:rsidP="00000000" w:rsidRDefault="00000000" w:rsidRPr="00000000" w14:paraId="00000018">
      <w:pPr>
        <w:tabs>
          <w:tab w:val="left" w:leader="none" w:pos="388"/>
        </w:tabs>
        <w:ind w:right="1066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387"/>
        </w:tabs>
        <w:ind w:left="387" w:hanging="359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¿Cuáles son las ventajas y desventajas de utilizar una plataforma en la nube?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Ventajas: acceso desde cualquier lugar, escalabilidad, no necesitas tanta infraestructura.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Desventajas: depende de internet, riesgos de seguridad y costos que pueden subir a largo plazo.</w:t>
      </w:r>
    </w:p>
    <w:p w:rsidR="00000000" w:rsidDel="00000000" w:rsidP="00000000" w:rsidRDefault="00000000" w:rsidRPr="00000000" w14:paraId="0000001E">
      <w:pPr>
        <w:tabs>
          <w:tab w:val="left" w:leader="none" w:pos="387"/>
        </w:tabs>
        <w:ind w:left="387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388"/>
        </w:tabs>
        <w:ind w:left="388" w:right="28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¿Cómo se puede evaluar la escalabilidad y la capacidad de rendimiento de una plataforma tecnológica?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88" w:firstLine="0"/>
        <w:rPr/>
      </w:pPr>
      <w:r w:rsidDel="00000000" w:rsidR="00000000" w:rsidRPr="00000000">
        <w:rPr>
          <w:rtl w:val="0"/>
        </w:rPr>
        <w:t xml:space="preserve">Se prueba con simulaciones, midiendo cuántos usuarios puede soportar y cómo responde cuando aumenta la demanda.</w:t>
      </w:r>
    </w:p>
    <w:p w:rsidR="00000000" w:rsidDel="00000000" w:rsidP="00000000" w:rsidRDefault="00000000" w:rsidRPr="00000000" w14:paraId="00000022">
      <w:pPr>
        <w:tabs>
          <w:tab w:val="left" w:leader="none" w:pos="388"/>
        </w:tabs>
        <w:ind w:right="287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388"/>
        </w:tabs>
        <w:ind w:left="388" w:right="1061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¿Cuál es el papel de la seguridad en la selección de una plataforma tecnológica?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clave, porque los datos deben estar protegidos y el sistema no debe ser fácil de hackear.</w:t>
      </w:r>
    </w:p>
    <w:p w:rsidR="00000000" w:rsidDel="00000000" w:rsidP="00000000" w:rsidRDefault="00000000" w:rsidRPr="00000000" w14:paraId="00000025">
      <w:pPr>
        <w:tabs>
          <w:tab w:val="left" w:leader="none" w:pos="388"/>
        </w:tabs>
        <w:ind w:left="388" w:right="1061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388"/>
        </w:tabs>
        <w:ind w:left="388" w:right="468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¿Qué papel juegan los recursos financieros y humanos en la selección de una plataforma tecnológica?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88"/>
        </w:tabs>
        <w:ind w:left="388" w:right="468" w:firstLine="0"/>
        <w:rPr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88" w:firstLine="0"/>
        <w:rPr/>
      </w:pPr>
      <w:r w:rsidDel="00000000" w:rsidR="00000000" w:rsidRPr="00000000">
        <w:rPr>
          <w:rtl w:val="0"/>
        </w:rPr>
        <w:t xml:space="preserve">Juegan un papel muy importante ya que - si tienes poco presupuesto o un equipo pequeño, conviene elegir una plataforma fácil de usar y económica. Si tienes más recursos, puedes optar por opciones más complejas.</w:t>
      </w:r>
    </w:p>
    <w:p w:rsidR="00000000" w:rsidDel="00000000" w:rsidP="00000000" w:rsidRDefault="00000000" w:rsidRPr="00000000" w14:paraId="00000029">
      <w:pPr>
        <w:tabs>
          <w:tab w:val="left" w:leader="none" w:pos="388"/>
        </w:tabs>
        <w:ind w:left="388" w:right="468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88"/>
        </w:tabs>
        <w:ind w:left="388" w:right="468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388"/>
        </w:tabs>
        <w:ind w:left="388" w:right="352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¿Cómo se puede evaluar la compatibilidad de una plataforma tecnológica con los requisitos técnicos y los objetivos del software?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388"/>
        </w:tabs>
        <w:ind w:left="388" w:right="352" w:firstLine="0"/>
        <w:rPr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88" w:firstLine="0"/>
        <w:rPr/>
      </w:pPr>
      <w:r w:rsidDel="00000000" w:rsidR="00000000" w:rsidRPr="00000000">
        <w:rPr>
          <w:rtl w:val="0"/>
        </w:rPr>
        <w:t xml:space="preserve">Hay que verificar que la plataforma soporte el lenguaje, herramientas y funciones que el software necesita.</w:t>
      </w:r>
    </w:p>
    <w:p w:rsidR="00000000" w:rsidDel="00000000" w:rsidP="00000000" w:rsidRDefault="00000000" w:rsidRPr="00000000" w14:paraId="0000002E">
      <w:pPr>
        <w:tabs>
          <w:tab w:val="left" w:leader="none" w:pos="388"/>
        </w:tabs>
        <w:ind w:left="388" w:right="352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386"/>
          <w:tab w:val="left" w:leader="none" w:pos="388"/>
        </w:tabs>
        <w:ind w:left="388" w:right="798" w:hanging="360"/>
        <w:rPr>
          <w:color w:val="000000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¿Cuáles son las principales tendencias y tecnologías emergentes en la selección de plataformas tecnológicas?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88" w:firstLine="0"/>
        <w:rPr/>
      </w:pPr>
      <w:r w:rsidDel="00000000" w:rsidR="00000000" w:rsidRPr="00000000">
        <w:rPr>
          <w:rtl w:val="0"/>
        </w:rPr>
        <w:t xml:space="preserve">Nube, inteligencia artificial, plataformas móviles, microservicios, y tecnologías de bajo código que facilitan crear software sin ser experto en programación.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88" w:hanging="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color w:val="374151"/>
        <w:sz w:val="24"/>
        <w:szCs w:val="24"/>
      </w:rPr>
    </w:lvl>
    <w:lvl w:ilvl="1">
      <w:start w:val="0"/>
      <w:numFmt w:val="bullet"/>
      <w:lvlText w:val="•"/>
      <w:lvlJc w:val="left"/>
      <w:pPr>
        <w:ind w:left="1195" w:hanging="360"/>
      </w:pPr>
      <w:rPr/>
    </w:lvl>
    <w:lvl w:ilvl="2">
      <w:start w:val="0"/>
      <w:numFmt w:val="bullet"/>
      <w:lvlText w:val="•"/>
      <w:lvlJc w:val="left"/>
      <w:pPr>
        <w:ind w:left="2011" w:hanging="360"/>
      </w:pPr>
      <w:rPr/>
    </w:lvl>
    <w:lvl w:ilvl="3">
      <w:start w:val="0"/>
      <w:numFmt w:val="bullet"/>
      <w:lvlText w:val="•"/>
      <w:lvlJc w:val="left"/>
      <w:pPr>
        <w:ind w:left="2826" w:hanging="360"/>
      </w:pPr>
      <w:rPr/>
    </w:lvl>
    <w:lvl w:ilvl="4">
      <w:start w:val="0"/>
      <w:numFmt w:val="bullet"/>
      <w:lvlText w:val="•"/>
      <w:lvlJc w:val="left"/>
      <w:pPr>
        <w:ind w:left="3642" w:hanging="360"/>
      </w:pPr>
      <w:rPr/>
    </w:lvl>
    <w:lvl w:ilvl="5">
      <w:start w:val="0"/>
      <w:numFmt w:val="bullet"/>
      <w:lvlText w:val="•"/>
      <w:lvlJc w:val="left"/>
      <w:pPr>
        <w:ind w:left="4457" w:hanging="360"/>
      </w:pPr>
      <w:rPr/>
    </w:lvl>
    <w:lvl w:ilvl="6">
      <w:start w:val="0"/>
      <w:numFmt w:val="bullet"/>
      <w:lvlText w:val="•"/>
      <w:lvlJc w:val="left"/>
      <w:pPr>
        <w:ind w:left="5273" w:hanging="360"/>
      </w:pPr>
      <w:rPr/>
    </w:lvl>
    <w:lvl w:ilvl="7">
      <w:start w:val="0"/>
      <w:numFmt w:val="bullet"/>
      <w:lvlText w:val="•"/>
      <w:lvlJc w:val="left"/>
      <w:pPr>
        <w:ind w:left="6089" w:hanging="360"/>
      </w:pPr>
      <w:rPr/>
    </w:lvl>
    <w:lvl w:ilvl="8">
      <w:start w:val="0"/>
      <w:numFmt w:val="bullet"/>
      <w:lvlText w:val="•"/>
      <w:lvlJc w:val="left"/>
      <w:pPr>
        <w:ind w:left="690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b w:val="1"/>
      <w:bCs w:val="1"/>
      <w:sz w:val="24"/>
      <w:szCs w:val="24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zR0XyMpWvB0doMoETc9dXE0/A==">CgMxLjA4AHIhMXZuVWdBS0Z2WmludldfODFtcXlIMkxiaEJlTlhZNk43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2025-09-09T12:19:00Z</dcterms:created>
  <dc:creator>José de Jesús Motta Vargas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para Microsoft 365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2025-09-09T12:25:40Z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90ca74c0-0165-4564-96a4-698acdc7b899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