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BD12B" w14:textId="77777777" w:rsidR="00935A0C" w:rsidRDefault="0097727F" w:rsidP="0097727F">
      <w:pPr>
        <w:pStyle w:val="Ttulo"/>
      </w:pPr>
      <w:r w:rsidRPr="00935A0C">
        <w:rPr>
          <w:noProof/>
        </w:rPr>
        <w:drawing>
          <wp:anchor distT="0" distB="0" distL="114300" distR="114300" simplePos="0" relativeHeight="251659264" behindDoc="1" locked="0" layoutInCell="1" allowOverlap="1" wp14:anchorId="2540F2FC" wp14:editId="47B6758E">
            <wp:simplePos x="0" y="0"/>
            <wp:positionH relativeFrom="page">
              <wp:posOffset>3228975</wp:posOffset>
            </wp:positionH>
            <wp:positionV relativeFrom="paragraph">
              <wp:posOffset>-1664970</wp:posOffset>
            </wp:positionV>
            <wp:extent cx="5106670" cy="5041815"/>
            <wp:effectExtent l="0" t="0" r="0" b="698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04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432D7" w14:textId="77777777" w:rsidR="00935A0C" w:rsidRDefault="00935A0C" w:rsidP="0097727F">
      <w:pPr>
        <w:pStyle w:val="Ttulo"/>
      </w:pPr>
    </w:p>
    <w:p w14:paraId="3A0F423D" w14:textId="77777777" w:rsidR="00935A0C" w:rsidRDefault="00935A0C" w:rsidP="0097727F">
      <w:pPr>
        <w:pStyle w:val="Ttulo"/>
      </w:pPr>
    </w:p>
    <w:p w14:paraId="766CF9B8" w14:textId="77777777" w:rsidR="00935A0C" w:rsidRDefault="00935A0C" w:rsidP="0097727F">
      <w:pPr>
        <w:pStyle w:val="Ttulo"/>
      </w:pPr>
    </w:p>
    <w:p w14:paraId="4DB506B2" w14:textId="77777777" w:rsidR="0097727F" w:rsidRDefault="0097727F" w:rsidP="0097727F">
      <w:pPr>
        <w:pStyle w:val="Ttulo"/>
        <w:rPr>
          <w:lang w:val="en-US"/>
        </w:rPr>
      </w:pPr>
    </w:p>
    <w:p w14:paraId="34CEC86F" w14:textId="38730AFE" w:rsidR="00935A0C" w:rsidRPr="008013BF" w:rsidRDefault="00DE78CD" w:rsidP="0097727F">
      <w:pPr>
        <w:pStyle w:val="Ttulo"/>
      </w:pPr>
      <w:r>
        <w:t>Plano de implantação ii</w:t>
      </w:r>
    </w:p>
    <w:p w14:paraId="7BEC2822" w14:textId="77777777" w:rsidR="00935A0C" w:rsidRPr="008013BF" w:rsidRDefault="00935A0C" w:rsidP="0097727F"/>
    <w:p w14:paraId="2DCC8A14" w14:textId="37511AD9" w:rsidR="00DE78CD" w:rsidRPr="00DE78CD" w:rsidRDefault="008013BF" w:rsidP="00DE78CD">
      <w:pPr>
        <w:pStyle w:val="Subttulo"/>
        <w:sectPr w:rsidR="00DE78CD" w:rsidRPr="00DE78CD" w:rsidSect="006C10B3">
          <w:headerReference w:type="default" r:id="rId10"/>
          <w:footerReference w:type="default" r:id="rId11"/>
          <w:pgSz w:w="11906" w:h="16838"/>
          <w:pgMar w:top="1417" w:right="1701" w:bottom="1417" w:left="1701" w:header="1701" w:footer="510" w:gutter="0"/>
          <w:pgNumType w:start="1"/>
          <w:cols w:space="708"/>
          <w:docGrid w:linePitch="360"/>
        </w:sectPr>
      </w:pPr>
      <w:r w:rsidRPr="008013BF">
        <w:t>Topologia</w:t>
      </w:r>
      <w:r w:rsidR="00DE78CD">
        <w:t>s</w:t>
      </w:r>
      <w:r w:rsidRPr="008013BF">
        <w:t xml:space="preserve"> HLD</w:t>
      </w:r>
      <w:r w:rsidR="0017319B">
        <w:t>,</w:t>
      </w:r>
      <w:r>
        <w:t xml:space="preserve"> LLD</w:t>
      </w:r>
      <w:r w:rsidR="000E3082">
        <w:t xml:space="preserve">, </w:t>
      </w:r>
      <w:r w:rsidR="00DE78CD">
        <w:t>Cronograma de Execução</w:t>
      </w:r>
      <w:r w:rsidR="000E3082">
        <w:t xml:space="preserve"> e Pendências</w:t>
      </w:r>
    </w:p>
    <w:p w14:paraId="1AD9E022" w14:textId="77777777" w:rsidR="00241B17" w:rsidRPr="008013BF" w:rsidRDefault="00241B17" w:rsidP="0097727F">
      <w:pPr>
        <w:pStyle w:val="Subttulo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71855557"/>
        <w:docPartObj>
          <w:docPartGallery w:val="Table of Contents"/>
          <w:docPartUnique/>
        </w:docPartObj>
      </w:sdtPr>
      <w:sdtEndPr>
        <w:rPr>
          <w:b/>
          <w:bCs/>
          <w:sz w:val="20"/>
        </w:rPr>
      </w:sdtEndPr>
      <w:sdtContent>
        <w:p w14:paraId="33783B0A" w14:textId="77777777" w:rsidR="00987565" w:rsidRDefault="00987565" w:rsidP="0097727F">
          <w:pPr>
            <w:pStyle w:val="CabealhodoSumrio"/>
          </w:pPr>
          <w:r>
            <w:t>Sumário</w:t>
          </w:r>
        </w:p>
        <w:p w14:paraId="644F39DF" w14:textId="3FD5885A" w:rsidR="0096152F" w:rsidRDefault="00AD025B">
          <w:pPr>
            <w:pStyle w:val="Sumrio1"/>
            <w:rPr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027079" w:history="1">
            <w:r w:rsidR="0096152F" w:rsidRPr="0095767B">
              <w:rPr>
                <w:rStyle w:val="Hyperlink"/>
                <w:noProof/>
              </w:rPr>
              <w:t>1.</w:t>
            </w:r>
            <w:r w:rsidR="0096152F">
              <w:rPr>
                <w:noProof/>
                <w:sz w:val="22"/>
                <w:lang w:eastAsia="pt-BR"/>
              </w:rPr>
              <w:tab/>
            </w:r>
            <w:r w:rsidR="0096152F" w:rsidRPr="0095767B">
              <w:rPr>
                <w:rStyle w:val="Hyperlink"/>
                <w:noProof/>
              </w:rPr>
              <w:t>Introdução</w:t>
            </w:r>
            <w:r w:rsidR="0096152F">
              <w:rPr>
                <w:noProof/>
                <w:webHidden/>
              </w:rPr>
              <w:tab/>
            </w:r>
            <w:r w:rsidR="0096152F">
              <w:rPr>
                <w:noProof/>
                <w:webHidden/>
              </w:rPr>
              <w:fldChar w:fldCharType="begin"/>
            </w:r>
            <w:r w:rsidR="0096152F">
              <w:rPr>
                <w:noProof/>
                <w:webHidden/>
              </w:rPr>
              <w:instrText xml:space="preserve"> PAGEREF _Toc113027079 \h </w:instrText>
            </w:r>
            <w:r w:rsidR="0096152F">
              <w:rPr>
                <w:noProof/>
                <w:webHidden/>
              </w:rPr>
            </w:r>
            <w:r w:rsidR="0096152F"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3</w:t>
            </w:r>
            <w:r w:rsidR="0096152F">
              <w:rPr>
                <w:noProof/>
                <w:webHidden/>
              </w:rPr>
              <w:fldChar w:fldCharType="end"/>
            </w:r>
          </w:hyperlink>
        </w:p>
        <w:p w14:paraId="4E6C1E57" w14:textId="16FF7108" w:rsidR="0096152F" w:rsidRDefault="0096152F">
          <w:pPr>
            <w:pStyle w:val="Sumrio1"/>
            <w:rPr>
              <w:noProof/>
              <w:sz w:val="22"/>
              <w:lang w:eastAsia="pt-BR"/>
            </w:rPr>
          </w:pPr>
          <w:hyperlink w:anchor="_Toc113027080" w:history="1">
            <w:r w:rsidRPr="0095767B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Topologia HLD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4D2E3" w14:textId="76BE2070" w:rsidR="0096152F" w:rsidRDefault="009615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1" w:history="1">
            <w:r w:rsidRPr="0095767B">
              <w:rPr>
                <w:rStyle w:val="Hyperlink"/>
                <w:noProof/>
              </w:rPr>
              <w:t>2.1.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Região Sul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1BCB" w14:textId="59080B0A" w:rsidR="0096152F" w:rsidRDefault="009615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2" w:history="1">
            <w:r w:rsidRPr="0095767B">
              <w:rPr>
                <w:rStyle w:val="Hyperlink"/>
                <w:noProof/>
              </w:rPr>
              <w:t>2.2.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Região Sudeste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5FF9B" w14:textId="201A07AE" w:rsidR="0096152F" w:rsidRDefault="0096152F">
          <w:pPr>
            <w:pStyle w:val="Sumrio3"/>
            <w:tabs>
              <w:tab w:val="left" w:pos="110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3" w:history="1">
            <w:r w:rsidRPr="0095767B">
              <w:rPr>
                <w:rStyle w:val="Hyperlink"/>
                <w:noProof/>
              </w:rPr>
              <w:t>2.2.1.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Rio de Janeiro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BB460" w14:textId="5EF39655" w:rsidR="0096152F" w:rsidRDefault="009615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4" w:history="1">
            <w:r w:rsidRPr="0095767B">
              <w:rPr>
                <w:rStyle w:val="Hyperlink"/>
                <w:noProof/>
              </w:rPr>
              <w:t>2.3.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Região Nordeste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A343" w14:textId="0D5D6105" w:rsidR="0096152F" w:rsidRDefault="009615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5" w:history="1">
            <w:r w:rsidRPr="0095767B">
              <w:rPr>
                <w:rStyle w:val="Hyperlink"/>
                <w:noProof/>
              </w:rPr>
              <w:t>2.4.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Região Norte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19C2" w14:textId="3A968EF4" w:rsidR="0096152F" w:rsidRDefault="0096152F">
          <w:pPr>
            <w:pStyle w:val="Sumrio3"/>
            <w:tabs>
              <w:tab w:val="left" w:pos="110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6" w:history="1">
            <w:r w:rsidRPr="0095767B">
              <w:rPr>
                <w:rStyle w:val="Hyperlink"/>
                <w:noProof/>
                <w:lang w:val="en-US"/>
              </w:rPr>
              <w:t>2.4.1.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Manaus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7E7D7" w14:textId="6CA06BEB" w:rsidR="0096152F" w:rsidRDefault="009615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7" w:history="1">
            <w:r w:rsidRPr="0095767B">
              <w:rPr>
                <w:rStyle w:val="Hyperlink"/>
                <w:noProof/>
              </w:rPr>
              <w:t>2.5.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Região Centro Oeste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FE11" w14:textId="31DAD61E" w:rsidR="0096152F" w:rsidRDefault="009615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8" w:history="1">
            <w:r w:rsidRPr="0095767B">
              <w:rPr>
                <w:rStyle w:val="Hyperlink"/>
                <w:noProof/>
              </w:rPr>
              <w:t>2.6.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Distrito Federal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0BFA5" w14:textId="5E5F6FFC" w:rsidR="0096152F" w:rsidRDefault="009615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89" w:history="1">
            <w:r w:rsidRPr="0095767B">
              <w:rPr>
                <w:rStyle w:val="Hyperlink"/>
                <w:noProof/>
              </w:rPr>
              <w:t>2.7.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L3VPN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50551" w14:textId="5E26BDB7" w:rsidR="0096152F" w:rsidRDefault="0096152F">
          <w:pPr>
            <w:pStyle w:val="Sumrio1"/>
            <w:rPr>
              <w:noProof/>
              <w:sz w:val="22"/>
              <w:lang w:eastAsia="pt-BR"/>
            </w:rPr>
          </w:pPr>
          <w:hyperlink w:anchor="_Toc113027090" w:history="1">
            <w:r w:rsidRPr="0095767B">
              <w:rPr>
                <w:rStyle w:val="Hyperlink"/>
                <w:noProof/>
              </w:rPr>
              <w:t>3.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Topologia LLD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9CF50" w14:textId="7C488C00" w:rsidR="0096152F" w:rsidRDefault="009615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2"/>
              <w:lang w:eastAsia="pt-BR"/>
            </w:rPr>
          </w:pPr>
          <w:hyperlink w:anchor="_Toc113027091" w:history="1">
            <w:r w:rsidRPr="0095767B">
              <w:rPr>
                <w:rStyle w:val="Hyperlink"/>
                <w:noProof/>
              </w:rPr>
              <w:t>3.1.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Exemplo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31690" w14:textId="74D1EC0D" w:rsidR="0096152F" w:rsidRDefault="0096152F">
          <w:pPr>
            <w:pStyle w:val="Sumrio1"/>
            <w:rPr>
              <w:noProof/>
              <w:sz w:val="22"/>
              <w:lang w:eastAsia="pt-BR"/>
            </w:rPr>
          </w:pPr>
          <w:hyperlink w:anchor="_Toc113027092" w:history="1">
            <w:r w:rsidRPr="0095767B">
              <w:rPr>
                <w:rStyle w:val="Hyperlink"/>
                <w:noProof/>
              </w:rPr>
              <w:t>4.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Cronograma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57EBC" w14:textId="6EF4B34A" w:rsidR="0096152F" w:rsidRDefault="0096152F">
          <w:pPr>
            <w:pStyle w:val="Sumrio1"/>
            <w:rPr>
              <w:noProof/>
              <w:sz w:val="22"/>
              <w:lang w:eastAsia="pt-BR"/>
            </w:rPr>
          </w:pPr>
          <w:hyperlink w:anchor="_Toc113027093" w:history="1">
            <w:r w:rsidRPr="0095767B">
              <w:rPr>
                <w:rStyle w:val="Hyperlink"/>
                <w:noProof/>
              </w:rPr>
              <w:t>5.</w:t>
            </w:r>
            <w:r>
              <w:rPr>
                <w:noProof/>
                <w:sz w:val="22"/>
                <w:lang w:eastAsia="pt-BR"/>
              </w:rPr>
              <w:tab/>
            </w:r>
            <w:r w:rsidRPr="0095767B">
              <w:rPr>
                <w:rStyle w:val="Hyperlink"/>
                <w:noProof/>
              </w:rPr>
              <w:t>Pendencias, fase de instalação e melhorias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21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D2AB0" w14:textId="180BC5D8" w:rsidR="00987565" w:rsidRDefault="00AD025B" w:rsidP="0097727F">
          <w:r>
            <w:rPr>
              <w:b/>
              <w:bCs/>
              <w:noProof/>
            </w:rPr>
            <w:fldChar w:fldCharType="end"/>
          </w:r>
        </w:p>
      </w:sdtContent>
    </w:sdt>
    <w:p w14:paraId="4AFB4647" w14:textId="77777777" w:rsidR="00241B17" w:rsidRDefault="00241B17" w:rsidP="0097727F">
      <w:pPr>
        <w:pStyle w:val="Subttulo"/>
      </w:pPr>
    </w:p>
    <w:p w14:paraId="24C3EF4E" w14:textId="77777777" w:rsidR="00241B17" w:rsidRDefault="00241B17" w:rsidP="0097727F">
      <w:pPr>
        <w:pStyle w:val="Subttulo"/>
      </w:pPr>
    </w:p>
    <w:p w14:paraId="0BC05131" w14:textId="77777777" w:rsidR="00DE6D07" w:rsidRDefault="00DE6D07" w:rsidP="0097727F">
      <w:pPr>
        <w:pStyle w:val="Subttulo"/>
      </w:pPr>
    </w:p>
    <w:p w14:paraId="6BF76DB6" w14:textId="3EAD4649" w:rsidR="00DE6D07" w:rsidRPr="00AD025B" w:rsidRDefault="00DE6D07" w:rsidP="0097727F">
      <w:pPr>
        <w:rPr>
          <w:color w:val="008DEA" w:themeColor="text1" w:themeTint="A5"/>
          <w:spacing w:val="15"/>
        </w:rPr>
      </w:pPr>
      <w:r>
        <w:br w:type="page"/>
      </w:r>
    </w:p>
    <w:p w14:paraId="5A684DEA" w14:textId="7485FD8F" w:rsidR="00F306A3" w:rsidRDefault="00F306A3" w:rsidP="0097727F">
      <w:pPr>
        <w:pStyle w:val="Ttulo1"/>
        <w:numPr>
          <w:ilvl w:val="0"/>
          <w:numId w:val="3"/>
        </w:numPr>
        <w:ind w:left="357" w:hanging="357"/>
      </w:pPr>
      <w:bookmarkStart w:id="1" w:name="_Toc113027079"/>
      <w:r>
        <w:lastRenderedPageBreak/>
        <w:t>Introdução</w:t>
      </w:r>
      <w:bookmarkEnd w:id="1"/>
    </w:p>
    <w:p w14:paraId="535D3B81" w14:textId="20A3C574" w:rsidR="00F306A3" w:rsidRDefault="00F306A3" w:rsidP="00F306A3">
      <w:pPr>
        <w:spacing w:after="80"/>
        <w:jc w:val="both"/>
      </w:pPr>
      <w:bookmarkStart w:id="2" w:name="_Hlk99706022"/>
      <w:r>
        <w:t>Este</w:t>
      </w:r>
      <w:r w:rsidRPr="003E489D">
        <w:t xml:space="preserve"> documento apresenta</w:t>
      </w:r>
      <w:r>
        <w:t xml:space="preserve"> detalhes sobre o plano de implantação II, onde engloba as topologias HLD e LLD além do cronograma especificando as fases e suas respectivas datas de execução, bem como pendências relatadas no Plano de Implantação I.</w:t>
      </w:r>
    </w:p>
    <w:p w14:paraId="45DAC50A" w14:textId="3440630B" w:rsidR="007D72CD" w:rsidRPr="00F306A3" w:rsidRDefault="007D72CD" w:rsidP="00F306A3">
      <w:pPr>
        <w:spacing w:after="80"/>
        <w:jc w:val="both"/>
      </w:pPr>
      <w:r>
        <w:t>As topologias foram segregadas por região, de modo a facilitar a leitura, entendimento e visualização d</w:t>
      </w:r>
      <w:r w:rsidR="005577FA">
        <w:t>e cada uma das instalações.</w:t>
      </w:r>
    </w:p>
    <w:p w14:paraId="08D7BF64" w14:textId="5115257C" w:rsidR="00F306A3" w:rsidRDefault="00F306A3" w:rsidP="00F306A3">
      <w:r>
        <w:t>Desta forma, este plano cobre os seguintes itens:</w:t>
      </w:r>
    </w:p>
    <w:p w14:paraId="334BEE0C" w14:textId="59406FC2" w:rsidR="00F306A3" w:rsidRDefault="00F306A3" w:rsidP="00F306A3">
      <w:pPr>
        <w:pStyle w:val="PargrafodaLista"/>
        <w:numPr>
          <w:ilvl w:val="0"/>
          <w:numId w:val="16"/>
        </w:numPr>
      </w:pPr>
      <w:r>
        <w:t>201;</w:t>
      </w:r>
    </w:p>
    <w:p w14:paraId="180C4DDB" w14:textId="6050CC69" w:rsidR="00F306A3" w:rsidRPr="00F306A3" w:rsidRDefault="00F306A3" w:rsidP="00F306A3">
      <w:pPr>
        <w:pStyle w:val="PargrafodaLista"/>
        <w:numPr>
          <w:ilvl w:val="0"/>
          <w:numId w:val="16"/>
        </w:numPr>
      </w:pPr>
      <w:r>
        <w:t>202;</w:t>
      </w:r>
    </w:p>
    <w:p w14:paraId="0E38BFB4" w14:textId="0EFEA764" w:rsidR="00DE6D07" w:rsidRDefault="008013BF" w:rsidP="0097727F">
      <w:pPr>
        <w:pStyle w:val="Ttulo1"/>
        <w:numPr>
          <w:ilvl w:val="0"/>
          <w:numId w:val="3"/>
        </w:numPr>
        <w:ind w:left="357" w:hanging="357"/>
      </w:pPr>
      <w:bookmarkStart w:id="3" w:name="_Toc113027080"/>
      <w:bookmarkEnd w:id="2"/>
      <w:r>
        <w:t>Topologia HLD</w:t>
      </w:r>
      <w:bookmarkEnd w:id="3"/>
    </w:p>
    <w:p w14:paraId="73105447" w14:textId="477C60C2" w:rsidR="003049E6" w:rsidRDefault="00CB78B7" w:rsidP="008854B5">
      <w:pPr>
        <w:jc w:val="both"/>
      </w:pPr>
      <w:r w:rsidRPr="008013BF">
        <w:br/>
      </w:r>
      <w:r w:rsidR="008013BF" w:rsidRPr="008013BF">
        <w:t>A Topologia HLD da R</w:t>
      </w:r>
      <w:r w:rsidR="008013BF">
        <w:t>ede Operacional de Defesa (ROD), visa ilustrar todas as Organizações Militares de forma macro, indicando</w:t>
      </w:r>
      <w:r w:rsidR="003049E6">
        <w:t xml:space="preserve"> onde</w:t>
      </w:r>
      <w:r w:rsidR="008013BF">
        <w:t xml:space="preserve"> </w:t>
      </w:r>
      <w:r w:rsidR="00EC3ADB">
        <w:t xml:space="preserve">e </w:t>
      </w:r>
      <w:r w:rsidR="008013BF">
        <w:t>quais dispositivos serão instalados</w:t>
      </w:r>
      <w:r w:rsidR="00EC3ADB">
        <w:t xml:space="preserve">, utilizando como referência o </w:t>
      </w:r>
      <w:r w:rsidR="00EC3ADB" w:rsidRPr="00EC3ADB">
        <w:rPr>
          <w:i/>
          <w:iCs/>
        </w:rPr>
        <w:t>Anexo Lista-MSC_Cisco.xls</w:t>
      </w:r>
      <w:r w:rsidR="00EC3ADB">
        <w:t>.</w:t>
      </w:r>
      <w:r w:rsidR="005577FA">
        <w:t xml:space="preserve"> </w:t>
      </w:r>
    </w:p>
    <w:p w14:paraId="2EB50F3B" w14:textId="0AF1513F" w:rsidR="00C00DBD" w:rsidRDefault="005577FA" w:rsidP="008854B5">
      <w:pPr>
        <w:jc w:val="both"/>
      </w:pPr>
      <w:r>
        <w:t>Importante frisar que</w:t>
      </w:r>
      <w:r w:rsidR="003049E6">
        <w:t xml:space="preserve"> durante </w:t>
      </w:r>
      <w:r w:rsidR="0063576C">
        <w:t xml:space="preserve">o andamento </w:t>
      </w:r>
      <w:r w:rsidR="003049E6">
        <w:t>do projeto Instalação e configuração dos equipamentos, implantação da Rede Operacional de Defesa Segura (ROD Segura)</w:t>
      </w:r>
      <w:r w:rsidR="007D72CD">
        <w:t>,</w:t>
      </w:r>
      <w:r w:rsidR="003049E6">
        <w:t xml:space="preserve"> </w:t>
      </w:r>
      <w:r w:rsidR="0063576C">
        <w:t>essa topologia poderá e deverá sofrer alterações</w:t>
      </w:r>
      <w:r w:rsidR="007D72CD">
        <w:t xml:space="preserve">. Casos de </w:t>
      </w:r>
      <w:r w:rsidR="005D59BA">
        <w:t xml:space="preserve">alterações e ou inclusão de Organizações Militares ao escopo, </w:t>
      </w:r>
      <w:r w:rsidR="007D72CD">
        <w:t xml:space="preserve">serão </w:t>
      </w:r>
      <w:r w:rsidR="005D59BA">
        <w:t>tratado</w:t>
      </w:r>
      <w:r w:rsidR="007D72CD">
        <w:t>s</w:t>
      </w:r>
      <w:r w:rsidR="005D59BA">
        <w:t xml:space="preserve"> de forma individual</w:t>
      </w:r>
      <w:r w:rsidR="007D72CD">
        <w:t>,</w:t>
      </w:r>
      <w:r w:rsidR="005D59BA">
        <w:t xml:space="preserve"> condicionado</w:t>
      </w:r>
      <w:r w:rsidR="007D72CD">
        <w:t>s</w:t>
      </w:r>
      <w:r w:rsidR="005D59BA">
        <w:t xml:space="preserve"> ao andamento do projeto.</w:t>
      </w:r>
      <w:r w:rsidR="0096152F">
        <w:t xml:space="preserve"> Todas as topologias serão entregues em formato editável sob a </w:t>
      </w:r>
      <w:proofErr w:type="gramStart"/>
      <w:r w:rsidR="0096152F">
        <w:t xml:space="preserve">extensão </w:t>
      </w:r>
      <w:r w:rsidR="0096152F" w:rsidRPr="0096152F">
        <w:rPr>
          <w:i/>
          <w:iCs/>
        </w:rPr>
        <w:t>.</w:t>
      </w:r>
      <w:proofErr w:type="spellStart"/>
      <w:r w:rsidR="0096152F" w:rsidRPr="0096152F">
        <w:rPr>
          <w:i/>
          <w:iCs/>
        </w:rPr>
        <w:t>vsdx</w:t>
      </w:r>
      <w:proofErr w:type="spellEnd"/>
      <w:proofErr w:type="gramEnd"/>
      <w:r w:rsidR="0096152F" w:rsidRPr="0096152F">
        <w:rPr>
          <w:i/>
          <w:iCs/>
        </w:rPr>
        <w:t xml:space="preserve"> (Microsoft Visio)</w:t>
      </w:r>
    </w:p>
    <w:p w14:paraId="6AB9A0EB" w14:textId="7AB8F3C2" w:rsidR="00C00DBD" w:rsidRDefault="00BF33A9" w:rsidP="008854B5">
      <w:pPr>
        <w:jc w:val="both"/>
      </w:pPr>
      <w:r>
        <w:t xml:space="preserve">A Tabela </w:t>
      </w:r>
      <w:r w:rsidR="003A37A3">
        <w:t xml:space="preserve">1 </w:t>
      </w:r>
      <w:r>
        <w:t>ilustra os ícones utilizados nesta topologia, relacionando-os aos equipamentos físicos a serem utilizados pela Rede Operacional de Defesa (ROD).</w:t>
      </w:r>
    </w:p>
    <w:p w14:paraId="648DCC25" w14:textId="2EDD8DF2" w:rsidR="00FA7823" w:rsidRDefault="00FA7823" w:rsidP="008854B5">
      <w:pPr>
        <w:jc w:val="both"/>
      </w:pPr>
    </w:p>
    <w:p w14:paraId="049B42FA" w14:textId="53651DED" w:rsidR="00FA7823" w:rsidRDefault="00FA7823" w:rsidP="008854B5">
      <w:pPr>
        <w:jc w:val="both"/>
      </w:pPr>
    </w:p>
    <w:p w14:paraId="6939F446" w14:textId="44F48804" w:rsidR="00FA7823" w:rsidRDefault="00FA7823" w:rsidP="008854B5">
      <w:pPr>
        <w:jc w:val="both"/>
      </w:pPr>
    </w:p>
    <w:p w14:paraId="7412ECD3" w14:textId="77777777" w:rsidR="007D72CD" w:rsidRDefault="007D72CD" w:rsidP="008854B5">
      <w:pPr>
        <w:jc w:val="both"/>
      </w:pPr>
    </w:p>
    <w:tbl>
      <w:tblPr>
        <w:tblStyle w:val="Kryptus"/>
        <w:tblW w:w="8647" w:type="dxa"/>
        <w:tblLayout w:type="fixed"/>
        <w:tblLook w:val="04A0" w:firstRow="1" w:lastRow="0" w:firstColumn="1" w:lastColumn="0" w:noHBand="0" w:noVBand="1"/>
      </w:tblPr>
      <w:tblGrid>
        <w:gridCol w:w="1701"/>
        <w:gridCol w:w="1276"/>
        <w:gridCol w:w="5670"/>
      </w:tblGrid>
      <w:tr w:rsidR="00FA7823" w14:paraId="57AA9A57" w14:textId="774EC74C" w:rsidTr="003A44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1" w:type="dxa"/>
          </w:tcPr>
          <w:p w14:paraId="1864B8BC" w14:textId="36E3DB40" w:rsidR="00BF33A9" w:rsidRPr="00FA7823" w:rsidRDefault="00BF33A9" w:rsidP="00FA7823">
            <w:pPr>
              <w:jc w:val="center"/>
              <w:rPr>
                <w:b/>
                <w:bCs/>
                <w:color w:val="FFFFFF" w:themeColor="accent5"/>
              </w:rPr>
            </w:pPr>
            <w:r w:rsidRPr="00FA7823">
              <w:rPr>
                <w:b/>
                <w:bCs/>
                <w:color w:val="FFFFFF" w:themeColor="accent5"/>
              </w:rPr>
              <w:lastRenderedPageBreak/>
              <w:t>Modelo</w:t>
            </w:r>
          </w:p>
        </w:tc>
        <w:tc>
          <w:tcPr>
            <w:tcW w:w="1276" w:type="dxa"/>
          </w:tcPr>
          <w:p w14:paraId="6B0FC94E" w14:textId="5D6E4FB9" w:rsidR="00BF33A9" w:rsidRPr="00FA7823" w:rsidRDefault="00BF33A9" w:rsidP="00FA7823">
            <w:pPr>
              <w:jc w:val="center"/>
              <w:rPr>
                <w:b/>
                <w:bCs/>
                <w:color w:val="FFFFFF" w:themeColor="accent5"/>
              </w:rPr>
            </w:pPr>
            <w:r w:rsidRPr="00FA7823">
              <w:rPr>
                <w:b/>
                <w:bCs/>
                <w:color w:val="FFFFFF" w:themeColor="accent5"/>
              </w:rPr>
              <w:t>Ícone</w:t>
            </w:r>
          </w:p>
        </w:tc>
        <w:tc>
          <w:tcPr>
            <w:tcW w:w="5670" w:type="dxa"/>
          </w:tcPr>
          <w:p w14:paraId="2440B449" w14:textId="5F05A3E8" w:rsidR="00BF33A9" w:rsidRPr="00FA7823" w:rsidRDefault="00BF33A9" w:rsidP="00FA7823">
            <w:pPr>
              <w:jc w:val="center"/>
              <w:rPr>
                <w:b/>
                <w:bCs/>
                <w:color w:val="FFFFFF" w:themeColor="accent5"/>
              </w:rPr>
            </w:pPr>
            <w:r w:rsidRPr="00FA7823">
              <w:rPr>
                <w:b/>
                <w:bCs/>
                <w:color w:val="FFFFFF" w:themeColor="accent5"/>
              </w:rPr>
              <w:t>Equipamento</w:t>
            </w:r>
          </w:p>
        </w:tc>
      </w:tr>
      <w:tr w:rsidR="00FA7823" w14:paraId="4D3EF17F" w14:textId="77777777" w:rsidTr="003A4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1" w:type="dxa"/>
            <w:shd w:val="clear" w:color="auto" w:fill="auto"/>
          </w:tcPr>
          <w:p w14:paraId="27AA5E21" w14:textId="20E6A314" w:rsidR="00BF33A9" w:rsidRPr="005577FA" w:rsidRDefault="00BF33A9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Roteador ASR 1001-X</w:t>
            </w:r>
          </w:p>
        </w:tc>
        <w:tc>
          <w:tcPr>
            <w:tcW w:w="1276" w:type="dxa"/>
            <w:shd w:val="clear" w:color="auto" w:fill="auto"/>
          </w:tcPr>
          <w:p w14:paraId="4DE9EFA7" w14:textId="64A0525D" w:rsidR="00BF33A9" w:rsidRDefault="00BF33A9" w:rsidP="003A37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84AF0C" wp14:editId="493CD73D">
                  <wp:extent cx="577850" cy="55447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7" cy="56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229BC771" w14:textId="4233362A" w:rsidR="00BF33A9" w:rsidRDefault="00BF33A9" w:rsidP="003A37A3">
            <w:pPr>
              <w:jc w:val="center"/>
            </w:pPr>
            <w:r>
              <w:object w:dxaOrig="5416" w:dyaOrig="556" w14:anchorId="0176B6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7" type="#_x0000_t75" style="width:271.1pt;height:27.55pt" o:ole="">
                  <v:imagedata r:id="rId13" o:title=""/>
                </v:shape>
                <o:OLEObject Type="Embed" ProgID="Visio.Drawing.15" ShapeID="_x0000_i1067" DrawAspect="Content" ObjectID="_1723640037" r:id="rId14"/>
              </w:object>
            </w:r>
          </w:p>
        </w:tc>
      </w:tr>
      <w:tr w:rsidR="00FA7823" w14:paraId="14A4CCAC" w14:textId="77777777" w:rsidTr="003A4461">
        <w:tc>
          <w:tcPr>
            <w:tcW w:w="1701" w:type="dxa"/>
            <w:shd w:val="clear" w:color="auto" w:fill="auto"/>
          </w:tcPr>
          <w:p w14:paraId="38B3920F" w14:textId="1BAD442E" w:rsidR="00BF33A9" w:rsidRPr="005577FA" w:rsidRDefault="00BF33A9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Roteador 4331-K9</w:t>
            </w:r>
          </w:p>
        </w:tc>
        <w:tc>
          <w:tcPr>
            <w:tcW w:w="1276" w:type="dxa"/>
            <w:shd w:val="clear" w:color="auto" w:fill="auto"/>
          </w:tcPr>
          <w:p w14:paraId="5BF72DC7" w14:textId="33AD5B81" w:rsidR="00BF33A9" w:rsidRDefault="00BF33A9" w:rsidP="003A37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9C28BA" wp14:editId="5CE75188">
                  <wp:extent cx="527050" cy="340141"/>
                  <wp:effectExtent l="0" t="0" r="6350" b="317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73" cy="34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34A40D73" w14:textId="10129547" w:rsidR="00BF33A9" w:rsidRDefault="00FA7823" w:rsidP="003A37A3">
            <w:pPr>
              <w:jc w:val="center"/>
            </w:pPr>
            <w:r>
              <w:object w:dxaOrig="5431" w:dyaOrig="600" w14:anchorId="521523FD">
                <v:shape id="_x0000_i1068" type="#_x0000_t75" style="width:271.1pt;height:30.05pt" o:ole="">
                  <v:imagedata r:id="rId16" o:title=""/>
                </v:shape>
                <o:OLEObject Type="Embed" ProgID="Visio.Drawing.15" ShapeID="_x0000_i1068" DrawAspect="Content" ObjectID="_1723640038" r:id="rId17"/>
              </w:object>
            </w:r>
          </w:p>
        </w:tc>
      </w:tr>
      <w:tr w:rsidR="00FA7823" w14:paraId="41AF9E51" w14:textId="77777777" w:rsidTr="003A4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1" w:type="dxa"/>
            <w:shd w:val="clear" w:color="auto" w:fill="auto"/>
          </w:tcPr>
          <w:p w14:paraId="0B0D4C51" w14:textId="41AA4DC0" w:rsidR="00FA7823" w:rsidRPr="005577FA" w:rsidRDefault="00FA7823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Roteador 4431-K9</w:t>
            </w:r>
          </w:p>
        </w:tc>
        <w:tc>
          <w:tcPr>
            <w:tcW w:w="1276" w:type="dxa"/>
            <w:shd w:val="clear" w:color="auto" w:fill="auto"/>
          </w:tcPr>
          <w:p w14:paraId="183583FD" w14:textId="6A20AEDD" w:rsidR="00FA7823" w:rsidRDefault="00FA782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E135FF" wp14:editId="3685FD8C">
                  <wp:extent cx="476250" cy="345224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46" cy="35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58153C1A" w14:textId="1765CE3F" w:rsidR="00FA7823" w:rsidRDefault="00FA7823" w:rsidP="003A37A3">
            <w:pPr>
              <w:jc w:val="center"/>
            </w:pPr>
            <w:r>
              <w:object w:dxaOrig="5490" w:dyaOrig="570" w14:anchorId="6A3892D4">
                <v:shape id="_x0000_i1069" type="#_x0000_t75" style="width:274.85pt;height:28.15pt" o:ole="">
                  <v:imagedata r:id="rId19" o:title=""/>
                </v:shape>
                <o:OLEObject Type="Embed" ProgID="Visio.Drawing.15" ShapeID="_x0000_i1069" DrawAspect="Content" ObjectID="_1723640039" r:id="rId20"/>
              </w:object>
            </w:r>
          </w:p>
        </w:tc>
      </w:tr>
      <w:tr w:rsidR="003A37A3" w14:paraId="0482C8DF" w14:textId="77777777" w:rsidTr="003A4461">
        <w:tc>
          <w:tcPr>
            <w:tcW w:w="1701" w:type="dxa"/>
            <w:shd w:val="clear" w:color="auto" w:fill="auto"/>
          </w:tcPr>
          <w:p w14:paraId="0B75EE16" w14:textId="22C5856E" w:rsidR="00FA7823" w:rsidRPr="005577FA" w:rsidRDefault="00FA7823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Roteador 4451 - X</w:t>
            </w:r>
          </w:p>
        </w:tc>
        <w:tc>
          <w:tcPr>
            <w:tcW w:w="1276" w:type="dxa"/>
            <w:shd w:val="clear" w:color="auto" w:fill="auto"/>
          </w:tcPr>
          <w:p w14:paraId="463B673B" w14:textId="29103102" w:rsidR="00FA7823" w:rsidRDefault="00FA782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34DB36" wp14:editId="15E0B130">
                  <wp:extent cx="527050" cy="543418"/>
                  <wp:effectExtent l="0" t="0" r="6350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79" cy="55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6FF426D6" w14:textId="57EED1C1" w:rsidR="00FA7823" w:rsidRDefault="00FA7823" w:rsidP="003A37A3">
            <w:pPr>
              <w:jc w:val="center"/>
            </w:pPr>
            <w:r>
              <w:object w:dxaOrig="7096" w:dyaOrig="1351" w14:anchorId="33D2CEDC">
                <v:shape id="_x0000_i1070" type="#_x0000_t75" style="width:272.95pt;height:51.35pt" o:ole="">
                  <v:imagedata r:id="rId22" o:title=""/>
                </v:shape>
                <o:OLEObject Type="Embed" ProgID="Visio.Drawing.15" ShapeID="_x0000_i1070" DrawAspect="Content" ObjectID="_1723640040" r:id="rId23"/>
              </w:object>
            </w:r>
          </w:p>
        </w:tc>
      </w:tr>
      <w:tr w:rsidR="00FA7823" w14:paraId="6BF1C357" w14:textId="77777777" w:rsidTr="003A4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1" w:type="dxa"/>
            <w:shd w:val="clear" w:color="auto" w:fill="auto"/>
          </w:tcPr>
          <w:p w14:paraId="46020AA9" w14:textId="0ADA414C" w:rsidR="00FA7823" w:rsidRPr="005577FA" w:rsidRDefault="00FA7823" w:rsidP="008854B5">
            <w:pPr>
              <w:jc w:val="both"/>
              <w:rPr>
                <w:sz w:val="14"/>
                <w:szCs w:val="16"/>
              </w:rPr>
            </w:pPr>
            <w:r w:rsidRPr="005577FA">
              <w:rPr>
                <w:sz w:val="14"/>
                <w:szCs w:val="16"/>
              </w:rPr>
              <w:t>SW 9200L</w:t>
            </w:r>
          </w:p>
        </w:tc>
        <w:tc>
          <w:tcPr>
            <w:tcW w:w="1276" w:type="dxa"/>
            <w:shd w:val="clear" w:color="auto" w:fill="auto"/>
          </w:tcPr>
          <w:p w14:paraId="575FD05B" w14:textId="3E0A8387" w:rsidR="00FA7823" w:rsidRDefault="00FA782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64A404" wp14:editId="102F64B6">
                  <wp:extent cx="482600" cy="265135"/>
                  <wp:effectExtent l="0" t="0" r="0" b="190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64" cy="27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11C92088" w14:textId="234D5762" w:rsidR="00FA7823" w:rsidRDefault="003A4461" w:rsidP="003A37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1E04E5" wp14:editId="0AB7579C">
                  <wp:extent cx="3463290" cy="344805"/>
                  <wp:effectExtent l="0" t="0" r="381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823" w14:paraId="18E74899" w14:textId="77777777" w:rsidTr="003A4461">
        <w:tc>
          <w:tcPr>
            <w:tcW w:w="1701" w:type="dxa"/>
            <w:shd w:val="clear" w:color="auto" w:fill="auto"/>
          </w:tcPr>
          <w:p w14:paraId="0D9B4274" w14:textId="7CB1270F" w:rsidR="00FA7823" w:rsidRPr="005577FA" w:rsidRDefault="00FA7823" w:rsidP="008854B5">
            <w:pPr>
              <w:jc w:val="both"/>
              <w:rPr>
                <w:sz w:val="14"/>
                <w:szCs w:val="16"/>
              </w:rPr>
            </w:pPr>
            <w:proofErr w:type="spellStart"/>
            <w:r w:rsidRPr="005577FA">
              <w:rPr>
                <w:sz w:val="14"/>
                <w:szCs w:val="16"/>
              </w:rPr>
              <w:t>Commguard</w:t>
            </w:r>
            <w:proofErr w:type="spellEnd"/>
            <w:r w:rsidRPr="005577FA">
              <w:rPr>
                <w:sz w:val="14"/>
                <w:szCs w:val="16"/>
              </w:rPr>
              <w:t xml:space="preserve"> 100</w:t>
            </w:r>
            <w:r w:rsidR="003A37A3" w:rsidRPr="005577FA">
              <w:rPr>
                <w:sz w:val="14"/>
                <w:szCs w:val="16"/>
              </w:rPr>
              <w:t xml:space="preserve"> </w:t>
            </w:r>
            <w:r w:rsidRPr="005577FA">
              <w:rPr>
                <w:sz w:val="14"/>
                <w:szCs w:val="16"/>
              </w:rPr>
              <w:t>Mbps</w:t>
            </w:r>
          </w:p>
        </w:tc>
        <w:tc>
          <w:tcPr>
            <w:tcW w:w="1276" w:type="dxa"/>
            <w:shd w:val="clear" w:color="auto" w:fill="auto"/>
          </w:tcPr>
          <w:p w14:paraId="18510175" w14:textId="09022C28" w:rsidR="00FA7823" w:rsidRDefault="00FA782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64A7F0" wp14:editId="61C826DF">
                  <wp:extent cx="488950" cy="285764"/>
                  <wp:effectExtent l="0" t="0" r="635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71" cy="292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76B1AA83" w14:textId="23097DCB" w:rsidR="00FA7823" w:rsidRDefault="005577FA" w:rsidP="003A37A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E2BA572" wp14:editId="03E22188">
                  <wp:extent cx="3232150" cy="44446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483" cy="44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7A3" w14:paraId="4268F76F" w14:textId="77777777" w:rsidTr="003A4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1" w:type="dxa"/>
            <w:shd w:val="clear" w:color="auto" w:fill="auto"/>
          </w:tcPr>
          <w:p w14:paraId="33503F7B" w14:textId="2FC03B56" w:rsidR="003A37A3" w:rsidRPr="005577FA" w:rsidRDefault="003A37A3" w:rsidP="003A37A3">
            <w:pPr>
              <w:jc w:val="both"/>
              <w:rPr>
                <w:sz w:val="14"/>
                <w:szCs w:val="16"/>
              </w:rPr>
            </w:pPr>
            <w:proofErr w:type="spellStart"/>
            <w:r w:rsidRPr="005577FA">
              <w:rPr>
                <w:sz w:val="14"/>
                <w:szCs w:val="16"/>
              </w:rPr>
              <w:t>Commguard</w:t>
            </w:r>
            <w:proofErr w:type="spellEnd"/>
            <w:r w:rsidRPr="005577FA">
              <w:rPr>
                <w:sz w:val="14"/>
                <w:szCs w:val="16"/>
              </w:rPr>
              <w:t xml:space="preserve"> 1000 Mbps</w:t>
            </w:r>
          </w:p>
        </w:tc>
        <w:tc>
          <w:tcPr>
            <w:tcW w:w="1276" w:type="dxa"/>
            <w:shd w:val="clear" w:color="auto" w:fill="auto"/>
          </w:tcPr>
          <w:p w14:paraId="28A01977" w14:textId="79B9E241" w:rsidR="003A37A3" w:rsidRDefault="003A37A3" w:rsidP="003A37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29C7DB" wp14:editId="22C7C126">
                  <wp:extent cx="463550" cy="287863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78" cy="2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20FDC485" w14:textId="51983364" w:rsidR="003A37A3" w:rsidRDefault="003A4461" w:rsidP="003A37A3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 wp14:anchorId="56F873DF" wp14:editId="1E57C2DC">
                  <wp:extent cx="3463290" cy="728345"/>
                  <wp:effectExtent l="0" t="0" r="381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2452F" w14:textId="7E130520" w:rsidR="0063576C" w:rsidRDefault="00FA7823" w:rsidP="007D72CD">
      <w:pPr>
        <w:pStyle w:val="Legenda"/>
      </w:pPr>
      <w:r>
        <w:t xml:space="preserve">Tabela </w:t>
      </w:r>
      <w:fldSimple w:instr=" SEQ Tabela \* ARABIC ">
        <w:r w:rsidR="00A73212">
          <w:rPr>
            <w:noProof/>
          </w:rPr>
          <w:t>1</w:t>
        </w:r>
      </w:fldSimple>
      <w:r>
        <w:t xml:space="preserve"> - </w:t>
      </w:r>
      <w:r w:rsidR="007636C5">
        <w:t>Ícones</w:t>
      </w:r>
      <w:r>
        <w:t xml:space="preserve"> e Equipamentos</w:t>
      </w:r>
      <w:r w:rsidR="00C00DBD">
        <w:t xml:space="preserve"> </w:t>
      </w:r>
      <w:r w:rsidR="00EC3ADB">
        <w:t xml:space="preserve"> </w:t>
      </w:r>
    </w:p>
    <w:p w14:paraId="00D30A42" w14:textId="2E18CAA7" w:rsidR="0063576C" w:rsidRDefault="0063576C" w:rsidP="001D67FB">
      <w:pPr>
        <w:pStyle w:val="Ttulo2"/>
        <w:numPr>
          <w:ilvl w:val="1"/>
          <w:numId w:val="3"/>
        </w:numPr>
        <w:rPr>
          <w:rStyle w:val="Ttulo2Char"/>
        </w:rPr>
      </w:pPr>
      <w:bookmarkStart w:id="4" w:name="_Toc113027081"/>
      <w:r w:rsidRPr="0063576C">
        <w:rPr>
          <w:rStyle w:val="Ttulo2Char"/>
        </w:rPr>
        <w:lastRenderedPageBreak/>
        <w:t>Região Sul</w:t>
      </w:r>
      <w:bookmarkEnd w:id="4"/>
    </w:p>
    <w:p w14:paraId="0FD54467" w14:textId="03ADEA27" w:rsidR="0063576C" w:rsidRDefault="0063576C" w:rsidP="0063576C"/>
    <w:p w14:paraId="59C47374" w14:textId="7983B0BD" w:rsidR="008854B5" w:rsidRDefault="0063576C" w:rsidP="008854B5">
      <w:pPr>
        <w:jc w:val="both"/>
      </w:pPr>
      <w:r>
        <w:t xml:space="preserve">A topologia atual </w:t>
      </w:r>
      <w:r w:rsidR="008854B5">
        <w:t>da região Sul</w:t>
      </w:r>
      <w:r>
        <w:t>, englob</w:t>
      </w:r>
      <w:r w:rsidR="008854B5">
        <w:t>a as seguintes Organizações Militares:</w:t>
      </w:r>
    </w:p>
    <w:p w14:paraId="44AA769F" w14:textId="20A41F28" w:rsidR="008854B5" w:rsidRDefault="008854B5" w:rsidP="008854B5">
      <w:pPr>
        <w:pStyle w:val="PargrafodaLista"/>
        <w:numPr>
          <w:ilvl w:val="0"/>
          <w:numId w:val="12"/>
        </w:numPr>
      </w:pPr>
      <w:r>
        <w:t>Ala 4</w:t>
      </w:r>
    </w:p>
    <w:p w14:paraId="534BFDC6" w14:textId="27D56784" w:rsidR="008854B5" w:rsidRDefault="008854B5" w:rsidP="008854B5">
      <w:pPr>
        <w:pStyle w:val="PargrafodaLista"/>
        <w:numPr>
          <w:ilvl w:val="0"/>
          <w:numId w:val="12"/>
        </w:numPr>
      </w:pPr>
      <w:r>
        <w:t>Ala 3</w:t>
      </w:r>
    </w:p>
    <w:p w14:paraId="40F0EC93" w14:textId="7693A44D" w:rsidR="008854B5" w:rsidRDefault="008854B5" w:rsidP="008854B5">
      <w:pPr>
        <w:pStyle w:val="PargrafodaLista"/>
        <w:numPr>
          <w:ilvl w:val="0"/>
          <w:numId w:val="12"/>
        </w:numPr>
      </w:pPr>
      <w:r>
        <w:t>5º DN</w:t>
      </w:r>
    </w:p>
    <w:p w14:paraId="0DB0859A" w14:textId="35DCE6EB" w:rsidR="008854B5" w:rsidRDefault="008854B5" w:rsidP="008854B5">
      <w:pPr>
        <w:pStyle w:val="PargrafodaLista"/>
        <w:numPr>
          <w:ilvl w:val="0"/>
          <w:numId w:val="12"/>
        </w:numPr>
      </w:pPr>
      <w:r>
        <w:t>1º CTA</w:t>
      </w:r>
    </w:p>
    <w:p w14:paraId="41FC9FA0" w14:textId="40EFC4F6" w:rsidR="0063576C" w:rsidRDefault="008854B5" w:rsidP="008854B5">
      <w:pPr>
        <w:jc w:val="both"/>
      </w:pPr>
      <w:r>
        <w:t>A</w:t>
      </w:r>
      <w:r w:rsidR="0063576C">
        <w:t xml:space="preserve"> Figura 1</w:t>
      </w:r>
      <w:r>
        <w:t xml:space="preserve"> ilustra a topologia esperada, considerando já os </w:t>
      </w:r>
      <w:proofErr w:type="spellStart"/>
      <w:r>
        <w:t>MSCs</w:t>
      </w:r>
      <w:proofErr w:type="spellEnd"/>
      <w:r>
        <w:t>, bem como os dispositivos de rede.</w:t>
      </w:r>
    </w:p>
    <w:p w14:paraId="6DBA741D" w14:textId="3284CC89" w:rsidR="008854B5" w:rsidRDefault="00837493" w:rsidP="00BB60A9">
      <w:pPr>
        <w:keepNext/>
        <w:jc w:val="center"/>
      </w:pPr>
      <w:r>
        <w:rPr>
          <w:noProof/>
        </w:rPr>
        <w:drawing>
          <wp:inline distT="0" distB="0" distL="0" distR="0" wp14:anchorId="2BA7687B" wp14:editId="5F4AF7AB">
            <wp:extent cx="5876858" cy="411877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8015" cy="41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F433" w14:textId="200EDD7A" w:rsidR="008854B5" w:rsidRDefault="008854B5" w:rsidP="00465A67">
      <w:pPr>
        <w:pStyle w:val="Legenda"/>
      </w:pPr>
      <w:r>
        <w:t xml:space="preserve">Figura </w:t>
      </w:r>
      <w:r w:rsidR="00C93F3B">
        <w:fldChar w:fldCharType="begin"/>
      </w:r>
      <w:r w:rsidR="00C93F3B">
        <w:instrText xml:space="preserve"> SEQ Figura \* ARABIC </w:instrText>
      </w:r>
      <w:r w:rsidR="00C93F3B">
        <w:fldChar w:fldCharType="separate"/>
      </w:r>
      <w:r w:rsidR="00A73212">
        <w:rPr>
          <w:noProof/>
        </w:rPr>
        <w:t>1</w:t>
      </w:r>
      <w:r w:rsidR="00C93F3B">
        <w:rPr>
          <w:noProof/>
        </w:rPr>
        <w:fldChar w:fldCharType="end"/>
      </w:r>
      <w:r>
        <w:t xml:space="preserve"> - Topologia Sul</w:t>
      </w:r>
    </w:p>
    <w:p w14:paraId="623C6A6F" w14:textId="184606B4" w:rsidR="0063576C" w:rsidRPr="008854B5" w:rsidRDefault="008854B5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5" w:name="_Toc113027082"/>
      <w:r w:rsidRPr="008854B5">
        <w:rPr>
          <w:rStyle w:val="Ttulo2Char"/>
        </w:rPr>
        <w:lastRenderedPageBreak/>
        <w:t>Região Sudeste</w:t>
      </w:r>
      <w:bookmarkEnd w:id="5"/>
    </w:p>
    <w:p w14:paraId="674B9434" w14:textId="58E58DF4" w:rsidR="008854B5" w:rsidRDefault="008854B5" w:rsidP="008854B5">
      <w:pPr>
        <w:jc w:val="both"/>
      </w:pPr>
      <w:r>
        <w:t>A topologia atual da região Sudeste, engloba as seguintes Organizações Militares:</w:t>
      </w:r>
    </w:p>
    <w:p w14:paraId="59816E59" w14:textId="1162A1F8" w:rsidR="008854B5" w:rsidRDefault="008854B5" w:rsidP="008854B5">
      <w:pPr>
        <w:pStyle w:val="PargrafodaLista"/>
        <w:numPr>
          <w:ilvl w:val="0"/>
          <w:numId w:val="12"/>
        </w:numPr>
      </w:pPr>
      <w:r>
        <w:t>8º DN</w:t>
      </w:r>
    </w:p>
    <w:p w14:paraId="557335E8" w14:textId="4335B64E" w:rsidR="008854B5" w:rsidRDefault="008854B5" w:rsidP="008854B5">
      <w:pPr>
        <w:pStyle w:val="PargrafodaLista"/>
        <w:numPr>
          <w:ilvl w:val="0"/>
          <w:numId w:val="12"/>
        </w:numPr>
      </w:pPr>
      <w:r>
        <w:t>CMSE</w:t>
      </w:r>
    </w:p>
    <w:p w14:paraId="7E9FA673" w14:textId="4EF62769" w:rsidR="008854B5" w:rsidRDefault="00C7791E" w:rsidP="008854B5">
      <w:r>
        <w:t>A</w:t>
      </w:r>
      <w:r w:rsidR="008854B5">
        <w:t>s Organizações Militares do estado do Rio de Janeiro serão tratadas em um tópico apartado.</w:t>
      </w:r>
    </w:p>
    <w:p w14:paraId="321D250B" w14:textId="5435D780" w:rsidR="008854B5" w:rsidRDefault="008854B5" w:rsidP="008854B5">
      <w:pPr>
        <w:jc w:val="both"/>
      </w:pPr>
      <w:r>
        <w:t xml:space="preserve">A Figura 2 ilustra a topologia esperada, considerando já os </w:t>
      </w:r>
      <w:proofErr w:type="spellStart"/>
      <w:r>
        <w:t>MSCs</w:t>
      </w:r>
      <w:proofErr w:type="spellEnd"/>
      <w:r>
        <w:t>, bem como os dispositivos de rede.</w:t>
      </w:r>
    </w:p>
    <w:p w14:paraId="2EC49074" w14:textId="645E8A10" w:rsidR="008854B5" w:rsidRDefault="000E4438" w:rsidP="008854B5">
      <w:pPr>
        <w:keepNext/>
        <w:jc w:val="center"/>
      </w:pPr>
      <w:r>
        <w:rPr>
          <w:noProof/>
        </w:rPr>
        <w:drawing>
          <wp:inline distT="0" distB="0" distL="0" distR="0" wp14:anchorId="19E37B94" wp14:editId="59BBA25A">
            <wp:extent cx="5582817" cy="39120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3105" cy="39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6141" w14:textId="5F33B8D1" w:rsidR="008854B5" w:rsidRDefault="008854B5" w:rsidP="00465A67">
      <w:pPr>
        <w:pStyle w:val="Legenda"/>
      </w:pPr>
      <w:r>
        <w:t xml:space="preserve">Figura </w:t>
      </w:r>
      <w:r w:rsidR="00C93F3B">
        <w:fldChar w:fldCharType="begin"/>
      </w:r>
      <w:r w:rsidR="00C93F3B">
        <w:instrText xml:space="preserve"> SEQ Figura \* ARABIC </w:instrText>
      </w:r>
      <w:r w:rsidR="00C93F3B">
        <w:fldChar w:fldCharType="separate"/>
      </w:r>
      <w:r w:rsidR="00A73212">
        <w:rPr>
          <w:noProof/>
        </w:rPr>
        <w:t>2</w:t>
      </w:r>
      <w:r w:rsidR="00C93F3B">
        <w:rPr>
          <w:noProof/>
        </w:rPr>
        <w:fldChar w:fldCharType="end"/>
      </w:r>
      <w:r>
        <w:t xml:space="preserve"> - Topologia Sudeste</w:t>
      </w:r>
    </w:p>
    <w:p w14:paraId="392B7DDC" w14:textId="77777777" w:rsidR="00BB60A9" w:rsidRPr="00BB60A9" w:rsidRDefault="00BB60A9" w:rsidP="00BB60A9"/>
    <w:p w14:paraId="0809CA9D" w14:textId="77777777" w:rsidR="00BB60A9" w:rsidRDefault="00BB60A9">
      <w:pPr>
        <w:spacing w:before="0" w:after="160" w:line="259" w:lineRule="auto"/>
        <w:rPr>
          <w:rFonts w:ascii="Gotham Medium" w:eastAsiaTheme="majorEastAsia" w:hAnsi="Gotham Medium" w:cstheme="majorBidi"/>
          <w:color w:val="187FAB" w:themeColor="accent1" w:themeShade="BF"/>
          <w:sz w:val="24"/>
          <w:szCs w:val="28"/>
        </w:rPr>
      </w:pPr>
      <w:r>
        <w:br w:type="page"/>
      </w:r>
    </w:p>
    <w:p w14:paraId="05D39472" w14:textId="54883298" w:rsidR="00C7791E" w:rsidRPr="00C7791E" w:rsidRDefault="00C7791E" w:rsidP="001D67FB">
      <w:pPr>
        <w:pStyle w:val="Ttulo3"/>
        <w:numPr>
          <w:ilvl w:val="2"/>
          <w:numId w:val="3"/>
        </w:numPr>
      </w:pPr>
      <w:bookmarkStart w:id="6" w:name="_Toc113027083"/>
      <w:r>
        <w:lastRenderedPageBreak/>
        <w:t>Rio de Janeiro</w:t>
      </w:r>
      <w:bookmarkEnd w:id="6"/>
    </w:p>
    <w:p w14:paraId="4104185F" w14:textId="2F2ADDD8" w:rsidR="00C7791E" w:rsidRDefault="00C7791E" w:rsidP="00C7791E">
      <w:pPr>
        <w:jc w:val="both"/>
      </w:pPr>
      <w:r>
        <w:t>A topologia atual do estado do Rio de Janeiro, engloba as seguintes Organizações Militares:</w:t>
      </w:r>
    </w:p>
    <w:p w14:paraId="5527D0BF" w14:textId="62CA897B" w:rsidR="00C7791E" w:rsidRDefault="00C7791E" w:rsidP="00C7791E">
      <w:pPr>
        <w:pStyle w:val="PargrafodaLista"/>
        <w:numPr>
          <w:ilvl w:val="0"/>
          <w:numId w:val="12"/>
        </w:numPr>
      </w:pPr>
      <w:r>
        <w:t>COM.OP.NAV;</w:t>
      </w:r>
    </w:p>
    <w:p w14:paraId="7380203A" w14:textId="550603BF" w:rsidR="00C7791E" w:rsidRDefault="00C7791E" w:rsidP="00C7791E">
      <w:pPr>
        <w:pStyle w:val="PargrafodaLista"/>
        <w:numPr>
          <w:ilvl w:val="0"/>
          <w:numId w:val="12"/>
        </w:numPr>
      </w:pPr>
      <w:r>
        <w:t>1º DN;</w:t>
      </w:r>
    </w:p>
    <w:p w14:paraId="1561400B" w14:textId="3791F94A" w:rsidR="00C7791E" w:rsidRDefault="00C7791E" w:rsidP="00C7791E">
      <w:pPr>
        <w:pStyle w:val="PargrafodaLista"/>
        <w:numPr>
          <w:ilvl w:val="0"/>
          <w:numId w:val="12"/>
        </w:numPr>
      </w:pPr>
      <w:r>
        <w:t>CTIM;</w:t>
      </w:r>
    </w:p>
    <w:p w14:paraId="4EE299EC" w14:textId="44A0B90D" w:rsidR="00C7791E" w:rsidRDefault="00C7791E" w:rsidP="00C7791E">
      <w:pPr>
        <w:pStyle w:val="PargrafodaLista"/>
        <w:numPr>
          <w:ilvl w:val="0"/>
          <w:numId w:val="12"/>
        </w:numPr>
      </w:pPr>
      <w:r>
        <w:t>ALA 11;</w:t>
      </w:r>
    </w:p>
    <w:p w14:paraId="64E80CB9" w14:textId="1764A8AD" w:rsidR="00C7791E" w:rsidRDefault="00C7791E" w:rsidP="00C7791E">
      <w:pPr>
        <w:pStyle w:val="PargrafodaLista"/>
        <w:numPr>
          <w:ilvl w:val="0"/>
          <w:numId w:val="12"/>
        </w:numPr>
      </w:pPr>
      <w:r>
        <w:t>ALA 12;</w:t>
      </w:r>
    </w:p>
    <w:p w14:paraId="0BA7C09B" w14:textId="488537B7" w:rsidR="00C7791E" w:rsidRDefault="00C7791E" w:rsidP="00C7791E">
      <w:pPr>
        <w:pStyle w:val="PargrafodaLista"/>
        <w:numPr>
          <w:ilvl w:val="0"/>
          <w:numId w:val="12"/>
        </w:numPr>
      </w:pPr>
      <w:r>
        <w:t>DTCEATM;</w:t>
      </w:r>
    </w:p>
    <w:p w14:paraId="39B7528E" w14:textId="60607E7E" w:rsidR="00C7791E" w:rsidRDefault="00C7791E" w:rsidP="00C7791E">
      <w:pPr>
        <w:pStyle w:val="PargrafodaLista"/>
        <w:numPr>
          <w:ilvl w:val="0"/>
          <w:numId w:val="12"/>
        </w:numPr>
      </w:pPr>
      <w:r>
        <w:t>2º CTA;</w:t>
      </w:r>
    </w:p>
    <w:p w14:paraId="70E19F0E" w14:textId="68D6F867" w:rsidR="00C7791E" w:rsidRDefault="00C7791E" w:rsidP="00C7791E">
      <w:pPr>
        <w:pStyle w:val="PargrafodaLista"/>
        <w:numPr>
          <w:ilvl w:val="0"/>
          <w:numId w:val="12"/>
        </w:numPr>
      </w:pPr>
      <w:r>
        <w:t>ESG;</w:t>
      </w:r>
    </w:p>
    <w:p w14:paraId="1A04751E" w14:textId="1DA19B95" w:rsidR="00C7791E" w:rsidRDefault="00C7791E" w:rsidP="00C7791E">
      <w:pPr>
        <w:pStyle w:val="PargrafodaLista"/>
        <w:numPr>
          <w:ilvl w:val="0"/>
          <w:numId w:val="12"/>
        </w:numPr>
      </w:pPr>
      <w:r>
        <w:t>ERMRJ;</w:t>
      </w:r>
    </w:p>
    <w:p w14:paraId="5BDA5CE6" w14:textId="25D2759C" w:rsidR="00B27458" w:rsidRDefault="00B27458" w:rsidP="00C7791E">
      <w:pPr>
        <w:pStyle w:val="PargrafodaLista"/>
        <w:numPr>
          <w:ilvl w:val="0"/>
          <w:numId w:val="12"/>
        </w:numPr>
      </w:pPr>
      <w:r>
        <w:t>ECEME;</w:t>
      </w:r>
    </w:p>
    <w:p w14:paraId="15F6B299" w14:textId="268DEA95" w:rsidR="00B27458" w:rsidRDefault="00B27458" w:rsidP="00C7791E">
      <w:pPr>
        <w:pStyle w:val="PargrafodaLista"/>
        <w:numPr>
          <w:ilvl w:val="0"/>
          <w:numId w:val="12"/>
        </w:numPr>
      </w:pPr>
      <w:r>
        <w:t>EGN;</w:t>
      </w:r>
    </w:p>
    <w:p w14:paraId="2D6D1F1C" w14:textId="6BC136E1" w:rsidR="00B27458" w:rsidRDefault="00B27458" w:rsidP="00C7791E">
      <w:pPr>
        <w:pStyle w:val="PargrafodaLista"/>
        <w:numPr>
          <w:ilvl w:val="0"/>
          <w:numId w:val="12"/>
        </w:numPr>
      </w:pPr>
      <w:r>
        <w:t>ECEMAR;</w:t>
      </w:r>
    </w:p>
    <w:p w14:paraId="6E6349CD" w14:textId="693F6D75" w:rsidR="00B27458" w:rsidRDefault="00B27458" w:rsidP="00C7791E">
      <w:pPr>
        <w:pStyle w:val="PargrafodaLista"/>
        <w:numPr>
          <w:ilvl w:val="0"/>
          <w:numId w:val="12"/>
        </w:numPr>
      </w:pPr>
      <w:r>
        <w:t>CML</w:t>
      </w:r>
    </w:p>
    <w:p w14:paraId="6637C7DA" w14:textId="6A7CF00C" w:rsidR="00C7791E" w:rsidRDefault="00C7791E" w:rsidP="00C7791E">
      <w:pPr>
        <w:jc w:val="both"/>
      </w:pPr>
      <w:r>
        <w:t xml:space="preserve">A Figura 3 ilustra a topologia esperada, considerando já os </w:t>
      </w:r>
      <w:proofErr w:type="spellStart"/>
      <w:r>
        <w:t>MSCs</w:t>
      </w:r>
      <w:proofErr w:type="spellEnd"/>
      <w:r>
        <w:t>, bem como os dispositivos de rede.</w:t>
      </w:r>
    </w:p>
    <w:p w14:paraId="7C1C42DF" w14:textId="772D69AC" w:rsidR="00C7791E" w:rsidRDefault="004D0350" w:rsidP="00BB60A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02F920" wp14:editId="4428868B">
            <wp:extent cx="5595695" cy="3411110"/>
            <wp:effectExtent l="0" t="0" r="508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0981" cy="34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0A9">
        <w:br/>
      </w:r>
      <w:r w:rsidR="00C7791E">
        <w:t xml:space="preserve">Figura </w:t>
      </w:r>
      <w:r w:rsidR="00C93F3B">
        <w:fldChar w:fldCharType="begin"/>
      </w:r>
      <w:r w:rsidR="00C93F3B">
        <w:instrText xml:space="preserve"> SEQ Figura \* ARABIC </w:instrText>
      </w:r>
      <w:r w:rsidR="00C93F3B">
        <w:fldChar w:fldCharType="separate"/>
      </w:r>
      <w:r w:rsidR="00A73212">
        <w:rPr>
          <w:noProof/>
        </w:rPr>
        <w:t>3</w:t>
      </w:r>
      <w:r w:rsidR="00C93F3B">
        <w:rPr>
          <w:noProof/>
        </w:rPr>
        <w:fldChar w:fldCharType="end"/>
      </w:r>
      <w:r w:rsidR="00C7791E">
        <w:t xml:space="preserve"> - Topologia Rio de Janeiro</w:t>
      </w:r>
    </w:p>
    <w:p w14:paraId="3CB8289A" w14:textId="6A4904FC" w:rsidR="00CF26FD" w:rsidRDefault="00CF26FD" w:rsidP="00CF26FD">
      <w:pPr>
        <w:jc w:val="both"/>
      </w:pPr>
      <w:r>
        <w:t>Até a elaboração deste plano, a Organização Militar SISFRON não passou por vistoria (</w:t>
      </w:r>
      <w:r w:rsidRPr="00CF26FD">
        <w:rPr>
          <w:i/>
          <w:iCs/>
        </w:rPr>
        <w:t xml:space="preserve">Site </w:t>
      </w:r>
      <w:proofErr w:type="spellStart"/>
      <w:r w:rsidRPr="00CF26FD">
        <w:rPr>
          <w:i/>
          <w:iCs/>
        </w:rPr>
        <w:t>Survey</w:t>
      </w:r>
      <w:proofErr w:type="spellEnd"/>
      <w:r>
        <w:t>), o que pode impactar no andamento do projeto, uma vez que não há informações a respeito de sua infraestrutura para suportar a Nova Rede Operacional de Defesa (Nova ROD).</w:t>
      </w:r>
      <w:r w:rsidR="00FA0E65">
        <w:t xml:space="preserve"> Sua validação dentro do ambiente operacional está condicionada ao andamento do projeto durante a fase de instalação e configuração da Nova ROD.</w:t>
      </w:r>
    </w:p>
    <w:p w14:paraId="5C281A2E" w14:textId="42B2FC16" w:rsidR="00142184" w:rsidRDefault="00142184" w:rsidP="00142184">
      <w:pPr>
        <w:jc w:val="both"/>
      </w:pPr>
      <w:r>
        <w:t xml:space="preserve">A topologia para a Estação Rádio da Marinha do Rio de Janeiro (ERMRJ) representando as ligações </w:t>
      </w:r>
      <w:proofErr w:type="spellStart"/>
      <w:r>
        <w:t>satelitais</w:t>
      </w:r>
      <w:proofErr w:type="spellEnd"/>
      <w:r>
        <w:t xml:space="preserve"> junto aos </w:t>
      </w:r>
      <w:proofErr w:type="spellStart"/>
      <w:r>
        <w:t>MSCs</w:t>
      </w:r>
      <w:proofErr w:type="spellEnd"/>
      <w:r>
        <w:t xml:space="preserve"> está ilustrada de forma macro na Figura 4.</w:t>
      </w:r>
    </w:p>
    <w:p w14:paraId="65822348" w14:textId="77777777" w:rsidR="00142184" w:rsidRDefault="00142184" w:rsidP="00142184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7318BF2" wp14:editId="6525AF23">
            <wp:extent cx="5400040" cy="37293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000A" w14:textId="56AC59C5" w:rsidR="00142184" w:rsidRDefault="00142184" w:rsidP="00142184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4</w:t>
        </w:r>
      </w:fldSimple>
      <w:r>
        <w:t xml:space="preserve"> - ERMRJ - HLD</w:t>
      </w:r>
    </w:p>
    <w:p w14:paraId="7805E934" w14:textId="16F7E617" w:rsidR="0097727F" w:rsidRDefault="00C7791E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7" w:name="_Toc113027084"/>
      <w:r>
        <w:rPr>
          <w:rStyle w:val="Ttulo2Char"/>
        </w:rPr>
        <w:t>Região Nordeste</w:t>
      </w:r>
      <w:bookmarkEnd w:id="7"/>
    </w:p>
    <w:p w14:paraId="15D058B8" w14:textId="77777777" w:rsidR="00AF425F" w:rsidRDefault="00AF425F" w:rsidP="0097727F">
      <w:pPr>
        <w:rPr>
          <w:lang w:val="en-US"/>
        </w:rPr>
      </w:pPr>
    </w:p>
    <w:p w14:paraId="7A65DC02" w14:textId="37EB1CB5" w:rsidR="00C7791E" w:rsidRDefault="00C7791E" w:rsidP="00C7791E">
      <w:pPr>
        <w:jc w:val="both"/>
      </w:pPr>
      <w:r>
        <w:t>A topologia atual da região Nordeste, engloba as seguintes Organizações Militares:</w:t>
      </w:r>
    </w:p>
    <w:p w14:paraId="30B63110" w14:textId="005B6CB7" w:rsidR="00C7791E" w:rsidRDefault="00C7791E" w:rsidP="00C7791E">
      <w:pPr>
        <w:pStyle w:val="PargrafodaLista"/>
        <w:numPr>
          <w:ilvl w:val="0"/>
          <w:numId w:val="12"/>
        </w:numPr>
      </w:pPr>
      <w:r>
        <w:t>CMNE;</w:t>
      </w:r>
    </w:p>
    <w:p w14:paraId="588501DC" w14:textId="16553B52" w:rsidR="00C7791E" w:rsidRDefault="00C7791E" w:rsidP="00C7791E">
      <w:pPr>
        <w:pStyle w:val="PargrafodaLista"/>
        <w:numPr>
          <w:ilvl w:val="0"/>
          <w:numId w:val="12"/>
        </w:numPr>
      </w:pPr>
      <w:r>
        <w:t>2º DN;</w:t>
      </w:r>
    </w:p>
    <w:p w14:paraId="01A546F8" w14:textId="3FA7ADA0" w:rsidR="00C7791E" w:rsidRDefault="00C7791E" w:rsidP="00C7791E">
      <w:pPr>
        <w:pStyle w:val="PargrafodaLista"/>
        <w:numPr>
          <w:ilvl w:val="0"/>
          <w:numId w:val="12"/>
        </w:numPr>
      </w:pPr>
      <w:r>
        <w:t>3° DN;</w:t>
      </w:r>
    </w:p>
    <w:p w14:paraId="3CA036BD" w14:textId="41FA02D0" w:rsidR="00C7791E" w:rsidRDefault="00C7791E" w:rsidP="00C7791E">
      <w:pPr>
        <w:pStyle w:val="PargrafodaLista"/>
        <w:numPr>
          <w:ilvl w:val="0"/>
          <w:numId w:val="12"/>
        </w:numPr>
      </w:pPr>
      <w:r>
        <w:t>ALA 10;</w:t>
      </w:r>
    </w:p>
    <w:p w14:paraId="6960D5AA" w14:textId="0DC5F365" w:rsidR="00C7791E" w:rsidRDefault="00C7791E" w:rsidP="00C7791E">
      <w:pPr>
        <w:jc w:val="both"/>
      </w:pPr>
      <w:r>
        <w:t xml:space="preserve">A Figura </w:t>
      </w:r>
      <w:r w:rsidR="00142184">
        <w:t>5</w:t>
      </w:r>
      <w:r>
        <w:t xml:space="preserve"> ilustra a topologia esperada, considerando já os </w:t>
      </w:r>
      <w:proofErr w:type="spellStart"/>
      <w:r>
        <w:t>MSCs</w:t>
      </w:r>
      <w:proofErr w:type="spellEnd"/>
      <w:r>
        <w:t>, bem como os dispositivos de rede.</w:t>
      </w:r>
    </w:p>
    <w:p w14:paraId="6FB26866" w14:textId="61FF679A" w:rsidR="00C7791E" w:rsidRDefault="00837493" w:rsidP="00C779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366E11" wp14:editId="00128681">
            <wp:extent cx="5400040" cy="50749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7585" w14:textId="607ADB9A" w:rsidR="00C7791E" w:rsidRDefault="00C7791E" w:rsidP="00465A67">
      <w:pPr>
        <w:pStyle w:val="Legenda"/>
      </w:pPr>
      <w:r>
        <w:t xml:space="preserve">Figura </w:t>
      </w:r>
      <w:r w:rsidR="00C93F3B">
        <w:fldChar w:fldCharType="begin"/>
      </w:r>
      <w:r w:rsidR="00C93F3B">
        <w:instrText xml:space="preserve"> SEQ Figura \* ARABIC </w:instrText>
      </w:r>
      <w:r w:rsidR="00C93F3B">
        <w:fldChar w:fldCharType="separate"/>
      </w:r>
      <w:r w:rsidR="00A73212">
        <w:rPr>
          <w:noProof/>
        </w:rPr>
        <w:t>5</w:t>
      </w:r>
      <w:r w:rsidR="00C93F3B">
        <w:rPr>
          <w:noProof/>
        </w:rPr>
        <w:fldChar w:fldCharType="end"/>
      </w:r>
      <w:r>
        <w:t xml:space="preserve"> - Topologia Nordeste</w:t>
      </w:r>
    </w:p>
    <w:p w14:paraId="0FB1A556" w14:textId="4BA684D8" w:rsidR="006C10B3" w:rsidRPr="00C7791E" w:rsidRDefault="00C7791E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8" w:name="_Toc113027085"/>
      <w:r w:rsidRPr="00C7791E">
        <w:rPr>
          <w:rStyle w:val="Ttulo2Char"/>
        </w:rPr>
        <w:t>Região Norte</w:t>
      </w:r>
      <w:bookmarkEnd w:id="8"/>
    </w:p>
    <w:p w14:paraId="1FD77121" w14:textId="04F2CCCA" w:rsidR="00C7791E" w:rsidRDefault="00C7791E" w:rsidP="00C7791E"/>
    <w:p w14:paraId="3308BFE3" w14:textId="015F4ABF" w:rsidR="00C7791E" w:rsidRDefault="00C7791E" w:rsidP="00C7791E">
      <w:pPr>
        <w:jc w:val="both"/>
      </w:pPr>
      <w:r>
        <w:t>A topologia atual da região Norte, engloba as seguintes Organizações Militares:</w:t>
      </w:r>
    </w:p>
    <w:p w14:paraId="71B63204" w14:textId="7D134C6C" w:rsidR="00C7791E" w:rsidRDefault="00C7791E" w:rsidP="00C7791E">
      <w:pPr>
        <w:pStyle w:val="PargrafodaLista"/>
        <w:numPr>
          <w:ilvl w:val="0"/>
          <w:numId w:val="12"/>
        </w:numPr>
      </w:pPr>
      <w:r>
        <w:t>ALA 7;</w:t>
      </w:r>
    </w:p>
    <w:p w14:paraId="75A9B963" w14:textId="6CF4E09E" w:rsidR="00C7791E" w:rsidRDefault="00C7791E" w:rsidP="00C7791E">
      <w:pPr>
        <w:pStyle w:val="PargrafodaLista"/>
        <w:numPr>
          <w:ilvl w:val="0"/>
          <w:numId w:val="12"/>
        </w:numPr>
      </w:pPr>
      <w:r>
        <w:t>ALA 6;</w:t>
      </w:r>
    </w:p>
    <w:p w14:paraId="0959F361" w14:textId="3B2C261C" w:rsidR="00C7791E" w:rsidRDefault="00C7791E" w:rsidP="00C7791E">
      <w:pPr>
        <w:pStyle w:val="PargrafodaLista"/>
        <w:numPr>
          <w:ilvl w:val="0"/>
          <w:numId w:val="12"/>
        </w:numPr>
      </w:pPr>
      <w:r>
        <w:t>ALA 9;</w:t>
      </w:r>
    </w:p>
    <w:p w14:paraId="27BEC1F6" w14:textId="542D7838" w:rsidR="00C7791E" w:rsidRDefault="00C7791E" w:rsidP="00C7791E">
      <w:pPr>
        <w:pStyle w:val="PargrafodaLista"/>
        <w:numPr>
          <w:ilvl w:val="0"/>
          <w:numId w:val="12"/>
        </w:numPr>
      </w:pPr>
      <w:r>
        <w:lastRenderedPageBreak/>
        <w:t>4º DN;</w:t>
      </w:r>
    </w:p>
    <w:p w14:paraId="6F69D6DB" w14:textId="1A371048" w:rsidR="00C7791E" w:rsidRDefault="00C7791E" w:rsidP="00C7791E">
      <w:pPr>
        <w:pStyle w:val="PargrafodaLista"/>
        <w:numPr>
          <w:ilvl w:val="0"/>
          <w:numId w:val="12"/>
        </w:numPr>
      </w:pPr>
      <w:r>
        <w:t>CMN;</w:t>
      </w:r>
    </w:p>
    <w:p w14:paraId="0B3A0793" w14:textId="682DF547" w:rsidR="00C7791E" w:rsidRDefault="00C7791E" w:rsidP="004A28BC">
      <w:pPr>
        <w:jc w:val="both"/>
      </w:pPr>
      <w:r>
        <w:t xml:space="preserve">As Organizações Militares </w:t>
      </w:r>
      <w:r w:rsidR="004A28BC">
        <w:t>de Manaus</w:t>
      </w:r>
      <w:r>
        <w:t xml:space="preserve"> serão tratadas em um tópico apartado.</w:t>
      </w:r>
    </w:p>
    <w:p w14:paraId="4C414893" w14:textId="59F75313" w:rsidR="00C7791E" w:rsidRDefault="00C7791E" w:rsidP="00C7791E">
      <w:pPr>
        <w:jc w:val="both"/>
      </w:pPr>
      <w:r>
        <w:t xml:space="preserve">A Figura </w:t>
      </w:r>
      <w:r w:rsidR="00142184">
        <w:t>6</w:t>
      </w:r>
      <w:r>
        <w:t xml:space="preserve"> ilustra a topologia esperada, considerando já os </w:t>
      </w:r>
      <w:proofErr w:type="spellStart"/>
      <w:r>
        <w:t>MSCs</w:t>
      </w:r>
      <w:proofErr w:type="spellEnd"/>
      <w:r>
        <w:t>, bem como os dispositivos de rede.</w:t>
      </w:r>
    </w:p>
    <w:p w14:paraId="55AAFFDD" w14:textId="4A6B9B8E" w:rsidR="004A28BC" w:rsidRDefault="00837493" w:rsidP="004A28BC">
      <w:pPr>
        <w:keepNext/>
        <w:jc w:val="center"/>
      </w:pPr>
      <w:r>
        <w:rPr>
          <w:noProof/>
        </w:rPr>
        <w:drawing>
          <wp:inline distT="0" distB="0" distL="0" distR="0" wp14:anchorId="1D3B77D8" wp14:editId="0650DBEC">
            <wp:extent cx="5400040" cy="34582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1CCC" w14:textId="1403E506" w:rsidR="00C7791E" w:rsidRPr="00C7791E" w:rsidRDefault="004A28BC" w:rsidP="00465A67">
      <w:pPr>
        <w:pStyle w:val="Legenda"/>
      </w:pPr>
      <w:r>
        <w:t xml:space="preserve">Figura </w:t>
      </w:r>
      <w:r w:rsidR="00C93F3B">
        <w:fldChar w:fldCharType="begin"/>
      </w:r>
      <w:r w:rsidR="00C93F3B">
        <w:instrText xml:space="preserve"> SEQ Figura \* ARABIC </w:instrText>
      </w:r>
      <w:r w:rsidR="00C93F3B">
        <w:fldChar w:fldCharType="separate"/>
      </w:r>
      <w:r w:rsidR="00A73212">
        <w:rPr>
          <w:noProof/>
        </w:rPr>
        <w:t>6</w:t>
      </w:r>
      <w:r w:rsidR="00C93F3B">
        <w:rPr>
          <w:noProof/>
        </w:rPr>
        <w:fldChar w:fldCharType="end"/>
      </w:r>
      <w:r>
        <w:t xml:space="preserve"> - Topologia Norte</w:t>
      </w:r>
    </w:p>
    <w:p w14:paraId="532EB916" w14:textId="131878DF" w:rsidR="006C10B3" w:rsidRPr="00AF425F" w:rsidRDefault="004A28BC" w:rsidP="001D67FB">
      <w:pPr>
        <w:pStyle w:val="Ttulo3"/>
        <w:numPr>
          <w:ilvl w:val="2"/>
          <w:numId w:val="3"/>
        </w:numPr>
        <w:rPr>
          <w:lang w:val="en-US"/>
        </w:rPr>
      </w:pPr>
      <w:bookmarkStart w:id="9" w:name="_Toc113027086"/>
      <w:r>
        <w:t>Manaus</w:t>
      </w:r>
      <w:bookmarkEnd w:id="9"/>
    </w:p>
    <w:p w14:paraId="00C8D1E5" w14:textId="35B8385B" w:rsidR="00292F51" w:rsidRDefault="00292F51" w:rsidP="00292F51">
      <w:pPr>
        <w:jc w:val="both"/>
      </w:pPr>
      <w:r>
        <w:t>A topologia atual de Manaus, engloba as seguintes Organizações Militares:</w:t>
      </w:r>
    </w:p>
    <w:p w14:paraId="3328FEA1" w14:textId="758BDF04" w:rsidR="00292F51" w:rsidRDefault="00292F51" w:rsidP="00292F51">
      <w:pPr>
        <w:pStyle w:val="PargrafodaLista"/>
        <w:numPr>
          <w:ilvl w:val="0"/>
          <w:numId w:val="12"/>
        </w:numPr>
      </w:pPr>
      <w:r>
        <w:t>9º DN;</w:t>
      </w:r>
    </w:p>
    <w:p w14:paraId="46BD486C" w14:textId="6BC26D4F" w:rsidR="00292F51" w:rsidRDefault="00292F51" w:rsidP="00292F51">
      <w:pPr>
        <w:pStyle w:val="PargrafodaLista"/>
        <w:numPr>
          <w:ilvl w:val="0"/>
          <w:numId w:val="12"/>
        </w:numPr>
      </w:pPr>
      <w:r>
        <w:t>ALA 8;</w:t>
      </w:r>
    </w:p>
    <w:p w14:paraId="669025B8" w14:textId="14C0648D" w:rsidR="00292F51" w:rsidRDefault="00292F51" w:rsidP="00292F51">
      <w:pPr>
        <w:pStyle w:val="PargrafodaLista"/>
        <w:numPr>
          <w:ilvl w:val="0"/>
          <w:numId w:val="12"/>
        </w:numPr>
      </w:pPr>
      <w:r>
        <w:t>4º CTA</w:t>
      </w:r>
    </w:p>
    <w:p w14:paraId="4303FB21" w14:textId="203EAE8B" w:rsidR="00292F51" w:rsidRDefault="00292F51" w:rsidP="00292F51">
      <w:pPr>
        <w:pStyle w:val="PargrafodaLista"/>
        <w:numPr>
          <w:ilvl w:val="0"/>
          <w:numId w:val="12"/>
        </w:numPr>
      </w:pPr>
      <w:r>
        <w:t>CMA</w:t>
      </w:r>
    </w:p>
    <w:p w14:paraId="6E17DB09" w14:textId="6CFF5CD9" w:rsidR="00292F51" w:rsidRDefault="00292F51" w:rsidP="00292F51">
      <w:pPr>
        <w:jc w:val="both"/>
      </w:pPr>
      <w:r>
        <w:t xml:space="preserve">A Figura </w:t>
      </w:r>
      <w:r w:rsidR="00142184">
        <w:t>7</w:t>
      </w:r>
      <w:r>
        <w:t xml:space="preserve"> ilustra a topologia esperada, considerando os </w:t>
      </w:r>
      <w:proofErr w:type="spellStart"/>
      <w:r>
        <w:t>MSCs</w:t>
      </w:r>
      <w:proofErr w:type="spellEnd"/>
      <w:r>
        <w:t>, bem como os dispositivos de rede.</w:t>
      </w:r>
    </w:p>
    <w:p w14:paraId="3ABF77B7" w14:textId="049BFB89" w:rsidR="00292F51" w:rsidRDefault="00A67BFF" w:rsidP="00292F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0D673F" wp14:editId="4D5A94A7">
            <wp:extent cx="5400040" cy="35998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8D9" w14:textId="2C079B7E" w:rsidR="004A28BC" w:rsidRDefault="00292F51" w:rsidP="00465A67">
      <w:pPr>
        <w:pStyle w:val="Legenda"/>
      </w:pPr>
      <w:r>
        <w:t xml:space="preserve">Figura </w:t>
      </w:r>
      <w:r w:rsidR="00C93F3B">
        <w:fldChar w:fldCharType="begin"/>
      </w:r>
      <w:r w:rsidR="00C93F3B">
        <w:instrText xml:space="preserve"> SEQ Figura \* ARABIC </w:instrText>
      </w:r>
      <w:r w:rsidR="00C93F3B">
        <w:fldChar w:fldCharType="separate"/>
      </w:r>
      <w:r w:rsidR="00A73212">
        <w:rPr>
          <w:noProof/>
        </w:rPr>
        <w:t>7</w:t>
      </w:r>
      <w:r w:rsidR="00C93F3B">
        <w:rPr>
          <w:noProof/>
        </w:rPr>
        <w:fldChar w:fldCharType="end"/>
      </w:r>
      <w:r>
        <w:t xml:space="preserve"> - Topologia Manaus</w:t>
      </w:r>
    </w:p>
    <w:p w14:paraId="4101C571" w14:textId="1CC938E4" w:rsidR="00292F51" w:rsidRPr="00292F51" w:rsidRDefault="00292F51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10" w:name="_Toc113027087"/>
      <w:r w:rsidRPr="00292F51">
        <w:rPr>
          <w:rStyle w:val="Ttulo2Char"/>
        </w:rPr>
        <w:t>Região Centro Oeste</w:t>
      </w:r>
      <w:bookmarkEnd w:id="10"/>
    </w:p>
    <w:p w14:paraId="2FF3BE98" w14:textId="30663FF9" w:rsidR="00292F51" w:rsidRDefault="00292F51" w:rsidP="00292F51">
      <w:pPr>
        <w:jc w:val="both"/>
      </w:pPr>
      <w:r>
        <w:t>A topologia atual da região Centro Oeste, engloba as seguintes Organizações Militares:</w:t>
      </w:r>
    </w:p>
    <w:p w14:paraId="34E38B2F" w14:textId="57BB5F9A" w:rsidR="00292F51" w:rsidRDefault="00292F51" w:rsidP="00292F51">
      <w:pPr>
        <w:pStyle w:val="PargrafodaLista"/>
        <w:numPr>
          <w:ilvl w:val="0"/>
          <w:numId w:val="12"/>
        </w:numPr>
      </w:pPr>
      <w:r>
        <w:t>6º CTA;</w:t>
      </w:r>
    </w:p>
    <w:p w14:paraId="185F6C3C" w14:textId="25B3068B" w:rsidR="00292F51" w:rsidRDefault="00292F51" w:rsidP="00292F51">
      <w:pPr>
        <w:pStyle w:val="PargrafodaLista"/>
        <w:numPr>
          <w:ilvl w:val="0"/>
          <w:numId w:val="12"/>
        </w:numPr>
      </w:pPr>
      <w:r>
        <w:t>6º DN;</w:t>
      </w:r>
    </w:p>
    <w:p w14:paraId="1FC7EB54" w14:textId="614357AB" w:rsidR="00292F51" w:rsidRDefault="00292F51" w:rsidP="00292F51">
      <w:pPr>
        <w:pStyle w:val="PargrafodaLista"/>
        <w:numPr>
          <w:ilvl w:val="0"/>
          <w:numId w:val="12"/>
        </w:numPr>
      </w:pPr>
      <w:r>
        <w:t>ALA 5;</w:t>
      </w:r>
    </w:p>
    <w:p w14:paraId="539BAB77" w14:textId="189B413D" w:rsidR="00292F51" w:rsidRDefault="00292F51" w:rsidP="00292F51">
      <w:pPr>
        <w:pStyle w:val="PargrafodaLista"/>
        <w:numPr>
          <w:ilvl w:val="0"/>
          <w:numId w:val="12"/>
        </w:numPr>
      </w:pPr>
      <w:r>
        <w:t>ALA 2;</w:t>
      </w:r>
    </w:p>
    <w:p w14:paraId="160DC5AE" w14:textId="7998DF3B" w:rsidR="00292F51" w:rsidRDefault="00292F51" w:rsidP="00292F51">
      <w:pPr>
        <w:jc w:val="both"/>
      </w:pPr>
      <w:r>
        <w:t xml:space="preserve">A Figura </w:t>
      </w:r>
      <w:r w:rsidR="00142184">
        <w:t>8</w:t>
      </w:r>
      <w:r>
        <w:t xml:space="preserve"> ilustra a topologia esperada, considerando os </w:t>
      </w:r>
      <w:proofErr w:type="spellStart"/>
      <w:r>
        <w:t>MSCs</w:t>
      </w:r>
      <w:proofErr w:type="spellEnd"/>
      <w:r>
        <w:t>, bem como os dispositivos de rede.</w:t>
      </w:r>
    </w:p>
    <w:p w14:paraId="5A2CEAAC" w14:textId="19BD638D" w:rsidR="00292F51" w:rsidRDefault="00E57F0B" w:rsidP="00E57F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A0CB67" wp14:editId="281390F9">
            <wp:extent cx="5400040" cy="40309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687" w14:textId="7379005F" w:rsidR="00292F51" w:rsidRDefault="00292F51" w:rsidP="00465A67">
      <w:pPr>
        <w:pStyle w:val="Legenda"/>
      </w:pPr>
      <w:r>
        <w:t xml:space="preserve">Figura </w:t>
      </w:r>
      <w:r w:rsidR="00C93F3B">
        <w:fldChar w:fldCharType="begin"/>
      </w:r>
      <w:r w:rsidR="00C93F3B">
        <w:instrText xml:space="preserve"> SEQ Figur</w:instrText>
      </w:r>
      <w:r w:rsidR="00C93F3B">
        <w:instrText xml:space="preserve">a \* ARABIC </w:instrText>
      </w:r>
      <w:r w:rsidR="00C93F3B">
        <w:fldChar w:fldCharType="separate"/>
      </w:r>
      <w:r w:rsidR="00A73212">
        <w:rPr>
          <w:noProof/>
        </w:rPr>
        <w:t>8</w:t>
      </w:r>
      <w:r w:rsidR="00C93F3B">
        <w:rPr>
          <w:noProof/>
        </w:rPr>
        <w:fldChar w:fldCharType="end"/>
      </w:r>
      <w:r>
        <w:t xml:space="preserve"> - Topologia Centro Oeste</w:t>
      </w:r>
    </w:p>
    <w:p w14:paraId="5FB5686E" w14:textId="52E971C2" w:rsidR="00292F51" w:rsidRPr="00292F51" w:rsidRDefault="00292F51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11" w:name="_Toc113027088"/>
      <w:r w:rsidRPr="00292F51">
        <w:rPr>
          <w:rStyle w:val="Ttulo2Char"/>
        </w:rPr>
        <w:t>Distrito Federal</w:t>
      </w:r>
      <w:bookmarkEnd w:id="11"/>
    </w:p>
    <w:p w14:paraId="529A6C44" w14:textId="4D246E00" w:rsidR="00292F51" w:rsidRDefault="00292F51" w:rsidP="00292F51">
      <w:pPr>
        <w:jc w:val="both"/>
      </w:pPr>
      <w:r>
        <w:t>A topologia atual da do Distrito Federal, engloba as seguintes Organizações Militares:</w:t>
      </w:r>
    </w:p>
    <w:p w14:paraId="09385A07" w14:textId="218D773C" w:rsidR="00292F51" w:rsidRDefault="00292F51" w:rsidP="00292F51">
      <w:pPr>
        <w:pStyle w:val="PargrafodaLista"/>
        <w:numPr>
          <w:ilvl w:val="0"/>
          <w:numId w:val="12"/>
        </w:numPr>
      </w:pPr>
      <w:r>
        <w:t>DTS;</w:t>
      </w:r>
    </w:p>
    <w:p w14:paraId="51E2728B" w14:textId="5C44C14E" w:rsidR="00292F51" w:rsidRDefault="00292F51" w:rsidP="00292F51">
      <w:pPr>
        <w:pStyle w:val="PargrafodaLista"/>
        <w:numPr>
          <w:ilvl w:val="0"/>
          <w:numId w:val="12"/>
        </w:numPr>
      </w:pPr>
      <w:r>
        <w:t>CINDACTA I;</w:t>
      </w:r>
    </w:p>
    <w:p w14:paraId="77511A94" w14:textId="78CEF599" w:rsidR="00292F51" w:rsidRDefault="00292F51" w:rsidP="00292F51">
      <w:pPr>
        <w:pStyle w:val="PargrafodaLista"/>
        <w:numPr>
          <w:ilvl w:val="0"/>
          <w:numId w:val="12"/>
        </w:numPr>
      </w:pPr>
      <w:r>
        <w:t>COMAER;</w:t>
      </w:r>
    </w:p>
    <w:p w14:paraId="7D75A908" w14:textId="01676F62" w:rsidR="00292F51" w:rsidRDefault="00292F51" w:rsidP="00292F51">
      <w:pPr>
        <w:pStyle w:val="PargrafodaLista"/>
        <w:numPr>
          <w:ilvl w:val="0"/>
          <w:numId w:val="12"/>
        </w:numPr>
      </w:pPr>
      <w:r>
        <w:t>MD;</w:t>
      </w:r>
    </w:p>
    <w:p w14:paraId="7828AF08" w14:textId="013A09DF" w:rsidR="00292F51" w:rsidRDefault="00292F51" w:rsidP="00292F51">
      <w:pPr>
        <w:pStyle w:val="PargrafodaLista"/>
        <w:numPr>
          <w:ilvl w:val="0"/>
          <w:numId w:val="12"/>
        </w:numPr>
      </w:pPr>
      <w:r>
        <w:t>7º DN;</w:t>
      </w:r>
    </w:p>
    <w:p w14:paraId="2A995DCB" w14:textId="2666D81C" w:rsidR="00292F51" w:rsidRDefault="00292F51" w:rsidP="00292F51">
      <w:pPr>
        <w:pStyle w:val="PargrafodaLista"/>
        <w:numPr>
          <w:ilvl w:val="0"/>
          <w:numId w:val="12"/>
        </w:numPr>
      </w:pPr>
      <w:proofErr w:type="spellStart"/>
      <w:r>
        <w:t>QGex</w:t>
      </w:r>
      <w:proofErr w:type="spellEnd"/>
      <w:r>
        <w:t>;</w:t>
      </w:r>
    </w:p>
    <w:p w14:paraId="527D77B9" w14:textId="5CE51B77" w:rsidR="00292F51" w:rsidRDefault="00292F51" w:rsidP="00292F51">
      <w:pPr>
        <w:pStyle w:val="PargrafodaLista"/>
        <w:numPr>
          <w:ilvl w:val="0"/>
          <w:numId w:val="12"/>
        </w:numPr>
      </w:pPr>
      <w:r>
        <w:t>7º CTA;</w:t>
      </w:r>
    </w:p>
    <w:p w14:paraId="5C5B942C" w14:textId="698083E9" w:rsidR="00292F51" w:rsidRDefault="00292F51" w:rsidP="00292F51">
      <w:pPr>
        <w:pStyle w:val="PargrafodaLista"/>
        <w:numPr>
          <w:ilvl w:val="0"/>
          <w:numId w:val="12"/>
        </w:numPr>
      </w:pPr>
      <w:proofErr w:type="spellStart"/>
      <w:r>
        <w:t>CCOmGex</w:t>
      </w:r>
      <w:proofErr w:type="spellEnd"/>
      <w:r>
        <w:t>;</w:t>
      </w:r>
    </w:p>
    <w:p w14:paraId="02517E67" w14:textId="44D86E2B" w:rsidR="00292F51" w:rsidRDefault="00292F51" w:rsidP="00292F51">
      <w:pPr>
        <w:pStyle w:val="PargrafodaLista"/>
        <w:numPr>
          <w:ilvl w:val="0"/>
          <w:numId w:val="12"/>
        </w:numPr>
      </w:pPr>
      <w:r>
        <w:t>Anexo;</w:t>
      </w:r>
    </w:p>
    <w:p w14:paraId="3E0739F8" w14:textId="15EB3D54" w:rsidR="00292F51" w:rsidRDefault="00292F51" w:rsidP="00292F51">
      <w:pPr>
        <w:pStyle w:val="PargrafodaLista"/>
        <w:numPr>
          <w:ilvl w:val="0"/>
          <w:numId w:val="12"/>
        </w:numPr>
      </w:pPr>
      <w:r>
        <w:lastRenderedPageBreak/>
        <w:t>SC-1;</w:t>
      </w:r>
    </w:p>
    <w:p w14:paraId="7C9C69C6" w14:textId="7F78DC9A" w:rsidR="00292F51" w:rsidRDefault="00292F51" w:rsidP="00292F51">
      <w:pPr>
        <w:pStyle w:val="PargrafodaLista"/>
        <w:numPr>
          <w:ilvl w:val="0"/>
          <w:numId w:val="12"/>
        </w:numPr>
      </w:pPr>
      <w:r>
        <w:t>CMP;</w:t>
      </w:r>
    </w:p>
    <w:p w14:paraId="5AB3FB33" w14:textId="45ED25A7" w:rsidR="00292F51" w:rsidRDefault="00292F51" w:rsidP="00292F51">
      <w:pPr>
        <w:pStyle w:val="PargrafodaLista"/>
        <w:numPr>
          <w:ilvl w:val="0"/>
          <w:numId w:val="12"/>
        </w:numPr>
      </w:pPr>
      <w:r>
        <w:t>SISFRON;</w:t>
      </w:r>
    </w:p>
    <w:p w14:paraId="35CA467E" w14:textId="2EFBFF94" w:rsidR="00292F51" w:rsidRDefault="00292F51" w:rsidP="00292F51">
      <w:pPr>
        <w:pStyle w:val="PargrafodaLista"/>
        <w:numPr>
          <w:ilvl w:val="0"/>
          <w:numId w:val="12"/>
        </w:numPr>
      </w:pPr>
      <w:r>
        <w:t>COTER;</w:t>
      </w:r>
    </w:p>
    <w:p w14:paraId="14889A46" w14:textId="399C45F4" w:rsidR="00292F51" w:rsidRDefault="00292F51" w:rsidP="00292F51">
      <w:pPr>
        <w:pStyle w:val="PargrafodaLista"/>
        <w:numPr>
          <w:ilvl w:val="0"/>
          <w:numId w:val="12"/>
        </w:numPr>
      </w:pPr>
      <w:r>
        <w:t>COPE;</w:t>
      </w:r>
    </w:p>
    <w:p w14:paraId="3B346347" w14:textId="265E658A" w:rsidR="00292F51" w:rsidRDefault="00292F51" w:rsidP="00292F51">
      <w:pPr>
        <w:pStyle w:val="PargrafodaLista"/>
        <w:numPr>
          <w:ilvl w:val="0"/>
          <w:numId w:val="12"/>
        </w:numPr>
      </w:pPr>
      <w:r>
        <w:t>ALA 1;</w:t>
      </w:r>
    </w:p>
    <w:p w14:paraId="0E6A1B74" w14:textId="677DAE3C" w:rsidR="00292F51" w:rsidRDefault="00292F51" w:rsidP="00292F51">
      <w:pPr>
        <w:pStyle w:val="PargrafodaLista"/>
        <w:numPr>
          <w:ilvl w:val="0"/>
          <w:numId w:val="12"/>
        </w:numPr>
      </w:pPr>
      <w:r>
        <w:t>COMAE;</w:t>
      </w:r>
    </w:p>
    <w:p w14:paraId="5B921042" w14:textId="522A0E69" w:rsidR="00142184" w:rsidRDefault="00142184" w:rsidP="00292F51">
      <w:pPr>
        <w:pStyle w:val="PargrafodaLista"/>
        <w:numPr>
          <w:ilvl w:val="0"/>
          <w:numId w:val="12"/>
        </w:numPr>
      </w:pPr>
      <w:r>
        <w:t>Presidência da República;</w:t>
      </w:r>
    </w:p>
    <w:p w14:paraId="2B5EB8F6" w14:textId="569147E5" w:rsidR="00142184" w:rsidRDefault="00142184" w:rsidP="00292F51">
      <w:pPr>
        <w:pStyle w:val="PargrafodaLista"/>
        <w:numPr>
          <w:ilvl w:val="0"/>
          <w:numId w:val="12"/>
        </w:numPr>
      </w:pPr>
      <w:r>
        <w:t>Comando do Exército;</w:t>
      </w:r>
    </w:p>
    <w:p w14:paraId="1E8012E1" w14:textId="74E72A33" w:rsidR="001D67FB" w:rsidRDefault="001D67FB" w:rsidP="00292F51">
      <w:pPr>
        <w:pStyle w:val="PargrafodaLista"/>
        <w:numPr>
          <w:ilvl w:val="0"/>
          <w:numId w:val="12"/>
        </w:numPr>
      </w:pPr>
      <w:r>
        <w:t>Comando da Marinha;</w:t>
      </w:r>
    </w:p>
    <w:p w14:paraId="25E28F1E" w14:textId="64C2A6E4" w:rsidR="00292F51" w:rsidRDefault="00292F51" w:rsidP="00292F51">
      <w:pPr>
        <w:jc w:val="both"/>
      </w:pPr>
      <w:r>
        <w:t xml:space="preserve">A Figura </w:t>
      </w:r>
      <w:r w:rsidR="00142184">
        <w:t>9</w:t>
      </w:r>
      <w:r>
        <w:t xml:space="preserve"> ilustra a topologia esperada, considerando os </w:t>
      </w:r>
      <w:proofErr w:type="spellStart"/>
      <w:r>
        <w:t>MSCs</w:t>
      </w:r>
      <w:proofErr w:type="spellEnd"/>
      <w:r>
        <w:t>, bem como os dispositivos de rede.</w:t>
      </w:r>
    </w:p>
    <w:p w14:paraId="66ED5DCF" w14:textId="1BD02D06" w:rsidR="005D59BA" w:rsidRDefault="00870332" w:rsidP="005D59BA">
      <w:pPr>
        <w:keepNext/>
        <w:jc w:val="center"/>
      </w:pPr>
      <w:r>
        <w:rPr>
          <w:noProof/>
        </w:rPr>
        <w:drawing>
          <wp:inline distT="0" distB="0" distL="0" distR="0" wp14:anchorId="1C5C119A" wp14:editId="6F87E635">
            <wp:extent cx="5400040" cy="31857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7DD3" w14:textId="30A861F7" w:rsidR="005D59BA" w:rsidRDefault="005D59BA" w:rsidP="00465A67">
      <w:pPr>
        <w:pStyle w:val="Legenda"/>
      </w:pPr>
      <w:r>
        <w:t xml:space="preserve">Figura </w:t>
      </w:r>
      <w:r w:rsidR="00C93F3B">
        <w:fldChar w:fldCharType="begin"/>
      </w:r>
      <w:r w:rsidR="00C93F3B">
        <w:instrText xml:space="preserve"> SEQ Figura \* ARABIC </w:instrText>
      </w:r>
      <w:r w:rsidR="00C93F3B">
        <w:fldChar w:fldCharType="separate"/>
      </w:r>
      <w:r w:rsidR="00A73212">
        <w:rPr>
          <w:noProof/>
        </w:rPr>
        <w:t>9</w:t>
      </w:r>
      <w:r w:rsidR="00C93F3B">
        <w:rPr>
          <w:noProof/>
        </w:rPr>
        <w:fldChar w:fldCharType="end"/>
      </w:r>
      <w:r>
        <w:t xml:space="preserve"> - Topologia DF</w:t>
      </w:r>
    </w:p>
    <w:p w14:paraId="2E37D9A0" w14:textId="04CCC521" w:rsidR="005D59BA" w:rsidRDefault="00825A3E" w:rsidP="005D59BA">
      <w:pPr>
        <w:jc w:val="both"/>
      </w:pPr>
      <w:r>
        <w:t>As seguintes</w:t>
      </w:r>
      <w:r w:rsidR="005D59BA">
        <w:t xml:space="preserve"> Organizaç</w:t>
      </w:r>
      <w:r>
        <w:t>ões</w:t>
      </w:r>
      <w:r w:rsidR="005D59BA">
        <w:t xml:space="preserve"> Militar</w:t>
      </w:r>
      <w:r>
        <w:t>es, até a elaboração deste plano, não passaram por vistoria (</w:t>
      </w:r>
      <w:r w:rsidRPr="00825A3E">
        <w:rPr>
          <w:i/>
          <w:iCs/>
        </w:rPr>
        <w:t xml:space="preserve">Site </w:t>
      </w:r>
      <w:proofErr w:type="spellStart"/>
      <w:r w:rsidRPr="00825A3E">
        <w:rPr>
          <w:i/>
          <w:iCs/>
        </w:rPr>
        <w:t>Survey</w:t>
      </w:r>
      <w:proofErr w:type="spellEnd"/>
      <w:r>
        <w:t>), o que pode impactar no andamento do projeto, uma vez que não há informações a respeito de sua infraestrutura para suportar a Nova Rede Operacional de Defesa (Nova ROD):</w:t>
      </w:r>
    </w:p>
    <w:p w14:paraId="3EB32E72" w14:textId="032EC343" w:rsidR="00825A3E" w:rsidRDefault="00825A3E" w:rsidP="00825A3E">
      <w:pPr>
        <w:pStyle w:val="PargrafodaLista"/>
        <w:numPr>
          <w:ilvl w:val="0"/>
          <w:numId w:val="18"/>
        </w:numPr>
        <w:jc w:val="both"/>
      </w:pPr>
      <w:r>
        <w:lastRenderedPageBreak/>
        <w:t>P</w:t>
      </w:r>
      <w:r w:rsidR="001F70FF">
        <w:t>residência da República</w:t>
      </w:r>
      <w:r>
        <w:t>;</w:t>
      </w:r>
    </w:p>
    <w:p w14:paraId="0C3F56FD" w14:textId="65745D0D" w:rsidR="00825A3E" w:rsidRDefault="00825A3E" w:rsidP="001F70FF">
      <w:pPr>
        <w:pStyle w:val="PargrafodaLista"/>
        <w:numPr>
          <w:ilvl w:val="0"/>
          <w:numId w:val="18"/>
        </w:numPr>
        <w:jc w:val="both"/>
      </w:pPr>
      <w:r>
        <w:t>Comando do Exército;</w:t>
      </w:r>
    </w:p>
    <w:p w14:paraId="3C2297BC" w14:textId="5EF370FE" w:rsidR="00465A67" w:rsidRDefault="00465A67" w:rsidP="00465A67">
      <w:pPr>
        <w:jc w:val="both"/>
      </w:pPr>
      <w:r>
        <w:t xml:space="preserve">A topologia para o DTS, representando as ligações </w:t>
      </w:r>
      <w:proofErr w:type="spellStart"/>
      <w:r>
        <w:t>satelitais</w:t>
      </w:r>
      <w:proofErr w:type="spellEnd"/>
      <w:r>
        <w:t xml:space="preserve"> junto aos </w:t>
      </w:r>
      <w:proofErr w:type="spellStart"/>
      <w:r>
        <w:t>MSCs</w:t>
      </w:r>
      <w:proofErr w:type="spellEnd"/>
      <w:r>
        <w:t xml:space="preserve"> está ilustrada de forma macro na Figura </w:t>
      </w:r>
      <w:r w:rsidR="00142184">
        <w:t>10</w:t>
      </w:r>
      <w:r>
        <w:t>.</w:t>
      </w:r>
      <w:r w:rsidR="00632D40">
        <w:t xml:space="preserve"> A definição acerca da implantação do VRF ou </w:t>
      </w:r>
      <w:proofErr w:type="spellStart"/>
      <w:r w:rsidR="00632D40">
        <w:t>S</w:t>
      </w:r>
      <w:r w:rsidR="006C2159">
        <w:t>ubinterface</w:t>
      </w:r>
      <w:proofErr w:type="spellEnd"/>
      <w:r w:rsidR="00632D40">
        <w:t xml:space="preserve"> está condicionada ao andamento do projeto da Nova ROD.</w:t>
      </w:r>
    </w:p>
    <w:p w14:paraId="1A0F341E" w14:textId="159D1377" w:rsidR="00465A67" w:rsidRDefault="006C2159" w:rsidP="00465A67">
      <w:pPr>
        <w:keepNext/>
        <w:jc w:val="both"/>
      </w:pPr>
      <w:r>
        <w:rPr>
          <w:noProof/>
        </w:rPr>
        <w:drawing>
          <wp:inline distT="0" distB="0" distL="0" distR="0" wp14:anchorId="46007A7F" wp14:editId="07D3299E">
            <wp:extent cx="5400040" cy="377571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A642" w14:textId="6757C9E3" w:rsidR="00465A67" w:rsidRDefault="00465A67" w:rsidP="00465A67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10</w:t>
        </w:r>
      </w:fldSimple>
      <w:r>
        <w:t xml:space="preserve"> - DTS HLD</w:t>
      </w:r>
    </w:p>
    <w:p w14:paraId="133835C4" w14:textId="69E6645F" w:rsidR="001D67FB" w:rsidRPr="001D67FB" w:rsidRDefault="001D67FB" w:rsidP="001D67FB">
      <w:pPr>
        <w:pStyle w:val="Ttulo2"/>
        <w:numPr>
          <w:ilvl w:val="1"/>
          <w:numId w:val="3"/>
        </w:numPr>
        <w:ind w:left="431" w:hanging="431"/>
        <w:rPr>
          <w:rStyle w:val="Ttulo2Char"/>
        </w:rPr>
      </w:pPr>
      <w:bookmarkStart w:id="12" w:name="_Toc113027089"/>
      <w:r w:rsidRPr="001D67FB">
        <w:rPr>
          <w:rStyle w:val="Ttulo2Char"/>
        </w:rPr>
        <w:t>L3VPN</w:t>
      </w:r>
      <w:bookmarkEnd w:id="12"/>
    </w:p>
    <w:p w14:paraId="5619CC77" w14:textId="04AFCFD2" w:rsidR="001D67FB" w:rsidRDefault="001D67FB" w:rsidP="00580B10">
      <w:pPr>
        <w:jc w:val="both"/>
      </w:pPr>
      <w:r>
        <w:t xml:space="preserve">De modo a ilustrar de forma </w:t>
      </w:r>
      <w:r w:rsidR="00580B10">
        <w:t>global como o L3VPN poderá ser implementado à Nova Rede Operacional de Defesa (Nova ROD), a figura 11 ilustra todos os seus conceitos tais como:</w:t>
      </w:r>
    </w:p>
    <w:p w14:paraId="3D3CBE41" w14:textId="77777777" w:rsidR="00580B10" w:rsidRPr="008C65B3" w:rsidRDefault="001D67FB" w:rsidP="00580B10">
      <w:pPr>
        <w:pStyle w:val="PargrafodaLista"/>
        <w:numPr>
          <w:ilvl w:val="0"/>
          <w:numId w:val="20"/>
        </w:numPr>
        <w:rPr>
          <w:lang w:val="en-US"/>
        </w:rPr>
      </w:pPr>
      <w:r w:rsidRPr="008C65B3">
        <w:rPr>
          <w:lang w:val="en-US"/>
        </w:rPr>
        <w:t>VRF (</w:t>
      </w:r>
      <w:r w:rsidRPr="008C65B3">
        <w:rPr>
          <w:i/>
          <w:iCs/>
          <w:lang w:val="en-US"/>
        </w:rPr>
        <w:t>Virtual Routing and Forwarding</w:t>
      </w:r>
      <w:r w:rsidRPr="008C65B3">
        <w:rPr>
          <w:lang w:val="en-US"/>
        </w:rPr>
        <w:t>)</w:t>
      </w:r>
      <w:r w:rsidR="00580B10" w:rsidRPr="008C65B3">
        <w:rPr>
          <w:lang w:val="en-US"/>
        </w:rPr>
        <w:t>;</w:t>
      </w:r>
    </w:p>
    <w:p w14:paraId="0065A853" w14:textId="77777777" w:rsidR="00580B10" w:rsidRDefault="001D67FB" w:rsidP="00580B10">
      <w:pPr>
        <w:pStyle w:val="PargrafodaLista"/>
        <w:numPr>
          <w:ilvl w:val="0"/>
          <w:numId w:val="20"/>
        </w:numPr>
      </w:pPr>
      <w:r>
        <w:t>RD (</w:t>
      </w:r>
      <w:proofErr w:type="spellStart"/>
      <w:r w:rsidRPr="00580B10">
        <w:rPr>
          <w:i/>
          <w:iCs/>
        </w:rPr>
        <w:t>Route</w:t>
      </w:r>
      <w:proofErr w:type="spellEnd"/>
      <w:r w:rsidRPr="00580B10">
        <w:rPr>
          <w:i/>
          <w:iCs/>
        </w:rPr>
        <w:t xml:space="preserve"> </w:t>
      </w:r>
      <w:proofErr w:type="spellStart"/>
      <w:r w:rsidRPr="00580B10">
        <w:rPr>
          <w:i/>
          <w:iCs/>
        </w:rPr>
        <w:t>distinguisher</w:t>
      </w:r>
      <w:proofErr w:type="spellEnd"/>
      <w:r>
        <w:t>)</w:t>
      </w:r>
      <w:r w:rsidR="00580B10">
        <w:t>;</w:t>
      </w:r>
    </w:p>
    <w:p w14:paraId="68FFA444" w14:textId="77777777" w:rsidR="00580B10" w:rsidRDefault="00580B10" w:rsidP="00580B10">
      <w:pPr>
        <w:pStyle w:val="PargrafodaLista"/>
        <w:numPr>
          <w:ilvl w:val="0"/>
          <w:numId w:val="20"/>
        </w:numPr>
      </w:pPr>
      <w:r>
        <w:t>P</w:t>
      </w:r>
      <w:r w:rsidR="001D67FB">
        <w:t>rotocolos de roteamento de classe externa e interna;</w:t>
      </w:r>
    </w:p>
    <w:p w14:paraId="31A953C5" w14:textId="77777777" w:rsidR="00580B10" w:rsidRDefault="001D67FB" w:rsidP="00580B10">
      <w:pPr>
        <w:pStyle w:val="PargrafodaLista"/>
        <w:numPr>
          <w:ilvl w:val="0"/>
          <w:numId w:val="20"/>
        </w:numPr>
      </w:pPr>
      <w:proofErr w:type="spellStart"/>
      <w:r>
        <w:lastRenderedPageBreak/>
        <w:t>eBGP</w:t>
      </w:r>
      <w:proofErr w:type="spellEnd"/>
      <w:r>
        <w:t xml:space="preserve"> (</w:t>
      </w:r>
      <w:proofErr w:type="spellStart"/>
      <w:r w:rsidRPr="00580B10">
        <w:rPr>
          <w:i/>
          <w:iCs/>
        </w:rPr>
        <w:t>External</w:t>
      </w:r>
      <w:proofErr w:type="spellEnd"/>
      <w:r w:rsidRPr="00580B10">
        <w:rPr>
          <w:i/>
          <w:iCs/>
        </w:rPr>
        <w:t xml:space="preserve"> </w:t>
      </w:r>
      <w:proofErr w:type="spellStart"/>
      <w:r w:rsidRPr="00580B10">
        <w:rPr>
          <w:i/>
          <w:iCs/>
        </w:rPr>
        <w:t>Border</w:t>
      </w:r>
      <w:proofErr w:type="spellEnd"/>
      <w:r w:rsidRPr="00580B10">
        <w:rPr>
          <w:i/>
          <w:iCs/>
        </w:rPr>
        <w:t xml:space="preserve"> Gateway </w:t>
      </w:r>
      <w:proofErr w:type="spellStart"/>
      <w:r w:rsidRPr="00580B10">
        <w:rPr>
          <w:i/>
          <w:iCs/>
        </w:rPr>
        <w:t>Protocol</w:t>
      </w:r>
      <w:proofErr w:type="spellEnd"/>
      <w:r>
        <w:t>)</w:t>
      </w:r>
      <w:r w:rsidR="00580B10">
        <w:t>;</w:t>
      </w:r>
    </w:p>
    <w:p w14:paraId="2B6C640C" w14:textId="77777777" w:rsidR="00580B10" w:rsidRDefault="001D67FB" w:rsidP="00580B10">
      <w:pPr>
        <w:pStyle w:val="PargrafodaLista"/>
        <w:numPr>
          <w:ilvl w:val="0"/>
          <w:numId w:val="20"/>
        </w:numPr>
      </w:pPr>
      <w:proofErr w:type="spellStart"/>
      <w:r>
        <w:t>iBGP</w:t>
      </w:r>
      <w:proofErr w:type="spellEnd"/>
      <w:r>
        <w:t xml:space="preserve"> (</w:t>
      </w:r>
      <w:proofErr w:type="spellStart"/>
      <w:r w:rsidRPr="00580B10">
        <w:rPr>
          <w:i/>
          <w:iCs/>
        </w:rPr>
        <w:t>Internal</w:t>
      </w:r>
      <w:proofErr w:type="spellEnd"/>
      <w:r w:rsidRPr="00580B10">
        <w:rPr>
          <w:i/>
          <w:iCs/>
        </w:rPr>
        <w:t xml:space="preserve"> </w:t>
      </w:r>
      <w:proofErr w:type="spellStart"/>
      <w:r w:rsidRPr="00580B10">
        <w:rPr>
          <w:i/>
          <w:iCs/>
        </w:rPr>
        <w:t>Border</w:t>
      </w:r>
      <w:proofErr w:type="spellEnd"/>
      <w:r w:rsidRPr="00580B10">
        <w:rPr>
          <w:i/>
          <w:iCs/>
        </w:rPr>
        <w:t xml:space="preserve"> Gateway </w:t>
      </w:r>
      <w:proofErr w:type="spellStart"/>
      <w:r w:rsidRPr="00580B10">
        <w:rPr>
          <w:i/>
          <w:iCs/>
        </w:rPr>
        <w:t>Protocol</w:t>
      </w:r>
      <w:proofErr w:type="spellEnd"/>
      <w:r>
        <w:t>)</w:t>
      </w:r>
      <w:r w:rsidR="00580B10">
        <w:t>;</w:t>
      </w:r>
    </w:p>
    <w:p w14:paraId="1933C160" w14:textId="51ED5BC0" w:rsidR="00580B10" w:rsidRDefault="00580B10" w:rsidP="00580B10">
      <w:pPr>
        <w:pStyle w:val="PargrafodaLista"/>
        <w:numPr>
          <w:ilvl w:val="0"/>
          <w:numId w:val="20"/>
        </w:numPr>
      </w:pPr>
      <w:r>
        <w:t>P</w:t>
      </w:r>
      <w:r w:rsidR="001D67FB">
        <w:t>rotocolos de MPLS (</w:t>
      </w:r>
      <w:proofErr w:type="spellStart"/>
      <w:r w:rsidR="001D67FB" w:rsidRPr="00580B10">
        <w:rPr>
          <w:i/>
          <w:iCs/>
        </w:rPr>
        <w:t>Multiprotocol</w:t>
      </w:r>
      <w:proofErr w:type="spellEnd"/>
      <w:r w:rsidR="001D67FB" w:rsidRPr="00580B10">
        <w:rPr>
          <w:i/>
          <w:iCs/>
        </w:rPr>
        <w:t xml:space="preserve"> </w:t>
      </w:r>
      <w:proofErr w:type="spellStart"/>
      <w:r w:rsidR="001D67FB" w:rsidRPr="00580B10">
        <w:rPr>
          <w:i/>
          <w:iCs/>
        </w:rPr>
        <w:t>Label</w:t>
      </w:r>
      <w:proofErr w:type="spellEnd"/>
      <w:r w:rsidR="001D67FB" w:rsidRPr="00580B10">
        <w:rPr>
          <w:i/>
          <w:iCs/>
        </w:rPr>
        <w:t xml:space="preserve"> </w:t>
      </w:r>
      <w:proofErr w:type="spellStart"/>
      <w:r w:rsidR="001D67FB" w:rsidRPr="00580B10">
        <w:rPr>
          <w:i/>
          <w:iCs/>
        </w:rPr>
        <w:t>Switchin</w:t>
      </w:r>
      <w:r w:rsidRPr="00580B10">
        <w:rPr>
          <w:i/>
          <w:iCs/>
        </w:rPr>
        <w:t>g</w:t>
      </w:r>
      <w:proofErr w:type="spellEnd"/>
      <w:r w:rsidR="001D67FB">
        <w:t>)</w:t>
      </w:r>
      <w:r>
        <w:t>;</w:t>
      </w:r>
    </w:p>
    <w:p w14:paraId="55F0803B" w14:textId="0BEF25B2" w:rsidR="001D67FB" w:rsidRDefault="001D67FB" w:rsidP="00580B10">
      <w:pPr>
        <w:pStyle w:val="PargrafodaLista"/>
        <w:numPr>
          <w:ilvl w:val="0"/>
          <w:numId w:val="20"/>
        </w:numPr>
      </w:pPr>
      <w:r>
        <w:t>LDP (</w:t>
      </w:r>
      <w:proofErr w:type="spellStart"/>
      <w:r w:rsidRPr="00580B10">
        <w:rPr>
          <w:i/>
          <w:iCs/>
        </w:rPr>
        <w:t>Label</w:t>
      </w:r>
      <w:proofErr w:type="spellEnd"/>
      <w:r w:rsidRPr="00580B10">
        <w:rPr>
          <w:i/>
          <w:iCs/>
        </w:rPr>
        <w:t xml:space="preserve"> </w:t>
      </w:r>
      <w:proofErr w:type="spellStart"/>
      <w:r w:rsidRPr="00580B10">
        <w:rPr>
          <w:i/>
          <w:iCs/>
        </w:rPr>
        <w:t>Distribution</w:t>
      </w:r>
      <w:proofErr w:type="spellEnd"/>
      <w:r w:rsidRPr="00580B10">
        <w:rPr>
          <w:i/>
          <w:iCs/>
        </w:rPr>
        <w:t xml:space="preserve"> </w:t>
      </w:r>
      <w:proofErr w:type="spellStart"/>
      <w:r w:rsidRPr="00580B10">
        <w:rPr>
          <w:i/>
          <w:iCs/>
        </w:rPr>
        <w:t>Protocol</w:t>
      </w:r>
      <w:proofErr w:type="spellEnd"/>
      <w:r>
        <w:t>) ou SR (</w:t>
      </w:r>
      <w:proofErr w:type="spellStart"/>
      <w:r w:rsidRPr="00580B10">
        <w:rPr>
          <w:i/>
          <w:iCs/>
        </w:rPr>
        <w:t>Segment</w:t>
      </w:r>
      <w:proofErr w:type="spellEnd"/>
      <w:r w:rsidRPr="00580B10">
        <w:rPr>
          <w:i/>
          <w:iCs/>
        </w:rPr>
        <w:t xml:space="preserve"> </w:t>
      </w:r>
      <w:proofErr w:type="spellStart"/>
      <w:r w:rsidRPr="00580B10">
        <w:rPr>
          <w:i/>
          <w:iCs/>
        </w:rPr>
        <w:t>Routing</w:t>
      </w:r>
      <w:proofErr w:type="spellEnd"/>
      <w:r w:rsidR="00580B10">
        <w:rPr>
          <w:i/>
          <w:iCs/>
        </w:rPr>
        <w:t>)</w:t>
      </w:r>
      <w:r w:rsidR="00580B10">
        <w:t>;</w:t>
      </w:r>
    </w:p>
    <w:p w14:paraId="27A0C5F0" w14:textId="77777777" w:rsidR="00580B10" w:rsidRDefault="00580B10" w:rsidP="00580B10">
      <w:pPr>
        <w:keepNext/>
        <w:jc w:val="center"/>
      </w:pPr>
      <w:r>
        <w:rPr>
          <w:rFonts w:ascii="Gotham Book" w:eastAsia="Gotham Book" w:hAnsi="Gotham Book" w:cs="Gotham Book"/>
          <w:noProof/>
          <w:sz w:val="24"/>
        </w:rPr>
        <w:drawing>
          <wp:inline distT="0" distB="0" distL="0" distR="0" wp14:anchorId="4633110E" wp14:editId="3F1FC7EB">
            <wp:extent cx="5082439" cy="1806855"/>
            <wp:effectExtent l="0" t="0" r="4445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1714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5094134" cy="18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C6B9" w14:textId="7ED55824" w:rsidR="00580B10" w:rsidRDefault="00580B10" w:rsidP="00580B10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11</w:t>
        </w:r>
      </w:fldSimple>
      <w:r>
        <w:t xml:space="preserve"> - Conceitos L3VPN</w:t>
      </w:r>
    </w:p>
    <w:p w14:paraId="01D07478" w14:textId="4B9B76DE" w:rsidR="00580B10" w:rsidRPr="00580B10" w:rsidRDefault="00580B10" w:rsidP="00610059">
      <w:pPr>
        <w:jc w:val="both"/>
      </w:pPr>
      <w:r w:rsidRPr="00580B10">
        <w:t xml:space="preserve">A figura </w:t>
      </w:r>
      <w:r>
        <w:t xml:space="preserve">12 </w:t>
      </w:r>
      <w:r w:rsidRPr="00580B10">
        <w:t xml:space="preserve">apresenta </w:t>
      </w:r>
      <w:r w:rsidR="00FF340D">
        <w:t>o</w:t>
      </w:r>
      <w:r>
        <w:t xml:space="preserve"> conceito </w:t>
      </w:r>
      <w:r w:rsidRPr="00580B10">
        <w:t>sob um</w:t>
      </w:r>
      <w:r>
        <w:t>a ótica, onde a Rede Operacional de Defesa (</w:t>
      </w:r>
      <w:r w:rsidRPr="00580B10">
        <w:t>ROD</w:t>
      </w:r>
      <w:r>
        <w:t>)</w:t>
      </w:r>
      <w:r w:rsidR="00610059">
        <w:t xml:space="preserve">, estaria operando </w:t>
      </w:r>
      <w:r w:rsidRPr="00580B10">
        <w:t xml:space="preserve">como um </w:t>
      </w:r>
      <w:r w:rsidR="00610059" w:rsidRPr="00580B10">
        <w:t>provedor de</w:t>
      </w:r>
      <w:r w:rsidRPr="00580B10">
        <w:t xml:space="preserve"> serviços, </w:t>
      </w:r>
      <w:r w:rsidR="00610059">
        <w:t>de modo que</w:t>
      </w:r>
      <w:r w:rsidRPr="00580B10">
        <w:t xml:space="preserve"> todos</w:t>
      </w:r>
      <w:r w:rsidR="00610059">
        <w:t xml:space="preserve"> os </w:t>
      </w:r>
      <w:r w:rsidRPr="00580B10">
        <w:t xml:space="preserve">elementos </w:t>
      </w:r>
      <w:r w:rsidR="00610059">
        <w:t xml:space="preserve">e tecnologias </w:t>
      </w:r>
      <w:r w:rsidRPr="00580B10">
        <w:t>citad</w:t>
      </w:r>
      <w:r w:rsidR="00610059">
        <w:t>as</w:t>
      </w:r>
      <w:r w:rsidRPr="00580B10">
        <w:t xml:space="preserve"> estão posicionados para que o L3VPN seja implantado/viabilizado.</w:t>
      </w:r>
    </w:p>
    <w:p w14:paraId="27119592" w14:textId="62ED56F1" w:rsidR="00610059" w:rsidRDefault="00FA1B32" w:rsidP="006100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2D5768" wp14:editId="5D2B7268">
            <wp:extent cx="5400040" cy="31800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01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/>
                  </pic:blipFill>
                  <pic:spPr bwMode="auto"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76A9" w14:textId="59963FEF" w:rsidR="00580B10" w:rsidRDefault="00610059" w:rsidP="00610059">
      <w:pPr>
        <w:pStyle w:val="Legenda"/>
      </w:pPr>
      <w:r>
        <w:t xml:space="preserve">Figura </w:t>
      </w:r>
      <w:fldSimple w:instr=" SEQ Figura \* ARABIC ">
        <w:r w:rsidR="00A73212">
          <w:rPr>
            <w:noProof/>
          </w:rPr>
          <w:t>12</w:t>
        </w:r>
      </w:fldSimple>
      <w:r>
        <w:t xml:space="preserve"> - L3VPN – ROD</w:t>
      </w:r>
    </w:p>
    <w:p w14:paraId="485CEEB5" w14:textId="5694DA02" w:rsidR="00610059" w:rsidRPr="00610059" w:rsidRDefault="00610059" w:rsidP="00610059">
      <w:r>
        <w:t>A definição e implantação final da ROD como um provedor de Serviços, ainda está condicionada a definições junto à operadora.</w:t>
      </w:r>
    </w:p>
    <w:p w14:paraId="72B827D2" w14:textId="3326DC1E" w:rsidR="005D59BA" w:rsidRDefault="005D59BA" w:rsidP="001D67FB">
      <w:pPr>
        <w:pStyle w:val="Ttulo1"/>
        <w:numPr>
          <w:ilvl w:val="0"/>
          <w:numId w:val="3"/>
        </w:numPr>
        <w:ind w:left="357" w:hanging="357"/>
      </w:pPr>
      <w:bookmarkStart w:id="13" w:name="_Toc113027090"/>
      <w:r>
        <w:t>Topologia LLD</w:t>
      </w:r>
      <w:bookmarkEnd w:id="13"/>
    </w:p>
    <w:p w14:paraId="5FF8AFF8" w14:textId="6283A76A" w:rsidR="005D59BA" w:rsidRDefault="005D59BA" w:rsidP="005D59BA"/>
    <w:p w14:paraId="6FBA840B" w14:textId="34DF524E" w:rsidR="005D59BA" w:rsidRDefault="005D59BA" w:rsidP="00ED484F">
      <w:pPr>
        <w:jc w:val="both"/>
      </w:pPr>
      <w:r w:rsidRPr="005D59BA">
        <w:t>As topologias LLD (</w:t>
      </w:r>
      <w:proofErr w:type="spellStart"/>
      <w:r w:rsidRPr="005D59BA">
        <w:t>Low</w:t>
      </w:r>
      <w:proofErr w:type="spellEnd"/>
      <w:r w:rsidRPr="005D59BA">
        <w:t xml:space="preserve"> </w:t>
      </w:r>
      <w:proofErr w:type="spellStart"/>
      <w:r w:rsidRPr="005D59BA">
        <w:t>Level</w:t>
      </w:r>
      <w:proofErr w:type="spellEnd"/>
      <w:r w:rsidRPr="005D59BA">
        <w:t xml:space="preserve"> Design) da Rede O</w:t>
      </w:r>
      <w:r>
        <w:t xml:space="preserve">peracional de Defesa (ROD), serão </w:t>
      </w:r>
      <w:r w:rsidR="00593CF7">
        <w:t xml:space="preserve">confeccionadas </w:t>
      </w:r>
      <w:r>
        <w:t xml:space="preserve">conforme o andamento do projeto, sendo que todos os seus detalhes serão alimentados no </w:t>
      </w:r>
      <w:r w:rsidR="00D92ED0">
        <w:t>sistema de controle de documentação de rede, operacionalizado pel</w:t>
      </w:r>
      <w:r w:rsidR="00593CF7">
        <w:t xml:space="preserve">a ferramenta </w:t>
      </w:r>
      <w:proofErr w:type="spellStart"/>
      <w:r w:rsidR="00D92ED0" w:rsidRPr="00593CF7">
        <w:rPr>
          <w:i/>
          <w:iCs/>
        </w:rPr>
        <w:t>Netbox</w:t>
      </w:r>
      <w:proofErr w:type="spellEnd"/>
      <w:r w:rsidR="00D92ED0">
        <w:t>, onde serão registrados:</w:t>
      </w:r>
    </w:p>
    <w:p w14:paraId="5FF68ECB" w14:textId="001902D3" w:rsidR="00D92ED0" w:rsidRDefault="00D92ED0" w:rsidP="00ED484F">
      <w:pPr>
        <w:pStyle w:val="PargrafodaLista"/>
        <w:numPr>
          <w:ilvl w:val="0"/>
          <w:numId w:val="13"/>
        </w:numPr>
        <w:jc w:val="both"/>
      </w:pPr>
      <w:r>
        <w:t xml:space="preserve">Detalhes Lógicos, como endereços </w:t>
      </w:r>
      <w:proofErr w:type="spellStart"/>
      <w:r>
        <w:t>IPs</w:t>
      </w:r>
      <w:proofErr w:type="spellEnd"/>
      <w:r>
        <w:t xml:space="preserve">, </w:t>
      </w:r>
      <w:proofErr w:type="spellStart"/>
      <w:r>
        <w:t>subredes</w:t>
      </w:r>
      <w:proofErr w:type="spellEnd"/>
      <w:r>
        <w:t xml:space="preserve">, endereços de </w:t>
      </w:r>
      <w:proofErr w:type="spellStart"/>
      <w:r>
        <w:t>loopbacks</w:t>
      </w:r>
      <w:proofErr w:type="spellEnd"/>
      <w:r>
        <w:t>;</w:t>
      </w:r>
    </w:p>
    <w:p w14:paraId="5A8E1904" w14:textId="61B9D536" w:rsidR="00D92ED0" w:rsidRDefault="00D92ED0" w:rsidP="00ED484F">
      <w:pPr>
        <w:pStyle w:val="PargrafodaLista"/>
        <w:numPr>
          <w:ilvl w:val="0"/>
          <w:numId w:val="13"/>
        </w:numPr>
        <w:jc w:val="both"/>
      </w:pPr>
      <w:r>
        <w:t>Localização dos equipamentos;</w:t>
      </w:r>
    </w:p>
    <w:p w14:paraId="0E9AFBD0" w14:textId="3135577A" w:rsidR="00D92ED0" w:rsidRDefault="00D92ED0" w:rsidP="00ED484F">
      <w:pPr>
        <w:pStyle w:val="PargrafodaLista"/>
        <w:numPr>
          <w:ilvl w:val="0"/>
          <w:numId w:val="13"/>
        </w:numPr>
        <w:jc w:val="both"/>
      </w:pPr>
      <w:r>
        <w:t>Detalhamento de conexões por interfaces;</w:t>
      </w:r>
    </w:p>
    <w:p w14:paraId="6D48E7AB" w14:textId="6D08A4E8" w:rsidR="005D59BA" w:rsidRDefault="00D92ED0" w:rsidP="00ED484F">
      <w:pPr>
        <w:jc w:val="both"/>
      </w:pPr>
      <w:r>
        <w:lastRenderedPageBreak/>
        <w:t xml:space="preserve">Os Pacotes de Trabalho da fase de Instalação dos equipamentos já terão informações como interfaces de conexão, portas utilizadas, detalhes de ligação e localização dos equipamentos, no entanto todas essas informações serão alimentadas no próprio </w:t>
      </w:r>
      <w:proofErr w:type="spellStart"/>
      <w:r w:rsidRPr="00593CF7">
        <w:rPr>
          <w:i/>
          <w:iCs/>
        </w:rPr>
        <w:t>Netbox</w:t>
      </w:r>
      <w:proofErr w:type="spellEnd"/>
      <w:r>
        <w:t xml:space="preserve"> de forma a manter a organização e gerenciamento dos dados de forma mais robusta.</w:t>
      </w:r>
    </w:p>
    <w:p w14:paraId="7FAB4CCB" w14:textId="4D346F67" w:rsidR="004D3066" w:rsidRDefault="004D3066" w:rsidP="001D67FB">
      <w:pPr>
        <w:pStyle w:val="Ttulo2"/>
        <w:numPr>
          <w:ilvl w:val="1"/>
          <w:numId w:val="3"/>
        </w:numPr>
        <w:rPr>
          <w:rStyle w:val="Ttulo2Char"/>
        </w:rPr>
      </w:pPr>
      <w:bookmarkStart w:id="14" w:name="_Toc113027091"/>
      <w:r w:rsidRPr="004D3066">
        <w:rPr>
          <w:rStyle w:val="Ttulo2Char"/>
        </w:rPr>
        <w:t>Exemplo de Apresentação</w:t>
      </w:r>
      <w:bookmarkEnd w:id="14"/>
    </w:p>
    <w:p w14:paraId="6FA29FED" w14:textId="4CDE3B50" w:rsidR="004D3066" w:rsidRDefault="004D3066" w:rsidP="004D3066"/>
    <w:p w14:paraId="04963B6A" w14:textId="0BFE6D72" w:rsidR="004D3066" w:rsidRDefault="004D3066" w:rsidP="004D3066">
      <w:pPr>
        <w:jc w:val="both"/>
      </w:pPr>
      <w:r>
        <w:t xml:space="preserve">Um exemplo de topologia LLD a ser entregue conforme o andamento do projeto da Rede Operacional de Defesa, está detalhado na Figura </w:t>
      </w:r>
      <w:r w:rsidR="00836B47">
        <w:t>13</w:t>
      </w:r>
      <w:r>
        <w:t>, onde informações como tipo de conexão, número de interface, endereço IP do enlace e do equipamento podem ser validados do dispositivo GW01.CITEX.DF.</w:t>
      </w:r>
      <w:r w:rsidR="0096152F">
        <w:t xml:space="preserve"> Todas as topologias em LLD serão entregues em formato editável sob a </w:t>
      </w:r>
      <w:proofErr w:type="gramStart"/>
      <w:r w:rsidR="0096152F">
        <w:t>extensão .</w:t>
      </w:r>
      <w:proofErr w:type="spellStart"/>
      <w:r w:rsidR="0096152F" w:rsidRPr="0096152F">
        <w:rPr>
          <w:i/>
          <w:iCs/>
        </w:rPr>
        <w:t>vsdx</w:t>
      </w:r>
      <w:proofErr w:type="spellEnd"/>
      <w:proofErr w:type="gramEnd"/>
      <w:r w:rsidR="0096152F">
        <w:rPr>
          <w:i/>
          <w:iCs/>
        </w:rPr>
        <w:t xml:space="preserve"> (Microsoft Visio).</w:t>
      </w:r>
    </w:p>
    <w:p w14:paraId="0007F0A3" w14:textId="77AD12EE" w:rsidR="004D3066" w:rsidRDefault="0096152F" w:rsidP="004D3066">
      <w:pPr>
        <w:jc w:val="both"/>
      </w:pPr>
      <w:r>
        <w:t>Todo</w:t>
      </w:r>
      <w:r w:rsidR="004D3066">
        <w:t xml:space="preserve"> o condicionamento de detalhes relacionados aos links WAN </w:t>
      </w:r>
      <w:r>
        <w:t xml:space="preserve">entre as Organizações Militares está condicionado ao </w:t>
      </w:r>
      <w:r w:rsidR="004D3066">
        <w:t>andamento</w:t>
      </w:r>
      <w:r>
        <w:t xml:space="preserve"> e ciclo de vida do projeto.</w:t>
      </w:r>
    </w:p>
    <w:p w14:paraId="27B4A309" w14:textId="44E22256" w:rsidR="004D3066" w:rsidRDefault="00113EC9" w:rsidP="00113E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4C0A7F" wp14:editId="3A168113">
            <wp:extent cx="5400040" cy="4126230"/>
            <wp:effectExtent l="0" t="0" r="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870B" w14:textId="5B9AADF7" w:rsidR="004D3066" w:rsidRDefault="004D3066" w:rsidP="00465A67">
      <w:pPr>
        <w:pStyle w:val="Legenda"/>
      </w:pPr>
      <w:r>
        <w:t xml:space="preserve">Figura </w:t>
      </w:r>
      <w:r w:rsidR="00C93F3B">
        <w:fldChar w:fldCharType="begin"/>
      </w:r>
      <w:r w:rsidR="00C93F3B">
        <w:instrText xml:space="preserve"> SEQ Figura \* ARABIC </w:instrText>
      </w:r>
      <w:r w:rsidR="00C93F3B">
        <w:fldChar w:fldCharType="separate"/>
      </w:r>
      <w:r w:rsidR="00A73212">
        <w:rPr>
          <w:noProof/>
        </w:rPr>
        <w:t>13</w:t>
      </w:r>
      <w:r w:rsidR="00C93F3B">
        <w:rPr>
          <w:noProof/>
        </w:rPr>
        <w:fldChar w:fldCharType="end"/>
      </w:r>
      <w:r>
        <w:t xml:space="preserve"> - Topologia LLD</w:t>
      </w:r>
    </w:p>
    <w:p w14:paraId="172EA2B7" w14:textId="732500D9" w:rsidR="001C599C" w:rsidRDefault="001C599C" w:rsidP="001C599C"/>
    <w:p w14:paraId="314F3E62" w14:textId="3B218F0A" w:rsidR="001C599C" w:rsidRDefault="001C599C" w:rsidP="001D67FB">
      <w:pPr>
        <w:pStyle w:val="Ttulo1"/>
        <w:numPr>
          <w:ilvl w:val="0"/>
          <w:numId w:val="3"/>
        </w:numPr>
        <w:ind w:left="357" w:hanging="357"/>
      </w:pPr>
      <w:bookmarkStart w:id="15" w:name="_Toc113027092"/>
      <w:r w:rsidRPr="00E630A9">
        <w:t>Cronograma de Implantação</w:t>
      </w:r>
      <w:bookmarkEnd w:id="15"/>
    </w:p>
    <w:p w14:paraId="117942E2" w14:textId="77777777" w:rsidR="00DE78CD" w:rsidRPr="00DE78CD" w:rsidRDefault="00DE78CD" w:rsidP="00DE78CD"/>
    <w:p w14:paraId="577D4F41" w14:textId="1F06E570" w:rsidR="001C599C" w:rsidRDefault="00E630A9" w:rsidP="00DE78CD">
      <w:pPr>
        <w:jc w:val="both"/>
      </w:pPr>
      <w:r>
        <w:t>O cronograma para a implantação da Nova R</w:t>
      </w:r>
      <w:r w:rsidR="00DE78CD">
        <w:t>ede Operacional de Defesa (Nova R</w:t>
      </w:r>
      <w:r>
        <w:t>OD</w:t>
      </w:r>
      <w:r w:rsidR="00DE78CD">
        <w:t>)</w:t>
      </w:r>
      <w:r>
        <w:t xml:space="preserve"> e ROD Segura foi elaborado considerando o Plano de Execução de Serviço enviado ao Ministério da Defesa em 27 de janeiro de 2022. Esse cronograma foi separado por regiões com intuito de facilitar a logística </w:t>
      </w:r>
      <w:r w:rsidR="00DE78CD">
        <w:t>tanto da</w:t>
      </w:r>
      <w:r>
        <w:t xml:space="preserve"> equipe </w:t>
      </w:r>
      <w:r w:rsidR="00DE78CD">
        <w:t>quanto dos</w:t>
      </w:r>
      <w:r>
        <w:t xml:space="preserve"> equipamentos</w:t>
      </w:r>
      <w:r w:rsidR="0017319B">
        <w:t>.</w:t>
      </w:r>
    </w:p>
    <w:p w14:paraId="6AE49EB2" w14:textId="726B9380" w:rsidR="00C64AD0" w:rsidRDefault="00C64AD0" w:rsidP="00DE78CD">
      <w:pPr>
        <w:jc w:val="both"/>
      </w:pPr>
      <w:r>
        <w:t>D</w:t>
      </w:r>
      <w:r w:rsidR="00E630A9">
        <w:t>ocumento</w:t>
      </w:r>
      <w:r>
        <w:t>s</w:t>
      </w:r>
      <w:r w:rsidR="00E630A9">
        <w:t xml:space="preserve"> </w:t>
      </w:r>
      <w:r>
        <w:t>de referência em anexo</w:t>
      </w:r>
      <w:r w:rsidR="00E630A9">
        <w:t xml:space="preserve">: </w:t>
      </w:r>
    </w:p>
    <w:p w14:paraId="0C59DC0F" w14:textId="6520FAE8" w:rsidR="00E630A9" w:rsidRDefault="00E630A9" w:rsidP="00DE78CD">
      <w:pPr>
        <w:pStyle w:val="PargrafodaLista"/>
        <w:numPr>
          <w:ilvl w:val="0"/>
          <w:numId w:val="15"/>
        </w:numPr>
        <w:jc w:val="both"/>
      </w:pPr>
      <w:r>
        <w:lastRenderedPageBreak/>
        <w:t>Cronograma_implantacao_</w:t>
      </w:r>
      <w:r w:rsidR="002748A4">
        <w:t>rev</w:t>
      </w:r>
      <w:r>
        <w:t>0</w:t>
      </w:r>
      <w:r w:rsidR="002748A4">
        <w:t>2</w:t>
      </w:r>
      <w:r>
        <w:t>.xls</w:t>
      </w:r>
      <w:r w:rsidR="00DE78CD">
        <w:t>;</w:t>
      </w:r>
    </w:p>
    <w:p w14:paraId="29F4FFCC" w14:textId="24F2AF7C" w:rsidR="00C64AD0" w:rsidRDefault="00CF3AD2" w:rsidP="00DE78CD">
      <w:pPr>
        <w:pStyle w:val="PargrafodaLista"/>
        <w:numPr>
          <w:ilvl w:val="0"/>
          <w:numId w:val="15"/>
        </w:numPr>
        <w:jc w:val="both"/>
      </w:pPr>
      <w:r>
        <w:t>HLD_</w:t>
      </w:r>
      <w:r w:rsidR="00C64AD0">
        <w:t>Lista</w:t>
      </w:r>
      <w:r w:rsidR="00EC3ADB">
        <w:t>-</w:t>
      </w:r>
      <w:r w:rsidR="00C64AD0">
        <w:t>MSC</w:t>
      </w:r>
      <w:r>
        <w:t>s</w:t>
      </w:r>
      <w:r w:rsidR="00EC3ADB">
        <w:t>_Cisco.xls</w:t>
      </w:r>
      <w:r w:rsidR="00DE78CD">
        <w:t>;</w:t>
      </w:r>
    </w:p>
    <w:p w14:paraId="2AB5713D" w14:textId="66933F87" w:rsidR="00DE78CD" w:rsidRDefault="000E3082" w:rsidP="001D67FB">
      <w:pPr>
        <w:pStyle w:val="Ttulo1"/>
        <w:numPr>
          <w:ilvl w:val="0"/>
          <w:numId w:val="3"/>
        </w:numPr>
        <w:ind w:left="357" w:hanging="357"/>
      </w:pPr>
      <w:r>
        <w:t xml:space="preserve"> </w:t>
      </w:r>
      <w:bookmarkStart w:id="16" w:name="_Toc113027093"/>
      <w:r w:rsidR="00C64AD0">
        <w:t>Pendencias</w:t>
      </w:r>
      <w:r w:rsidR="00F306A3">
        <w:t>,</w:t>
      </w:r>
      <w:r w:rsidR="00C64AD0">
        <w:t xml:space="preserve"> fase de instalação e melhorias</w:t>
      </w:r>
      <w:bookmarkEnd w:id="16"/>
    </w:p>
    <w:p w14:paraId="093F584A" w14:textId="77777777" w:rsidR="000E3082" w:rsidRPr="000E3082" w:rsidRDefault="000E3082" w:rsidP="000E3082"/>
    <w:p w14:paraId="6D9E71C6" w14:textId="621AF711" w:rsidR="001C599C" w:rsidRPr="001C599C" w:rsidRDefault="00C64AD0" w:rsidP="005E5B1D">
      <w:pPr>
        <w:jc w:val="both"/>
      </w:pPr>
      <w:r>
        <w:t xml:space="preserve">Durante as instalações iniciais dos equipamentos CISCO em 2021 foram identificadas algumas </w:t>
      </w:r>
      <w:r w:rsidR="00940ED1">
        <w:t>melhorias e pendências</w:t>
      </w:r>
      <w:r>
        <w:t xml:space="preserve"> pelo M</w:t>
      </w:r>
      <w:r w:rsidR="00DE78CD">
        <w:t xml:space="preserve">inistério da </w:t>
      </w:r>
      <w:r>
        <w:t>D</w:t>
      </w:r>
      <w:r w:rsidR="00DE78CD">
        <w:t>efesa</w:t>
      </w:r>
      <w:r w:rsidR="00940ED1">
        <w:t xml:space="preserve"> que </w:t>
      </w:r>
      <w:r>
        <w:t>serão aplicadas em suas respectivas O</w:t>
      </w:r>
      <w:r w:rsidR="00DE78CD">
        <w:t xml:space="preserve">rganizações </w:t>
      </w:r>
      <w:r>
        <w:t>M</w:t>
      </w:r>
      <w:r w:rsidR="00DE78CD">
        <w:t>ilitare</w:t>
      </w:r>
      <w:r>
        <w:t>s, conforme cronograma enviado nes</w:t>
      </w:r>
      <w:r w:rsidR="0096152F">
        <w:t>t</w:t>
      </w:r>
      <w:r>
        <w:t>e planejamento</w:t>
      </w:r>
      <w:r w:rsidR="0096152F">
        <w:t xml:space="preserve"> </w:t>
      </w:r>
      <w:r w:rsidR="0096152F" w:rsidRPr="0096152F">
        <w:rPr>
          <w:i/>
          <w:iCs/>
        </w:rPr>
        <w:t>(Cronograma_implantacao_rev02.xls)</w:t>
      </w:r>
      <w:r>
        <w:t>.</w:t>
      </w:r>
      <w:r w:rsidR="0093538E">
        <w:t xml:space="preserve"> A lista de pendências </w:t>
      </w:r>
      <w:r w:rsidR="00CF3AD2">
        <w:t>Lista_Melhorias_Pendencias.pdf</w:t>
      </w:r>
      <w:r w:rsidR="0093538E">
        <w:t xml:space="preserve"> contém </w:t>
      </w:r>
      <w:r w:rsidR="0096152F">
        <w:t>todas as</w:t>
      </w:r>
      <w:r w:rsidR="0093538E">
        <w:t xml:space="preserve"> informações relativas aos pontos ainda </w:t>
      </w:r>
      <w:r w:rsidR="00C93F3B">
        <w:t>em andamentos, oriundos</w:t>
      </w:r>
      <w:r w:rsidR="0093538E">
        <w:t xml:space="preserve"> do Plano de Implantação I.</w:t>
      </w:r>
    </w:p>
    <w:sectPr w:rsidR="001C599C" w:rsidRPr="001C599C" w:rsidSect="007D72CD">
      <w:footerReference w:type="default" r:id="rId43"/>
      <w:pgSz w:w="11906" w:h="16838"/>
      <w:pgMar w:top="1417" w:right="1701" w:bottom="1417" w:left="1701" w:header="1701" w:footer="51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ABE76" w14:textId="77777777" w:rsidR="00ED0558" w:rsidRDefault="00ED0558" w:rsidP="00241B17">
      <w:pPr>
        <w:spacing w:after="0" w:line="240" w:lineRule="auto"/>
      </w:pPr>
      <w:r>
        <w:separator/>
      </w:r>
    </w:p>
  </w:endnote>
  <w:endnote w:type="continuationSeparator" w:id="0">
    <w:p w14:paraId="6733C054" w14:textId="77777777" w:rsidR="00ED0558" w:rsidRDefault="00ED0558" w:rsidP="00241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tham Book">
    <w:altName w:val="Cambria"/>
    <w:charset w:val="00"/>
    <w:family w:val="auto"/>
    <w:pitch w:val="variable"/>
  </w:font>
  <w:font w:name="Gotham Bold">
    <w:altName w:val="Cambria"/>
    <w:charset w:val="00"/>
    <w:family w:val="auto"/>
    <w:pitch w:val="variable"/>
  </w:font>
  <w:font w:name="Gotham Medium">
    <w:altName w:val="Cambria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7395543"/>
      <w:docPartObj>
        <w:docPartGallery w:val="Page Numbers (Bottom of Page)"/>
        <w:docPartUnique/>
      </w:docPartObj>
    </w:sdtPr>
    <w:sdtEndPr/>
    <w:sdtContent>
      <w:bookmarkStart w:id="0" w:name="_Toc506820249" w:displacedByCustomXml="prev"/>
      <w:p w14:paraId="0905BDD6" w14:textId="77777777" w:rsidR="00AF425F" w:rsidRDefault="00AF425F" w:rsidP="006A3EC6">
        <w:pPr>
          <w:jc w:val="both"/>
        </w:pPr>
      </w:p>
      <w:p w14:paraId="3C5066BA" w14:textId="57B2435D" w:rsidR="006C10B3" w:rsidRDefault="00C93F3B" w:rsidP="006A3EC6">
        <w:pPr>
          <w:jc w:val="both"/>
        </w:pPr>
        <w:sdt>
          <w:sdtPr>
            <w:rPr>
              <w:rFonts w:asciiTheme="majorHAnsi" w:hAnsiTheme="majorHAnsi"/>
              <w:b/>
              <w:color w:val="26A9E0" w:themeColor="accent1"/>
              <w:sz w:val="18"/>
              <w:szCs w:val="18"/>
            </w:rPr>
            <w:alias w:val="Título"/>
            <w:tag w:val=""/>
            <w:id w:val="811607278"/>
            <w:placeholder>
              <w:docPart w:val="628F080BE44541C38ABC3DA207BDB1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593CF7">
              <w:rPr>
                <w:rFonts w:asciiTheme="majorHAnsi" w:hAnsiTheme="majorHAnsi"/>
                <w:b/>
                <w:color w:val="26A9E0" w:themeColor="accent1"/>
                <w:sz w:val="18"/>
                <w:szCs w:val="18"/>
              </w:rPr>
              <w:t>Plano de Implantação II</w:t>
            </w:r>
          </w:sdtContent>
        </w:sdt>
        <w:r w:rsidR="00721E52" w:rsidRPr="00AF425F">
          <w:rPr>
            <w:rFonts w:asciiTheme="majorHAnsi" w:hAnsiTheme="majorHAnsi"/>
            <w:b/>
            <w:color w:val="26A9E0" w:themeColor="accent1"/>
            <w:sz w:val="18"/>
            <w:szCs w:val="18"/>
          </w:rPr>
          <w:t xml:space="preserve"> |</w:t>
        </w:r>
        <w:bookmarkEnd w:id="0"/>
        <w:r w:rsidR="00721E52" w:rsidRPr="00AF425F">
          <w:rPr>
            <w:color w:val="26A9E0" w:themeColor="accent1"/>
            <w:sz w:val="18"/>
            <w:szCs w:val="18"/>
          </w:rPr>
          <w:t xml:space="preserve"> </w:t>
        </w:r>
        <w:r w:rsidR="00ED484F">
          <w:rPr>
            <w:sz w:val="18"/>
            <w:szCs w:val="18"/>
          </w:rPr>
          <w:t>1.</w:t>
        </w:r>
        <w:r w:rsidR="0096152F">
          <w:rPr>
            <w:sz w:val="18"/>
            <w:szCs w:val="18"/>
          </w:rPr>
          <w:t>2</w:t>
        </w:r>
        <w:r w:rsidR="00825A3E">
          <w:rPr>
            <w:sz w:val="18"/>
            <w:szCs w:val="18"/>
          </w:rPr>
          <w:t xml:space="preserve"> </w:t>
        </w:r>
        <w:r w:rsidR="00721E52" w:rsidRPr="00AF425F">
          <w:rPr>
            <w:sz w:val="18"/>
            <w:szCs w:val="18"/>
          </w:rPr>
          <w:t xml:space="preserve"> </w:t>
        </w:r>
        <w:sdt>
          <w:sdtPr>
            <w:rPr>
              <w:sz w:val="18"/>
              <w:szCs w:val="18"/>
            </w:rPr>
            <w:alias w:val="Data de Publicação"/>
            <w:tag w:val=""/>
            <w:id w:val="483896096"/>
            <w:placeholder>
              <w:docPart w:val="D177D20183614C9EB6178DED9B331ABA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2-09-0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r w:rsidR="0096152F">
              <w:rPr>
                <w:sz w:val="18"/>
                <w:szCs w:val="18"/>
              </w:rPr>
              <w:t>01/09/2022</w:t>
            </w:r>
          </w:sdtContent>
        </w:sdt>
        <w:r w:rsidR="00721E52" w:rsidRPr="00AF425F">
          <w:rPr>
            <w:sz w:val="18"/>
            <w:szCs w:val="18"/>
          </w:rPr>
          <w:t xml:space="preserve"> </w:t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</w:r>
        <w:r w:rsidR="00721E52">
          <w:tab/>
        </w:r>
      </w:p>
      <w:p w14:paraId="7381B8F2" w14:textId="77777777" w:rsidR="00F27614" w:rsidRDefault="00C93F3B" w:rsidP="00F27614">
        <w:pPr>
          <w:jc w:val="center"/>
        </w:pPr>
      </w:p>
    </w:sdtContent>
  </w:sdt>
  <w:p w14:paraId="52A111C7" w14:textId="77777777" w:rsidR="00DE6D07" w:rsidRDefault="00DE6D0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36821"/>
      <w:docPartObj>
        <w:docPartGallery w:val="Page Numbers (Bottom of Page)"/>
        <w:docPartUnique/>
      </w:docPartObj>
    </w:sdtPr>
    <w:sdtEndPr/>
    <w:sdtContent>
      <w:p w14:paraId="46859163" w14:textId="77777777" w:rsidR="00AF425F" w:rsidRPr="00AF425F" w:rsidRDefault="00AF425F" w:rsidP="006A3EC6">
        <w:pPr>
          <w:jc w:val="both"/>
          <w:rPr>
            <w:sz w:val="18"/>
            <w:szCs w:val="18"/>
          </w:rPr>
        </w:pPr>
      </w:p>
      <w:p w14:paraId="0D276619" w14:textId="66615E31" w:rsidR="00721E52" w:rsidRPr="00AF425F" w:rsidRDefault="00C93F3B" w:rsidP="006A3EC6">
        <w:pPr>
          <w:jc w:val="both"/>
          <w:rPr>
            <w:sz w:val="18"/>
            <w:szCs w:val="18"/>
          </w:rPr>
        </w:pPr>
        <w:sdt>
          <w:sdtPr>
            <w:rPr>
              <w:rFonts w:asciiTheme="majorHAnsi" w:hAnsiTheme="majorHAnsi"/>
              <w:b/>
              <w:color w:val="26A9E0" w:themeColor="accent1"/>
              <w:sz w:val="18"/>
              <w:szCs w:val="18"/>
            </w:rPr>
            <w:alias w:val="Título"/>
            <w:tag w:val=""/>
            <w:id w:val="-497968259"/>
            <w:placeholder>
              <w:docPart w:val="632EA519BBBA4F56B2E4EB146D4A76C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593CF7">
              <w:rPr>
                <w:rFonts w:asciiTheme="majorHAnsi" w:hAnsiTheme="majorHAnsi"/>
                <w:b/>
                <w:color w:val="26A9E0" w:themeColor="accent1"/>
                <w:sz w:val="18"/>
                <w:szCs w:val="18"/>
              </w:rPr>
              <w:t>Plano de Implantação II</w:t>
            </w:r>
          </w:sdtContent>
        </w:sdt>
        <w:r w:rsidR="00721E52" w:rsidRPr="00AF425F">
          <w:rPr>
            <w:rFonts w:asciiTheme="majorHAnsi" w:hAnsiTheme="majorHAnsi"/>
            <w:b/>
            <w:color w:val="26A9E0" w:themeColor="accent1"/>
            <w:sz w:val="18"/>
            <w:szCs w:val="18"/>
          </w:rPr>
          <w:t xml:space="preserve"> |</w:t>
        </w:r>
        <w:r w:rsidR="00721E52" w:rsidRPr="00AF425F">
          <w:rPr>
            <w:color w:val="26A9E0" w:themeColor="accent1"/>
            <w:sz w:val="18"/>
            <w:szCs w:val="18"/>
          </w:rPr>
          <w:t xml:space="preserve"> </w:t>
        </w:r>
        <w:r w:rsidR="00DE78CD">
          <w:rPr>
            <w:sz w:val="18"/>
            <w:szCs w:val="18"/>
          </w:rPr>
          <w:t>1.</w:t>
        </w:r>
        <w:r w:rsidR="0096152F">
          <w:rPr>
            <w:sz w:val="18"/>
            <w:szCs w:val="18"/>
          </w:rPr>
          <w:t>2</w:t>
        </w:r>
        <w:r w:rsidR="00721E52" w:rsidRPr="00AF425F">
          <w:rPr>
            <w:sz w:val="18"/>
            <w:szCs w:val="18"/>
          </w:rPr>
          <w:t xml:space="preserve"> </w:t>
        </w:r>
        <w:sdt>
          <w:sdtPr>
            <w:rPr>
              <w:sz w:val="18"/>
              <w:szCs w:val="18"/>
            </w:rPr>
            <w:alias w:val="Data de Publicação"/>
            <w:tag w:val=""/>
            <w:id w:val="1848979484"/>
            <w:placeholder>
              <w:docPart w:val="3D36A89809B349EFB1D8E0D66211D8EB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2-09-0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r w:rsidR="0096152F">
              <w:rPr>
                <w:sz w:val="18"/>
                <w:szCs w:val="18"/>
              </w:rPr>
              <w:t>01</w:t>
            </w:r>
            <w:r w:rsidR="003E49EE">
              <w:rPr>
                <w:sz w:val="18"/>
                <w:szCs w:val="18"/>
              </w:rPr>
              <w:t>/</w:t>
            </w:r>
            <w:r w:rsidR="0096152F">
              <w:rPr>
                <w:sz w:val="18"/>
                <w:szCs w:val="18"/>
              </w:rPr>
              <w:t>09</w:t>
            </w:r>
            <w:r w:rsidR="003E49EE">
              <w:rPr>
                <w:sz w:val="18"/>
                <w:szCs w:val="18"/>
              </w:rPr>
              <w:t>/2022</w:t>
            </w:r>
          </w:sdtContent>
        </w:sdt>
        <w:r w:rsidR="00721E52" w:rsidRPr="00AF425F">
          <w:rPr>
            <w:sz w:val="18"/>
            <w:szCs w:val="18"/>
          </w:rPr>
          <w:t xml:space="preserve"> </w:t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</w:r>
        <w:r w:rsidR="00721E52" w:rsidRPr="00AF425F">
          <w:rPr>
            <w:sz w:val="18"/>
            <w:szCs w:val="18"/>
          </w:rPr>
          <w:tab/>
          <w:t xml:space="preserve">Página </w:t>
        </w:r>
        <w:r w:rsidR="00721E52" w:rsidRPr="00AF425F">
          <w:rPr>
            <w:b/>
            <w:bCs/>
            <w:sz w:val="18"/>
            <w:szCs w:val="18"/>
          </w:rPr>
          <w:fldChar w:fldCharType="begin"/>
        </w:r>
        <w:r w:rsidR="00721E52" w:rsidRPr="00AF425F">
          <w:rPr>
            <w:b/>
            <w:bCs/>
            <w:sz w:val="18"/>
            <w:szCs w:val="18"/>
          </w:rPr>
          <w:instrText>PAGE  \* Arabic  \* MERGEFORMAT</w:instrText>
        </w:r>
        <w:r w:rsidR="00721E52" w:rsidRPr="00AF425F">
          <w:rPr>
            <w:b/>
            <w:bCs/>
            <w:sz w:val="18"/>
            <w:szCs w:val="18"/>
          </w:rPr>
          <w:fldChar w:fldCharType="separate"/>
        </w:r>
        <w:r w:rsidR="0054525B">
          <w:rPr>
            <w:b/>
            <w:bCs/>
            <w:noProof/>
            <w:sz w:val="18"/>
            <w:szCs w:val="18"/>
          </w:rPr>
          <w:t>3</w:t>
        </w:r>
        <w:r w:rsidR="00721E52" w:rsidRPr="00AF425F">
          <w:rPr>
            <w:b/>
            <w:bCs/>
            <w:sz w:val="18"/>
            <w:szCs w:val="18"/>
          </w:rPr>
          <w:fldChar w:fldCharType="end"/>
        </w:r>
        <w:r w:rsidR="00721E52" w:rsidRPr="00AF425F">
          <w:rPr>
            <w:sz w:val="18"/>
            <w:szCs w:val="18"/>
          </w:rPr>
          <w:t xml:space="preserve"> de </w:t>
        </w:r>
        <w:r w:rsidR="00721E52" w:rsidRPr="00AF425F">
          <w:rPr>
            <w:b/>
            <w:bCs/>
            <w:sz w:val="18"/>
            <w:szCs w:val="18"/>
          </w:rPr>
          <w:fldChar w:fldCharType="begin"/>
        </w:r>
        <w:r w:rsidR="00721E52" w:rsidRPr="00AF425F">
          <w:rPr>
            <w:b/>
            <w:bCs/>
            <w:sz w:val="18"/>
            <w:szCs w:val="18"/>
          </w:rPr>
          <w:instrText>NUMPAGES  \* Arabic  \* MERGEFORMAT</w:instrText>
        </w:r>
        <w:r w:rsidR="00721E52" w:rsidRPr="00AF425F">
          <w:rPr>
            <w:b/>
            <w:bCs/>
            <w:sz w:val="18"/>
            <w:szCs w:val="18"/>
          </w:rPr>
          <w:fldChar w:fldCharType="separate"/>
        </w:r>
        <w:r w:rsidR="0054525B">
          <w:rPr>
            <w:b/>
            <w:bCs/>
            <w:noProof/>
            <w:sz w:val="18"/>
            <w:szCs w:val="18"/>
          </w:rPr>
          <w:t>5</w:t>
        </w:r>
        <w:r w:rsidR="00721E52" w:rsidRPr="00AF425F">
          <w:rPr>
            <w:b/>
            <w:bCs/>
            <w:sz w:val="18"/>
            <w:szCs w:val="18"/>
          </w:rPr>
          <w:fldChar w:fldCharType="end"/>
        </w:r>
      </w:p>
      <w:p w14:paraId="3B848C79" w14:textId="77777777" w:rsidR="00721E52" w:rsidRDefault="00C93F3B" w:rsidP="00F27614">
        <w:pPr>
          <w:jc w:val="center"/>
        </w:pPr>
      </w:p>
    </w:sdtContent>
  </w:sdt>
  <w:p w14:paraId="670DCB0E" w14:textId="77777777" w:rsidR="00721E52" w:rsidRDefault="00721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DFF39" w14:textId="77777777" w:rsidR="00ED0558" w:rsidRDefault="00ED0558" w:rsidP="00241B17">
      <w:pPr>
        <w:spacing w:after="0" w:line="240" w:lineRule="auto"/>
      </w:pPr>
      <w:r>
        <w:separator/>
      </w:r>
    </w:p>
  </w:footnote>
  <w:footnote w:type="continuationSeparator" w:id="0">
    <w:p w14:paraId="780BBF37" w14:textId="77777777" w:rsidR="00ED0558" w:rsidRDefault="00ED0558" w:rsidP="00241B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DA231" w14:textId="77777777" w:rsidR="00241B17" w:rsidRDefault="00AD025B">
    <w:pPr>
      <w:pStyle w:val="Cabealho"/>
    </w:pPr>
    <w:r w:rsidRPr="00935A0C">
      <w:rPr>
        <w:noProof/>
      </w:rPr>
      <w:drawing>
        <wp:anchor distT="0" distB="0" distL="114300" distR="114300" simplePos="0" relativeHeight="251659264" behindDoc="1" locked="0" layoutInCell="1" allowOverlap="1" wp14:anchorId="6680901D" wp14:editId="6D258B83">
          <wp:simplePos x="0" y="0"/>
          <wp:positionH relativeFrom="margin">
            <wp:posOffset>0</wp:posOffset>
          </wp:positionH>
          <wp:positionV relativeFrom="paragraph">
            <wp:posOffset>-317500</wp:posOffset>
          </wp:positionV>
          <wp:extent cx="1457325" cy="352425"/>
          <wp:effectExtent l="0" t="0" r="9525" b="9525"/>
          <wp:wrapNone/>
          <wp:docPr id="26" name="Imagem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43D6BE" w14:textId="77777777" w:rsidR="00241B17" w:rsidRDefault="00241B1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440A"/>
    <w:multiLevelType w:val="hybridMultilevel"/>
    <w:tmpl w:val="FC828F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E2B35"/>
    <w:multiLevelType w:val="hybridMultilevel"/>
    <w:tmpl w:val="821E4E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64911"/>
    <w:multiLevelType w:val="multilevel"/>
    <w:tmpl w:val="B1EC5616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6BE2F45"/>
    <w:multiLevelType w:val="hybridMultilevel"/>
    <w:tmpl w:val="3BB857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20E45"/>
    <w:multiLevelType w:val="hybridMultilevel"/>
    <w:tmpl w:val="3A7C09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C2632"/>
    <w:multiLevelType w:val="hybridMultilevel"/>
    <w:tmpl w:val="EB689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139D5"/>
    <w:multiLevelType w:val="hybridMultilevel"/>
    <w:tmpl w:val="A718D19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0D422E6"/>
    <w:multiLevelType w:val="hybridMultilevel"/>
    <w:tmpl w:val="3092C6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EC2306"/>
    <w:multiLevelType w:val="hybridMultilevel"/>
    <w:tmpl w:val="C97AF6C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390656C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39176EE7"/>
    <w:multiLevelType w:val="multilevel"/>
    <w:tmpl w:val="B77ECF22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11" w15:restartNumberingAfterBreak="0">
    <w:nsid w:val="3ACC7323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51C81E8B"/>
    <w:multiLevelType w:val="multilevel"/>
    <w:tmpl w:val="FDE4A6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default"/>
      </w:rPr>
    </w:lvl>
  </w:abstractNum>
  <w:abstractNum w:abstractNumId="13" w15:restartNumberingAfterBreak="0">
    <w:nsid w:val="571C1A66"/>
    <w:multiLevelType w:val="multilevel"/>
    <w:tmpl w:val="B28661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BB17122"/>
    <w:multiLevelType w:val="multilevel"/>
    <w:tmpl w:val="B28661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FA872F7"/>
    <w:multiLevelType w:val="hybridMultilevel"/>
    <w:tmpl w:val="6C7C5F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BA4C66"/>
    <w:multiLevelType w:val="multilevel"/>
    <w:tmpl w:val="06F2C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1C0119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29105D7"/>
    <w:multiLevelType w:val="hybridMultilevel"/>
    <w:tmpl w:val="3BEEAC08"/>
    <w:lvl w:ilvl="0" w:tplc="B2620DDE">
      <w:numFmt w:val="bullet"/>
      <w:lvlText w:val="•"/>
      <w:lvlJc w:val="left"/>
      <w:pPr>
        <w:ind w:left="420" w:hanging="360"/>
      </w:pPr>
      <w:rPr>
        <w:rFonts w:ascii="Gotham Book" w:eastAsiaTheme="minorEastAsia" w:hAnsi="Gotham Book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9" w15:restartNumberingAfterBreak="0">
    <w:nsid w:val="7F820032"/>
    <w:multiLevelType w:val="multilevel"/>
    <w:tmpl w:val="F698B7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90741023">
    <w:abstractNumId w:val="5"/>
  </w:num>
  <w:num w:numId="2" w16cid:durableId="135146659">
    <w:abstractNumId w:val="11"/>
  </w:num>
  <w:num w:numId="3" w16cid:durableId="1037003757">
    <w:abstractNumId w:val="14"/>
  </w:num>
  <w:num w:numId="4" w16cid:durableId="950280441">
    <w:abstractNumId w:val="8"/>
  </w:num>
  <w:num w:numId="5" w16cid:durableId="728963672">
    <w:abstractNumId w:val="18"/>
  </w:num>
  <w:num w:numId="6" w16cid:durableId="464279171">
    <w:abstractNumId w:val="6"/>
  </w:num>
  <w:num w:numId="7" w16cid:durableId="1754038113">
    <w:abstractNumId w:val="9"/>
  </w:num>
  <w:num w:numId="8" w16cid:durableId="1516530833">
    <w:abstractNumId w:val="19"/>
  </w:num>
  <w:num w:numId="9" w16cid:durableId="555165011">
    <w:abstractNumId w:val="17"/>
  </w:num>
  <w:num w:numId="10" w16cid:durableId="586891844">
    <w:abstractNumId w:val="16"/>
  </w:num>
  <w:num w:numId="11" w16cid:durableId="664630006">
    <w:abstractNumId w:val="12"/>
  </w:num>
  <w:num w:numId="12" w16cid:durableId="2124299714">
    <w:abstractNumId w:val="4"/>
  </w:num>
  <w:num w:numId="13" w16cid:durableId="1327513891">
    <w:abstractNumId w:val="0"/>
  </w:num>
  <w:num w:numId="14" w16cid:durableId="24720583">
    <w:abstractNumId w:val="13"/>
  </w:num>
  <w:num w:numId="15" w16cid:durableId="1528254248">
    <w:abstractNumId w:val="15"/>
  </w:num>
  <w:num w:numId="16" w16cid:durableId="37359262">
    <w:abstractNumId w:val="3"/>
  </w:num>
  <w:num w:numId="17" w16cid:durableId="1443238">
    <w:abstractNumId w:val="10"/>
  </w:num>
  <w:num w:numId="18" w16cid:durableId="782577038">
    <w:abstractNumId w:val="1"/>
  </w:num>
  <w:num w:numId="19" w16cid:durableId="326520509">
    <w:abstractNumId w:val="2"/>
  </w:num>
  <w:num w:numId="20" w16cid:durableId="2248797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B8"/>
    <w:rsid w:val="000516F7"/>
    <w:rsid w:val="000767AD"/>
    <w:rsid w:val="000E3082"/>
    <w:rsid w:val="000E4438"/>
    <w:rsid w:val="00113EC9"/>
    <w:rsid w:val="00142184"/>
    <w:rsid w:val="0017319B"/>
    <w:rsid w:val="001805B8"/>
    <w:rsid w:val="00190689"/>
    <w:rsid w:val="001C599C"/>
    <w:rsid w:val="001D67FB"/>
    <w:rsid w:val="001E31F9"/>
    <w:rsid w:val="001F70FF"/>
    <w:rsid w:val="002348CF"/>
    <w:rsid w:val="00241B17"/>
    <w:rsid w:val="002612AD"/>
    <w:rsid w:val="002748A4"/>
    <w:rsid w:val="00292F51"/>
    <w:rsid w:val="002C64FD"/>
    <w:rsid w:val="002E71F3"/>
    <w:rsid w:val="003049E6"/>
    <w:rsid w:val="00373085"/>
    <w:rsid w:val="003A37A3"/>
    <w:rsid w:val="003A4461"/>
    <w:rsid w:val="003E49EE"/>
    <w:rsid w:val="003E4C15"/>
    <w:rsid w:val="003F14BD"/>
    <w:rsid w:val="00403424"/>
    <w:rsid w:val="00465A67"/>
    <w:rsid w:val="004878BB"/>
    <w:rsid w:val="004A28BC"/>
    <w:rsid w:val="004D0350"/>
    <w:rsid w:val="004D3066"/>
    <w:rsid w:val="0052068C"/>
    <w:rsid w:val="00543AE2"/>
    <w:rsid w:val="00543C9C"/>
    <w:rsid w:val="0054525B"/>
    <w:rsid w:val="005577FA"/>
    <w:rsid w:val="00580B10"/>
    <w:rsid w:val="00593CF7"/>
    <w:rsid w:val="005D59BA"/>
    <w:rsid w:val="005E5B1D"/>
    <w:rsid w:val="00610059"/>
    <w:rsid w:val="00632D40"/>
    <w:rsid w:val="0063576C"/>
    <w:rsid w:val="006A3EC6"/>
    <w:rsid w:val="006C10B3"/>
    <w:rsid w:val="006C2159"/>
    <w:rsid w:val="006D0960"/>
    <w:rsid w:val="007100F7"/>
    <w:rsid w:val="00713552"/>
    <w:rsid w:val="00721E52"/>
    <w:rsid w:val="007278EC"/>
    <w:rsid w:val="007636C5"/>
    <w:rsid w:val="007B5030"/>
    <w:rsid w:val="007D72CD"/>
    <w:rsid w:val="007F6022"/>
    <w:rsid w:val="008013BF"/>
    <w:rsid w:val="00825A3E"/>
    <w:rsid w:val="00831015"/>
    <w:rsid w:val="00836B47"/>
    <w:rsid w:val="00837493"/>
    <w:rsid w:val="00845E92"/>
    <w:rsid w:val="00870332"/>
    <w:rsid w:val="008854B5"/>
    <w:rsid w:val="00897FB5"/>
    <w:rsid w:val="008C65B3"/>
    <w:rsid w:val="0093538E"/>
    <w:rsid w:val="00935A0C"/>
    <w:rsid w:val="00940ED1"/>
    <w:rsid w:val="0096152F"/>
    <w:rsid w:val="00972046"/>
    <w:rsid w:val="0097727F"/>
    <w:rsid w:val="0097792A"/>
    <w:rsid w:val="00986149"/>
    <w:rsid w:val="00987565"/>
    <w:rsid w:val="009C2AAD"/>
    <w:rsid w:val="00A234D7"/>
    <w:rsid w:val="00A53B05"/>
    <w:rsid w:val="00A67BFF"/>
    <w:rsid w:val="00A73212"/>
    <w:rsid w:val="00AB0361"/>
    <w:rsid w:val="00AB3E51"/>
    <w:rsid w:val="00AD025B"/>
    <w:rsid w:val="00AD0BDA"/>
    <w:rsid w:val="00AF425F"/>
    <w:rsid w:val="00B27458"/>
    <w:rsid w:val="00B325F6"/>
    <w:rsid w:val="00B66A33"/>
    <w:rsid w:val="00BB60A9"/>
    <w:rsid w:val="00BF33A9"/>
    <w:rsid w:val="00C00DBD"/>
    <w:rsid w:val="00C03C1D"/>
    <w:rsid w:val="00C64AD0"/>
    <w:rsid w:val="00C7791E"/>
    <w:rsid w:val="00C93F3B"/>
    <w:rsid w:val="00CB78B7"/>
    <w:rsid w:val="00CF26FD"/>
    <w:rsid w:val="00CF3AD2"/>
    <w:rsid w:val="00D92ED0"/>
    <w:rsid w:val="00DC70D0"/>
    <w:rsid w:val="00DE6D07"/>
    <w:rsid w:val="00DE78CD"/>
    <w:rsid w:val="00E26F49"/>
    <w:rsid w:val="00E37AD7"/>
    <w:rsid w:val="00E57F0B"/>
    <w:rsid w:val="00E630A9"/>
    <w:rsid w:val="00EC3ADB"/>
    <w:rsid w:val="00ED0558"/>
    <w:rsid w:val="00ED2EAB"/>
    <w:rsid w:val="00ED484F"/>
    <w:rsid w:val="00F27614"/>
    <w:rsid w:val="00F306A3"/>
    <w:rsid w:val="00FA0E65"/>
    <w:rsid w:val="00FA1B32"/>
    <w:rsid w:val="00FA7823"/>
    <w:rsid w:val="00FB57CD"/>
    <w:rsid w:val="00FF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CB740E8"/>
  <w15:chartTrackingRefBased/>
  <w15:docId w15:val="{2ED7CDA2-653F-43DF-8B42-0750A0282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C9C"/>
    <w:pPr>
      <w:spacing w:before="120" w:after="280" w:line="360" w:lineRule="auto"/>
    </w:pPr>
    <w:rPr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DE6D0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05572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E6D0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87FAB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727F"/>
    <w:pPr>
      <w:keepNext/>
      <w:keepLines/>
      <w:spacing w:before="40" w:after="0" w:line="240" w:lineRule="auto"/>
      <w:outlineLvl w:val="2"/>
    </w:pPr>
    <w:rPr>
      <w:rFonts w:ascii="Gotham Medium" w:eastAsiaTheme="majorEastAsia" w:hAnsi="Gotham Medium" w:cstheme="majorBidi"/>
      <w:color w:val="187FAB" w:themeColor="accent1" w:themeShade="BF"/>
      <w:sz w:val="24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E6D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87FAB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6D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87FA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E6D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05572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E6D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05572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E6D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05572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E6D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05572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ernciaIntensa">
    <w:name w:val="Intense Reference"/>
    <w:basedOn w:val="Fontepargpadro"/>
    <w:uiPriority w:val="32"/>
    <w:qFormat/>
    <w:rsid w:val="00DE6D07"/>
    <w:rPr>
      <w:b/>
      <w:bCs/>
      <w:smallCaps/>
      <w:color w:val="003354" w:themeColor="text2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DE6D0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3354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DE6D07"/>
    <w:rPr>
      <w:rFonts w:asciiTheme="majorHAnsi" w:eastAsiaTheme="majorEastAsia" w:hAnsiTheme="majorHAnsi" w:cstheme="majorBidi"/>
      <w:caps/>
      <w:color w:val="003354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E6D0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26A9E0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E6D07"/>
    <w:rPr>
      <w:rFonts w:asciiTheme="majorHAnsi" w:eastAsiaTheme="majorEastAsia" w:hAnsiTheme="majorHAnsi" w:cstheme="majorBidi"/>
      <w:color w:val="26A9E0" w:themeColor="accent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E6D07"/>
    <w:rPr>
      <w:rFonts w:asciiTheme="majorHAnsi" w:eastAsiaTheme="majorEastAsia" w:hAnsiTheme="majorHAnsi" w:cstheme="majorBidi"/>
      <w:color w:val="187FAB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241B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41B17"/>
  </w:style>
  <w:style w:type="paragraph" w:styleId="Rodap">
    <w:name w:val="footer"/>
    <w:basedOn w:val="Normal"/>
    <w:link w:val="RodapChar"/>
    <w:uiPriority w:val="99"/>
    <w:unhideWhenUsed/>
    <w:rsid w:val="00241B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41B17"/>
  </w:style>
  <w:style w:type="character" w:customStyle="1" w:styleId="Ttulo1Char">
    <w:name w:val="Título 1 Char"/>
    <w:basedOn w:val="Fontepargpadro"/>
    <w:link w:val="Ttulo1"/>
    <w:uiPriority w:val="9"/>
    <w:rsid w:val="00DE6D07"/>
    <w:rPr>
      <w:rFonts w:asciiTheme="majorHAnsi" w:eastAsiaTheme="majorEastAsia" w:hAnsiTheme="majorHAnsi" w:cstheme="majorBidi"/>
      <w:color w:val="105572" w:themeColor="accent1" w:themeShade="8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6D07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98756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87565"/>
    <w:rPr>
      <w:color w:val="26A9E0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DE6D07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rsid w:val="0097727F"/>
    <w:rPr>
      <w:rFonts w:ascii="Gotham Medium" w:eastAsiaTheme="majorEastAsia" w:hAnsi="Gotham Medium" w:cstheme="majorBidi"/>
      <w:color w:val="187FAB" w:themeColor="accent1" w:themeShade="BF"/>
      <w:sz w:val="24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E6D07"/>
    <w:rPr>
      <w:rFonts w:asciiTheme="majorHAnsi" w:eastAsiaTheme="majorEastAsia" w:hAnsiTheme="majorHAnsi" w:cstheme="majorBidi"/>
      <w:color w:val="187FAB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E6D07"/>
    <w:rPr>
      <w:rFonts w:asciiTheme="majorHAnsi" w:eastAsiaTheme="majorEastAsia" w:hAnsiTheme="majorHAnsi" w:cstheme="majorBidi"/>
      <w:caps/>
      <w:color w:val="187FA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E6D07"/>
    <w:rPr>
      <w:rFonts w:asciiTheme="majorHAnsi" w:eastAsiaTheme="majorEastAsia" w:hAnsiTheme="majorHAnsi" w:cstheme="majorBidi"/>
      <w:i/>
      <w:iCs/>
      <w:caps/>
      <w:color w:val="105572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E6D07"/>
    <w:rPr>
      <w:rFonts w:asciiTheme="majorHAnsi" w:eastAsiaTheme="majorEastAsia" w:hAnsiTheme="majorHAnsi" w:cstheme="majorBidi"/>
      <w:b/>
      <w:bCs/>
      <w:color w:val="105572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E6D07"/>
    <w:rPr>
      <w:rFonts w:asciiTheme="majorHAnsi" w:eastAsiaTheme="majorEastAsia" w:hAnsiTheme="majorHAnsi" w:cstheme="majorBidi"/>
      <w:b/>
      <w:bCs/>
      <w:i/>
      <w:iCs/>
      <w:color w:val="105572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E6D07"/>
    <w:rPr>
      <w:rFonts w:asciiTheme="majorHAnsi" w:eastAsiaTheme="majorEastAsia" w:hAnsiTheme="majorHAnsi" w:cstheme="majorBidi"/>
      <w:i/>
      <w:iCs/>
      <w:color w:val="105572" w:themeColor="accent1" w:themeShade="80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465A67"/>
    <w:pPr>
      <w:spacing w:line="240" w:lineRule="auto"/>
      <w:jc w:val="center"/>
    </w:pPr>
    <w:rPr>
      <w:bCs/>
      <w:color w:val="C5C7C9" w:themeColor="accent4"/>
    </w:rPr>
  </w:style>
  <w:style w:type="character" w:styleId="Forte">
    <w:name w:val="Strong"/>
    <w:basedOn w:val="Fontepargpadro"/>
    <w:uiPriority w:val="22"/>
    <w:qFormat/>
    <w:rsid w:val="00DE6D07"/>
    <w:rPr>
      <w:b/>
      <w:bCs/>
    </w:rPr>
  </w:style>
  <w:style w:type="character" w:styleId="nfase">
    <w:name w:val="Emphasis"/>
    <w:basedOn w:val="Fontepargpadro"/>
    <w:uiPriority w:val="20"/>
    <w:qFormat/>
    <w:rsid w:val="00DE6D07"/>
    <w:rPr>
      <w:i/>
      <w:iCs/>
    </w:rPr>
  </w:style>
  <w:style w:type="paragraph" w:styleId="SemEspaamento">
    <w:name w:val="No Spacing"/>
    <w:uiPriority w:val="1"/>
    <w:qFormat/>
    <w:rsid w:val="00DE6D0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6C10B3"/>
    <w:pPr>
      <w:spacing w:after="120"/>
      <w:ind w:left="720"/>
    </w:pPr>
    <w:rPr>
      <w:color w:val="0074BB" w:themeColor="accent3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6C10B3"/>
    <w:rPr>
      <w:color w:val="0074BB" w:themeColor="accent3"/>
      <w:sz w:val="20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C10B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74BB" w:themeColor="accent3"/>
      <w:spacing w:val="-6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C10B3"/>
    <w:rPr>
      <w:rFonts w:asciiTheme="majorHAnsi" w:eastAsiaTheme="majorEastAsia" w:hAnsiTheme="majorHAnsi" w:cstheme="majorBidi"/>
      <w:color w:val="0074BB" w:themeColor="accent3"/>
      <w:spacing w:val="-6"/>
      <w:sz w:val="20"/>
      <w:szCs w:val="32"/>
    </w:rPr>
  </w:style>
  <w:style w:type="character" w:styleId="nfaseSutil">
    <w:name w:val="Subtle Emphasis"/>
    <w:basedOn w:val="Fontepargpadro"/>
    <w:uiPriority w:val="19"/>
    <w:qFormat/>
    <w:rsid w:val="00DE6D07"/>
    <w:rPr>
      <w:i/>
      <w:iCs/>
      <w:color w:val="008CE8" w:themeColor="text1" w:themeTint="A6"/>
    </w:rPr>
  </w:style>
  <w:style w:type="character" w:styleId="nfaseIntensa">
    <w:name w:val="Intense Emphasis"/>
    <w:basedOn w:val="Fontepargpadro"/>
    <w:uiPriority w:val="21"/>
    <w:qFormat/>
    <w:rsid w:val="00DE6D07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DE6D07"/>
    <w:rPr>
      <w:smallCaps/>
      <w:color w:val="008CE8" w:themeColor="text1" w:themeTint="A6"/>
      <w:u w:val="none" w:color="29AAFF" w:themeColor="text1" w:themeTint="80"/>
      <w:bdr w:val="none" w:sz="0" w:space="0" w:color="auto"/>
    </w:rPr>
  </w:style>
  <w:style w:type="character" w:styleId="TtulodoLivro">
    <w:name w:val="Book Title"/>
    <w:basedOn w:val="Fontepargpadro"/>
    <w:uiPriority w:val="33"/>
    <w:qFormat/>
    <w:rsid w:val="00DE6D07"/>
    <w:rPr>
      <w:b/>
      <w:bCs/>
      <w:smallCaps/>
      <w:spacing w:val="10"/>
    </w:rPr>
  </w:style>
  <w:style w:type="paragraph" w:styleId="PargrafodaLista">
    <w:name w:val="List Paragraph"/>
    <w:basedOn w:val="Normal"/>
    <w:uiPriority w:val="34"/>
    <w:qFormat/>
    <w:rsid w:val="00AD025B"/>
    <w:pPr>
      <w:ind w:left="720"/>
      <w:contextualSpacing/>
    </w:pPr>
  </w:style>
  <w:style w:type="character" w:customStyle="1" w:styleId="Bold">
    <w:name w:val="Bold"/>
    <w:basedOn w:val="Fontepargpadro"/>
    <w:uiPriority w:val="1"/>
    <w:qFormat/>
    <w:rsid w:val="00543C9C"/>
    <w:rPr>
      <w:rFonts w:asciiTheme="majorHAnsi" w:hAnsiTheme="majorHAnsi"/>
      <w:sz w:val="20"/>
      <w:lang w:val="en-US"/>
    </w:rPr>
  </w:style>
  <w:style w:type="paragraph" w:customStyle="1" w:styleId="Semibold">
    <w:name w:val="Semibold"/>
    <w:basedOn w:val="Normal"/>
    <w:next w:val="Normal"/>
    <w:link w:val="SemiboldChar"/>
    <w:qFormat/>
    <w:rsid w:val="0097727F"/>
    <w:pPr>
      <w:keepNext/>
    </w:pPr>
    <w:rPr>
      <w:rFonts w:ascii="Gotham Medium" w:hAnsi="Gotham Medium"/>
      <w:lang w:val="en-US"/>
    </w:rPr>
  </w:style>
  <w:style w:type="table" w:styleId="Tabelacomgrade">
    <w:name w:val="Table Grid"/>
    <w:basedOn w:val="Tabelanormal"/>
    <w:uiPriority w:val="39"/>
    <w:rsid w:val="006A3E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miboldChar">
    <w:name w:val="Semibold Char"/>
    <w:basedOn w:val="Fontepargpadro"/>
    <w:link w:val="Semibold"/>
    <w:rsid w:val="0097727F"/>
    <w:rPr>
      <w:rFonts w:ascii="Gotham Medium" w:hAnsi="Gotham Medium"/>
      <w:lang w:val="en-US"/>
    </w:rPr>
  </w:style>
  <w:style w:type="table" w:styleId="TabeladeGradeClara">
    <w:name w:val="Grid Table Light"/>
    <w:basedOn w:val="Tabelanormal"/>
    <w:uiPriority w:val="40"/>
    <w:rsid w:val="006A3EC6"/>
    <w:pPr>
      <w:spacing w:after="0" w:line="240" w:lineRule="auto"/>
    </w:pPr>
    <w:tblPr>
      <w:tblBorders>
        <w:top w:val="single" w:sz="4" w:space="0" w:color="919498" w:themeColor="background1" w:themeShade="BF"/>
        <w:left w:val="single" w:sz="4" w:space="0" w:color="919498" w:themeColor="background1" w:themeShade="BF"/>
        <w:bottom w:val="single" w:sz="4" w:space="0" w:color="919498" w:themeColor="background1" w:themeShade="BF"/>
        <w:right w:val="single" w:sz="4" w:space="0" w:color="919498" w:themeColor="background1" w:themeShade="BF"/>
        <w:insideH w:val="single" w:sz="4" w:space="0" w:color="919498" w:themeColor="background1" w:themeShade="BF"/>
        <w:insideV w:val="single" w:sz="4" w:space="0" w:color="919498" w:themeColor="background1" w:themeShade="BF"/>
      </w:tblBorders>
    </w:tblPr>
  </w:style>
  <w:style w:type="table" w:styleId="TabeladeGrade3-nfase4">
    <w:name w:val="Grid Table 3 Accent 4"/>
    <w:basedOn w:val="Tabelanormal"/>
    <w:uiPriority w:val="48"/>
    <w:rsid w:val="006A3EC6"/>
    <w:pPr>
      <w:spacing w:after="0" w:line="240" w:lineRule="auto"/>
    </w:pPr>
    <w:tblPr>
      <w:tblStyleRowBandSize w:val="1"/>
      <w:tblStyleColBandSize w:val="1"/>
      <w:tblBorders>
        <w:top w:val="single" w:sz="4" w:space="0" w:color="DCDDDE" w:themeColor="accent4" w:themeTint="99"/>
        <w:left w:val="single" w:sz="4" w:space="0" w:color="DCDDDE" w:themeColor="accent4" w:themeTint="99"/>
        <w:bottom w:val="single" w:sz="4" w:space="0" w:color="DCDDDE" w:themeColor="accent4" w:themeTint="99"/>
        <w:right w:val="single" w:sz="4" w:space="0" w:color="DCDDDE" w:themeColor="accent4" w:themeTint="99"/>
        <w:insideH w:val="single" w:sz="4" w:space="0" w:color="DCDDDE" w:themeColor="accent4" w:themeTint="99"/>
        <w:insideV w:val="single" w:sz="4" w:space="0" w:color="DCDDD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C5C7C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C5C7C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C5C7C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C5C7C9" w:themeFill="background1"/>
      </w:tcPr>
    </w:tblStylePr>
    <w:tblStylePr w:type="band1Vert">
      <w:tblPr/>
      <w:tcPr>
        <w:shd w:val="clear" w:color="auto" w:fill="F3F3F4" w:themeFill="accent4" w:themeFillTint="33"/>
      </w:tcPr>
    </w:tblStylePr>
    <w:tblStylePr w:type="band1Horz">
      <w:tblPr/>
      <w:tcPr>
        <w:shd w:val="clear" w:color="auto" w:fill="F3F3F4" w:themeFill="accent4" w:themeFillTint="33"/>
      </w:tcPr>
    </w:tblStylePr>
    <w:tblStylePr w:type="neCell">
      <w:tblPr/>
      <w:tcPr>
        <w:tcBorders>
          <w:bottom w:val="single" w:sz="4" w:space="0" w:color="DCDDDE" w:themeColor="accent4" w:themeTint="99"/>
        </w:tcBorders>
      </w:tcPr>
    </w:tblStylePr>
    <w:tblStylePr w:type="nwCell">
      <w:tblPr/>
      <w:tcPr>
        <w:tcBorders>
          <w:bottom w:val="single" w:sz="4" w:space="0" w:color="DCDDDE" w:themeColor="accent4" w:themeTint="99"/>
        </w:tcBorders>
      </w:tcPr>
    </w:tblStylePr>
    <w:tblStylePr w:type="seCell">
      <w:tblPr/>
      <w:tcPr>
        <w:tcBorders>
          <w:top w:val="single" w:sz="4" w:space="0" w:color="DCDDDE" w:themeColor="accent4" w:themeTint="99"/>
        </w:tcBorders>
      </w:tcPr>
    </w:tblStylePr>
    <w:tblStylePr w:type="swCell">
      <w:tblPr/>
      <w:tcPr>
        <w:tcBorders>
          <w:top w:val="single" w:sz="4" w:space="0" w:color="DCDDDE" w:themeColor="accent4" w:themeTint="99"/>
        </w:tcBorders>
      </w:tcPr>
    </w:tblStylePr>
  </w:style>
  <w:style w:type="table" w:styleId="TabeladeGrade4-nfase4">
    <w:name w:val="Grid Table 4 Accent 4"/>
    <w:basedOn w:val="Tabelanormal"/>
    <w:uiPriority w:val="49"/>
    <w:rsid w:val="006A3EC6"/>
    <w:pPr>
      <w:spacing w:after="0" w:line="240" w:lineRule="auto"/>
    </w:pPr>
    <w:tblPr>
      <w:tblStyleRowBandSize w:val="1"/>
      <w:tblStyleColBandSize w:val="1"/>
      <w:tblBorders>
        <w:top w:val="single" w:sz="4" w:space="0" w:color="DCDDDE" w:themeColor="accent4" w:themeTint="99"/>
        <w:left w:val="single" w:sz="4" w:space="0" w:color="DCDDDE" w:themeColor="accent4" w:themeTint="99"/>
        <w:bottom w:val="single" w:sz="4" w:space="0" w:color="DCDDDE" w:themeColor="accent4" w:themeTint="99"/>
        <w:right w:val="single" w:sz="4" w:space="0" w:color="DCDDDE" w:themeColor="accent4" w:themeTint="99"/>
        <w:insideH w:val="single" w:sz="4" w:space="0" w:color="DCDDDE" w:themeColor="accent4" w:themeTint="99"/>
        <w:insideV w:val="single" w:sz="4" w:space="0" w:color="DCDDDE" w:themeColor="accent4" w:themeTint="99"/>
      </w:tblBorders>
    </w:tblPr>
    <w:tblStylePr w:type="firstRow">
      <w:rPr>
        <w:b/>
        <w:bCs/>
        <w:color w:val="C5C7C9" w:themeColor="background1"/>
      </w:rPr>
      <w:tblPr/>
      <w:tcPr>
        <w:tcBorders>
          <w:top w:val="single" w:sz="4" w:space="0" w:color="C5C7C9" w:themeColor="accent4"/>
          <w:left w:val="single" w:sz="4" w:space="0" w:color="C5C7C9" w:themeColor="accent4"/>
          <w:bottom w:val="single" w:sz="4" w:space="0" w:color="C5C7C9" w:themeColor="accent4"/>
          <w:right w:val="single" w:sz="4" w:space="0" w:color="C5C7C9" w:themeColor="accent4"/>
          <w:insideH w:val="nil"/>
          <w:insideV w:val="nil"/>
        </w:tcBorders>
        <w:shd w:val="clear" w:color="auto" w:fill="C5C7C9" w:themeFill="accent4"/>
      </w:tcPr>
    </w:tblStylePr>
    <w:tblStylePr w:type="lastRow">
      <w:rPr>
        <w:b/>
        <w:bCs/>
      </w:rPr>
      <w:tblPr/>
      <w:tcPr>
        <w:tcBorders>
          <w:top w:val="double" w:sz="4" w:space="0" w:color="C5C7C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4" w:themeFill="accent4" w:themeFillTint="33"/>
      </w:tcPr>
    </w:tblStylePr>
    <w:tblStylePr w:type="band1Horz">
      <w:tblPr/>
      <w:tcPr>
        <w:shd w:val="clear" w:color="auto" w:fill="F3F3F4" w:themeFill="accent4" w:themeFillTint="33"/>
      </w:tcPr>
    </w:tblStylePr>
  </w:style>
  <w:style w:type="table" w:customStyle="1" w:styleId="Kryptus">
    <w:name w:val="Kryptus"/>
    <w:basedOn w:val="Tabelanormal"/>
    <w:uiPriority w:val="99"/>
    <w:rsid w:val="006A3EC6"/>
    <w:pPr>
      <w:spacing w:after="0" w:line="240" w:lineRule="auto"/>
    </w:pPr>
    <w:tblPr>
      <w:tblStyleRowBandSize w:val="1"/>
      <w:tblBorders>
        <w:top w:val="single" w:sz="4" w:space="0" w:color="C5C7C9" w:themeColor="background2"/>
        <w:left w:val="single" w:sz="4" w:space="0" w:color="C5C7C9" w:themeColor="background2"/>
        <w:bottom w:val="single" w:sz="4" w:space="0" w:color="C5C7C9" w:themeColor="background2"/>
        <w:right w:val="single" w:sz="4" w:space="0" w:color="C5C7C9" w:themeColor="background2"/>
        <w:insideH w:val="single" w:sz="6" w:space="0" w:color="C5C7C9" w:themeColor="background2"/>
        <w:insideV w:val="single" w:sz="6" w:space="0" w:color="C5C7C9" w:themeColor="background2"/>
      </w:tblBorders>
      <w:tblCellMar>
        <w:top w:w="28" w:type="dxa"/>
        <w:bottom w:w="28" w:type="dxa"/>
      </w:tblCellMar>
    </w:tblPr>
    <w:tcPr>
      <w:shd w:val="clear" w:color="auto" w:fill="FFFFFF" w:themeFill="accent5"/>
    </w:tcPr>
    <w:tblStylePr w:type="firstRow">
      <w:pPr>
        <w:jc w:val="left"/>
      </w:pPr>
      <w:rPr>
        <w:rFonts w:ascii="Gotham Medium" w:hAnsi="Gotham Medium"/>
      </w:rPr>
      <w:tblPr/>
      <w:tcPr>
        <w:tcBorders>
          <w:top w:val="nil"/>
          <w:left w:val="nil"/>
          <w:bottom w:val="single" w:sz="18" w:space="0" w:color="26A9E0" w:themeColor="accent1"/>
          <w:right w:val="nil"/>
          <w:insideH w:val="nil"/>
          <w:insideV w:val="nil"/>
        </w:tcBorders>
        <w:shd w:val="clear" w:color="auto" w:fill="003354" w:themeFill="text1"/>
      </w:tcPr>
    </w:tblStylePr>
    <w:tblStylePr w:type="lastRow">
      <w:tblPr/>
      <w:tcPr>
        <w:tcBorders>
          <w:bottom w:val="single" w:sz="4" w:space="0" w:color="C5C7C9" w:themeColor="accent4"/>
        </w:tcBorders>
        <w:shd w:val="clear" w:color="auto" w:fill="FFFFFF" w:themeFill="accent5"/>
      </w:tcPr>
    </w:tblStylePr>
    <w:tblStylePr w:type="band1Horz">
      <w:tblPr/>
      <w:tcPr>
        <w:shd w:val="clear" w:color="auto" w:fill="F3F3F4" w:themeFill="accent4" w:themeFillTint="33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1D67FB"/>
    <w:pPr>
      <w:tabs>
        <w:tab w:val="left" w:pos="400"/>
        <w:tab w:val="left" w:pos="1418"/>
        <w:tab w:val="right" w:leader="dot" w:pos="8494"/>
      </w:tabs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9C2AAD"/>
    <w:pPr>
      <w:spacing w:after="100"/>
      <w:ind w:left="400"/>
    </w:pPr>
  </w:style>
  <w:style w:type="character" w:styleId="Refdecomentrio">
    <w:name w:val="annotation reference"/>
    <w:basedOn w:val="Fontepargpadro"/>
    <w:uiPriority w:val="99"/>
    <w:semiHidden/>
    <w:unhideWhenUsed/>
    <w:rsid w:val="007135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13552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135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135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1355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package" Target="embeddings/Microsoft_Visio_Drawing1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8F080BE44541C38ABC3DA207BDB1D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E8B9D29-DE7D-428A-90B5-A560A2EE106D}"/>
      </w:docPartPr>
      <w:docPartBody>
        <w:p w:rsidR="00633EF1" w:rsidRDefault="00031DB7" w:rsidP="00031DB7">
          <w:pPr>
            <w:pStyle w:val="628F080BE44541C38ABC3DA207BDB1DB"/>
          </w:pPr>
          <w:r w:rsidRPr="000D0813">
            <w:rPr>
              <w:rStyle w:val="TextodoEspaoReservado"/>
            </w:rPr>
            <w:t>[Título]</w:t>
          </w:r>
        </w:p>
      </w:docPartBody>
    </w:docPart>
    <w:docPart>
      <w:docPartPr>
        <w:name w:val="D177D20183614C9EB6178DED9B331AB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B56AF4-5837-4435-8772-EE8A06B5356C}"/>
      </w:docPartPr>
      <w:docPartBody>
        <w:p w:rsidR="00633EF1" w:rsidRDefault="00031DB7" w:rsidP="00031DB7">
          <w:pPr>
            <w:pStyle w:val="D177D20183614C9EB6178DED9B331ABA"/>
          </w:pPr>
          <w:r w:rsidRPr="000D0813">
            <w:rPr>
              <w:rStyle w:val="TextodoEspaoReservado"/>
            </w:rPr>
            <w:t>[Data de Publicação]</w:t>
          </w:r>
        </w:p>
      </w:docPartBody>
    </w:docPart>
    <w:docPart>
      <w:docPartPr>
        <w:name w:val="632EA519BBBA4F56B2E4EB146D4A76C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5AAC429-9D95-4DEE-A085-628A74B44ED1}"/>
      </w:docPartPr>
      <w:docPartBody>
        <w:p w:rsidR="00633EF1" w:rsidRDefault="00031DB7" w:rsidP="00031DB7">
          <w:pPr>
            <w:pStyle w:val="632EA519BBBA4F56B2E4EB146D4A76CB"/>
          </w:pPr>
          <w:r w:rsidRPr="000D0813">
            <w:rPr>
              <w:rStyle w:val="TextodoEspaoReservado"/>
            </w:rPr>
            <w:t>[Título]</w:t>
          </w:r>
        </w:p>
      </w:docPartBody>
    </w:docPart>
    <w:docPart>
      <w:docPartPr>
        <w:name w:val="3D36A89809B349EFB1D8E0D66211D8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43028C2-8120-46BB-BA8C-502A84169B0C}"/>
      </w:docPartPr>
      <w:docPartBody>
        <w:p w:rsidR="00633EF1" w:rsidRDefault="00031DB7" w:rsidP="00031DB7">
          <w:pPr>
            <w:pStyle w:val="3D36A89809B349EFB1D8E0D66211D8EB"/>
          </w:pPr>
          <w:r w:rsidRPr="000D0813">
            <w:rPr>
              <w:rStyle w:val="TextodoEspaoReservado"/>
            </w:rPr>
            <w:t>[Data de Publicação]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tham Book">
    <w:altName w:val="Cambria"/>
    <w:charset w:val="00"/>
    <w:family w:val="auto"/>
    <w:pitch w:val="variable"/>
  </w:font>
  <w:font w:name="Gotham Bold">
    <w:altName w:val="Cambria"/>
    <w:charset w:val="00"/>
    <w:family w:val="auto"/>
    <w:pitch w:val="variable"/>
  </w:font>
  <w:font w:name="Gotham Medium">
    <w:altName w:val="Cambria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4FF"/>
    <w:rsid w:val="00031DB7"/>
    <w:rsid w:val="000620CA"/>
    <w:rsid w:val="00143A07"/>
    <w:rsid w:val="001C0FE7"/>
    <w:rsid w:val="00580867"/>
    <w:rsid w:val="00633EF1"/>
    <w:rsid w:val="006537CF"/>
    <w:rsid w:val="00653A97"/>
    <w:rsid w:val="00697E8E"/>
    <w:rsid w:val="007B2AD5"/>
    <w:rsid w:val="008D0461"/>
    <w:rsid w:val="00F454FF"/>
    <w:rsid w:val="00F9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031DB7"/>
    <w:rPr>
      <w:color w:val="808080"/>
    </w:rPr>
  </w:style>
  <w:style w:type="paragraph" w:customStyle="1" w:styleId="628F080BE44541C38ABC3DA207BDB1DB">
    <w:name w:val="628F080BE44541C38ABC3DA207BDB1DB"/>
    <w:rsid w:val="00031DB7"/>
  </w:style>
  <w:style w:type="paragraph" w:customStyle="1" w:styleId="D177D20183614C9EB6178DED9B331ABA">
    <w:name w:val="D177D20183614C9EB6178DED9B331ABA"/>
    <w:rsid w:val="00031DB7"/>
  </w:style>
  <w:style w:type="paragraph" w:customStyle="1" w:styleId="632EA519BBBA4F56B2E4EB146D4A76CB">
    <w:name w:val="632EA519BBBA4F56B2E4EB146D4A76CB"/>
    <w:rsid w:val="00031DB7"/>
  </w:style>
  <w:style w:type="paragraph" w:customStyle="1" w:styleId="3D36A89809B349EFB1D8E0D66211D8EB">
    <w:name w:val="3D36A89809B349EFB1D8E0D66211D8EB"/>
    <w:rsid w:val="00031D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Kryptus">
      <a:dk1>
        <a:srgbClr val="003354"/>
      </a:dk1>
      <a:lt1>
        <a:srgbClr val="C5C7C9"/>
      </a:lt1>
      <a:dk2>
        <a:srgbClr val="003354"/>
      </a:dk2>
      <a:lt2>
        <a:srgbClr val="C5C7C9"/>
      </a:lt2>
      <a:accent1>
        <a:srgbClr val="26A9E0"/>
      </a:accent1>
      <a:accent2>
        <a:srgbClr val="00FFFF"/>
      </a:accent2>
      <a:accent3>
        <a:srgbClr val="0074BB"/>
      </a:accent3>
      <a:accent4>
        <a:srgbClr val="C5C7C9"/>
      </a:accent4>
      <a:accent5>
        <a:srgbClr val="FFFFFF"/>
      </a:accent5>
      <a:accent6>
        <a:srgbClr val="000000"/>
      </a:accent6>
      <a:hlink>
        <a:srgbClr val="26A9E0"/>
      </a:hlink>
      <a:folHlink>
        <a:srgbClr val="3E3E3F"/>
      </a:folHlink>
    </a:clrScheme>
    <a:fontScheme name="Kryptus">
      <a:majorFont>
        <a:latin typeface="Gotham Bold"/>
        <a:ea typeface=""/>
        <a:cs typeface=""/>
      </a:majorFont>
      <a:minorFont>
        <a:latin typeface="Gotham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603356-50B7-4C02-803E-0CC50448C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1602</Words>
  <Characters>8655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Implantação II</vt:lpstr>
    </vt:vector>
  </TitlesOfParts>
  <Company/>
  <LinksUpToDate>false</LinksUpToDate>
  <CharactersWithSpaces>10237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Implantação II</dc:title>
  <dc:subject/>
  <dc:creator>Livia Nishibe</dc:creator>
  <cp:keywords/>
  <dc:description/>
  <cp:lastModifiedBy>Igor Jardim</cp:lastModifiedBy>
  <cp:revision>2</cp:revision>
  <cp:lastPrinted>2022-09-02T19:06:00Z</cp:lastPrinted>
  <dcterms:created xsi:type="dcterms:W3CDTF">2022-09-02T19:07:00Z</dcterms:created>
  <dcterms:modified xsi:type="dcterms:W3CDTF">2022-09-02T19:07:00Z</dcterms:modified>
</cp:coreProperties>
</file>