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A5" w:rsidRPr="00FF3F0C" w:rsidRDefault="00D90EA5" w:rsidP="00D90EA5">
      <w:pPr>
        <w:pStyle w:val="Ttul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33090" cy="826770"/>
            <wp:effectExtent l="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61A" w:rsidRPr="00FF3F0C" w:rsidRDefault="005B161A" w:rsidP="00D90EA5">
      <w:pPr>
        <w:jc w:val="center"/>
        <w:rPr>
          <w:sz w:val="24"/>
          <w:szCs w:val="24"/>
        </w:rPr>
      </w:pPr>
    </w:p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1417"/>
        <w:gridCol w:w="1276"/>
      </w:tblGrid>
      <w:tr w:rsidR="005B161A" w:rsidRPr="00FF3F0C" w:rsidTr="00C314DA">
        <w:trPr>
          <w:cantSplit/>
          <w:trHeight w:val="92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161A" w:rsidRPr="005F3A91" w:rsidRDefault="00D950A1" w:rsidP="00C314DA">
            <w:pPr>
              <w:pStyle w:val="Ttulo1"/>
              <w:spacing w:before="120" w:after="120"/>
              <w:rPr>
                <w:sz w:val="24"/>
                <w:szCs w:val="24"/>
              </w:rPr>
            </w:pPr>
            <w:r w:rsidRPr="005F3A91">
              <w:rPr>
                <w:rFonts w:ascii="Times New Roman" w:hAnsi="Times New Roman"/>
                <w:sz w:val="24"/>
                <w:szCs w:val="24"/>
              </w:rPr>
              <w:t>PLANO DE DISCIPLINA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70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C314DA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CURSO: </w:t>
            </w:r>
            <w:r w:rsidR="004C7D1E" w:rsidRPr="005F3A91">
              <w:rPr>
                <w:sz w:val="24"/>
                <w:szCs w:val="24"/>
              </w:rPr>
              <w:t xml:space="preserve">ENGENHARIA </w:t>
            </w:r>
            <w:r w:rsidR="00D90EA5" w:rsidRPr="005F3A91">
              <w:rPr>
                <w:sz w:val="24"/>
                <w:szCs w:val="24"/>
              </w:rPr>
              <w:t>MECÂNICA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F678B4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ANO: 201</w:t>
            </w:r>
            <w:r w:rsidR="00F678B4">
              <w:rPr>
                <w:sz w:val="24"/>
                <w:szCs w:val="24"/>
              </w:rPr>
              <w:t>9</w:t>
            </w:r>
            <w:r w:rsidR="00CA2473">
              <w:rPr>
                <w:sz w:val="24"/>
                <w:szCs w:val="24"/>
              </w:rPr>
              <w:t>-</w:t>
            </w:r>
            <w:bookmarkStart w:id="0" w:name="_GoBack"/>
            <w:bookmarkEnd w:id="0"/>
            <w:r w:rsidR="00CA2473">
              <w:rPr>
                <w:sz w:val="24"/>
                <w:szCs w:val="24"/>
              </w:rPr>
              <w:t>2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0E556C" w:rsidP="008F191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DISCIPLINA: </w:t>
            </w:r>
            <w:r w:rsidR="005209F1">
              <w:rPr>
                <w:sz w:val="24"/>
                <w:szCs w:val="24"/>
              </w:rPr>
              <w:t>E</w:t>
            </w:r>
            <w:r w:rsidR="008F1917">
              <w:rPr>
                <w:sz w:val="24"/>
                <w:szCs w:val="24"/>
              </w:rPr>
              <w:t>XPRESSÃO GRÁFICA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C.H. SEMANAL: 0</w:t>
            </w:r>
            <w:r w:rsidR="004C05AA" w:rsidRPr="005F3A91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36267C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TEÓRICA: </w:t>
            </w:r>
            <w:r w:rsidR="0036267C">
              <w:rPr>
                <w:sz w:val="24"/>
                <w:szCs w:val="24"/>
              </w:rPr>
              <w:t>4</w:t>
            </w:r>
            <w:r w:rsidR="00100D59" w:rsidRPr="005F3A91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36267C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PRÁTICA: </w:t>
            </w:r>
            <w:r w:rsidR="0036267C">
              <w:rPr>
                <w:sz w:val="24"/>
                <w:szCs w:val="24"/>
              </w:rPr>
              <w:t>4</w:t>
            </w:r>
            <w:r w:rsidRPr="005F3A91">
              <w:rPr>
                <w:sz w:val="24"/>
                <w:szCs w:val="24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953CF6" w:rsidRPr="005F3A91" w:rsidRDefault="00910485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C.H. TOTAL: </w:t>
            </w:r>
            <w:r w:rsidR="004C05AA" w:rsidRPr="005F3A91">
              <w:rPr>
                <w:sz w:val="24"/>
                <w:szCs w:val="24"/>
              </w:rPr>
              <w:t>8</w:t>
            </w:r>
            <w:r w:rsidR="00D950A1" w:rsidRPr="005F3A91">
              <w:rPr>
                <w:sz w:val="24"/>
                <w:szCs w:val="24"/>
              </w:rPr>
              <w:t>0</w:t>
            </w:r>
          </w:p>
        </w:tc>
      </w:tr>
      <w:tr w:rsidR="005B161A" w:rsidRPr="00FF3F0C" w:rsidTr="00C314DA">
        <w:trPr>
          <w:cantSplit/>
          <w:trHeight w:val="681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Pr="006458D4" w:rsidRDefault="00FF3F0C" w:rsidP="00A22726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4C7D1E" w:rsidRPr="004302FD" w:rsidRDefault="005B161A" w:rsidP="00F52087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 w:rsidRPr="004302FD">
              <w:rPr>
                <w:color w:val="000000"/>
                <w:sz w:val="24"/>
                <w:szCs w:val="24"/>
              </w:rPr>
              <w:t>EMENTA:</w:t>
            </w:r>
          </w:p>
          <w:p w:rsidR="00F52087" w:rsidRPr="00F52087" w:rsidRDefault="00F52087" w:rsidP="00F52087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 w:rsidRPr="00F52087">
              <w:rPr>
                <w:color w:val="000000"/>
                <w:sz w:val="24"/>
                <w:szCs w:val="24"/>
              </w:rPr>
              <w:t>Expressão Gráfica: técnicas e Normas. Princípios gerais de representação em desenho técnico. Escala. Dimensionamento. Perspectiva Isométrica. Projeção ortogonal. Leitura e visualização de desenhos. Noções de execução de projetos em CAD.</w:t>
            </w:r>
          </w:p>
          <w:p w:rsidR="002818CF" w:rsidRPr="006458D4" w:rsidRDefault="002818CF" w:rsidP="002818CF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5B161A" w:rsidRPr="00FF3F0C" w:rsidTr="00436307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458D4" w:rsidRDefault="006458D4" w:rsidP="00A22726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953CF6" w:rsidRPr="00C93706" w:rsidRDefault="005B161A" w:rsidP="00CF5534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 w:rsidRPr="00C93706">
              <w:rPr>
                <w:color w:val="000000"/>
                <w:sz w:val="24"/>
                <w:szCs w:val="24"/>
              </w:rPr>
              <w:t>OBJETIVOS GERAIS:</w:t>
            </w:r>
            <w:r w:rsidR="00C44CE7" w:rsidRPr="00C93706">
              <w:rPr>
                <w:color w:val="000000"/>
                <w:sz w:val="24"/>
                <w:szCs w:val="24"/>
              </w:rPr>
              <w:t xml:space="preserve"> </w:t>
            </w:r>
          </w:p>
          <w:p w:rsidR="00CF5534" w:rsidRPr="00CF5534" w:rsidRDefault="00CF5534" w:rsidP="00CF5534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 w:rsidRPr="00CF5534">
              <w:rPr>
                <w:color w:val="000000"/>
                <w:sz w:val="24"/>
                <w:szCs w:val="24"/>
              </w:rPr>
              <w:t>Apresentar aos alunos os conceitos relativos às normas de representação em desenho técnico. Desenvolver a habilidade de interpretação de figuras em forma espacial e de elaborar desenhos bidimensionais de forma manual e em CAD 2D em conformidade com a normalização de execução de desenho técnico.</w:t>
            </w:r>
          </w:p>
          <w:p w:rsidR="006458D4" w:rsidRPr="00FF3F0C" w:rsidRDefault="006458D4" w:rsidP="006458D4">
            <w:pPr>
              <w:keepNext/>
              <w:rPr>
                <w:b/>
                <w:sz w:val="24"/>
                <w:szCs w:val="24"/>
              </w:rPr>
            </w:pPr>
          </w:p>
        </w:tc>
      </w:tr>
      <w:tr w:rsidR="001B2530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B2530" w:rsidRPr="00FF3F0C" w:rsidRDefault="001B2530" w:rsidP="001B2530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B2530" w:rsidRPr="00FF3F0C" w:rsidRDefault="001B2530" w:rsidP="00FF3F0C">
            <w:pPr>
              <w:jc w:val="center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H</w:t>
            </w:r>
            <w:r w:rsidR="00CB1D7D" w:rsidRPr="00FF3F0C">
              <w:rPr>
                <w:sz w:val="24"/>
                <w:szCs w:val="24"/>
              </w:rPr>
              <w:t>oras previstas</w:t>
            </w:r>
          </w:p>
        </w:tc>
      </w:tr>
      <w:tr w:rsidR="00402CFC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8D004B" w:rsidRPr="00875532" w:rsidRDefault="008D004B" w:rsidP="00875532">
            <w:pPr>
              <w:pStyle w:val="PargrafodaLista"/>
              <w:ind w:left="356"/>
              <w:rPr>
                <w:sz w:val="24"/>
                <w:szCs w:val="24"/>
              </w:rPr>
            </w:pPr>
          </w:p>
          <w:p w:rsidR="008D004B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 xml:space="preserve">Expressão Gráfica: Introdução / Histórico / projeto / expressão gráfica (esboços cotados / visão espacial / normas). Desenho projetivo e não-projetivo (gráficos e diagramas). Instrumentos de apoio a programas de qualidade: fluxogramas, diagrama de causa e efeito, histograma, gráfico de controle, diagrama de </w:t>
            </w:r>
            <w:proofErr w:type="spellStart"/>
            <w:r w:rsidRPr="00875532">
              <w:rPr>
                <w:sz w:val="24"/>
                <w:szCs w:val="24"/>
              </w:rPr>
              <w:t>pareto</w:t>
            </w:r>
            <w:proofErr w:type="spellEnd"/>
            <w:r w:rsidRPr="00875532">
              <w:rPr>
                <w:sz w:val="24"/>
                <w:szCs w:val="24"/>
              </w:rPr>
              <w:t>.</w:t>
            </w:r>
          </w:p>
          <w:p w:rsidR="008D004B" w:rsidRPr="008D004B" w:rsidRDefault="008D004B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8D004B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>Norma de Desenho técnico (NBR 10067) / Folha de desenho (leiaute e dimensões) / Projeção ortográfica (1° e 3° diedro) / Vistas / Utilização de ferramentas manuais.</w:t>
            </w:r>
          </w:p>
          <w:p w:rsidR="008D004B" w:rsidRPr="008D004B" w:rsidRDefault="008D004B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8D004B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>Escala (tipos de Escala).</w:t>
            </w:r>
          </w:p>
          <w:p w:rsidR="008D004B" w:rsidRPr="008D004B" w:rsidRDefault="008D004B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8D004B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>Projeção ortogonal: plano de projeção, objeto e observador / representação das formas espaciais nas 03 vistas / representação de arestas ocultas / elaboração de esboços à mão livre / representação de superfícies inclinadas / representação de superfícies curvas / representação de arestas coincidentes.</w:t>
            </w:r>
          </w:p>
          <w:p w:rsidR="008D004B" w:rsidRPr="008D004B" w:rsidRDefault="008D004B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8D004B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 xml:space="preserve">Perspectiva Isométrica: Ângulo / Eixos isométricos / linha isométrica / traçados de perspectiva isométrica (detalhes paralelos e oblíquos). </w:t>
            </w:r>
          </w:p>
          <w:p w:rsidR="008D004B" w:rsidRPr="008D004B" w:rsidRDefault="008D004B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8C4CB0" w:rsidRPr="00875532" w:rsidRDefault="008D004B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proofErr w:type="spellStart"/>
            <w:r w:rsidRPr="00875532">
              <w:rPr>
                <w:sz w:val="24"/>
                <w:szCs w:val="24"/>
              </w:rPr>
              <w:t>Cotagem</w:t>
            </w:r>
            <w:proofErr w:type="spellEnd"/>
            <w:r w:rsidRPr="00875532">
              <w:rPr>
                <w:sz w:val="24"/>
                <w:szCs w:val="24"/>
              </w:rPr>
              <w:t xml:space="preserve"> em Desenho técnico: linhas de chamada, linha de cota, setas e valor numérico / Regras para colocação de cotas / símbolos indicativos</w:t>
            </w:r>
            <w:r w:rsidR="003A4B3C" w:rsidRPr="00875532">
              <w:rPr>
                <w:sz w:val="24"/>
                <w:szCs w:val="24"/>
              </w:rPr>
              <w:t>.</w:t>
            </w:r>
          </w:p>
          <w:p w:rsidR="003A4B3C" w:rsidRDefault="003A4B3C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3A4B3C" w:rsidRPr="00875532" w:rsidRDefault="003A4B3C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sz w:val="24"/>
                <w:szCs w:val="24"/>
              </w:rPr>
              <w:t>Desenho em Corte: Tipos de corte (corte total, meio corte, corte parcial e corte em desvio) / seções rebatidas dentro ou fora da vista / Planta baixa / Hachuras.</w:t>
            </w:r>
          </w:p>
          <w:p w:rsidR="003A4B3C" w:rsidRPr="008D004B" w:rsidRDefault="003A4B3C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3A4B3C" w:rsidP="008D004B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4</w:t>
            </w: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75532" w:rsidRDefault="00875532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4</w:t>
            </w: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4</w:t>
            </w: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14</w:t>
            </w: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6</w:t>
            </w: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D004B" w:rsidRPr="008D004B" w:rsidRDefault="008D004B" w:rsidP="008D004B">
            <w:pPr>
              <w:jc w:val="center"/>
              <w:rPr>
                <w:noProof/>
                <w:sz w:val="24"/>
                <w:szCs w:val="24"/>
              </w:rPr>
            </w:pPr>
          </w:p>
          <w:p w:rsidR="008C4CB0" w:rsidRDefault="008D004B" w:rsidP="003A4B3C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4</w:t>
            </w:r>
          </w:p>
          <w:p w:rsidR="003A4B3C" w:rsidRDefault="003A4B3C" w:rsidP="003A4B3C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Default="003A4B3C" w:rsidP="003A4B3C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3A4B3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4</w:t>
            </w:r>
          </w:p>
        </w:tc>
      </w:tr>
      <w:tr w:rsidR="003A4B3C" w:rsidRPr="008D004B" w:rsidTr="00A227C4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3A4B3C" w:rsidRPr="00875532" w:rsidRDefault="003A4B3C" w:rsidP="00875532">
            <w:pPr>
              <w:pStyle w:val="PargrafodaLista"/>
              <w:ind w:left="356"/>
              <w:jc w:val="both"/>
              <w:rPr>
                <w:sz w:val="24"/>
                <w:szCs w:val="24"/>
              </w:rPr>
            </w:pPr>
            <w:r>
              <w:lastRenderedPageBreak/>
              <w:br w:type="page"/>
            </w:r>
          </w:p>
          <w:p w:rsidR="003A4B3C" w:rsidRPr="00875532" w:rsidRDefault="003A4B3C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noProof/>
                <w:sz w:val="24"/>
                <w:szCs w:val="24"/>
              </w:rPr>
            </w:pPr>
            <w:r w:rsidRPr="00875532">
              <w:rPr>
                <w:noProof/>
                <w:sz w:val="24"/>
                <w:szCs w:val="24"/>
              </w:rPr>
              <w:t xml:space="preserve">Desenhos em CAD 2D: Projetos assistidos por Computador (CAD),  softwares mais utilizados e suas funções,  interfaces do software, menus, barras de ferramentas, linha de comando, barra de status, eixo de coordenadas,  abrindo e salvando documentos, sistemas de coordenadas, recursos de visualização, editando objetos. </w:t>
            </w:r>
          </w:p>
          <w:p w:rsidR="003A4B3C" w:rsidRPr="008D004B" w:rsidRDefault="003A4B3C" w:rsidP="00875532">
            <w:pPr>
              <w:ind w:left="356" w:hanging="356"/>
              <w:jc w:val="both"/>
              <w:rPr>
                <w:noProof/>
                <w:sz w:val="24"/>
                <w:szCs w:val="24"/>
              </w:rPr>
            </w:pPr>
          </w:p>
          <w:p w:rsidR="003A4B3C" w:rsidRPr="00875532" w:rsidRDefault="003A4B3C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noProof/>
                <w:sz w:val="24"/>
                <w:szCs w:val="24"/>
              </w:rPr>
            </w:pPr>
            <w:r w:rsidRPr="00875532">
              <w:rPr>
                <w:noProof/>
                <w:sz w:val="24"/>
                <w:szCs w:val="24"/>
              </w:rPr>
              <w:t>Execução de desenhos: Projeções ortogonais,  dimensionamento, hachuras, textos, planta baixa, Layout, fluxogramas, peças mecânicas.</w:t>
            </w:r>
          </w:p>
          <w:p w:rsidR="003A4B3C" w:rsidRPr="008D004B" w:rsidRDefault="003A4B3C" w:rsidP="00875532">
            <w:pPr>
              <w:ind w:left="356" w:hanging="356"/>
              <w:jc w:val="both"/>
              <w:rPr>
                <w:noProof/>
                <w:sz w:val="24"/>
                <w:szCs w:val="24"/>
              </w:rPr>
            </w:pPr>
          </w:p>
          <w:p w:rsidR="003A4B3C" w:rsidRPr="00875532" w:rsidRDefault="003A4B3C" w:rsidP="00875532">
            <w:pPr>
              <w:pStyle w:val="PargrafodaLista"/>
              <w:numPr>
                <w:ilvl w:val="0"/>
                <w:numId w:val="14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875532">
              <w:rPr>
                <w:noProof/>
                <w:sz w:val="24"/>
                <w:szCs w:val="24"/>
              </w:rPr>
              <w:t>Noçoes de Desenhos em 3D: exemplos de modelagem em 3D. perspectiva isometrica.</w:t>
            </w:r>
          </w:p>
          <w:p w:rsidR="003A4B3C" w:rsidRPr="008D004B" w:rsidRDefault="003A4B3C" w:rsidP="00875532">
            <w:pPr>
              <w:ind w:left="356" w:hanging="356"/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12</w:t>
            </w: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875532" w:rsidRDefault="00875532" w:rsidP="00A227C4">
            <w:pPr>
              <w:jc w:val="center"/>
              <w:rPr>
                <w:noProof/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noProof/>
                <w:sz w:val="24"/>
                <w:szCs w:val="24"/>
              </w:rPr>
            </w:pPr>
            <w:r w:rsidRPr="008D004B">
              <w:rPr>
                <w:noProof/>
                <w:sz w:val="24"/>
                <w:szCs w:val="24"/>
              </w:rPr>
              <w:t>24</w:t>
            </w:r>
          </w:p>
          <w:p w:rsidR="003A4B3C" w:rsidRPr="008D004B" w:rsidRDefault="003A4B3C" w:rsidP="00A227C4">
            <w:pPr>
              <w:jc w:val="center"/>
              <w:rPr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sz w:val="24"/>
                <w:szCs w:val="24"/>
              </w:rPr>
            </w:pPr>
          </w:p>
          <w:p w:rsidR="003A4B3C" w:rsidRPr="008D004B" w:rsidRDefault="003A4B3C" w:rsidP="00A227C4">
            <w:pPr>
              <w:jc w:val="center"/>
              <w:rPr>
                <w:sz w:val="24"/>
                <w:szCs w:val="24"/>
              </w:rPr>
            </w:pPr>
            <w:r w:rsidRPr="008D004B">
              <w:rPr>
                <w:sz w:val="24"/>
                <w:szCs w:val="24"/>
              </w:rPr>
              <w:t>4</w:t>
            </w:r>
          </w:p>
          <w:p w:rsidR="003A4B3C" w:rsidRPr="008D004B" w:rsidRDefault="003A4B3C" w:rsidP="00A227C4">
            <w:pPr>
              <w:jc w:val="center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834319" w:rsidP="00A22726">
            <w:pPr>
              <w:rPr>
                <w:sz w:val="24"/>
                <w:szCs w:val="24"/>
              </w:rPr>
            </w:pPr>
            <w:r>
              <w:br w:type="page"/>
            </w:r>
          </w:p>
          <w:p w:rsidR="00572B93" w:rsidRPr="0066498F" w:rsidRDefault="00572B93" w:rsidP="0066498F">
            <w:pPr>
              <w:rPr>
                <w:sz w:val="24"/>
                <w:szCs w:val="24"/>
              </w:rPr>
            </w:pPr>
            <w:r w:rsidRPr="0066498F">
              <w:rPr>
                <w:sz w:val="24"/>
                <w:szCs w:val="24"/>
              </w:rPr>
              <w:t>METODOLOGIA:</w:t>
            </w:r>
          </w:p>
          <w:p w:rsidR="00941482" w:rsidRPr="00941482" w:rsidRDefault="00941482" w:rsidP="00941482">
            <w:pPr>
              <w:jc w:val="both"/>
              <w:rPr>
                <w:sz w:val="24"/>
                <w:szCs w:val="24"/>
              </w:rPr>
            </w:pPr>
            <w:r w:rsidRPr="00941482">
              <w:rPr>
                <w:sz w:val="24"/>
                <w:szCs w:val="24"/>
              </w:rPr>
              <w:t>Aulas expositivas. Aplicação de exercícios. Trabalhos individuais. Atendimento individualizado.</w:t>
            </w:r>
          </w:p>
          <w:p w:rsidR="0066498F" w:rsidRPr="00FF3F0C" w:rsidRDefault="0066498F" w:rsidP="0066498F">
            <w:pPr>
              <w:rPr>
                <w:b/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A22726">
            <w:pPr>
              <w:rPr>
                <w:sz w:val="24"/>
                <w:szCs w:val="24"/>
              </w:rPr>
            </w:pPr>
          </w:p>
          <w:p w:rsidR="00572B93" w:rsidRPr="00FF3F0C" w:rsidRDefault="00572B93" w:rsidP="00A22726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RECURSOS:</w:t>
            </w:r>
          </w:p>
          <w:p w:rsidR="00F85C4B" w:rsidRDefault="00A73706" w:rsidP="00A73706">
            <w:pPr>
              <w:jc w:val="both"/>
              <w:rPr>
                <w:sz w:val="24"/>
                <w:szCs w:val="24"/>
              </w:rPr>
            </w:pPr>
            <w:r w:rsidRPr="00A73706">
              <w:rPr>
                <w:sz w:val="24"/>
                <w:szCs w:val="24"/>
              </w:rPr>
              <w:t>Professor: Quadro, pincel, apagador, computador, Datashow, Software (</w:t>
            </w:r>
            <w:proofErr w:type="spellStart"/>
            <w:r w:rsidRPr="00A73706">
              <w:rPr>
                <w:sz w:val="24"/>
                <w:szCs w:val="24"/>
              </w:rPr>
              <w:t>WorkCAD</w:t>
            </w:r>
            <w:proofErr w:type="spellEnd"/>
            <w:r w:rsidRPr="00A73706">
              <w:rPr>
                <w:sz w:val="24"/>
                <w:szCs w:val="24"/>
              </w:rPr>
              <w:t xml:space="preserve"> ou AutoCAD) </w:t>
            </w:r>
            <w:proofErr w:type="gramStart"/>
            <w:r w:rsidRPr="00A73706">
              <w:rPr>
                <w:sz w:val="24"/>
                <w:szCs w:val="24"/>
              </w:rPr>
              <w:t>e  Apostilas</w:t>
            </w:r>
            <w:proofErr w:type="gramEnd"/>
            <w:r w:rsidRPr="00A73706">
              <w:rPr>
                <w:sz w:val="24"/>
                <w:szCs w:val="24"/>
              </w:rPr>
              <w:t xml:space="preserve"> da disciplina.</w:t>
            </w:r>
            <w:r w:rsidR="00875532">
              <w:rPr>
                <w:sz w:val="24"/>
                <w:szCs w:val="24"/>
              </w:rPr>
              <w:t xml:space="preserve"> A</w:t>
            </w:r>
            <w:r w:rsidRPr="00A73706">
              <w:rPr>
                <w:sz w:val="24"/>
                <w:szCs w:val="24"/>
              </w:rPr>
              <w:t>lunos: régua (30cm</w:t>
            </w:r>
            <w:proofErr w:type="gramStart"/>
            <w:r w:rsidRPr="00A73706">
              <w:rPr>
                <w:sz w:val="24"/>
                <w:szCs w:val="24"/>
              </w:rPr>
              <w:t>),  lapiseira</w:t>
            </w:r>
            <w:proofErr w:type="gramEnd"/>
            <w:r w:rsidRPr="00A73706">
              <w:rPr>
                <w:sz w:val="24"/>
                <w:szCs w:val="24"/>
              </w:rPr>
              <w:t xml:space="preserve"> (0,5 ou 0,7 mm), borracha sintética (ou caneta borracha), jogo de esquadros 30º e 45º (pequeno), bloco papel </w:t>
            </w:r>
            <w:proofErr w:type="spellStart"/>
            <w:r w:rsidRPr="00A73706">
              <w:rPr>
                <w:sz w:val="24"/>
                <w:szCs w:val="24"/>
              </w:rPr>
              <w:t>milimetrado</w:t>
            </w:r>
            <w:proofErr w:type="spellEnd"/>
            <w:r w:rsidRPr="00A73706">
              <w:rPr>
                <w:sz w:val="24"/>
                <w:szCs w:val="24"/>
              </w:rPr>
              <w:t xml:space="preserve"> (formato A4).</w:t>
            </w:r>
          </w:p>
          <w:p w:rsidR="004C3B04" w:rsidRPr="00FF3F0C" w:rsidRDefault="00CE13F7" w:rsidP="00A7370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AVALIAÇÃO:</w:t>
            </w:r>
          </w:p>
          <w:p w:rsidR="00382677" w:rsidRPr="00382677" w:rsidRDefault="00382677" w:rsidP="00382677">
            <w:pPr>
              <w:jc w:val="both"/>
              <w:rPr>
                <w:sz w:val="24"/>
                <w:szCs w:val="24"/>
              </w:rPr>
            </w:pPr>
            <w:r w:rsidRPr="00382677">
              <w:rPr>
                <w:sz w:val="24"/>
                <w:szCs w:val="24"/>
              </w:rPr>
              <w:t>-Trabalhos individuais e participação em sala de aula: 2,0 pontos</w:t>
            </w:r>
          </w:p>
          <w:p w:rsidR="00162FC4" w:rsidRDefault="00382677" w:rsidP="00382677">
            <w:pPr>
              <w:jc w:val="both"/>
              <w:rPr>
                <w:sz w:val="24"/>
                <w:szCs w:val="24"/>
              </w:rPr>
            </w:pPr>
            <w:r w:rsidRPr="00382677">
              <w:rPr>
                <w:sz w:val="24"/>
                <w:szCs w:val="24"/>
              </w:rPr>
              <w:t>-Prova Bimestral: 8,0 pontos</w:t>
            </w:r>
          </w:p>
          <w:p w:rsidR="00382677" w:rsidRPr="00FF3F0C" w:rsidRDefault="00382677" w:rsidP="00382677">
            <w:pPr>
              <w:jc w:val="both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5A7846" w:rsidRDefault="00572B93" w:rsidP="00F85C4B">
            <w:pPr>
              <w:jc w:val="both"/>
              <w:rPr>
                <w:sz w:val="24"/>
                <w:szCs w:val="24"/>
              </w:rPr>
            </w:pPr>
            <w:r w:rsidRPr="005A7846">
              <w:rPr>
                <w:sz w:val="24"/>
                <w:szCs w:val="24"/>
              </w:rPr>
              <w:t>BIBLIOGRAFIA: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C779EE">
              <w:rPr>
                <w:b/>
                <w:sz w:val="24"/>
                <w:szCs w:val="24"/>
              </w:rPr>
              <w:t>Bibliografia Básica: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FRENCH, Thomas </w:t>
            </w:r>
            <w:proofErr w:type="spellStart"/>
            <w:r w:rsidRPr="00C779EE">
              <w:rPr>
                <w:sz w:val="24"/>
                <w:szCs w:val="24"/>
              </w:rPr>
              <w:t>Ewing</w:t>
            </w:r>
            <w:proofErr w:type="spellEnd"/>
            <w:r w:rsidRPr="00C779EE">
              <w:rPr>
                <w:sz w:val="24"/>
                <w:szCs w:val="24"/>
              </w:rPr>
              <w:t xml:space="preserve">; VIERCK, Charles J. </w:t>
            </w:r>
            <w:r w:rsidRPr="00C779EE">
              <w:rPr>
                <w:b/>
                <w:sz w:val="24"/>
                <w:szCs w:val="24"/>
              </w:rPr>
              <w:t>Desenho técnico e tecnologia gráfica.</w:t>
            </w:r>
            <w:r w:rsidRPr="00C779EE">
              <w:rPr>
                <w:sz w:val="24"/>
                <w:szCs w:val="24"/>
              </w:rPr>
              <w:t xml:space="preserve"> 7. ed. São Paulo: Globo, 2002 e edições anteriores. Número de C</w:t>
            </w:r>
            <w:r w:rsidR="00F85C4B">
              <w:rPr>
                <w:sz w:val="24"/>
                <w:szCs w:val="24"/>
              </w:rPr>
              <w:t>hamada: 604.2 F876d 2002 7. ed.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SILVA, Arlindo et al. </w:t>
            </w:r>
            <w:r w:rsidRPr="00C779EE">
              <w:rPr>
                <w:b/>
                <w:sz w:val="24"/>
                <w:szCs w:val="24"/>
              </w:rPr>
              <w:t>Desenho técnico moderno.</w:t>
            </w:r>
            <w:r w:rsidRPr="00C779EE">
              <w:rPr>
                <w:sz w:val="24"/>
                <w:szCs w:val="24"/>
              </w:rPr>
              <w:t xml:space="preserve"> 4. ed. Rio de Janeiro: LTC, 2011 e edições anteriores. Número de </w:t>
            </w:r>
            <w:r w:rsidR="00F85C4B">
              <w:rPr>
                <w:sz w:val="24"/>
                <w:szCs w:val="24"/>
              </w:rPr>
              <w:t>Chamada: 604.2 D451 2011 4. ed.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VENDITTI, Marcus. </w:t>
            </w:r>
            <w:r w:rsidRPr="00C779EE">
              <w:rPr>
                <w:b/>
                <w:sz w:val="24"/>
                <w:szCs w:val="24"/>
              </w:rPr>
              <w:t>Desenho técnico sem prancheta com AutoCAD 2010.</w:t>
            </w:r>
            <w:r w:rsidRPr="00C779EE">
              <w:rPr>
                <w:sz w:val="24"/>
                <w:szCs w:val="24"/>
              </w:rPr>
              <w:t xml:space="preserve"> Florianópolis, SC: Visual Books, 2010. Número de Ch</w:t>
            </w:r>
            <w:r w:rsidR="00F85C4B">
              <w:rPr>
                <w:sz w:val="24"/>
                <w:szCs w:val="24"/>
              </w:rPr>
              <w:t>amada: 006.6869AUTO V452d 2010.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C779EE">
              <w:rPr>
                <w:b/>
                <w:sz w:val="24"/>
                <w:szCs w:val="24"/>
              </w:rPr>
              <w:t>Bibliografia Complementar: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AZEVEDO, Eduardo; CONCI, Aura. </w:t>
            </w:r>
            <w:r w:rsidRPr="00C779EE">
              <w:rPr>
                <w:b/>
                <w:sz w:val="24"/>
                <w:szCs w:val="24"/>
              </w:rPr>
              <w:t>Computação gráfica: teoria e prática.</w:t>
            </w:r>
            <w:r w:rsidRPr="00C779EE">
              <w:rPr>
                <w:sz w:val="24"/>
                <w:szCs w:val="24"/>
              </w:rPr>
              <w:t xml:space="preserve"> Rio de Janeiro: </w:t>
            </w:r>
            <w:proofErr w:type="spellStart"/>
            <w:r w:rsidRPr="00C779EE">
              <w:rPr>
                <w:sz w:val="24"/>
                <w:szCs w:val="24"/>
              </w:rPr>
              <w:t>Elsevier</w:t>
            </w:r>
            <w:proofErr w:type="spellEnd"/>
            <w:r w:rsidRPr="00C779EE">
              <w:rPr>
                <w:sz w:val="24"/>
                <w:szCs w:val="24"/>
              </w:rPr>
              <w:t xml:space="preserve">, c2003. Número de Chamada: </w:t>
            </w:r>
            <w:r w:rsidR="00F85C4B">
              <w:rPr>
                <w:sz w:val="24"/>
                <w:szCs w:val="24"/>
              </w:rPr>
              <w:t>006.6 A994c 2003.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BURCHARD, Bill; PITZER, David. </w:t>
            </w:r>
            <w:r w:rsidRPr="00C779EE">
              <w:rPr>
                <w:b/>
                <w:sz w:val="24"/>
                <w:szCs w:val="24"/>
              </w:rPr>
              <w:t>Desvendando o AutoCAD® 2000.</w:t>
            </w:r>
            <w:r w:rsidRPr="00C779EE">
              <w:rPr>
                <w:sz w:val="24"/>
                <w:szCs w:val="24"/>
              </w:rPr>
              <w:t xml:space="preserve"> Rio de Janeiro: Campus, 2000. Número de c</w:t>
            </w:r>
            <w:r w:rsidR="00F85C4B">
              <w:rPr>
                <w:sz w:val="24"/>
                <w:szCs w:val="24"/>
              </w:rPr>
              <w:t>hamada: 006.6869AUTO B947d.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A2473">
              <w:rPr>
                <w:sz w:val="24"/>
                <w:szCs w:val="24"/>
                <w:lang w:val="en-US"/>
              </w:rPr>
              <w:t xml:space="preserve">GIESECKE, Frederick Ernest et al. </w:t>
            </w:r>
            <w:r w:rsidRPr="00C779EE">
              <w:rPr>
                <w:b/>
                <w:sz w:val="24"/>
                <w:szCs w:val="24"/>
              </w:rPr>
              <w:t>Comunicação gráfica moderna.</w:t>
            </w:r>
            <w:r w:rsidRPr="00C779EE">
              <w:rPr>
                <w:sz w:val="24"/>
                <w:szCs w:val="24"/>
              </w:rPr>
              <w:t xml:space="preserve"> Porto Alegre: </w:t>
            </w:r>
            <w:proofErr w:type="spellStart"/>
            <w:r w:rsidRPr="00C779EE">
              <w:rPr>
                <w:sz w:val="24"/>
                <w:szCs w:val="24"/>
              </w:rPr>
              <w:t>Bookman</w:t>
            </w:r>
            <w:proofErr w:type="spellEnd"/>
            <w:r w:rsidRPr="00C779EE">
              <w:rPr>
                <w:sz w:val="24"/>
                <w:szCs w:val="24"/>
              </w:rPr>
              <w:t xml:space="preserve">, 2002. Número de Chamada: 604.2 </w:t>
            </w:r>
            <w:r w:rsidR="00F85C4B">
              <w:rPr>
                <w:sz w:val="24"/>
                <w:szCs w:val="24"/>
              </w:rPr>
              <w:t>C741 2002.</w:t>
            </w:r>
          </w:p>
          <w:p w:rsidR="00C779EE" w:rsidRPr="00C779EE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LIMA, C. C. N. A. de; </w:t>
            </w:r>
            <w:r w:rsidRPr="00C779EE">
              <w:rPr>
                <w:b/>
                <w:sz w:val="24"/>
                <w:szCs w:val="24"/>
              </w:rPr>
              <w:t>Estudo dirigido de AutoCAD 2010.</w:t>
            </w:r>
            <w:r w:rsidRPr="00C779EE">
              <w:rPr>
                <w:sz w:val="24"/>
                <w:szCs w:val="24"/>
              </w:rPr>
              <w:t xml:space="preserve"> 1ª edição. Ed. São Paulo: Érica. 2010. Número de Chamada: 006.6869AUTO L732e 2010.</w:t>
            </w:r>
          </w:p>
          <w:p w:rsidR="006D722B" w:rsidRPr="00FF3F0C" w:rsidRDefault="00C779EE" w:rsidP="00F85C4B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C779EE">
              <w:rPr>
                <w:sz w:val="24"/>
                <w:szCs w:val="24"/>
              </w:rPr>
              <w:t xml:space="preserve">MICELI, M. T.; FERREIRA, P. </w:t>
            </w:r>
            <w:r w:rsidRPr="00C779EE">
              <w:rPr>
                <w:b/>
                <w:sz w:val="24"/>
                <w:szCs w:val="24"/>
              </w:rPr>
              <w:t>Desenho técnico básico.</w:t>
            </w:r>
            <w:r w:rsidRPr="00C779EE">
              <w:rPr>
                <w:sz w:val="24"/>
                <w:szCs w:val="24"/>
              </w:rPr>
              <w:t xml:space="preserve"> 2.ed. ver. Rio de Janeiro: Ao Livro Técnico, 2004. Número de Chamada: 604.2 M619d 2004 2. ed.</w:t>
            </w:r>
          </w:p>
        </w:tc>
      </w:tr>
    </w:tbl>
    <w:p w:rsidR="00572B93" w:rsidRPr="00FF3F0C" w:rsidRDefault="00572B93" w:rsidP="003A4B3C">
      <w:pPr>
        <w:rPr>
          <w:sz w:val="24"/>
          <w:szCs w:val="24"/>
        </w:rPr>
      </w:pPr>
    </w:p>
    <w:sectPr w:rsidR="00572B93" w:rsidRPr="00FF3F0C" w:rsidSect="00F14FF0">
      <w:pgSz w:w="11907" w:h="16840" w:code="9"/>
      <w:pgMar w:top="964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0339B"/>
    <w:multiLevelType w:val="hybridMultilevel"/>
    <w:tmpl w:val="FEBE47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24035"/>
    <w:multiLevelType w:val="hybridMultilevel"/>
    <w:tmpl w:val="6902078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07F40"/>
    <w:multiLevelType w:val="hybridMultilevel"/>
    <w:tmpl w:val="2FF057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B68BD"/>
    <w:multiLevelType w:val="hybridMultilevel"/>
    <w:tmpl w:val="C1D48420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C0AC3"/>
    <w:multiLevelType w:val="hybridMultilevel"/>
    <w:tmpl w:val="01B6F9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07D1E"/>
    <w:multiLevelType w:val="hybridMultilevel"/>
    <w:tmpl w:val="83280288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6608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9C49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9C03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184B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6E59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EE19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625A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5EA5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866F6"/>
    <w:multiLevelType w:val="hybridMultilevel"/>
    <w:tmpl w:val="E196F628"/>
    <w:lvl w:ilvl="0" w:tplc="0416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834EB"/>
    <w:multiLevelType w:val="hybridMultilevel"/>
    <w:tmpl w:val="B0F8A7A0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CA3FB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94C8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8ED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921C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68635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5A94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86C9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DB0AD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E41701"/>
    <w:multiLevelType w:val="hybridMultilevel"/>
    <w:tmpl w:val="1982006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4E1B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825A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703D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74D5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72C9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A478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1641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646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C59B2"/>
    <w:multiLevelType w:val="hybridMultilevel"/>
    <w:tmpl w:val="981004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95903"/>
    <w:multiLevelType w:val="hybridMultilevel"/>
    <w:tmpl w:val="0FF8EB44"/>
    <w:lvl w:ilvl="0" w:tplc="0416000B">
      <w:start w:val="1"/>
      <w:numFmt w:val="bullet"/>
      <w:lvlText w:val=""/>
      <w:lvlJc w:val="left"/>
      <w:pPr>
        <w:tabs>
          <w:tab w:val="num" w:pos="436"/>
        </w:tabs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740530C3"/>
    <w:multiLevelType w:val="hybridMultilevel"/>
    <w:tmpl w:val="BF243F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862CF"/>
    <w:multiLevelType w:val="hybridMultilevel"/>
    <w:tmpl w:val="A77AA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13"/>
  </w:num>
  <w:num w:numId="5">
    <w:abstractNumId w:val="1"/>
  </w:num>
  <w:num w:numId="6">
    <w:abstractNumId w:val="4"/>
  </w:num>
  <w:num w:numId="7">
    <w:abstractNumId w:val="0"/>
  </w:num>
  <w:num w:numId="8">
    <w:abstractNumId w:val="10"/>
  </w:num>
  <w:num w:numId="9">
    <w:abstractNumId w:val="6"/>
  </w:num>
  <w:num w:numId="10">
    <w:abstractNumId w:val="3"/>
  </w:num>
  <w:num w:numId="11">
    <w:abstractNumId w:val="9"/>
  </w:num>
  <w:num w:numId="12">
    <w:abstractNumId w:val="7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95B"/>
    <w:rsid w:val="00011D8F"/>
    <w:rsid w:val="000414F3"/>
    <w:rsid w:val="00061E59"/>
    <w:rsid w:val="000C06D6"/>
    <w:rsid w:val="000E411A"/>
    <w:rsid w:val="000E556C"/>
    <w:rsid w:val="00100D59"/>
    <w:rsid w:val="001319CE"/>
    <w:rsid w:val="00162FC4"/>
    <w:rsid w:val="00187DC7"/>
    <w:rsid w:val="001B2530"/>
    <w:rsid w:val="001E195B"/>
    <w:rsid w:val="001E7E15"/>
    <w:rsid w:val="00245A35"/>
    <w:rsid w:val="00265E7F"/>
    <w:rsid w:val="00266C04"/>
    <w:rsid w:val="00275538"/>
    <w:rsid w:val="002818CF"/>
    <w:rsid w:val="00286C15"/>
    <w:rsid w:val="002A2FA8"/>
    <w:rsid w:val="002C731F"/>
    <w:rsid w:val="0036267C"/>
    <w:rsid w:val="003742DD"/>
    <w:rsid w:val="00382677"/>
    <w:rsid w:val="00393BB1"/>
    <w:rsid w:val="003A4B3C"/>
    <w:rsid w:val="003C7E77"/>
    <w:rsid w:val="003E013F"/>
    <w:rsid w:val="00402CFC"/>
    <w:rsid w:val="004302FD"/>
    <w:rsid w:val="00433315"/>
    <w:rsid w:val="004357E8"/>
    <w:rsid w:val="00436307"/>
    <w:rsid w:val="0044371F"/>
    <w:rsid w:val="00465F2A"/>
    <w:rsid w:val="0047089F"/>
    <w:rsid w:val="004914B7"/>
    <w:rsid w:val="004942FD"/>
    <w:rsid w:val="004C05AA"/>
    <w:rsid w:val="004C2876"/>
    <w:rsid w:val="004C295D"/>
    <w:rsid w:val="004C3B04"/>
    <w:rsid w:val="004C7D1E"/>
    <w:rsid w:val="004D5E31"/>
    <w:rsid w:val="005072C2"/>
    <w:rsid w:val="005209F1"/>
    <w:rsid w:val="0052264A"/>
    <w:rsid w:val="005616ED"/>
    <w:rsid w:val="00572B93"/>
    <w:rsid w:val="00593D1C"/>
    <w:rsid w:val="005A7846"/>
    <w:rsid w:val="005B161A"/>
    <w:rsid w:val="005C0089"/>
    <w:rsid w:val="005C4E6A"/>
    <w:rsid w:val="005F3A91"/>
    <w:rsid w:val="00635F87"/>
    <w:rsid w:val="006458D4"/>
    <w:rsid w:val="006543C4"/>
    <w:rsid w:val="00662105"/>
    <w:rsid w:val="0066498F"/>
    <w:rsid w:val="006678B2"/>
    <w:rsid w:val="00676821"/>
    <w:rsid w:val="00696F54"/>
    <w:rsid w:val="006D722B"/>
    <w:rsid w:val="006E270C"/>
    <w:rsid w:val="0070397A"/>
    <w:rsid w:val="00724074"/>
    <w:rsid w:val="00756A3D"/>
    <w:rsid w:val="00793CF1"/>
    <w:rsid w:val="007A78E6"/>
    <w:rsid w:val="00803D54"/>
    <w:rsid w:val="00834319"/>
    <w:rsid w:val="00847A97"/>
    <w:rsid w:val="00864F58"/>
    <w:rsid w:val="008750F8"/>
    <w:rsid w:val="00875532"/>
    <w:rsid w:val="0089074F"/>
    <w:rsid w:val="008A1D41"/>
    <w:rsid w:val="008C4CB0"/>
    <w:rsid w:val="008D004B"/>
    <w:rsid w:val="008F1917"/>
    <w:rsid w:val="00910485"/>
    <w:rsid w:val="009221DA"/>
    <w:rsid w:val="00941482"/>
    <w:rsid w:val="00953CF6"/>
    <w:rsid w:val="009743DA"/>
    <w:rsid w:val="0098741B"/>
    <w:rsid w:val="00A05583"/>
    <w:rsid w:val="00A22726"/>
    <w:rsid w:val="00A44EAD"/>
    <w:rsid w:val="00A45E47"/>
    <w:rsid w:val="00A70B4D"/>
    <w:rsid w:val="00A73706"/>
    <w:rsid w:val="00A85FF8"/>
    <w:rsid w:val="00A90835"/>
    <w:rsid w:val="00AC07AF"/>
    <w:rsid w:val="00AF4627"/>
    <w:rsid w:val="00B00A50"/>
    <w:rsid w:val="00B148A4"/>
    <w:rsid w:val="00BA18CE"/>
    <w:rsid w:val="00BB599D"/>
    <w:rsid w:val="00BF2D07"/>
    <w:rsid w:val="00C239EC"/>
    <w:rsid w:val="00C314DA"/>
    <w:rsid w:val="00C370A8"/>
    <w:rsid w:val="00C44CE7"/>
    <w:rsid w:val="00C7414C"/>
    <w:rsid w:val="00C779EE"/>
    <w:rsid w:val="00C93706"/>
    <w:rsid w:val="00C94764"/>
    <w:rsid w:val="00CA2473"/>
    <w:rsid w:val="00CB1D7D"/>
    <w:rsid w:val="00CE13F7"/>
    <w:rsid w:val="00CF139C"/>
    <w:rsid w:val="00CF5534"/>
    <w:rsid w:val="00D1197E"/>
    <w:rsid w:val="00D14556"/>
    <w:rsid w:val="00D337F2"/>
    <w:rsid w:val="00D401E4"/>
    <w:rsid w:val="00D55D59"/>
    <w:rsid w:val="00D62BC2"/>
    <w:rsid w:val="00D90EA5"/>
    <w:rsid w:val="00D950A1"/>
    <w:rsid w:val="00DC7532"/>
    <w:rsid w:val="00DD7191"/>
    <w:rsid w:val="00DE56D8"/>
    <w:rsid w:val="00E07867"/>
    <w:rsid w:val="00E32B6E"/>
    <w:rsid w:val="00E445AD"/>
    <w:rsid w:val="00E6017C"/>
    <w:rsid w:val="00E660B4"/>
    <w:rsid w:val="00E95ECC"/>
    <w:rsid w:val="00EC63B2"/>
    <w:rsid w:val="00EE0010"/>
    <w:rsid w:val="00F10178"/>
    <w:rsid w:val="00F14FF0"/>
    <w:rsid w:val="00F47983"/>
    <w:rsid w:val="00F52087"/>
    <w:rsid w:val="00F678B4"/>
    <w:rsid w:val="00F76011"/>
    <w:rsid w:val="00F85C4B"/>
    <w:rsid w:val="00F91C64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0208D0E-F8C2-4961-803A-7C02C9C2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FF0"/>
  </w:style>
  <w:style w:type="paragraph" w:styleId="Ttulo1">
    <w:name w:val="heading 1"/>
    <w:basedOn w:val="Normal"/>
    <w:next w:val="Normal"/>
    <w:qFormat/>
    <w:rsid w:val="00F14FF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har"/>
    <w:qFormat/>
    <w:rsid w:val="00F14FF0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F14FF0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F14FF0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F14FF0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F14FF0"/>
    <w:rPr>
      <w:rFonts w:ascii="Arial" w:hAnsi="Arial"/>
      <w:b/>
    </w:rPr>
  </w:style>
  <w:style w:type="paragraph" w:styleId="Corpodetexto">
    <w:name w:val="Body Text"/>
    <w:basedOn w:val="Normal"/>
    <w:rsid w:val="00F14FF0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4C2876"/>
    <w:pPr>
      <w:spacing w:after="120" w:line="480" w:lineRule="auto"/>
    </w:pPr>
  </w:style>
  <w:style w:type="paragraph" w:styleId="Textodebalo">
    <w:name w:val="Balloon Text"/>
    <w:basedOn w:val="Normal"/>
    <w:link w:val="TextodebaloChar"/>
    <w:rsid w:val="009104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048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104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0485"/>
    <w:rPr>
      <w:i/>
      <w:iCs/>
    </w:rPr>
  </w:style>
  <w:style w:type="character" w:customStyle="1" w:styleId="Ttulo2Char">
    <w:name w:val="Título 2 Char"/>
    <w:basedOn w:val="Fontepargpadro"/>
    <w:link w:val="Ttulo2"/>
    <w:rsid w:val="008A1D41"/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245A35"/>
    <w:rPr>
      <w:rFonts w:ascii="Arial" w:hAnsi="Arial"/>
      <w:b/>
      <w:color w:val="0000FF"/>
    </w:rPr>
  </w:style>
  <w:style w:type="paragraph" w:customStyle="1" w:styleId="Default">
    <w:name w:val="Default"/>
    <w:rsid w:val="00F47983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ormul&#225;rios\FORMULARIO%20PLANO%20DISCIPLI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9985C6-97F2-43DB-9763-D11C96C3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PLANO DISCIPLINA.dot</Template>
  <TotalTime>0</TotalTime>
  <Pages>2</Pages>
  <Words>627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Disciplina</vt:lpstr>
    </vt:vector>
  </TitlesOfParts>
  <Company>SEDES-U.V.V</Company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Disciplina</dc:title>
  <dc:subject>Engenharia de Qualidade</dc:subject>
  <dc:creator>Paulo Cesar Zanellato</dc:creator>
  <cp:lastModifiedBy>Emerson Scheidegger</cp:lastModifiedBy>
  <cp:revision>3</cp:revision>
  <cp:lastPrinted>2002-11-08T13:23:00Z</cp:lastPrinted>
  <dcterms:created xsi:type="dcterms:W3CDTF">2016-11-29T10:33:00Z</dcterms:created>
  <dcterms:modified xsi:type="dcterms:W3CDTF">2019-06-10T18:24:00Z</dcterms:modified>
</cp:coreProperties>
</file>