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B223B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932BD">
        <w:rPr>
          <w:rFonts w:ascii="Arial" w:hAnsi="Arial" w:cs="Arial"/>
          <w:b/>
          <w:bCs/>
          <w:color w:val="000000"/>
          <w:kern w:val="0"/>
          <w:sz w:val="22"/>
          <w:szCs w:val="22"/>
        </w:rPr>
        <w:t>CS 4235/6035 QUIZ THREE (TAKE HOME)</w:t>
      </w:r>
    </w:p>
    <w:p w14:paraId="2FDCE18A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932BD">
        <w:rPr>
          <w:rFonts w:ascii="Arial" w:hAnsi="Arial" w:cs="Arial"/>
          <w:color w:val="000000"/>
          <w:kern w:val="0"/>
          <w:sz w:val="22"/>
          <w:szCs w:val="22"/>
        </w:rPr>
        <w:t>Spring, 2016</w:t>
      </w:r>
    </w:p>
    <w:p w14:paraId="47C53623" w14:textId="77777777" w:rsidR="004932BD" w:rsidRPr="004932BD" w:rsidRDefault="004932BD" w:rsidP="004932B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3BAAFBC" w14:textId="334606D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932BD">
        <w:rPr>
          <w:rFonts w:ascii="Arial" w:hAnsi="Arial" w:cs="Arial"/>
          <w:b/>
          <w:bCs/>
          <w:color w:val="000000"/>
          <w:kern w:val="0"/>
          <w:sz w:val="22"/>
          <w:szCs w:val="22"/>
        </w:rPr>
        <w:t>Your Name</w:t>
      </w:r>
      <w:r w:rsidRPr="004932BD">
        <w:rPr>
          <w:rFonts w:ascii="Arial" w:hAnsi="Arial" w:cs="Arial"/>
          <w:color w:val="000000"/>
          <w:kern w:val="0"/>
          <w:sz w:val="22"/>
          <w:szCs w:val="22"/>
        </w:rPr>
        <w:t>: ___________________</w:t>
      </w:r>
      <w:r w:rsidR="0092713C">
        <w:rPr>
          <w:rFonts w:ascii="Arial" w:hAnsi="Arial" w:cs="Arial" w:hint="eastAsia"/>
          <w:color w:val="000000"/>
          <w:kern w:val="0"/>
          <w:sz w:val="22"/>
          <w:szCs w:val="22"/>
        </w:rPr>
        <w:t>Shujun Bian</w:t>
      </w:r>
      <w:r w:rsidRPr="004932BD">
        <w:rPr>
          <w:rFonts w:ascii="Arial" w:hAnsi="Arial" w:cs="Arial"/>
          <w:color w:val="000000"/>
          <w:kern w:val="0"/>
          <w:sz w:val="22"/>
          <w:szCs w:val="22"/>
        </w:rPr>
        <w:t>___________________________</w:t>
      </w:r>
    </w:p>
    <w:p w14:paraId="5BF4A306" w14:textId="77777777" w:rsidR="004932BD" w:rsidRPr="004932BD" w:rsidRDefault="004932BD" w:rsidP="004932B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31F1464" w14:textId="2BCEE13F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932BD">
        <w:rPr>
          <w:rFonts w:ascii="Arial" w:hAnsi="Arial" w:cs="Arial"/>
          <w:b/>
          <w:bCs/>
          <w:color w:val="000000"/>
          <w:kern w:val="0"/>
          <w:sz w:val="22"/>
          <w:szCs w:val="22"/>
        </w:rPr>
        <w:t>Your GTID</w:t>
      </w:r>
      <w:r w:rsidRPr="004932BD">
        <w:rPr>
          <w:rFonts w:ascii="Arial" w:hAnsi="Arial" w:cs="Arial"/>
          <w:color w:val="000000"/>
          <w:kern w:val="0"/>
          <w:sz w:val="22"/>
          <w:szCs w:val="22"/>
        </w:rPr>
        <w:t>: ______________________</w:t>
      </w:r>
      <w:r w:rsidR="0092713C">
        <w:rPr>
          <w:rFonts w:ascii="Arial" w:hAnsi="Arial" w:cs="Arial" w:hint="eastAsia"/>
          <w:color w:val="000000"/>
          <w:kern w:val="0"/>
          <w:sz w:val="22"/>
          <w:szCs w:val="22"/>
        </w:rPr>
        <w:t>903172758</w:t>
      </w:r>
      <w:r w:rsidRPr="004932BD">
        <w:rPr>
          <w:rFonts w:ascii="Arial" w:hAnsi="Arial" w:cs="Arial"/>
          <w:color w:val="000000"/>
          <w:kern w:val="0"/>
          <w:sz w:val="22"/>
          <w:szCs w:val="22"/>
        </w:rPr>
        <w:t>_________________________</w:t>
      </w:r>
    </w:p>
    <w:p w14:paraId="6A5E19CA" w14:textId="77777777" w:rsidR="004932BD" w:rsidRPr="004932BD" w:rsidRDefault="004932BD" w:rsidP="004932B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71055F1" w14:textId="77777777" w:rsidR="004932BD" w:rsidRPr="004932BD" w:rsidRDefault="004932BD" w:rsidP="004932BD">
      <w:pPr>
        <w:widowControl/>
        <w:ind w:left="720" w:hanging="720"/>
        <w:jc w:val="left"/>
        <w:rPr>
          <w:rFonts w:ascii="Times" w:hAnsi="Times" w:cs="Times New Roman"/>
          <w:kern w:val="0"/>
          <w:sz w:val="20"/>
          <w:szCs w:val="20"/>
        </w:rPr>
      </w:pPr>
      <w:r w:rsidRPr="004932BD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Instructions: </w:t>
      </w:r>
      <w:r w:rsidRPr="004932BD">
        <w:rPr>
          <w:rFonts w:ascii="Arial" w:hAnsi="Arial" w:cs="Arial"/>
          <w:color w:val="000000"/>
          <w:kern w:val="0"/>
          <w:sz w:val="22"/>
          <w:szCs w:val="22"/>
        </w:rPr>
        <w:t>Open book, open notes, no other sources.  No time limit.  </w:t>
      </w:r>
      <w:r w:rsidRPr="004932BD">
        <w:rPr>
          <w:rFonts w:ascii="Arial" w:hAnsi="Arial" w:cs="Arial"/>
          <w:i/>
          <w:iCs/>
          <w:color w:val="000000"/>
          <w:kern w:val="0"/>
          <w:sz w:val="22"/>
          <w:szCs w:val="22"/>
        </w:rPr>
        <w:t>No collaboration</w:t>
      </w:r>
      <w:r w:rsidRPr="004932BD">
        <w:rPr>
          <w:rFonts w:ascii="Arial" w:hAnsi="Arial" w:cs="Arial"/>
          <w:color w:val="000000"/>
          <w:kern w:val="0"/>
          <w:sz w:val="22"/>
          <w:szCs w:val="22"/>
        </w:rPr>
        <w:t>.  Please copy this document and type your answers after the question.  Try to preserve formatting in order to make grading easier.  Submit your quiz as a PDF on T-Square.  Best wishes!</w:t>
      </w:r>
    </w:p>
    <w:p w14:paraId="08BDC630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932BD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Due: 18 April, 10:00 </w:t>
      </w:r>
      <w:proofErr w:type="gramStart"/>
      <w:r w:rsidRPr="004932BD">
        <w:rPr>
          <w:rFonts w:ascii="Arial" w:hAnsi="Arial" w:cs="Arial"/>
          <w:b/>
          <w:bCs/>
          <w:color w:val="000000"/>
          <w:kern w:val="0"/>
          <w:sz w:val="22"/>
          <w:szCs w:val="22"/>
        </w:rPr>
        <w:t>PM</w:t>
      </w:r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 Submit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early to avoid last minute technical difficulties!</w:t>
      </w:r>
    </w:p>
    <w:p w14:paraId="7368C56C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Hint: </w:t>
      </w:r>
      <w:r w:rsidRPr="004932BD">
        <w:rPr>
          <w:rFonts w:ascii="Arial" w:hAnsi="Arial" w:cs="Arial"/>
          <w:i/>
          <w:iCs/>
          <w:color w:val="000000"/>
          <w:kern w:val="0"/>
          <w:sz w:val="22"/>
          <w:szCs w:val="22"/>
        </w:rPr>
        <w:t>One of the main purposes of this quiz is to make sure that students have read the textbook.</w:t>
      </w:r>
    </w:p>
    <w:p w14:paraId="156AC3F6" w14:textId="77777777" w:rsidR="004932BD" w:rsidRPr="004932BD" w:rsidRDefault="004932BD" w:rsidP="004932B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BEC746E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4932BD">
        <w:rPr>
          <w:rFonts w:ascii="Arial" w:hAnsi="Arial" w:cs="Arial"/>
          <w:color w:val="000000"/>
          <w:kern w:val="0"/>
          <w:sz w:val="22"/>
          <w:szCs w:val="22"/>
        </w:rPr>
        <w:t>[ One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Point ] Regarding access control matrices, when we decompose a matrix by columns we get an:</w:t>
      </w:r>
    </w:p>
    <w:p w14:paraId="793B8569" w14:textId="1FC5D500" w:rsidR="004932BD" w:rsidRPr="004932BD" w:rsidRDefault="004932BD" w:rsidP="004932BD">
      <w:pPr>
        <w:widowControl/>
        <w:spacing w:after="24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  <w:proofErr w:type="gramStart"/>
      <w:r w:rsidR="005F54A4">
        <w:rPr>
          <w:rFonts w:ascii="Times" w:eastAsia="Times New Roman" w:hAnsi="Times" w:cs="Times New Roman"/>
          <w:kern w:val="0"/>
          <w:sz w:val="20"/>
          <w:szCs w:val="20"/>
        </w:rPr>
        <w:t>Access control list</w:t>
      </w:r>
      <w:r w:rsidR="00F108AA">
        <w:rPr>
          <w:rFonts w:ascii="Times" w:eastAsia="Times New Roman" w:hAnsi="Times" w:cs="Times New Roman" w:hint="eastAsia"/>
          <w:kern w:val="0"/>
          <w:sz w:val="20"/>
          <w:szCs w:val="20"/>
        </w:rPr>
        <w:t>.</w:t>
      </w:r>
      <w:proofErr w:type="gramEnd"/>
    </w:p>
    <w:p w14:paraId="7B7A0B18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4932BD">
        <w:rPr>
          <w:rFonts w:ascii="Arial" w:hAnsi="Arial" w:cs="Arial"/>
          <w:color w:val="000000"/>
          <w:kern w:val="0"/>
          <w:sz w:val="22"/>
          <w:szCs w:val="22"/>
        </w:rPr>
        <w:t>[ One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Point ] When we decompose an access control matrix by rows we get:</w:t>
      </w:r>
    </w:p>
    <w:p w14:paraId="08669B94" w14:textId="5D6C0F7D" w:rsidR="00F108AA" w:rsidRPr="004932BD" w:rsidRDefault="004932BD" w:rsidP="004932BD">
      <w:pPr>
        <w:widowControl/>
        <w:spacing w:after="24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F108AA">
        <w:rPr>
          <w:rFonts w:ascii="Times" w:eastAsia="Times New Roman" w:hAnsi="Times" w:cs="Times New Roman"/>
          <w:kern w:val="0"/>
          <w:sz w:val="20"/>
          <w:szCs w:val="20"/>
        </w:rPr>
        <w:t>C</w:t>
      </w:r>
      <w:r w:rsidR="00F108AA" w:rsidRPr="00F108AA">
        <w:rPr>
          <w:rFonts w:ascii="Times" w:eastAsia="Times New Roman" w:hAnsi="Times" w:cs="Times New Roman"/>
          <w:kern w:val="0"/>
          <w:sz w:val="20"/>
          <w:szCs w:val="20"/>
        </w:rPr>
        <w:t>apability tickets</w:t>
      </w:r>
      <w:r w:rsidR="00F108AA">
        <w:rPr>
          <w:rFonts w:ascii="Times" w:eastAsia="Times New Roman" w:hAnsi="Times" w:cs="Times New Roman" w:hint="eastAsia"/>
          <w:kern w:val="0"/>
          <w:sz w:val="20"/>
          <w:szCs w:val="20"/>
        </w:rPr>
        <w:t>.</w:t>
      </w:r>
    </w:p>
    <w:p w14:paraId="2AAD33FB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4932BD">
        <w:rPr>
          <w:rFonts w:ascii="Arial" w:hAnsi="Arial" w:cs="Arial"/>
          <w:color w:val="000000"/>
          <w:kern w:val="0"/>
          <w:sz w:val="22"/>
          <w:szCs w:val="22"/>
        </w:rPr>
        <w:t>[ Two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Points ] What are the two main properties of the BLP security model?</w:t>
      </w:r>
    </w:p>
    <w:p w14:paraId="6C4CD9CC" w14:textId="77777777" w:rsidR="00B83C25" w:rsidRPr="00B83C25" w:rsidRDefault="004932BD" w:rsidP="00B83C25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B83C25" w:rsidRPr="00B83C25">
        <w:rPr>
          <w:rFonts w:ascii="Times" w:eastAsia="Times New Roman" w:hAnsi="Times" w:cs="Times New Roman"/>
          <w:kern w:val="0"/>
          <w:sz w:val="20"/>
          <w:szCs w:val="20"/>
        </w:rPr>
        <w:t>No read up: A subject can only read an object of less or equal security level. This is referred to in the literature as the simple security property (</w:t>
      </w:r>
      <w:proofErr w:type="spellStart"/>
      <w:r w:rsidR="00B83C25" w:rsidRPr="00B83C25">
        <w:rPr>
          <w:rFonts w:ascii="Times" w:eastAsia="Times New Roman" w:hAnsi="Times" w:cs="Times New Roman"/>
          <w:kern w:val="0"/>
          <w:sz w:val="20"/>
          <w:szCs w:val="20"/>
        </w:rPr>
        <w:t>ss</w:t>
      </w:r>
      <w:proofErr w:type="spellEnd"/>
      <w:r w:rsidR="00B83C25" w:rsidRPr="00B83C25">
        <w:rPr>
          <w:rFonts w:ascii="Times" w:eastAsia="Times New Roman" w:hAnsi="Times" w:cs="Times New Roman"/>
          <w:kern w:val="0"/>
          <w:sz w:val="20"/>
          <w:szCs w:val="20"/>
        </w:rPr>
        <w:t>-property).</w:t>
      </w:r>
    </w:p>
    <w:p w14:paraId="51AFEA04" w14:textId="30058F03" w:rsidR="004932BD" w:rsidRPr="004932BD" w:rsidRDefault="00B83C25" w:rsidP="004932BD">
      <w:pPr>
        <w:widowControl/>
        <w:spacing w:after="24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B83C25">
        <w:rPr>
          <w:rFonts w:ascii="Times" w:eastAsia="Times New Roman" w:hAnsi="Times" w:cs="Times New Roman"/>
          <w:kern w:val="0"/>
          <w:sz w:val="20"/>
          <w:szCs w:val="20"/>
        </w:rPr>
        <w:t>No write down: A subject can only write into an object of greater or equal security level. This is referred to in the literature as the *-property1 (pronounced star property).</w:t>
      </w:r>
    </w:p>
    <w:p w14:paraId="64B18061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4932BD">
        <w:rPr>
          <w:rFonts w:ascii="Arial" w:hAnsi="Arial" w:cs="Arial"/>
          <w:color w:val="000000"/>
          <w:kern w:val="0"/>
          <w:sz w:val="22"/>
          <w:szCs w:val="22"/>
        </w:rPr>
        <w:t>[ Two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Points ] What are the three properties of a trusted system reference monitor discussed in the textbook?</w:t>
      </w:r>
    </w:p>
    <w:p w14:paraId="0896FCC8" w14:textId="798E15D1" w:rsidR="004932BD" w:rsidRPr="004932BD" w:rsidRDefault="004932BD" w:rsidP="00A63924">
      <w:pPr>
        <w:widowControl/>
        <w:spacing w:after="24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  <w:proofErr w:type="gramStart"/>
      <w:r w:rsidR="00A63924" w:rsidRPr="00A63924">
        <w:rPr>
          <w:rFonts w:ascii="Times" w:eastAsia="Times New Roman" w:hAnsi="Times" w:cs="Times New Roman"/>
          <w:kern w:val="0"/>
          <w:sz w:val="20"/>
          <w:szCs w:val="20"/>
        </w:rPr>
        <w:t>Complete mediation</w:t>
      </w:r>
      <w:r w:rsidR="00A63924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, </w:t>
      </w:r>
      <w:r w:rsidR="00A63924">
        <w:rPr>
          <w:rFonts w:ascii="Times" w:eastAsia="Times New Roman" w:hAnsi="Times" w:cs="Times New Roman"/>
          <w:kern w:val="0"/>
          <w:sz w:val="20"/>
          <w:szCs w:val="20"/>
        </w:rPr>
        <w:t>i</w:t>
      </w:r>
      <w:r w:rsidR="00A63924" w:rsidRPr="00A63924">
        <w:rPr>
          <w:rFonts w:ascii="Times" w:eastAsia="Times New Roman" w:hAnsi="Times" w:cs="Times New Roman"/>
          <w:kern w:val="0"/>
          <w:sz w:val="20"/>
          <w:szCs w:val="20"/>
        </w:rPr>
        <w:t>solation</w:t>
      </w:r>
      <w:r w:rsidR="00A63924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and </w:t>
      </w:r>
      <w:r w:rsidR="00A63924">
        <w:rPr>
          <w:rFonts w:ascii="Times" w:eastAsia="Times New Roman" w:hAnsi="Times" w:cs="Times New Roman"/>
          <w:kern w:val="0"/>
          <w:sz w:val="20"/>
          <w:szCs w:val="20"/>
        </w:rPr>
        <w:t>v</w:t>
      </w:r>
      <w:r w:rsidR="00A63924" w:rsidRPr="00A63924">
        <w:rPr>
          <w:rFonts w:ascii="Times" w:eastAsia="Times New Roman" w:hAnsi="Times" w:cs="Times New Roman"/>
          <w:kern w:val="0"/>
          <w:sz w:val="20"/>
          <w:szCs w:val="20"/>
        </w:rPr>
        <w:t>erifiability</w:t>
      </w:r>
      <w:r w:rsidR="00A63924">
        <w:rPr>
          <w:rFonts w:ascii="Times" w:eastAsia="Times New Roman" w:hAnsi="Times" w:cs="Times New Roman" w:hint="eastAsia"/>
          <w:kern w:val="0"/>
          <w:sz w:val="20"/>
          <w:szCs w:val="20"/>
        </w:rPr>
        <w:t>.</w:t>
      </w:r>
      <w:proofErr w:type="gramEnd"/>
    </w:p>
    <w:p w14:paraId="236C3B95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4932BD">
        <w:rPr>
          <w:rFonts w:ascii="Arial" w:hAnsi="Arial" w:cs="Arial"/>
          <w:color w:val="000000"/>
          <w:kern w:val="0"/>
          <w:sz w:val="22"/>
          <w:szCs w:val="22"/>
        </w:rPr>
        <w:t>[ One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Point ] Which kind of buffer overflow can overwrite a function’s return address pointer, allowing the attacker to take control of code flow?</w:t>
      </w:r>
    </w:p>
    <w:p w14:paraId="0A367C14" w14:textId="37A71CC7" w:rsidR="004932BD" w:rsidRPr="004932BD" w:rsidRDefault="004932BD" w:rsidP="004932B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  <w:proofErr w:type="gramStart"/>
      <w:r w:rsidR="00A63924">
        <w:rPr>
          <w:rFonts w:ascii="Times" w:eastAsia="Times New Roman" w:hAnsi="Times" w:cs="Times New Roman"/>
          <w:kern w:val="0"/>
          <w:sz w:val="20"/>
          <w:szCs w:val="20"/>
        </w:rPr>
        <w:t>S</w:t>
      </w:r>
      <w:r w:rsidR="004632B6" w:rsidRPr="004632B6">
        <w:rPr>
          <w:rFonts w:ascii="Times" w:eastAsia="Times New Roman" w:hAnsi="Times" w:cs="Times New Roman"/>
          <w:kern w:val="0"/>
          <w:sz w:val="20"/>
          <w:szCs w:val="20"/>
        </w:rPr>
        <w:t>tack buffer overflow</w:t>
      </w:r>
      <w:r w:rsidR="00A63924">
        <w:rPr>
          <w:rFonts w:ascii="Times" w:eastAsia="Times New Roman" w:hAnsi="Times" w:cs="Times New Roman" w:hint="eastAsia"/>
          <w:kern w:val="0"/>
          <w:sz w:val="20"/>
          <w:szCs w:val="20"/>
        </w:rPr>
        <w:t>.</w:t>
      </w:r>
      <w:proofErr w:type="gramEnd"/>
      <w:r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</w:p>
    <w:p w14:paraId="6742C08A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4932BD">
        <w:rPr>
          <w:rFonts w:ascii="Arial" w:hAnsi="Arial" w:cs="Arial"/>
          <w:color w:val="000000"/>
          <w:kern w:val="0"/>
          <w:sz w:val="22"/>
          <w:szCs w:val="22"/>
        </w:rPr>
        <w:lastRenderedPageBreak/>
        <w:t>[ One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Point ] What do we call a bit that indicates to a CPU that a page of memory should not contain executable code?</w:t>
      </w:r>
    </w:p>
    <w:p w14:paraId="06E14D98" w14:textId="2F7951BE" w:rsidR="004932BD" w:rsidRPr="004932BD" w:rsidRDefault="004932BD" w:rsidP="004932BD">
      <w:pPr>
        <w:widowControl/>
        <w:spacing w:after="24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63924">
        <w:rPr>
          <w:rFonts w:ascii="Times" w:eastAsia="Times New Roman" w:hAnsi="Times" w:cs="Times New Roman"/>
          <w:kern w:val="0"/>
          <w:sz w:val="20"/>
          <w:szCs w:val="20"/>
        </w:rPr>
        <w:t>N</w:t>
      </w:r>
      <w:r w:rsidR="004632B6" w:rsidRPr="004632B6">
        <w:rPr>
          <w:rFonts w:ascii="Times" w:eastAsia="Times New Roman" w:hAnsi="Times" w:cs="Times New Roman"/>
          <w:kern w:val="0"/>
          <w:sz w:val="20"/>
          <w:szCs w:val="20"/>
        </w:rPr>
        <w:t>o-execute</w:t>
      </w:r>
      <w:r w:rsidR="004632B6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bit.</w:t>
      </w:r>
    </w:p>
    <w:p w14:paraId="0C6A836F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4932BD">
        <w:rPr>
          <w:rFonts w:ascii="Arial" w:hAnsi="Arial" w:cs="Arial"/>
          <w:color w:val="000000"/>
          <w:kern w:val="0"/>
          <w:sz w:val="22"/>
          <w:szCs w:val="22"/>
        </w:rPr>
        <w:t>[ Two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Points ] Explain in your own words the “return to system call” idea in chapter ten of the textbook.  What is its purpose?  How does it work?</w:t>
      </w:r>
    </w:p>
    <w:p w14:paraId="6D40EA2D" w14:textId="2C354818" w:rsidR="004932BD" w:rsidRPr="004932BD" w:rsidRDefault="004932BD" w:rsidP="004932B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C21D5B">
        <w:rPr>
          <w:rFonts w:ascii="Times" w:eastAsia="Times New Roman" w:hAnsi="Times" w:cs="Times New Roman"/>
          <w:kern w:val="0"/>
          <w:sz w:val="20"/>
          <w:szCs w:val="20"/>
        </w:rPr>
        <w:t xml:space="preserve">It could allow the attackers injecting their malicious code and execute that code while avoid some restriction like non-executable stack. It changes the returning address of attacked program to some </w:t>
      </w:r>
      <w:r w:rsidR="00C21D5B" w:rsidRPr="00C21D5B">
        <w:rPr>
          <w:rFonts w:ascii="Times" w:eastAsia="Times New Roman" w:hAnsi="Times" w:cs="Times New Roman"/>
          <w:kern w:val="0"/>
          <w:sz w:val="20"/>
          <w:szCs w:val="20"/>
        </w:rPr>
        <w:t>existing code on the system</w:t>
      </w:r>
      <w:r w:rsidR="00045CC0">
        <w:rPr>
          <w:rFonts w:ascii="Times" w:eastAsia="Times New Roman" w:hAnsi="Times" w:cs="Times New Roman"/>
          <w:kern w:val="0"/>
          <w:sz w:val="20"/>
          <w:szCs w:val="20"/>
        </w:rPr>
        <w:t>. I</w:t>
      </w:r>
      <w:r w:rsidR="00C21D5B">
        <w:rPr>
          <w:rFonts w:ascii="Times" w:eastAsia="Times New Roman" w:hAnsi="Times" w:cs="Times New Roman"/>
          <w:kern w:val="0"/>
          <w:sz w:val="20"/>
          <w:szCs w:val="20"/>
        </w:rPr>
        <w:t>t takes use of the buffer overflow</w:t>
      </w:r>
      <w:r w:rsidR="00045CC0">
        <w:rPr>
          <w:rFonts w:ascii="Times" w:eastAsia="Times New Roman" w:hAnsi="Times" w:cs="Times New Roman"/>
          <w:kern w:val="0"/>
          <w:sz w:val="20"/>
          <w:szCs w:val="20"/>
        </w:rPr>
        <w:t xml:space="preserve"> to replace the saved frame pointer to some other suitable address meanwhile it also adds some values</w:t>
      </w:r>
      <w:r w:rsidR="00DA0DF0">
        <w:rPr>
          <w:rFonts w:ascii="Times" w:eastAsia="Times New Roman" w:hAnsi="Times" w:cs="Times New Roman"/>
          <w:kern w:val="0"/>
          <w:sz w:val="20"/>
          <w:szCs w:val="20"/>
        </w:rPr>
        <w:t xml:space="preserve"> on the stack. So when the system call starts to execute, it would treat these values as parameters. It could even chains two library calls, usually the first call would be </w:t>
      </w:r>
      <w:r w:rsidR="00DA0DF0" w:rsidRPr="00DA0DF0">
        <w:rPr>
          <w:rFonts w:ascii="Times" w:eastAsia="Times New Roman" w:hAnsi="Times" w:cs="Times New Roman"/>
          <w:kern w:val="0"/>
          <w:sz w:val="20"/>
          <w:szCs w:val="20"/>
        </w:rPr>
        <w:t xml:space="preserve">e </w:t>
      </w:r>
      <w:proofErr w:type="spellStart"/>
      <w:proofErr w:type="gramStart"/>
      <w:r w:rsidR="00DA0DF0" w:rsidRPr="00DA0DF0">
        <w:rPr>
          <w:rFonts w:ascii="Times" w:eastAsia="Times New Roman" w:hAnsi="Times" w:cs="Times New Roman"/>
          <w:kern w:val="0"/>
          <w:sz w:val="20"/>
          <w:szCs w:val="20"/>
        </w:rPr>
        <w:t>strcpy</w:t>
      </w:r>
      <w:proofErr w:type="spellEnd"/>
      <w:r w:rsidR="00DA0DF0" w:rsidRPr="00DA0DF0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gramEnd"/>
      <w:r w:rsidR="00DA0DF0" w:rsidRPr="00DA0DF0">
        <w:rPr>
          <w:rFonts w:ascii="Times" w:eastAsia="Times New Roman" w:hAnsi="Times" w:cs="Times New Roman"/>
          <w:kern w:val="0"/>
          <w:sz w:val="20"/>
          <w:szCs w:val="20"/>
        </w:rPr>
        <w:t>)</w:t>
      </w:r>
      <w:r w:rsidR="00DA0DF0">
        <w:rPr>
          <w:rFonts w:ascii="Times" w:eastAsia="Times New Roman" w:hAnsi="Times" w:cs="Times New Roman"/>
          <w:kern w:val="0"/>
          <w:sz w:val="20"/>
          <w:szCs w:val="20"/>
        </w:rPr>
        <w:t xml:space="preserve">, so that it would copy some malicious </w:t>
      </w:r>
      <w:proofErr w:type="spellStart"/>
      <w:r w:rsidR="00DA0DF0">
        <w:rPr>
          <w:rFonts w:ascii="Times" w:eastAsia="Times New Roman" w:hAnsi="Times" w:cs="Times New Roman"/>
          <w:kern w:val="0"/>
          <w:sz w:val="20"/>
          <w:szCs w:val="20"/>
        </w:rPr>
        <w:t>shellcode</w:t>
      </w:r>
      <w:proofErr w:type="spellEnd"/>
      <w:r w:rsidR="00DA0DF0">
        <w:rPr>
          <w:rFonts w:ascii="Times" w:eastAsia="Times New Roman" w:hAnsi="Times" w:cs="Times New Roman"/>
          <w:kern w:val="0"/>
          <w:sz w:val="20"/>
          <w:szCs w:val="20"/>
        </w:rPr>
        <w:t xml:space="preserve"> from the non-executable buffer of attacked program to some other executable memory.</w:t>
      </w:r>
    </w:p>
    <w:p w14:paraId="6E64AAAB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4932BD">
        <w:rPr>
          <w:rFonts w:ascii="Arial" w:hAnsi="Arial" w:cs="Arial"/>
          <w:color w:val="000000"/>
          <w:kern w:val="0"/>
          <w:sz w:val="22"/>
          <w:szCs w:val="22"/>
        </w:rPr>
        <w:t>[ Two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Points ] Suppose that malware that starts running as a limited user is able to use a system flaw to execute code as the root / system user.  This is an example of what?</w:t>
      </w:r>
    </w:p>
    <w:p w14:paraId="26F458BC" w14:textId="71B47652" w:rsidR="004932BD" w:rsidRPr="004932BD" w:rsidRDefault="004932BD" w:rsidP="004932BD">
      <w:pPr>
        <w:widowControl/>
        <w:spacing w:after="24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63924">
        <w:rPr>
          <w:rFonts w:ascii="Times" w:eastAsia="Times New Roman" w:hAnsi="Times" w:cs="Times New Roman" w:hint="eastAsia"/>
          <w:kern w:val="0"/>
          <w:sz w:val="20"/>
          <w:szCs w:val="20"/>
        </w:rPr>
        <w:t>Privilege escalation.</w:t>
      </w:r>
    </w:p>
    <w:p w14:paraId="06FCEC75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4932BD">
        <w:rPr>
          <w:rFonts w:ascii="Arial" w:hAnsi="Arial" w:cs="Arial"/>
          <w:color w:val="000000"/>
          <w:kern w:val="0"/>
          <w:sz w:val="22"/>
          <w:szCs w:val="22"/>
        </w:rPr>
        <w:t>[ Two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Points ] Define </w:t>
      </w:r>
      <w:r w:rsidRPr="004932BD">
        <w:rPr>
          <w:rFonts w:ascii="Arial" w:hAnsi="Arial" w:cs="Arial"/>
          <w:i/>
          <w:iCs/>
          <w:color w:val="000000"/>
          <w:kern w:val="0"/>
          <w:sz w:val="22"/>
          <w:szCs w:val="22"/>
        </w:rPr>
        <w:t>incomplete mediation</w:t>
      </w:r>
      <w:r w:rsidRPr="004932BD"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14:paraId="3007F4E9" w14:textId="270F9288" w:rsidR="004932BD" w:rsidRPr="004932BD" w:rsidRDefault="004932BD" w:rsidP="004932B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5F44A2" w:rsidRPr="005F44A2">
        <w:rPr>
          <w:rFonts w:ascii="Times" w:eastAsia="Times New Roman" w:hAnsi="Times" w:cs="Times New Roman"/>
          <w:kern w:val="0"/>
          <w:sz w:val="20"/>
          <w:szCs w:val="20"/>
        </w:rPr>
        <w:t>The secu</w:t>
      </w:r>
      <w:r w:rsidR="005F44A2">
        <w:rPr>
          <w:rFonts w:ascii="Times" w:eastAsia="Times New Roman" w:hAnsi="Times" w:cs="Times New Roman"/>
          <w:kern w:val="0"/>
          <w:sz w:val="20"/>
          <w:szCs w:val="20"/>
        </w:rPr>
        <w:t>rity rules are enforced on some</w:t>
      </w:r>
      <w:r w:rsidR="005F44A2" w:rsidRPr="005F44A2">
        <w:rPr>
          <w:rFonts w:ascii="Times" w:eastAsia="Times New Roman" w:hAnsi="Times" w:cs="Times New Roman"/>
          <w:kern w:val="0"/>
          <w:sz w:val="20"/>
          <w:szCs w:val="20"/>
        </w:rPr>
        <w:t xml:space="preserve"> access</w:t>
      </w:r>
      <w:r w:rsidR="00F4048A">
        <w:rPr>
          <w:rFonts w:ascii="Times" w:eastAsia="Times New Roman" w:hAnsi="Times" w:cs="Times New Roman"/>
          <w:kern w:val="0"/>
          <w:sz w:val="20"/>
          <w:szCs w:val="20"/>
        </w:rPr>
        <w:t xml:space="preserve"> but not every access, which means some accesses are not checked </w:t>
      </w:r>
      <w:r w:rsidR="00F4048A" w:rsidRPr="00F4048A">
        <w:rPr>
          <w:rFonts w:ascii="Times" w:eastAsia="Times New Roman" w:hAnsi="Times" w:cs="Times New Roman"/>
          <w:kern w:val="0"/>
          <w:sz w:val="20"/>
          <w:szCs w:val="20"/>
        </w:rPr>
        <w:t>against the access control mechanism</w:t>
      </w:r>
      <w:r w:rsidR="00F4048A">
        <w:rPr>
          <w:rFonts w:ascii="Times" w:eastAsia="Times New Roman" w:hAnsi="Times" w:cs="Times New Roman"/>
          <w:kern w:val="0"/>
          <w:sz w:val="20"/>
          <w:szCs w:val="20"/>
        </w:rPr>
        <w:t xml:space="preserve">. </w:t>
      </w:r>
      <w:bookmarkStart w:id="0" w:name="_GoBack"/>
      <w:bookmarkEnd w:id="0"/>
    </w:p>
    <w:p w14:paraId="3C4B4F29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4932BD">
        <w:rPr>
          <w:rFonts w:ascii="Arial" w:hAnsi="Arial" w:cs="Arial"/>
          <w:color w:val="000000"/>
          <w:kern w:val="0"/>
          <w:sz w:val="22"/>
          <w:szCs w:val="22"/>
        </w:rPr>
        <w:t>[ Two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Points ] Which Linux system call is used to “restrict a view of the file system to just a specified portion?”  (Quotation is directly from the textbook.)</w:t>
      </w:r>
    </w:p>
    <w:p w14:paraId="30289A6F" w14:textId="77777777" w:rsidR="005F44A2" w:rsidRDefault="005F44A2" w:rsidP="004932B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0B95331" w14:textId="77777777" w:rsidR="004932BD" w:rsidRPr="004932BD" w:rsidRDefault="005F44A2" w:rsidP="004932B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kern w:val="0"/>
          <w:sz w:val="20"/>
          <w:szCs w:val="20"/>
        </w:rPr>
        <w:t>T</w:t>
      </w:r>
      <w:r w:rsidRPr="005F44A2">
        <w:rPr>
          <w:rFonts w:ascii="Times" w:eastAsia="Times New Roman" w:hAnsi="Times" w:cs="Times New Roman"/>
          <w:kern w:val="0"/>
          <w:sz w:val="20"/>
          <w:szCs w:val="20"/>
        </w:rPr>
        <w:t xml:space="preserve">he </w:t>
      </w:r>
      <w:proofErr w:type="spellStart"/>
      <w:r w:rsidRPr="005F44A2">
        <w:rPr>
          <w:rFonts w:ascii="Times" w:eastAsia="Times New Roman" w:hAnsi="Times" w:cs="Times New Roman"/>
          <w:kern w:val="0"/>
          <w:sz w:val="20"/>
          <w:szCs w:val="20"/>
        </w:rPr>
        <w:t>chroot</w:t>
      </w:r>
      <w:proofErr w:type="spellEnd"/>
      <w:r w:rsidRPr="005F44A2">
        <w:rPr>
          <w:rFonts w:ascii="Times" w:eastAsia="Times New Roman" w:hAnsi="Times" w:cs="Times New Roman"/>
          <w:kern w:val="0"/>
          <w:sz w:val="20"/>
          <w:szCs w:val="20"/>
        </w:rPr>
        <w:t xml:space="preserve"> system call</w:t>
      </w:r>
      <w:r>
        <w:rPr>
          <w:rFonts w:ascii="Times" w:eastAsia="Times New Roman" w:hAnsi="Times" w:cs="Times New Roman"/>
          <w:kern w:val="0"/>
          <w:sz w:val="20"/>
          <w:szCs w:val="20"/>
        </w:rPr>
        <w:t>.</w:t>
      </w:r>
      <w:proofErr w:type="gramEnd"/>
      <w:r w:rsidR="004932BD"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</w:p>
    <w:p w14:paraId="00B9417E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4932BD">
        <w:rPr>
          <w:rFonts w:ascii="Arial" w:hAnsi="Arial" w:cs="Arial"/>
          <w:color w:val="000000"/>
          <w:kern w:val="0"/>
          <w:sz w:val="22"/>
          <w:szCs w:val="22"/>
        </w:rPr>
        <w:t>[ Two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Points ] What famous malware used a stack overflow in </w:t>
      </w:r>
      <w:proofErr w:type="spellStart"/>
      <w:r w:rsidRPr="004932BD">
        <w:rPr>
          <w:rFonts w:ascii="Arial" w:hAnsi="Arial" w:cs="Arial"/>
          <w:color w:val="000000"/>
          <w:kern w:val="0"/>
          <w:sz w:val="22"/>
          <w:szCs w:val="22"/>
        </w:rPr>
        <w:t>fingerd</w:t>
      </w:r>
      <w:proofErr w:type="spell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to open a shell on a remote system in order to propagate (among other propagation mechanisms)?</w:t>
      </w:r>
    </w:p>
    <w:p w14:paraId="5E122536" w14:textId="5A782185" w:rsidR="004932BD" w:rsidRPr="004932BD" w:rsidRDefault="004932BD" w:rsidP="004932B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63924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The Morris </w:t>
      </w:r>
      <w:r w:rsidR="00A63924">
        <w:rPr>
          <w:rFonts w:ascii="Times" w:eastAsia="Times New Roman" w:hAnsi="Times" w:cs="Times New Roman"/>
          <w:kern w:val="0"/>
          <w:sz w:val="20"/>
          <w:szCs w:val="20"/>
        </w:rPr>
        <w:t>W</w:t>
      </w:r>
      <w:r w:rsidR="00243EBF" w:rsidRPr="00243EBF">
        <w:rPr>
          <w:rFonts w:ascii="Times" w:eastAsia="Times New Roman" w:hAnsi="Times" w:cs="Times New Roman"/>
          <w:kern w:val="0"/>
          <w:sz w:val="20"/>
          <w:szCs w:val="20"/>
        </w:rPr>
        <w:t>orm</w:t>
      </w:r>
      <w:r w:rsidR="00243EBF">
        <w:rPr>
          <w:rFonts w:ascii="Times" w:eastAsia="Times New Roman" w:hAnsi="Times" w:cs="Times New Roman"/>
          <w:kern w:val="0"/>
          <w:sz w:val="20"/>
          <w:szCs w:val="20"/>
        </w:rPr>
        <w:t>.</w:t>
      </w:r>
      <w:r w:rsidRPr="004932BD">
        <w:rPr>
          <w:rFonts w:ascii="Times" w:eastAsia="Times New Roman" w:hAnsi="Times" w:cs="Times New Roman"/>
          <w:kern w:val="0"/>
          <w:sz w:val="20"/>
          <w:szCs w:val="20"/>
        </w:rPr>
        <w:br/>
      </w:r>
    </w:p>
    <w:p w14:paraId="792A696C" w14:textId="77777777" w:rsidR="004932BD" w:rsidRPr="004932BD" w:rsidRDefault="004932BD" w:rsidP="004932B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proofErr w:type="gramStart"/>
      <w:r w:rsidRPr="004932BD">
        <w:rPr>
          <w:rFonts w:ascii="Arial" w:hAnsi="Arial" w:cs="Arial"/>
          <w:color w:val="000000"/>
          <w:kern w:val="0"/>
          <w:sz w:val="22"/>
          <w:szCs w:val="22"/>
        </w:rPr>
        <w:t>[ Two</w:t>
      </w:r>
      <w:proofErr w:type="gramEnd"/>
      <w:r w:rsidRPr="004932BD">
        <w:rPr>
          <w:rFonts w:ascii="Arial" w:hAnsi="Arial" w:cs="Arial"/>
          <w:color w:val="000000"/>
          <w:kern w:val="0"/>
          <w:sz w:val="22"/>
          <w:szCs w:val="22"/>
        </w:rPr>
        <w:t xml:space="preserve"> Points ] What do we call malware that changes its own code in such a way that copies function the same but that the code is changed such that it is difficult for virus anti-malware software to detect it?</w:t>
      </w:r>
    </w:p>
    <w:p w14:paraId="6B1B539C" w14:textId="77777777" w:rsidR="004932BD" w:rsidRDefault="004932BD" w:rsidP="004932B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E29FC18" w14:textId="23C325DD" w:rsidR="00BF1A1C" w:rsidRPr="00D64974" w:rsidRDefault="009C472D" w:rsidP="00D6497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9C472D">
        <w:rPr>
          <w:rFonts w:ascii="Times" w:eastAsia="Times New Roman" w:hAnsi="Times" w:cs="Times New Roman"/>
          <w:kern w:val="0"/>
          <w:sz w:val="20"/>
          <w:szCs w:val="20"/>
        </w:rPr>
        <w:t>Polymorphic</w:t>
      </w:r>
      <w:r>
        <w:rPr>
          <w:rFonts w:ascii="Times" w:eastAsia="Times New Roman" w:hAnsi="Times" w:cs="Times New Roman"/>
          <w:kern w:val="0"/>
          <w:sz w:val="20"/>
          <w:szCs w:val="20"/>
        </w:rPr>
        <w:t>.</w:t>
      </w:r>
    </w:p>
    <w:sectPr w:rsidR="00BF1A1C" w:rsidRPr="00D64974" w:rsidSect="002919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BD"/>
    <w:rsid w:val="00045CC0"/>
    <w:rsid w:val="00243EBF"/>
    <w:rsid w:val="0029192C"/>
    <w:rsid w:val="003F2512"/>
    <w:rsid w:val="004632B6"/>
    <w:rsid w:val="004932BD"/>
    <w:rsid w:val="00561876"/>
    <w:rsid w:val="005F44A2"/>
    <w:rsid w:val="005F54A4"/>
    <w:rsid w:val="007919FF"/>
    <w:rsid w:val="00816AAE"/>
    <w:rsid w:val="0092713C"/>
    <w:rsid w:val="009C472D"/>
    <w:rsid w:val="00A63924"/>
    <w:rsid w:val="00B83C25"/>
    <w:rsid w:val="00BA6499"/>
    <w:rsid w:val="00BF1A1C"/>
    <w:rsid w:val="00C21D5B"/>
    <w:rsid w:val="00D64974"/>
    <w:rsid w:val="00DA0DF0"/>
    <w:rsid w:val="00F108AA"/>
    <w:rsid w:val="00F4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FA76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2B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2B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530</Words>
  <Characters>3025</Characters>
  <Application>Microsoft Macintosh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Shujun Bian</dc:creator>
  <cp:keywords/>
  <dc:description/>
  <cp:lastModifiedBy>Shujun Bian</cp:lastModifiedBy>
  <cp:revision>11</cp:revision>
  <dcterms:created xsi:type="dcterms:W3CDTF">2016-04-18T18:24:00Z</dcterms:created>
  <dcterms:modified xsi:type="dcterms:W3CDTF">2016-04-19T00:27:00Z</dcterms:modified>
</cp:coreProperties>
</file>