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DA40" w14:textId="77777777" w:rsidR="00C13FE6" w:rsidRDefault="00C13FE6" w:rsidP="00C13FE6">
      <w:pPr>
        <w:pStyle w:val="Title"/>
      </w:pPr>
      <w:bookmarkStart w:id="0" w:name="_Hlk125834639"/>
      <w:bookmarkEnd w:id="0"/>
    </w:p>
    <w:p w14:paraId="24759574" w14:textId="77777777" w:rsidR="00C13FE6" w:rsidRPr="00FE5283" w:rsidRDefault="00C13FE6" w:rsidP="00C13FE6">
      <w:pPr>
        <w:pStyle w:val="Title"/>
        <w:rPr>
          <w:rFonts w:ascii="Times New Roman" w:hAnsi="Times New Roman" w:cs="Times New Roman"/>
          <w:sz w:val="22"/>
          <w:szCs w:val="22"/>
        </w:rPr>
      </w:pPr>
    </w:p>
    <w:p w14:paraId="4DF35290" w14:textId="77777777" w:rsidR="00C13FE6" w:rsidRDefault="00C13FE6" w:rsidP="00C13FE6">
      <w:pPr>
        <w:pStyle w:val="Title"/>
        <w:rPr>
          <w:rFonts w:ascii="Times New Roman" w:hAnsi="Times New Roman" w:cs="Times New Roman"/>
          <w:sz w:val="22"/>
          <w:szCs w:val="22"/>
        </w:rPr>
      </w:pPr>
    </w:p>
    <w:p w14:paraId="0AB34CD6" w14:textId="77777777" w:rsidR="00C13FE6" w:rsidRDefault="00C13FE6" w:rsidP="00C13FE6"/>
    <w:p w14:paraId="1B975E26" w14:textId="77777777" w:rsidR="00C13FE6" w:rsidRDefault="00C13FE6" w:rsidP="00C13FE6"/>
    <w:p w14:paraId="19039852" w14:textId="77777777" w:rsidR="00C13FE6" w:rsidRDefault="00C13FE6" w:rsidP="00C13FE6"/>
    <w:p w14:paraId="39F74453" w14:textId="77777777" w:rsidR="00C13FE6" w:rsidRPr="00855656" w:rsidRDefault="00C13FE6" w:rsidP="00C13FE6"/>
    <w:p w14:paraId="5E050961" w14:textId="77777777" w:rsidR="00C13FE6" w:rsidRPr="00855656" w:rsidRDefault="00C13FE6" w:rsidP="00C13FE6">
      <w:pPr>
        <w:pStyle w:val="Title"/>
        <w:rPr>
          <w:rFonts w:ascii="Times New Roman" w:hAnsi="Times New Roman" w:cs="Times New Roman"/>
          <w:sz w:val="22"/>
          <w:szCs w:val="22"/>
        </w:rPr>
      </w:pPr>
    </w:p>
    <w:p w14:paraId="0245B74B" w14:textId="77777777" w:rsidR="00C13FE6" w:rsidRPr="00855656" w:rsidRDefault="00C13FE6" w:rsidP="00C13FE6">
      <w:pPr>
        <w:pStyle w:val="Title"/>
        <w:rPr>
          <w:rFonts w:ascii="Times New Roman" w:hAnsi="Times New Roman" w:cs="Times New Roman"/>
          <w:sz w:val="22"/>
          <w:szCs w:val="22"/>
        </w:rPr>
      </w:pPr>
    </w:p>
    <w:p w14:paraId="47955EAF" w14:textId="77777777" w:rsidR="00C13FE6" w:rsidRPr="00855656" w:rsidRDefault="00C13FE6" w:rsidP="00C13FE6">
      <w:pPr>
        <w:pStyle w:val="Title"/>
        <w:rPr>
          <w:rFonts w:ascii="Times New Roman" w:hAnsi="Times New Roman" w:cs="Times New Roman"/>
          <w:sz w:val="22"/>
          <w:szCs w:val="22"/>
        </w:rPr>
      </w:pPr>
    </w:p>
    <w:p w14:paraId="485E4062" w14:textId="77777777" w:rsidR="00C13FE6" w:rsidRPr="00855656" w:rsidRDefault="00C13FE6" w:rsidP="00C13FE6">
      <w:pPr>
        <w:pStyle w:val="Title"/>
        <w:rPr>
          <w:rFonts w:ascii="Times New Roman" w:hAnsi="Times New Roman" w:cs="Times New Roman"/>
          <w:sz w:val="22"/>
          <w:szCs w:val="22"/>
        </w:rPr>
      </w:pPr>
    </w:p>
    <w:p w14:paraId="62D8D427" w14:textId="77777777" w:rsidR="00C13FE6" w:rsidRPr="00855656" w:rsidRDefault="00C13FE6" w:rsidP="00C13FE6">
      <w:pPr>
        <w:pStyle w:val="Title"/>
        <w:rPr>
          <w:rFonts w:ascii="Times New Roman" w:hAnsi="Times New Roman" w:cs="Times New Roman"/>
          <w:sz w:val="22"/>
          <w:szCs w:val="22"/>
        </w:rPr>
      </w:pPr>
    </w:p>
    <w:p w14:paraId="334FD33B" w14:textId="77777777" w:rsidR="00C13FE6" w:rsidRPr="00855656" w:rsidRDefault="00C13FE6" w:rsidP="00C13FE6">
      <w:pPr>
        <w:pStyle w:val="Title"/>
        <w:rPr>
          <w:rFonts w:ascii="Times New Roman" w:hAnsi="Times New Roman" w:cs="Times New Roman"/>
          <w:sz w:val="32"/>
          <w:szCs w:val="32"/>
        </w:rPr>
      </w:pPr>
    </w:p>
    <w:p w14:paraId="186749F7" w14:textId="26069CE2" w:rsidR="00C13FE6" w:rsidRPr="00855656" w:rsidRDefault="00C13FE6" w:rsidP="00C13FE6">
      <w:pPr>
        <w:pStyle w:val="Title"/>
        <w:rPr>
          <w:rFonts w:ascii="Times New Roman" w:hAnsi="Times New Roman" w:cs="Times New Roman"/>
          <w:bCs/>
          <w:color w:val="FF0000"/>
          <w:sz w:val="32"/>
          <w:szCs w:val="32"/>
        </w:rPr>
      </w:pPr>
      <w:r w:rsidRPr="00855656">
        <w:rPr>
          <w:rFonts w:ascii="Times New Roman" w:hAnsi="Times New Roman" w:cs="Times New Roman"/>
          <w:bCs/>
          <w:color w:val="FF0000"/>
          <w:sz w:val="32"/>
          <w:szCs w:val="32"/>
        </w:rPr>
        <w:t>ORGB 67</w:t>
      </w:r>
      <w:r>
        <w:rPr>
          <w:rFonts w:ascii="Times New Roman" w:hAnsi="Times New Roman" w:cs="Times New Roman"/>
          <w:bCs/>
          <w:color w:val="FF0000"/>
          <w:sz w:val="32"/>
          <w:szCs w:val="32"/>
        </w:rPr>
        <w:t>2</w:t>
      </w:r>
      <w:r w:rsidRPr="00855656">
        <w:rPr>
          <w:rFonts w:ascii="Times New Roman" w:hAnsi="Times New Roman" w:cs="Times New Roman"/>
          <w:bCs/>
          <w:color w:val="FF0000"/>
          <w:sz w:val="32"/>
          <w:szCs w:val="32"/>
        </w:rPr>
        <w:t xml:space="preserve">: </w:t>
      </w:r>
    </w:p>
    <w:p w14:paraId="3ED588B8" w14:textId="6E824D67" w:rsidR="00C13FE6" w:rsidRPr="00855656" w:rsidRDefault="00C13FE6" w:rsidP="00C13FE6">
      <w:pPr>
        <w:pStyle w:val="Title"/>
        <w:rPr>
          <w:rFonts w:ascii="Times New Roman" w:hAnsi="Times New Roman" w:cs="Times New Roman"/>
          <w:b/>
          <w:bCs/>
          <w:color w:val="FF0000"/>
          <w:sz w:val="32"/>
          <w:szCs w:val="32"/>
        </w:rPr>
      </w:pPr>
      <w:r>
        <w:rPr>
          <w:rFonts w:ascii="Times New Roman" w:hAnsi="Times New Roman" w:cs="Times New Roman"/>
          <w:color w:val="FF0000"/>
          <w:sz w:val="32"/>
          <w:szCs w:val="32"/>
        </w:rPr>
        <w:t xml:space="preserve">Exercise 2 – Where to sit on the </w:t>
      </w:r>
      <w:proofErr w:type="gramStart"/>
      <w:r>
        <w:rPr>
          <w:rFonts w:ascii="Times New Roman" w:hAnsi="Times New Roman" w:cs="Times New Roman"/>
          <w:color w:val="FF0000"/>
          <w:sz w:val="32"/>
          <w:szCs w:val="32"/>
        </w:rPr>
        <w:t>bus</w:t>
      </w:r>
      <w:proofErr w:type="gramEnd"/>
    </w:p>
    <w:p w14:paraId="20EACE3E" w14:textId="77777777" w:rsidR="00C13FE6" w:rsidRPr="00855656" w:rsidRDefault="00C13FE6" w:rsidP="00C13FE6">
      <w:pPr>
        <w:pStyle w:val="Subtitle"/>
        <w:rPr>
          <w:rFonts w:ascii="Times New Roman" w:hAnsi="Times New Roman" w:cs="Times New Roman"/>
        </w:rPr>
      </w:pPr>
    </w:p>
    <w:p w14:paraId="6AF6DA5E" w14:textId="77777777" w:rsidR="00C13FE6" w:rsidRPr="00855656" w:rsidRDefault="00C13FE6" w:rsidP="00C13FE6">
      <w:pPr>
        <w:pStyle w:val="Subtitle"/>
        <w:rPr>
          <w:rFonts w:ascii="Times New Roman" w:hAnsi="Times New Roman" w:cs="Times New Roman"/>
        </w:rPr>
      </w:pPr>
    </w:p>
    <w:p w14:paraId="1B242AAF" w14:textId="77777777" w:rsidR="00C13FE6" w:rsidRPr="00855656" w:rsidRDefault="00C13FE6" w:rsidP="00C13FE6">
      <w:pPr>
        <w:pStyle w:val="Subtitle"/>
        <w:rPr>
          <w:rFonts w:ascii="Times New Roman" w:hAnsi="Times New Roman" w:cs="Times New Roman"/>
        </w:rPr>
      </w:pPr>
    </w:p>
    <w:p w14:paraId="558629A7" w14:textId="77777777" w:rsidR="00C13FE6" w:rsidRPr="00855656" w:rsidRDefault="00C13FE6" w:rsidP="00C13FE6">
      <w:pPr>
        <w:pStyle w:val="Subtitle"/>
        <w:rPr>
          <w:rFonts w:ascii="Times New Roman" w:hAnsi="Times New Roman" w:cs="Times New Roman"/>
        </w:rPr>
      </w:pPr>
    </w:p>
    <w:p w14:paraId="16F8E0B5" w14:textId="77777777" w:rsidR="00C13FE6" w:rsidRPr="00855656" w:rsidRDefault="00C13FE6" w:rsidP="00C13FE6">
      <w:pPr>
        <w:pStyle w:val="Subtitle"/>
        <w:rPr>
          <w:rFonts w:ascii="Times New Roman" w:hAnsi="Times New Roman" w:cs="Times New Roman"/>
        </w:rPr>
      </w:pPr>
    </w:p>
    <w:p w14:paraId="64D14EF4" w14:textId="77777777" w:rsidR="00C13FE6" w:rsidRPr="00855656" w:rsidRDefault="00C13FE6" w:rsidP="00C13FE6">
      <w:pPr>
        <w:pStyle w:val="Subtitle"/>
        <w:rPr>
          <w:rFonts w:ascii="Times New Roman" w:hAnsi="Times New Roman" w:cs="Times New Roman"/>
        </w:rPr>
      </w:pPr>
    </w:p>
    <w:p w14:paraId="4CCEC041" w14:textId="17AA270C" w:rsidR="00C13FE6" w:rsidRPr="00855656" w:rsidRDefault="00C13FE6" w:rsidP="00C13FE6">
      <w:pPr>
        <w:pStyle w:val="Subtitle"/>
        <w:rPr>
          <w:rFonts w:ascii="Times New Roman" w:hAnsi="Times New Roman" w:cs="Times New Roman"/>
        </w:rPr>
      </w:pPr>
      <w:r w:rsidRPr="00855656">
        <w:rPr>
          <w:rFonts w:ascii="Times New Roman" w:hAnsi="Times New Roman" w:cs="Times New Roman"/>
        </w:rPr>
        <w:t>ORGB 67</w:t>
      </w:r>
      <w:r>
        <w:rPr>
          <w:rFonts w:ascii="Times New Roman" w:hAnsi="Times New Roman" w:cs="Times New Roman"/>
        </w:rPr>
        <w:t>2</w:t>
      </w:r>
    </w:p>
    <w:p w14:paraId="32B260BF" w14:textId="77777777" w:rsidR="00C13FE6" w:rsidRPr="00855656" w:rsidRDefault="00C13FE6" w:rsidP="00C13FE6">
      <w:pPr>
        <w:jc w:val="center"/>
      </w:pPr>
      <w:r w:rsidRPr="00855656">
        <w:t>Dr. Roman Galperin</w:t>
      </w:r>
    </w:p>
    <w:p w14:paraId="00363EC8" w14:textId="283D9185" w:rsidR="00C13FE6" w:rsidRPr="00855656" w:rsidRDefault="00C13FE6" w:rsidP="00C13FE6">
      <w:pPr>
        <w:jc w:val="center"/>
      </w:pPr>
      <w:r>
        <w:t>March 18</w:t>
      </w:r>
      <w:r w:rsidRPr="00855656">
        <w:rPr>
          <w:vertAlign w:val="superscript"/>
        </w:rPr>
        <w:t>th</w:t>
      </w:r>
      <w:r w:rsidRPr="00855656">
        <w:t>, 2023</w:t>
      </w:r>
    </w:p>
    <w:p w14:paraId="3C132565" w14:textId="77777777" w:rsidR="00C13FE6" w:rsidRPr="00855656" w:rsidRDefault="00C13FE6" w:rsidP="00C13FE6">
      <w:pPr>
        <w:pStyle w:val="Subtitle"/>
        <w:rPr>
          <w:rFonts w:ascii="Times New Roman" w:hAnsi="Times New Roman" w:cs="Times New Roman"/>
        </w:rPr>
      </w:pPr>
      <w:r w:rsidRPr="00855656">
        <w:rPr>
          <w:rFonts w:ascii="Times New Roman" w:hAnsi="Times New Roman" w:cs="Times New Roman"/>
        </w:rPr>
        <w:t>Group 4:</w:t>
      </w:r>
    </w:p>
    <w:p w14:paraId="458E6A03" w14:textId="77777777" w:rsidR="00C13FE6" w:rsidRPr="00855656" w:rsidRDefault="00C13FE6" w:rsidP="00C13FE6">
      <w:pPr>
        <w:jc w:val="center"/>
      </w:pPr>
      <w:r w:rsidRPr="00855656">
        <w:t>Emery Dittmer 260658030</w:t>
      </w:r>
    </w:p>
    <w:p w14:paraId="10B7D9E4" w14:textId="664221A2" w:rsidR="008763FF" w:rsidRPr="00406E7B" w:rsidRDefault="00C13FE6" w:rsidP="00C13FE6">
      <w:r>
        <w:br w:type="page"/>
      </w:r>
    </w:p>
    <w:p w14:paraId="365BDE13" w14:textId="2EF726C7" w:rsidR="00406E7B" w:rsidRDefault="007E0DDF" w:rsidP="00406E7B">
      <w:pPr>
        <w:pStyle w:val="Heading1"/>
      </w:pPr>
      <w:r>
        <w:lastRenderedPageBreak/>
        <w:t>Context</w:t>
      </w:r>
      <w:r w:rsidR="006C222B">
        <w:t xml:space="preserve"> &amp; Modeling</w:t>
      </w:r>
    </w:p>
    <w:p w14:paraId="4EAE94D2" w14:textId="0BF4D7B8" w:rsidR="007E0DDF" w:rsidRDefault="00B23936" w:rsidP="00B23936">
      <w:pPr>
        <w:pStyle w:val="Heading2"/>
      </w:pPr>
      <w:r>
        <w:t>Problem Description</w:t>
      </w:r>
    </w:p>
    <w:p w14:paraId="3869FE4B" w14:textId="7CB7145D" w:rsidR="007E0DDF" w:rsidRDefault="007E0DDF" w:rsidP="007E0DDF">
      <w:pPr>
        <w:ind w:firstLine="432"/>
      </w:pPr>
      <w:r>
        <w:t xml:space="preserve">For this problem, we will be a summer intern at Fakebook. This intern takes a bus every morning from San Francisco to Menlo park. When he boards the bus, there are 4 empty seats (labelled A-D). However, not </w:t>
      </w:r>
      <w:proofErr w:type="gramStart"/>
      <w:r>
        <w:t>all of</w:t>
      </w:r>
      <w:proofErr w:type="gramEnd"/>
      <w:r>
        <w:t xml:space="preserve"> these seats are equal.</w:t>
      </w:r>
    </w:p>
    <w:p w14:paraId="151F8821" w14:textId="04C3DF13" w:rsidR="007E0DDF" w:rsidRDefault="007E0DDF" w:rsidP="007E0DDF">
      <w:pPr>
        <w:ind w:firstLine="432"/>
      </w:pPr>
      <w:r>
        <w:t xml:space="preserve">Anyone on the bus can form connections with their nearest </w:t>
      </w:r>
      <w:r w:rsidR="00C13FE6">
        <w:t>neighbors</w:t>
      </w:r>
      <w:r>
        <w:t xml:space="preserve"> who are in front, behind, to the side or diagonal from each other. Our goal is to sit in the seat that is the most advantageous to us. </w:t>
      </w:r>
      <w:r w:rsidR="00B23936">
        <w:t xml:space="preserve">Let’s assume that seats with a lot of contact or centrality will be the most advantageous. </w:t>
      </w:r>
      <w:r w:rsidR="00B23936" w:rsidRPr="00B23936">
        <w:t>With this example, we will examine network centrality to determine which seats have the most prominent centrality</w:t>
      </w:r>
      <w:r w:rsidR="00B23936">
        <w:t xml:space="preserve">. </w:t>
      </w:r>
    </w:p>
    <w:p w14:paraId="5426F04E" w14:textId="58780359" w:rsidR="00B23936" w:rsidRDefault="00B23936" w:rsidP="007E0DDF">
      <w:pPr>
        <w:ind w:firstLine="432"/>
      </w:pPr>
      <w:r>
        <w:t>We have the following image to base our network and centrality measures off of.</w:t>
      </w:r>
    </w:p>
    <w:p w14:paraId="43D05B8A" w14:textId="77777777" w:rsidR="00B23936" w:rsidRDefault="00B23936" w:rsidP="00B23936">
      <w:pPr>
        <w:keepNext/>
        <w:ind w:firstLine="432"/>
        <w:jc w:val="center"/>
      </w:pPr>
      <w:r>
        <w:rPr>
          <w:noProof/>
        </w:rPr>
        <w:drawing>
          <wp:inline distT="0" distB="0" distL="0" distR="0" wp14:anchorId="4EE48142" wp14:editId="5D5433A7">
            <wp:extent cx="961653" cy="1195387"/>
            <wp:effectExtent l="0" t="0" r="0" b="508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809" cy="1220441"/>
                    </a:xfrm>
                    <a:prstGeom prst="rect">
                      <a:avLst/>
                    </a:prstGeom>
                    <a:noFill/>
                    <a:ln>
                      <a:noFill/>
                    </a:ln>
                  </pic:spPr>
                </pic:pic>
              </a:graphicData>
            </a:graphic>
          </wp:inline>
        </w:drawing>
      </w:r>
    </w:p>
    <w:p w14:paraId="77FA3E2A" w14:textId="55D4A37C" w:rsidR="00B23936" w:rsidRPr="00A9753B" w:rsidRDefault="00B23936" w:rsidP="00B23936">
      <w:pPr>
        <w:pStyle w:val="Caption"/>
        <w:jc w:val="center"/>
        <w:rPr>
          <w:color w:val="C00000"/>
        </w:rPr>
      </w:pPr>
      <w:r w:rsidRPr="00A9753B">
        <w:rPr>
          <w:color w:val="C00000"/>
        </w:rPr>
        <w:t xml:space="preserve">Figure </w:t>
      </w:r>
      <w:r w:rsidRPr="00A9753B">
        <w:rPr>
          <w:color w:val="C00000"/>
        </w:rPr>
        <w:fldChar w:fldCharType="begin"/>
      </w:r>
      <w:r w:rsidRPr="00A9753B">
        <w:rPr>
          <w:color w:val="C00000"/>
        </w:rPr>
        <w:instrText xml:space="preserve"> SEQ Figure \* ARABIC </w:instrText>
      </w:r>
      <w:r w:rsidRPr="00A9753B">
        <w:rPr>
          <w:color w:val="C00000"/>
        </w:rPr>
        <w:fldChar w:fldCharType="separate"/>
      </w:r>
      <w:r w:rsidR="00DB69E5">
        <w:rPr>
          <w:noProof/>
          <w:color w:val="C00000"/>
        </w:rPr>
        <w:t>1</w:t>
      </w:r>
      <w:r w:rsidRPr="00A9753B">
        <w:rPr>
          <w:color w:val="C00000"/>
        </w:rPr>
        <w:fldChar w:fldCharType="end"/>
      </w:r>
      <w:r w:rsidRPr="00A9753B">
        <w:rPr>
          <w:color w:val="C00000"/>
        </w:rPr>
        <w:t xml:space="preserve">: </w:t>
      </w:r>
      <w:r w:rsidR="000E03F6" w:rsidRPr="00A9753B">
        <w:rPr>
          <w:color w:val="C00000"/>
        </w:rPr>
        <w:t>Problem setup: B</w:t>
      </w:r>
      <w:r w:rsidRPr="00A9753B">
        <w:rPr>
          <w:color w:val="C00000"/>
        </w:rPr>
        <w:t>us seat</w:t>
      </w:r>
      <w:r w:rsidR="000E03F6" w:rsidRPr="00A9753B">
        <w:rPr>
          <w:color w:val="C00000"/>
        </w:rPr>
        <w:t>ing configuration</w:t>
      </w:r>
      <w:r w:rsidRPr="00A9753B">
        <w:rPr>
          <w:color w:val="C00000"/>
        </w:rPr>
        <w:t xml:space="preserve"> and </w:t>
      </w:r>
      <w:r w:rsidR="000E03F6" w:rsidRPr="00A9753B">
        <w:rPr>
          <w:color w:val="C00000"/>
        </w:rPr>
        <w:t>potential seating options. Seats A-D (yellow highlighted) are available</w:t>
      </w:r>
      <w:r w:rsidR="00A9753B">
        <w:rPr>
          <w:color w:val="C00000"/>
        </w:rPr>
        <w:t>,</w:t>
      </w:r>
      <w:r w:rsidR="000E03F6" w:rsidRPr="00A9753B">
        <w:rPr>
          <w:color w:val="C00000"/>
        </w:rPr>
        <w:t xml:space="preserve"> while </w:t>
      </w:r>
      <w:r w:rsidR="00A9753B">
        <w:rPr>
          <w:color w:val="C00000"/>
        </w:rPr>
        <w:t>seats</w:t>
      </w:r>
      <w:r w:rsidR="000E03F6" w:rsidRPr="00A9753B">
        <w:rPr>
          <w:color w:val="C00000"/>
        </w:rPr>
        <w:t xml:space="preserve"> </w:t>
      </w:r>
      <w:r w:rsidR="00A9753B">
        <w:rPr>
          <w:color w:val="C00000"/>
        </w:rPr>
        <w:t>labelled</w:t>
      </w:r>
      <w:r w:rsidR="000E03F6" w:rsidRPr="00A9753B">
        <w:rPr>
          <w:color w:val="C00000"/>
        </w:rPr>
        <w:t xml:space="preserve"> 1-6 are taken.</w:t>
      </w:r>
    </w:p>
    <w:p w14:paraId="00DFE66F" w14:textId="50B65B6A" w:rsidR="00B23936" w:rsidRDefault="00B23936" w:rsidP="00B23936">
      <w:pPr>
        <w:pStyle w:val="Heading2"/>
      </w:pPr>
      <w:r>
        <w:t>Assumptions</w:t>
      </w:r>
    </w:p>
    <w:p w14:paraId="7EDDC9D8" w14:textId="4F218A26" w:rsidR="00B23936" w:rsidRDefault="00B23936" w:rsidP="00B23936">
      <w:pPr>
        <w:ind w:left="432"/>
      </w:pPr>
      <w:r>
        <w:t>To simplify the problem, we will use several assumptions that are listed here:</w:t>
      </w:r>
    </w:p>
    <w:p w14:paraId="54BDB609" w14:textId="17C929E7" w:rsidR="00B23936" w:rsidRDefault="00B23936" w:rsidP="00B23936">
      <w:pPr>
        <w:pStyle w:val="ListParagraph"/>
        <w:numPr>
          <w:ilvl w:val="0"/>
          <w:numId w:val="3"/>
        </w:numPr>
      </w:pPr>
      <w:r>
        <w:t>We will use a grid to model this problem with 3 types of seats:</w:t>
      </w:r>
    </w:p>
    <w:p w14:paraId="1B5938A5" w14:textId="1C2015A5" w:rsidR="00B23936" w:rsidRDefault="00B23936" w:rsidP="00B23936">
      <w:pPr>
        <w:pStyle w:val="ListParagraph"/>
        <w:numPr>
          <w:ilvl w:val="1"/>
          <w:numId w:val="3"/>
        </w:numPr>
      </w:pPr>
      <w:r>
        <w:t xml:space="preserve">No Seat: defines a position on the bus that is not a seat. The cabin for the driver or engine </w:t>
      </w:r>
      <w:proofErr w:type="gramStart"/>
      <w:r>
        <w:t>take</w:t>
      </w:r>
      <w:proofErr w:type="gramEnd"/>
      <w:r>
        <w:t xml:space="preserve"> up these spots.</w:t>
      </w:r>
    </w:p>
    <w:p w14:paraId="15EB1DEE" w14:textId="707D9145" w:rsidR="00B23936" w:rsidRDefault="00B23936" w:rsidP="00B23936">
      <w:pPr>
        <w:pStyle w:val="ListParagraph"/>
        <w:numPr>
          <w:ilvl w:val="1"/>
          <w:numId w:val="3"/>
        </w:numPr>
      </w:pPr>
      <w:r>
        <w:t>Occupied: a seat that exists but is currently occupied</w:t>
      </w:r>
    </w:p>
    <w:p w14:paraId="1C3AEB18" w14:textId="0F25441A" w:rsidR="00B23936" w:rsidRDefault="00B23936" w:rsidP="00B23936">
      <w:pPr>
        <w:pStyle w:val="ListParagraph"/>
        <w:numPr>
          <w:ilvl w:val="1"/>
          <w:numId w:val="3"/>
        </w:numPr>
      </w:pPr>
      <w:r>
        <w:t>Available: an available seat to be sat in. These are the choice nodes we have.</w:t>
      </w:r>
    </w:p>
    <w:p w14:paraId="23B259F6" w14:textId="5F69226E" w:rsidR="00B23936" w:rsidRDefault="00B23936" w:rsidP="00B23936">
      <w:pPr>
        <w:pStyle w:val="ListParagraph"/>
        <w:numPr>
          <w:ilvl w:val="0"/>
          <w:numId w:val="3"/>
        </w:numPr>
      </w:pPr>
      <w:r>
        <w:t xml:space="preserve">We will assume that all the seats will be occupied. </w:t>
      </w:r>
      <w:r w:rsidR="00FF2DA7">
        <w:t>Therefore,</w:t>
      </w:r>
      <w:r>
        <w:t xml:space="preserve"> we will set the weight of each edge from available seats to 100%, even if the seat is currently available.</w:t>
      </w:r>
    </w:p>
    <w:p w14:paraId="65C65E07" w14:textId="77B9A513" w:rsidR="007E0DDF" w:rsidRPr="007E0DDF" w:rsidRDefault="00FF2DA7" w:rsidP="006C222B">
      <w:pPr>
        <w:pStyle w:val="ListParagraph"/>
        <w:numPr>
          <w:ilvl w:val="0"/>
          <w:numId w:val="3"/>
        </w:numPr>
      </w:pPr>
      <w:r>
        <w:t>We will assume that the alley for walking that divides the seats does not exist. We will not need to account for the small extra distance between seats D and 6.</w:t>
      </w:r>
    </w:p>
    <w:p w14:paraId="7D633EF6" w14:textId="7A0F4ED7" w:rsidR="00406E7B" w:rsidRDefault="00FF2DA7" w:rsidP="00406E7B">
      <w:pPr>
        <w:pStyle w:val="Heading2"/>
      </w:pPr>
      <w:r>
        <w:t>Data Collection</w:t>
      </w:r>
    </w:p>
    <w:p w14:paraId="38507E46" w14:textId="77777777" w:rsidR="00FF2DA7" w:rsidRPr="00FF2DA7" w:rsidRDefault="00FF2DA7" w:rsidP="00FF2DA7"/>
    <w:p w14:paraId="57617BC2" w14:textId="77777777" w:rsidR="000E03F6" w:rsidRDefault="00FF2DA7" w:rsidP="00FF2DA7">
      <w:pPr>
        <w:ind w:firstLine="576"/>
      </w:pPr>
      <w:r>
        <w:t>No csv, or other data exists; however, based on the image above, we can form a coordinate grid to model the bus. A 4x6 grid will model the bus sufficiently</w:t>
      </w:r>
      <w:r w:rsidR="000E03F6">
        <w:t xml:space="preserve"> for our purposes. However, some coordinates in this grid are not actual seats; worse still, some are already occupied. </w:t>
      </w:r>
    </w:p>
    <w:p w14:paraId="6E8FABE7" w14:textId="34B5CA34" w:rsidR="00FF2DA7" w:rsidRDefault="000E03F6" w:rsidP="00FF2DA7">
      <w:pPr>
        <w:ind w:firstLine="576"/>
      </w:pPr>
      <w:r>
        <w:t xml:space="preserve">To correctly represent the situation, we need to label the seats and remove unneeded seats. We will label the seats as either </w:t>
      </w:r>
      <w:r w:rsidRPr="000E03F6">
        <w:rPr>
          <w:i/>
          <w:iCs/>
        </w:rPr>
        <w:t>available</w:t>
      </w:r>
      <w:r>
        <w:t xml:space="preserve">, </w:t>
      </w:r>
      <w:r w:rsidRPr="000E03F6">
        <w:rPr>
          <w:i/>
          <w:iCs/>
        </w:rPr>
        <w:t>occupied</w:t>
      </w:r>
      <w:r>
        <w:t xml:space="preserve"> or </w:t>
      </w:r>
      <w:r w:rsidRPr="000E03F6">
        <w:rPr>
          <w:i/>
          <w:iCs/>
        </w:rPr>
        <w:t>no seat</w:t>
      </w:r>
      <w:r>
        <w:rPr>
          <w:i/>
          <w:iCs/>
        </w:rPr>
        <w:t xml:space="preserve"> </w:t>
      </w:r>
      <w:r>
        <w:t xml:space="preserve">to differentiate the seats (nodes) within the bus (network). Then we will remove the points that do not actually sit. Lastly, we will index or create arbitrary seat ids for modelling purposes. </w:t>
      </w:r>
    </w:p>
    <w:p w14:paraId="6F587275" w14:textId="57639757" w:rsidR="000E03F6" w:rsidRDefault="000E03F6" w:rsidP="00FF2DA7">
      <w:pPr>
        <w:ind w:firstLine="576"/>
      </w:pPr>
      <w:r>
        <w:t>After some data preparation, we can visualize our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03F6" w14:paraId="639CAE54" w14:textId="77777777" w:rsidTr="000E03F6">
        <w:tc>
          <w:tcPr>
            <w:tcW w:w="4675" w:type="dxa"/>
          </w:tcPr>
          <w:p w14:paraId="66B0CD5D" w14:textId="77777777" w:rsidR="000E03F6" w:rsidRDefault="000E03F6" w:rsidP="000E03F6">
            <w:pPr>
              <w:keepNext/>
              <w:jc w:val="center"/>
            </w:pPr>
            <w:r>
              <w:rPr>
                <w:noProof/>
              </w:rPr>
              <w:lastRenderedPageBreak/>
              <w:drawing>
                <wp:inline distT="0" distB="0" distL="0" distR="0" wp14:anchorId="3D0637F3" wp14:editId="57731D05">
                  <wp:extent cx="2209800" cy="15784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5150" cy="1589393"/>
                          </a:xfrm>
                          <a:prstGeom prst="rect">
                            <a:avLst/>
                          </a:prstGeom>
                          <a:noFill/>
                        </pic:spPr>
                      </pic:pic>
                    </a:graphicData>
                  </a:graphic>
                </wp:inline>
              </w:drawing>
            </w:r>
          </w:p>
          <w:p w14:paraId="74E1F549" w14:textId="5DD12F0B" w:rsidR="000E03F6" w:rsidRDefault="000E03F6" w:rsidP="000E03F6">
            <w:pPr>
              <w:pStyle w:val="Caption"/>
              <w:jc w:val="center"/>
            </w:pPr>
            <w:r w:rsidRPr="000E03F6">
              <w:rPr>
                <w:color w:val="C00000"/>
              </w:rPr>
              <w:t xml:space="preserve">Figure </w:t>
            </w:r>
            <w:r w:rsidRPr="000E03F6">
              <w:rPr>
                <w:color w:val="C00000"/>
              </w:rPr>
              <w:fldChar w:fldCharType="begin"/>
            </w:r>
            <w:r w:rsidRPr="000E03F6">
              <w:rPr>
                <w:color w:val="C00000"/>
              </w:rPr>
              <w:instrText xml:space="preserve"> SEQ Figure \* ARABIC </w:instrText>
            </w:r>
            <w:r w:rsidRPr="000E03F6">
              <w:rPr>
                <w:color w:val="C00000"/>
              </w:rPr>
              <w:fldChar w:fldCharType="separate"/>
            </w:r>
            <w:r w:rsidR="00DB69E5">
              <w:rPr>
                <w:noProof/>
                <w:color w:val="C00000"/>
              </w:rPr>
              <w:t>2</w:t>
            </w:r>
            <w:r w:rsidRPr="000E03F6">
              <w:rPr>
                <w:color w:val="C00000"/>
              </w:rPr>
              <w:fldChar w:fldCharType="end"/>
            </w:r>
            <w:r w:rsidRPr="000E03F6">
              <w:rPr>
                <w:color w:val="C00000"/>
              </w:rPr>
              <w:t>: Raw 4 X 6 grid of bus. No adjustments or labeling of seats</w:t>
            </w:r>
          </w:p>
        </w:tc>
        <w:tc>
          <w:tcPr>
            <w:tcW w:w="4675" w:type="dxa"/>
          </w:tcPr>
          <w:p w14:paraId="1AF08F9D" w14:textId="77777777" w:rsidR="000E03F6" w:rsidRDefault="000E03F6" w:rsidP="000E03F6">
            <w:pPr>
              <w:keepNext/>
              <w:jc w:val="center"/>
            </w:pPr>
            <w:r>
              <w:rPr>
                <w:noProof/>
              </w:rPr>
              <w:drawing>
                <wp:inline distT="0" distB="0" distL="0" distR="0" wp14:anchorId="45EBB9AF" wp14:editId="2A26DB45">
                  <wp:extent cx="2247900" cy="1605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6458" cy="1626042"/>
                          </a:xfrm>
                          <a:prstGeom prst="rect">
                            <a:avLst/>
                          </a:prstGeom>
                          <a:noFill/>
                        </pic:spPr>
                      </pic:pic>
                    </a:graphicData>
                  </a:graphic>
                </wp:inline>
              </w:drawing>
            </w:r>
          </w:p>
          <w:p w14:paraId="19C23DB3" w14:textId="078ECEA6" w:rsidR="000E03F6" w:rsidRPr="000E03F6" w:rsidRDefault="000E03F6" w:rsidP="000E03F6">
            <w:pPr>
              <w:pStyle w:val="Caption"/>
              <w:jc w:val="center"/>
              <w:rPr>
                <w:color w:val="C00000"/>
              </w:rPr>
            </w:pPr>
            <w:r w:rsidRPr="000E03F6">
              <w:rPr>
                <w:color w:val="C00000"/>
              </w:rPr>
              <w:t xml:space="preserve">Figure </w:t>
            </w:r>
            <w:r w:rsidRPr="000E03F6">
              <w:rPr>
                <w:color w:val="C00000"/>
              </w:rPr>
              <w:fldChar w:fldCharType="begin"/>
            </w:r>
            <w:r w:rsidRPr="000E03F6">
              <w:rPr>
                <w:color w:val="C00000"/>
              </w:rPr>
              <w:instrText xml:space="preserve"> SEQ Figure \* ARABIC </w:instrText>
            </w:r>
            <w:r w:rsidRPr="000E03F6">
              <w:rPr>
                <w:color w:val="C00000"/>
              </w:rPr>
              <w:fldChar w:fldCharType="separate"/>
            </w:r>
            <w:r w:rsidR="00DB69E5">
              <w:rPr>
                <w:noProof/>
                <w:color w:val="C00000"/>
              </w:rPr>
              <w:t>3</w:t>
            </w:r>
            <w:r w:rsidRPr="000E03F6">
              <w:rPr>
                <w:color w:val="C00000"/>
              </w:rPr>
              <w:fldChar w:fldCharType="end"/>
            </w:r>
            <w:r w:rsidRPr="000E03F6">
              <w:rPr>
                <w:color w:val="C00000"/>
              </w:rPr>
              <w:t xml:space="preserve">: 4 X 6 grid of bus with labelled seats. </w:t>
            </w:r>
          </w:p>
          <w:p w14:paraId="1B8BF758" w14:textId="3E3BE5ED" w:rsidR="000E03F6" w:rsidRDefault="000E03F6" w:rsidP="000E03F6">
            <w:pPr>
              <w:jc w:val="center"/>
            </w:pPr>
          </w:p>
        </w:tc>
      </w:tr>
      <w:tr w:rsidR="000E03F6" w14:paraId="4F2DCED0" w14:textId="77777777" w:rsidTr="000E03F6">
        <w:tc>
          <w:tcPr>
            <w:tcW w:w="4675" w:type="dxa"/>
          </w:tcPr>
          <w:p w14:paraId="36E05F55" w14:textId="77777777" w:rsidR="000E03F6" w:rsidRDefault="000E03F6" w:rsidP="000E03F6">
            <w:pPr>
              <w:keepNext/>
              <w:jc w:val="center"/>
            </w:pPr>
            <w:bookmarkStart w:id="1" w:name="_Hlk130028676"/>
            <w:r>
              <w:rPr>
                <w:noProof/>
              </w:rPr>
              <w:drawing>
                <wp:inline distT="0" distB="0" distL="0" distR="0" wp14:anchorId="7225CE26" wp14:editId="60E56981">
                  <wp:extent cx="2681287" cy="1915287"/>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029" cy="1928675"/>
                          </a:xfrm>
                          <a:prstGeom prst="rect">
                            <a:avLst/>
                          </a:prstGeom>
                          <a:noFill/>
                          <a:ln>
                            <a:noFill/>
                          </a:ln>
                        </pic:spPr>
                      </pic:pic>
                    </a:graphicData>
                  </a:graphic>
                </wp:inline>
              </w:drawing>
            </w:r>
          </w:p>
          <w:p w14:paraId="0CD8B1AC" w14:textId="1D42791E" w:rsidR="000E03F6" w:rsidRDefault="000E03F6" w:rsidP="000E03F6">
            <w:pPr>
              <w:pStyle w:val="Caption"/>
              <w:jc w:val="center"/>
            </w:pPr>
            <w:r w:rsidRPr="000E03F6">
              <w:rPr>
                <w:color w:val="C00000"/>
              </w:rPr>
              <w:t xml:space="preserve">Figure </w:t>
            </w:r>
            <w:r w:rsidRPr="000E03F6">
              <w:rPr>
                <w:color w:val="C00000"/>
              </w:rPr>
              <w:fldChar w:fldCharType="begin"/>
            </w:r>
            <w:r w:rsidRPr="000E03F6">
              <w:rPr>
                <w:color w:val="C00000"/>
              </w:rPr>
              <w:instrText xml:space="preserve"> SEQ Figure \* ARABIC </w:instrText>
            </w:r>
            <w:r w:rsidRPr="000E03F6">
              <w:rPr>
                <w:color w:val="C00000"/>
              </w:rPr>
              <w:fldChar w:fldCharType="separate"/>
            </w:r>
            <w:r w:rsidR="00DB69E5">
              <w:rPr>
                <w:noProof/>
                <w:color w:val="C00000"/>
              </w:rPr>
              <w:t>4</w:t>
            </w:r>
            <w:r w:rsidRPr="000E03F6">
              <w:rPr>
                <w:color w:val="C00000"/>
              </w:rPr>
              <w:fldChar w:fldCharType="end"/>
            </w:r>
            <w:r w:rsidRPr="000E03F6">
              <w:rPr>
                <w:color w:val="C00000"/>
              </w:rPr>
              <w:t>: Raw 4 X 6 grid of bus with labelled seats and removed ‘no seat’ labels. Numbers are the seat IDs, these are arbitrarily assigned and needed for modelling purposes.</w:t>
            </w:r>
          </w:p>
        </w:tc>
        <w:tc>
          <w:tcPr>
            <w:tcW w:w="4675" w:type="dxa"/>
          </w:tcPr>
          <w:p w14:paraId="00206F35" w14:textId="77777777" w:rsidR="000E03F6" w:rsidRDefault="000E03F6" w:rsidP="000E03F6">
            <w:pPr>
              <w:keepNext/>
              <w:jc w:val="center"/>
            </w:pPr>
            <w:r>
              <w:rPr>
                <w:noProof/>
              </w:rPr>
              <w:drawing>
                <wp:inline distT="0" distB="0" distL="0" distR="0" wp14:anchorId="2FB9490A" wp14:editId="19AD361A">
                  <wp:extent cx="1562100" cy="1941776"/>
                  <wp:effectExtent l="0" t="0" r="0" b="1905"/>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9101" cy="1975340"/>
                          </a:xfrm>
                          <a:prstGeom prst="rect">
                            <a:avLst/>
                          </a:prstGeom>
                          <a:noFill/>
                          <a:ln>
                            <a:noFill/>
                          </a:ln>
                        </pic:spPr>
                      </pic:pic>
                    </a:graphicData>
                  </a:graphic>
                </wp:inline>
              </w:drawing>
            </w:r>
          </w:p>
          <w:p w14:paraId="126AA3CD" w14:textId="76B82DE4" w:rsidR="00A9753B" w:rsidRPr="00A9753B" w:rsidRDefault="00A9753B" w:rsidP="00A9753B">
            <w:pPr>
              <w:pStyle w:val="Caption"/>
              <w:jc w:val="center"/>
              <w:rPr>
                <w:color w:val="C00000"/>
              </w:rPr>
            </w:pPr>
            <w:r w:rsidRPr="00A9753B">
              <w:rPr>
                <w:color w:val="C00000"/>
              </w:rPr>
              <w:t xml:space="preserve">Figure </w:t>
            </w:r>
            <w:r w:rsidRPr="00A9753B">
              <w:rPr>
                <w:color w:val="C00000"/>
              </w:rPr>
              <w:fldChar w:fldCharType="begin"/>
            </w:r>
            <w:r w:rsidRPr="00A9753B">
              <w:rPr>
                <w:color w:val="C00000"/>
              </w:rPr>
              <w:instrText xml:space="preserve"> SEQ Figure \* ARABIC </w:instrText>
            </w:r>
            <w:r w:rsidRPr="00A9753B">
              <w:rPr>
                <w:color w:val="C00000"/>
              </w:rPr>
              <w:fldChar w:fldCharType="separate"/>
            </w:r>
            <w:r w:rsidR="00DB69E5">
              <w:rPr>
                <w:noProof/>
                <w:color w:val="C00000"/>
              </w:rPr>
              <w:t>5</w:t>
            </w:r>
            <w:r w:rsidRPr="00A9753B">
              <w:rPr>
                <w:color w:val="C00000"/>
              </w:rPr>
              <w:fldChar w:fldCharType="end"/>
            </w:r>
            <w:r w:rsidRPr="00A9753B">
              <w:rPr>
                <w:color w:val="C00000"/>
              </w:rPr>
              <w:t>: Problem setup: Bus seating configuration and potential seating options. Seats A-D (yellow highlighted) are available</w:t>
            </w:r>
            <w:r>
              <w:rPr>
                <w:color w:val="C00000"/>
              </w:rPr>
              <w:t>,</w:t>
            </w:r>
            <w:r w:rsidRPr="00A9753B">
              <w:rPr>
                <w:color w:val="C00000"/>
              </w:rPr>
              <w:t xml:space="preserve"> while seat</w:t>
            </w:r>
            <w:r>
              <w:rPr>
                <w:color w:val="C00000"/>
              </w:rPr>
              <w:t>s</w:t>
            </w:r>
            <w:r w:rsidRPr="00A9753B">
              <w:rPr>
                <w:color w:val="C00000"/>
              </w:rPr>
              <w:t xml:space="preserve"> </w:t>
            </w:r>
            <w:r>
              <w:rPr>
                <w:color w:val="C00000"/>
              </w:rPr>
              <w:t>labelled</w:t>
            </w:r>
            <w:r w:rsidRPr="00A9753B">
              <w:rPr>
                <w:color w:val="C00000"/>
              </w:rPr>
              <w:t xml:space="preserve"> 1-6 are taken.</w:t>
            </w:r>
          </w:p>
          <w:p w14:paraId="7024CF33" w14:textId="54ACB173" w:rsidR="000E03F6" w:rsidRDefault="000E03F6" w:rsidP="000E03F6">
            <w:pPr>
              <w:jc w:val="center"/>
            </w:pPr>
          </w:p>
        </w:tc>
      </w:tr>
    </w:tbl>
    <w:bookmarkEnd w:id="1"/>
    <w:p w14:paraId="63736F2E" w14:textId="7E5E1915" w:rsidR="00406E7B" w:rsidRDefault="00C42608" w:rsidP="000E03F6">
      <w:pPr>
        <w:pStyle w:val="Heading2"/>
      </w:pPr>
      <w:r>
        <w:t>Network Analysis Approach</w:t>
      </w:r>
    </w:p>
    <w:p w14:paraId="4FD3A2CA" w14:textId="14B7F2E7" w:rsidR="00C42608" w:rsidRDefault="00C42608" w:rsidP="00C42608"/>
    <w:p w14:paraId="6FEE34A6" w14:textId="6D9C805A" w:rsidR="00C42608" w:rsidRDefault="00C42608" w:rsidP="00C42608">
      <w:pPr>
        <w:ind w:left="432"/>
      </w:pPr>
      <w:r>
        <w:t xml:space="preserve">Based on the grid points defined above, </w:t>
      </w:r>
      <w:r w:rsidR="00677C0A">
        <w:t xml:space="preserve">the nodes are the seats, and the edges are the connections between each seat. </w:t>
      </w:r>
      <w:r w:rsidR="00677C0A" w:rsidRPr="00677C0A">
        <w:t>The code transforms the data in several ways to make the code reusable and more dynamic</w:t>
      </w:r>
      <w:r w:rsidR="00677C0A">
        <w:t xml:space="preserve">. First, we calculate a distance matrix between each seat or node. For instance, we calculate the distance between seats </w:t>
      </w:r>
      <w:r w:rsidR="00677C0A" w:rsidRPr="00677C0A">
        <w:rPr>
          <w:i/>
          <w:iCs/>
        </w:rPr>
        <w:t>1</w:t>
      </w:r>
      <w:r w:rsidR="00677C0A">
        <w:t xml:space="preserve"> and </w:t>
      </w:r>
      <w:r w:rsidR="00677C0A" w:rsidRPr="00677C0A">
        <w:rPr>
          <w:i/>
          <w:iCs/>
        </w:rPr>
        <w:t>2</w:t>
      </w:r>
      <w:r w:rsidR="00677C0A">
        <w:t xml:space="preserve"> , then </w:t>
      </w:r>
      <w:r w:rsidR="00677C0A" w:rsidRPr="00677C0A">
        <w:rPr>
          <w:i/>
          <w:iCs/>
        </w:rPr>
        <w:t>1</w:t>
      </w:r>
      <w:r w:rsidR="00677C0A">
        <w:t xml:space="preserve"> and </w:t>
      </w:r>
      <w:r w:rsidR="00677C0A" w:rsidRPr="00677C0A">
        <w:rPr>
          <w:i/>
          <w:iCs/>
        </w:rPr>
        <w:t>3</w:t>
      </w:r>
      <w:r w:rsidR="00677C0A">
        <w:t xml:space="preserve">. These results are displayed in a matrix of distances. </w:t>
      </w:r>
    </w:p>
    <w:tbl>
      <w:tblPr>
        <w:tblW w:w="8079" w:type="dxa"/>
        <w:jc w:val="center"/>
        <w:tblLayout w:type="fixed"/>
        <w:tblCellMar>
          <w:top w:w="15" w:type="dxa"/>
          <w:left w:w="15" w:type="dxa"/>
          <w:bottom w:w="15" w:type="dxa"/>
          <w:right w:w="15" w:type="dxa"/>
        </w:tblCellMar>
        <w:tblLook w:val="04A0" w:firstRow="1" w:lastRow="0" w:firstColumn="1" w:lastColumn="0" w:noHBand="0" w:noVBand="1"/>
      </w:tblPr>
      <w:tblGrid>
        <w:gridCol w:w="1583"/>
        <w:gridCol w:w="1583"/>
        <w:gridCol w:w="1582"/>
        <w:gridCol w:w="357"/>
        <w:gridCol w:w="1582"/>
        <w:gridCol w:w="1392"/>
      </w:tblGrid>
      <w:tr w:rsidR="00677C0A" w:rsidRPr="00677C0A" w14:paraId="73C9A37E" w14:textId="77777777" w:rsidTr="00677C0A">
        <w:trPr>
          <w:tblHeader/>
          <w:jc w:val="center"/>
        </w:trPr>
        <w:tc>
          <w:tcPr>
            <w:tcW w:w="1583" w:type="dxa"/>
            <w:tcBorders>
              <w:top w:val="single" w:sz="6" w:space="0" w:color="DDDDDD"/>
              <w:left w:val="single" w:sz="6" w:space="0" w:color="DDDDDD"/>
              <w:bottom w:val="single" w:sz="6" w:space="0" w:color="DDDDDD"/>
              <w:right w:val="single" w:sz="6" w:space="0" w:color="DDDDDD"/>
            </w:tcBorders>
            <w:shd w:val="clear" w:color="auto" w:fill="FFFFFF"/>
          </w:tcPr>
          <w:p w14:paraId="4A081DFD" w14:textId="77777777" w:rsidR="00677C0A" w:rsidRPr="00677C0A" w:rsidRDefault="00677C0A" w:rsidP="00677C0A">
            <w:pPr>
              <w:spacing w:after="0" w:line="240" w:lineRule="auto"/>
              <w:jc w:val="center"/>
              <w:rPr>
                <w:rFonts w:ascii="Helvetica" w:eastAsia="Times New Roman" w:hAnsi="Helvetica" w:cs="Helvetica"/>
                <w:color w:val="333333"/>
                <w:sz w:val="16"/>
                <w:szCs w:val="16"/>
                <w:lang w:val="en-CA" w:eastAsia="en-CA"/>
              </w:rPr>
            </w:pPr>
          </w:p>
        </w:tc>
        <w:tc>
          <w:tcPr>
            <w:tcW w:w="15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3D47C" w14:textId="0DD89CE8" w:rsidR="00677C0A" w:rsidRPr="00677C0A" w:rsidRDefault="00677C0A" w:rsidP="00677C0A">
            <w:pPr>
              <w:spacing w:after="0" w:line="240" w:lineRule="auto"/>
              <w:jc w:val="center"/>
              <w:rPr>
                <w:rFonts w:ascii="Helvetica" w:eastAsia="Times New Roman" w:hAnsi="Helvetica" w:cs="Helvetica"/>
                <w:b/>
                <w:bCs/>
                <w:color w:val="333333"/>
                <w:sz w:val="16"/>
                <w:szCs w:val="16"/>
                <w:lang w:val="en-CA" w:eastAsia="en-CA"/>
              </w:rPr>
            </w:pPr>
            <w:r w:rsidRPr="00677C0A">
              <w:rPr>
                <w:rFonts w:ascii="Helvetica" w:eastAsia="Times New Roman" w:hAnsi="Helvetica" w:cs="Helvetica"/>
                <w:b/>
                <w:bCs/>
                <w:color w:val="333333"/>
                <w:sz w:val="16"/>
                <w:szCs w:val="16"/>
                <w:lang w:val="en-CA" w:eastAsia="en-CA"/>
              </w:rPr>
              <w:t>1</w:t>
            </w:r>
          </w:p>
        </w:tc>
        <w:tc>
          <w:tcPr>
            <w:tcW w:w="1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3B5BF5" w14:textId="77777777" w:rsidR="00677C0A" w:rsidRPr="00677C0A" w:rsidRDefault="00677C0A" w:rsidP="00677C0A">
            <w:pPr>
              <w:spacing w:after="0" w:line="240" w:lineRule="auto"/>
              <w:jc w:val="center"/>
              <w:rPr>
                <w:rFonts w:ascii="Helvetica" w:eastAsia="Times New Roman" w:hAnsi="Helvetica" w:cs="Helvetica"/>
                <w:b/>
                <w:bCs/>
                <w:color w:val="333333"/>
                <w:sz w:val="16"/>
                <w:szCs w:val="16"/>
                <w:lang w:val="en-CA" w:eastAsia="en-CA"/>
              </w:rPr>
            </w:pPr>
            <w:r w:rsidRPr="00677C0A">
              <w:rPr>
                <w:rFonts w:ascii="Helvetica" w:eastAsia="Times New Roman" w:hAnsi="Helvetica" w:cs="Helvetica"/>
                <w:b/>
                <w:bCs/>
                <w:color w:val="333333"/>
                <w:sz w:val="16"/>
                <w:szCs w:val="16"/>
                <w:lang w:val="en-CA" w:eastAsia="en-CA"/>
              </w:rPr>
              <w:t>2</w:t>
            </w:r>
          </w:p>
        </w:tc>
        <w:tc>
          <w:tcPr>
            <w:tcW w:w="357" w:type="dxa"/>
            <w:tcBorders>
              <w:top w:val="single" w:sz="6" w:space="0" w:color="DDDDDD"/>
              <w:left w:val="single" w:sz="6" w:space="0" w:color="DDDDDD"/>
              <w:bottom w:val="single" w:sz="6" w:space="0" w:color="DDDDDD"/>
              <w:right w:val="single" w:sz="6" w:space="0" w:color="DDDDDD"/>
            </w:tcBorders>
            <w:shd w:val="clear" w:color="auto" w:fill="FFFFFF"/>
          </w:tcPr>
          <w:p w14:paraId="48234A7A" w14:textId="687815B7" w:rsidR="00677C0A" w:rsidRPr="00677C0A" w:rsidRDefault="00677C0A" w:rsidP="00677C0A">
            <w:pPr>
              <w:spacing w:after="0" w:line="240" w:lineRule="auto"/>
              <w:jc w:val="center"/>
              <w:rPr>
                <w:rFonts w:ascii="Helvetica" w:eastAsia="Times New Roman" w:hAnsi="Helvetica" w:cs="Helvetica"/>
                <w:b/>
                <w:bCs/>
                <w:color w:val="000000" w:themeColor="text1"/>
                <w:sz w:val="16"/>
                <w:szCs w:val="16"/>
                <w:lang w:val="en-CA" w:eastAsia="en-CA"/>
              </w:rPr>
            </w:pPr>
            <w:r>
              <w:rPr>
                <w:rFonts w:ascii="Helvetica" w:eastAsia="Times New Roman" w:hAnsi="Helvetica" w:cs="Helvetica"/>
                <w:b/>
                <w:bCs/>
                <w:color w:val="000000" w:themeColor="text1"/>
                <w:sz w:val="16"/>
                <w:szCs w:val="16"/>
                <w:lang w:val="en-CA" w:eastAsia="en-CA"/>
              </w:rPr>
              <w:t>…</w:t>
            </w:r>
          </w:p>
        </w:tc>
        <w:tc>
          <w:tcPr>
            <w:tcW w:w="1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5882BE" w14:textId="7E6D74B5" w:rsidR="00677C0A" w:rsidRPr="00677C0A" w:rsidRDefault="00677C0A" w:rsidP="00677C0A">
            <w:pPr>
              <w:spacing w:after="0" w:line="240" w:lineRule="auto"/>
              <w:jc w:val="center"/>
              <w:rPr>
                <w:rFonts w:ascii="Helvetica" w:eastAsia="Times New Roman" w:hAnsi="Helvetica" w:cs="Helvetica"/>
                <w:b/>
                <w:bCs/>
                <w:color w:val="333333"/>
                <w:sz w:val="16"/>
                <w:szCs w:val="16"/>
                <w:lang w:val="en-CA" w:eastAsia="en-CA"/>
              </w:rPr>
            </w:pPr>
            <w:r w:rsidRPr="00677C0A">
              <w:rPr>
                <w:rFonts w:ascii="Helvetica" w:eastAsia="Times New Roman" w:hAnsi="Helvetica" w:cs="Helvetica"/>
                <w:b/>
                <w:bCs/>
                <w:color w:val="333333"/>
                <w:sz w:val="16"/>
                <w:szCs w:val="16"/>
                <w:lang w:val="en-CA" w:eastAsia="en-CA"/>
              </w:rPr>
              <w:t>9</w:t>
            </w:r>
          </w:p>
        </w:tc>
        <w:tc>
          <w:tcPr>
            <w:tcW w:w="13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C7F3A" w14:textId="77777777" w:rsidR="00677C0A" w:rsidRPr="00677C0A" w:rsidRDefault="00677C0A" w:rsidP="00677C0A">
            <w:pPr>
              <w:spacing w:after="0" w:line="240" w:lineRule="auto"/>
              <w:jc w:val="center"/>
              <w:rPr>
                <w:rFonts w:ascii="Helvetica" w:eastAsia="Times New Roman" w:hAnsi="Helvetica" w:cs="Helvetica"/>
                <w:b/>
                <w:bCs/>
                <w:color w:val="333333"/>
                <w:sz w:val="16"/>
                <w:szCs w:val="16"/>
                <w:lang w:val="en-CA" w:eastAsia="en-CA"/>
              </w:rPr>
            </w:pPr>
            <w:r w:rsidRPr="00677C0A">
              <w:rPr>
                <w:rFonts w:ascii="Helvetica" w:eastAsia="Times New Roman" w:hAnsi="Helvetica" w:cs="Helvetica"/>
                <w:b/>
                <w:bCs/>
                <w:color w:val="333333"/>
                <w:sz w:val="16"/>
                <w:szCs w:val="16"/>
                <w:lang w:val="en-CA" w:eastAsia="en-CA"/>
              </w:rPr>
              <w:t>10</w:t>
            </w:r>
          </w:p>
        </w:tc>
      </w:tr>
      <w:tr w:rsidR="00677C0A" w:rsidRPr="00677C0A" w14:paraId="123A9668" w14:textId="77777777" w:rsidTr="00677C0A">
        <w:trPr>
          <w:jc w:val="center"/>
        </w:trPr>
        <w:tc>
          <w:tcPr>
            <w:tcW w:w="1583" w:type="dxa"/>
            <w:tcBorders>
              <w:top w:val="single" w:sz="6" w:space="0" w:color="DDDDDD"/>
              <w:left w:val="single" w:sz="6" w:space="0" w:color="DDDDDD"/>
              <w:bottom w:val="single" w:sz="6" w:space="0" w:color="DDDDDD"/>
              <w:right w:val="single" w:sz="6" w:space="0" w:color="DDDDDD"/>
            </w:tcBorders>
            <w:shd w:val="clear" w:color="auto" w:fill="FFFFFF"/>
          </w:tcPr>
          <w:p w14:paraId="452F009D" w14:textId="19E52829" w:rsidR="00677C0A" w:rsidRPr="00677C0A" w:rsidRDefault="00677C0A" w:rsidP="00677C0A">
            <w:pPr>
              <w:spacing w:after="0" w:line="240" w:lineRule="auto"/>
              <w:jc w:val="center"/>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1</w:t>
            </w:r>
          </w:p>
        </w:tc>
        <w:tc>
          <w:tcPr>
            <w:tcW w:w="15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2074C" w14:textId="3473451C"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0.000000</w:t>
            </w:r>
          </w:p>
        </w:tc>
        <w:tc>
          <w:tcPr>
            <w:tcW w:w="1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2E9F17" w14:textId="77777777"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1.000000</w:t>
            </w:r>
          </w:p>
        </w:tc>
        <w:tc>
          <w:tcPr>
            <w:tcW w:w="357" w:type="dxa"/>
            <w:tcBorders>
              <w:top w:val="single" w:sz="6" w:space="0" w:color="DDDDDD"/>
              <w:left w:val="single" w:sz="6" w:space="0" w:color="DDDDDD"/>
              <w:bottom w:val="single" w:sz="6" w:space="0" w:color="DDDDDD"/>
              <w:right w:val="single" w:sz="6" w:space="0" w:color="DDDDDD"/>
            </w:tcBorders>
            <w:shd w:val="clear" w:color="auto" w:fill="FFFFFF"/>
          </w:tcPr>
          <w:p w14:paraId="796F8577" w14:textId="2C8A410C" w:rsidR="00677C0A" w:rsidRPr="00677C0A" w:rsidRDefault="00677C0A" w:rsidP="00677C0A">
            <w:pPr>
              <w:spacing w:after="0" w:line="240" w:lineRule="auto"/>
              <w:rPr>
                <w:rFonts w:ascii="Helvetica" w:eastAsia="Times New Roman" w:hAnsi="Helvetica" w:cs="Helvetica"/>
                <w:color w:val="000000" w:themeColor="text1"/>
                <w:sz w:val="16"/>
                <w:szCs w:val="16"/>
                <w:lang w:val="en-CA" w:eastAsia="en-CA"/>
              </w:rPr>
            </w:pPr>
            <w:r>
              <w:rPr>
                <w:rFonts w:ascii="Helvetica" w:eastAsia="Times New Roman" w:hAnsi="Helvetica" w:cs="Helvetica"/>
                <w:color w:val="000000" w:themeColor="text1"/>
                <w:sz w:val="16"/>
                <w:szCs w:val="16"/>
                <w:lang w:val="en-CA" w:eastAsia="en-CA"/>
              </w:rPr>
              <w:t>…</w:t>
            </w:r>
          </w:p>
        </w:tc>
        <w:tc>
          <w:tcPr>
            <w:tcW w:w="1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553E4A" w14:textId="0CECF494"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4.472136</w:t>
            </w:r>
          </w:p>
        </w:tc>
        <w:tc>
          <w:tcPr>
            <w:tcW w:w="13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435C58" w14:textId="77777777"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5.000000</w:t>
            </w:r>
          </w:p>
        </w:tc>
      </w:tr>
      <w:tr w:rsidR="00677C0A" w:rsidRPr="00677C0A" w14:paraId="02937E1B" w14:textId="77777777" w:rsidTr="00677C0A">
        <w:trPr>
          <w:jc w:val="center"/>
        </w:trPr>
        <w:tc>
          <w:tcPr>
            <w:tcW w:w="1583" w:type="dxa"/>
            <w:tcBorders>
              <w:top w:val="single" w:sz="6" w:space="0" w:color="DDDDDD"/>
              <w:left w:val="single" w:sz="6" w:space="0" w:color="DDDDDD"/>
              <w:bottom w:val="single" w:sz="6" w:space="0" w:color="DDDDDD"/>
              <w:right w:val="single" w:sz="6" w:space="0" w:color="DDDDDD"/>
            </w:tcBorders>
            <w:shd w:val="clear" w:color="auto" w:fill="F8F8F8"/>
          </w:tcPr>
          <w:p w14:paraId="623BC6AB" w14:textId="07426518" w:rsidR="00677C0A" w:rsidRPr="00677C0A" w:rsidRDefault="00677C0A" w:rsidP="00677C0A">
            <w:pPr>
              <w:spacing w:after="0" w:line="240" w:lineRule="auto"/>
              <w:jc w:val="center"/>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2</w:t>
            </w:r>
          </w:p>
        </w:tc>
        <w:tc>
          <w:tcPr>
            <w:tcW w:w="15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A8BFC3" w14:textId="37375EC7"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1.000000</w:t>
            </w:r>
          </w:p>
        </w:tc>
        <w:tc>
          <w:tcPr>
            <w:tcW w:w="158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18D95" w14:textId="77777777"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0.000000</w:t>
            </w:r>
          </w:p>
        </w:tc>
        <w:tc>
          <w:tcPr>
            <w:tcW w:w="357" w:type="dxa"/>
            <w:tcBorders>
              <w:top w:val="single" w:sz="6" w:space="0" w:color="DDDDDD"/>
              <w:left w:val="single" w:sz="6" w:space="0" w:color="DDDDDD"/>
              <w:bottom w:val="single" w:sz="6" w:space="0" w:color="DDDDDD"/>
              <w:right w:val="single" w:sz="6" w:space="0" w:color="DDDDDD"/>
            </w:tcBorders>
            <w:shd w:val="clear" w:color="auto" w:fill="F8F8F8"/>
          </w:tcPr>
          <w:p w14:paraId="6DD82E4C" w14:textId="684B4B6C" w:rsidR="00677C0A" w:rsidRPr="00677C0A" w:rsidRDefault="00677C0A" w:rsidP="00677C0A">
            <w:pPr>
              <w:spacing w:after="0" w:line="240" w:lineRule="auto"/>
              <w:rPr>
                <w:rFonts w:ascii="Helvetica" w:eastAsia="Times New Roman" w:hAnsi="Helvetica" w:cs="Helvetica"/>
                <w:color w:val="000000" w:themeColor="text1"/>
                <w:sz w:val="16"/>
                <w:szCs w:val="16"/>
                <w:lang w:val="en-CA" w:eastAsia="en-CA"/>
              </w:rPr>
            </w:pPr>
            <w:r>
              <w:rPr>
                <w:rFonts w:ascii="Helvetica" w:eastAsia="Times New Roman" w:hAnsi="Helvetica" w:cs="Helvetica"/>
                <w:color w:val="000000" w:themeColor="text1"/>
                <w:sz w:val="16"/>
                <w:szCs w:val="16"/>
                <w:lang w:val="en-CA" w:eastAsia="en-CA"/>
              </w:rPr>
              <w:t>…</w:t>
            </w:r>
          </w:p>
        </w:tc>
        <w:tc>
          <w:tcPr>
            <w:tcW w:w="158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218175" w14:textId="46600CCF"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3.605551</w:t>
            </w:r>
          </w:p>
        </w:tc>
        <w:tc>
          <w:tcPr>
            <w:tcW w:w="13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7055AC" w14:textId="77777777"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4.000000</w:t>
            </w:r>
          </w:p>
        </w:tc>
      </w:tr>
      <w:tr w:rsidR="00677C0A" w:rsidRPr="00677C0A" w14:paraId="2009346C" w14:textId="77777777" w:rsidTr="00677C0A">
        <w:trPr>
          <w:jc w:val="center"/>
        </w:trPr>
        <w:tc>
          <w:tcPr>
            <w:tcW w:w="1583" w:type="dxa"/>
            <w:tcBorders>
              <w:top w:val="single" w:sz="6" w:space="0" w:color="DDDDDD"/>
              <w:left w:val="single" w:sz="6" w:space="0" w:color="DDDDDD"/>
              <w:bottom w:val="single" w:sz="6" w:space="0" w:color="DDDDDD"/>
              <w:right w:val="single" w:sz="6" w:space="0" w:color="DDDDDD"/>
            </w:tcBorders>
            <w:shd w:val="clear" w:color="auto" w:fill="FFFFFF"/>
          </w:tcPr>
          <w:p w14:paraId="3168B045" w14:textId="1FBF6616" w:rsidR="00677C0A" w:rsidRPr="00677C0A" w:rsidRDefault="00677C0A" w:rsidP="00677C0A">
            <w:pPr>
              <w:spacing w:after="0" w:line="240" w:lineRule="auto"/>
              <w:jc w:val="center"/>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w:t>
            </w:r>
          </w:p>
        </w:tc>
        <w:tc>
          <w:tcPr>
            <w:tcW w:w="15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83F239B" w14:textId="659C356F"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Pr>
                <w:rFonts w:ascii="Helvetica" w:eastAsia="Times New Roman" w:hAnsi="Helvetica" w:cs="Helvetica"/>
                <w:color w:val="333333"/>
                <w:sz w:val="16"/>
                <w:szCs w:val="16"/>
                <w:lang w:val="en-CA" w:eastAsia="en-CA"/>
              </w:rPr>
              <w:t>…</w:t>
            </w:r>
          </w:p>
        </w:tc>
        <w:tc>
          <w:tcPr>
            <w:tcW w:w="1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4945B14C" w14:textId="34117465"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Pr>
                <w:rFonts w:ascii="Helvetica" w:eastAsia="Times New Roman" w:hAnsi="Helvetica" w:cs="Helvetica"/>
                <w:color w:val="333333"/>
                <w:sz w:val="16"/>
                <w:szCs w:val="16"/>
                <w:lang w:val="en-CA" w:eastAsia="en-CA"/>
              </w:rPr>
              <w:t>…</w:t>
            </w:r>
          </w:p>
        </w:tc>
        <w:tc>
          <w:tcPr>
            <w:tcW w:w="357" w:type="dxa"/>
            <w:tcBorders>
              <w:top w:val="single" w:sz="6" w:space="0" w:color="DDDDDD"/>
              <w:left w:val="single" w:sz="6" w:space="0" w:color="DDDDDD"/>
              <w:bottom w:val="single" w:sz="6" w:space="0" w:color="DDDDDD"/>
              <w:right w:val="single" w:sz="6" w:space="0" w:color="DDDDDD"/>
            </w:tcBorders>
            <w:shd w:val="clear" w:color="auto" w:fill="FFFFFF"/>
          </w:tcPr>
          <w:p w14:paraId="11AF8F19" w14:textId="6E729A3D" w:rsidR="00677C0A" w:rsidRDefault="00677C0A" w:rsidP="00677C0A">
            <w:pPr>
              <w:spacing w:after="0" w:line="240" w:lineRule="auto"/>
              <w:rPr>
                <w:rFonts w:ascii="Helvetica" w:eastAsia="Times New Roman" w:hAnsi="Helvetica" w:cs="Helvetica"/>
                <w:color w:val="000000" w:themeColor="text1"/>
                <w:sz w:val="16"/>
                <w:szCs w:val="16"/>
                <w:lang w:val="en-CA" w:eastAsia="en-CA"/>
              </w:rPr>
            </w:pPr>
            <w:r>
              <w:rPr>
                <w:rFonts w:ascii="Helvetica" w:eastAsia="Times New Roman" w:hAnsi="Helvetica" w:cs="Helvetica"/>
                <w:color w:val="000000" w:themeColor="text1"/>
                <w:sz w:val="16"/>
                <w:szCs w:val="16"/>
                <w:lang w:val="en-CA" w:eastAsia="en-CA"/>
              </w:rPr>
              <w:t>…</w:t>
            </w:r>
          </w:p>
        </w:tc>
        <w:tc>
          <w:tcPr>
            <w:tcW w:w="1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711676F" w14:textId="738FC3B6"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Pr>
                <w:rFonts w:ascii="Helvetica" w:eastAsia="Times New Roman" w:hAnsi="Helvetica" w:cs="Helvetica"/>
                <w:color w:val="333333"/>
                <w:sz w:val="16"/>
                <w:szCs w:val="16"/>
                <w:lang w:val="en-CA" w:eastAsia="en-CA"/>
              </w:rPr>
              <w:t>….</w:t>
            </w:r>
          </w:p>
        </w:tc>
        <w:tc>
          <w:tcPr>
            <w:tcW w:w="13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1B9CD64" w14:textId="3EC4613D"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Pr>
                <w:rFonts w:ascii="Helvetica" w:eastAsia="Times New Roman" w:hAnsi="Helvetica" w:cs="Helvetica"/>
                <w:color w:val="333333"/>
                <w:sz w:val="16"/>
                <w:szCs w:val="16"/>
                <w:lang w:val="en-CA" w:eastAsia="en-CA"/>
              </w:rPr>
              <w:t>…</w:t>
            </w:r>
          </w:p>
        </w:tc>
      </w:tr>
      <w:tr w:rsidR="00677C0A" w:rsidRPr="00677C0A" w14:paraId="5B5A6B27" w14:textId="77777777" w:rsidTr="00677C0A">
        <w:trPr>
          <w:jc w:val="center"/>
        </w:trPr>
        <w:tc>
          <w:tcPr>
            <w:tcW w:w="1583" w:type="dxa"/>
            <w:tcBorders>
              <w:top w:val="single" w:sz="6" w:space="0" w:color="DDDDDD"/>
              <w:left w:val="single" w:sz="6" w:space="0" w:color="DDDDDD"/>
              <w:bottom w:val="single" w:sz="6" w:space="0" w:color="DDDDDD"/>
              <w:right w:val="single" w:sz="6" w:space="0" w:color="DDDDDD"/>
            </w:tcBorders>
            <w:shd w:val="clear" w:color="auto" w:fill="FFFFFF"/>
          </w:tcPr>
          <w:p w14:paraId="1BED63B1" w14:textId="54D84DFE" w:rsidR="00677C0A" w:rsidRPr="00677C0A" w:rsidRDefault="00677C0A" w:rsidP="00677C0A">
            <w:pPr>
              <w:spacing w:after="0" w:line="240" w:lineRule="auto"/>
              <w:jc w:val="center"/>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9</w:t>
            </w:r>
          </w:p>
        </w:tc>
        <w:tc>
          <w:tcPr>
            <w:tcW w:w="15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3946B6" w14:textId="37643FB9"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4.472136</w:t>
            </w:r>
          </w:p>
        </w:tc>
        <w:tc>
          <w:tcPr>
            <w:tcW w:w="1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5A71B5" w14:textId="77777777"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3.605551</w:t>
            </w:r>
          </w:p>
        </w:tc>
        <w:tc>
          <w:tcPr>
            <w:tcW w:w="357" w:type="dxa"/>
            <w:tcBorders>
              <w:top w:val="single" w:sz="6" w:space="0" w:color="DDDDDD"/>
              <w:left w:val="single" w:sz="6" w:space="0" w:color="DDDDDD"/>
              <w:bottom w:val="single" w:sz="6" w:space="0" w:color="DDDDDD"/>
              <w:right w:val="single" w:sz="6" w:space="0" w:color="DDDDDD"/>
            </w:tcBorders>
            <w:shd w:val="clear" w:color="auto" w:fill="FFFFFF"/>
          </w:tcPr>
          <w:p w14:paraId="1ACC45D8" w14:textId="28F811A6" w:rsidR="00677C0A" w:rsidRPr="00677C0A" w:rsidRDefault="00677C0A" w:rsidP="00677C0A">
            <w:pPr>
              <w:spacing w:after="0" w:line="240" w:lineRule="auto"/>
              <w:rPr>
                <w:rFonts w:ascii="Helvetica" w:eastAsia="Times New Roman" w:hAnsi="Helvetica" w:cs="Helvetica"/>
                <w:color w:val="000000" w:themeColor="text1"/>
                <w:sz w:val="16"/>
                <w:szCs w:val="16"/>
                <w:lang w:val="en-CA" w:eastAsia="en-CA"/>
              </w:rPr>
            </w:pPr>
            <w:r>
              <w:rPr>
                <w:rFonts w:ascii="Helvetica" w:eastAsia="Times New Roman" w:hAnsi="Helvetica" w:cs="Helvetica"/>
                <w:color w:val="000000" w:themeColor="text1"/>
                <w:sz w:val="16"/>
                <w:szCs w:val="16"/>
                <w:lang w:val="en-CA" w:eastAsia="en-CA"/>
              </w:rPr>
              <w:t>..</w:t>
            </w:r>
          </w:p>
        </w:tc>
        <w:tc>
          <w:tcPr>
            <w:tcW w:w="1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DDFC5" w14:textId="3B432AC3"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0.000000</w:t>
            </w:r>
          </w:p>
        </w:tc>
        <w:tc>
          <w:tcPr>
            <w:tcW w:w="13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E5CC9" w14:textId="77777777"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2.236068</w:t>
            </w:r>
          </w:p>
        </w:tc>
      </w:tr>
      <w:tr w:rsidR="00677C0A" w:rsidRPr="00677C0A" w14:paraId="0B06812C" w14:textId="77777777" w:rsidTr="00677C0A">
        <w:trPr>
          <w:jc w:val="center"/>
        </w:trPr>
        <w:tc>
          <w:tcPr>
            <w:tcW w:w="1583" w:type="dxa"/>
            <w:tcBorders>
              <w:top w:val="single" w:sz="6" w:space="0" w:color="DDDDDD"/>
              <w:left w:val="single" w:sz="6" w:space="0" w:color="DDDDDD"/>
              <w:bottom w:val="single" w:sz="6" w:space="0" w:color="DDDDDD"/>
              <w:right w:val="single" w:sz="6" w:space="0" w:color="DDDDDD"/>
            </w:tcBorders>
            <w:shd w:val="clear" w:color="auto" w:fill="F8F8F8"/>
          </w:tcPr>
          <w:p w14:paraId="58FDC115" w14:textId="4CEE21B9" w:rsidR="00677C0A" w:rsidRPr="00677C0A" w:rsidRDefault="00677C0A" w:rsidP="00677C0A">
            <w:pPr>
              <w:spacing w:after="0" w:line="240" w:lineRule="auto"/>
              <w:jc w:val="center"/>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10</w:t>
            </w:r>
          </w:p>
        </w:tc>
        <w:tc>
          <w:tcPr>
            <w:tcW w:w="15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D92BB" w14:textId="7D163BB6"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5.000000</w:t>
            </w:r>
          </w:p>
        </w:tc>
        <w:tc>
          <w:tcPr>
            <w:tcW w:w="158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82E86D" w14:textId="77777777"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4.000000</w:t>
            </w:r>
          </w:p>
        </w:tc>
        <w:tc>
          <w:tcPr>
            <w:tcW w:w="357" w:type="dxa"/>
            <w:tcBorders>
              <w:top w:val="single" w:sz="6" w:space="0" w:color="DDDDDD"/>
              <w:left w:val="single" w:sz="6" w:space="0" w:color="DDDDDD"/>
              <w:bottom w:val="single" w:sz="6" w:space="0" w:color="DDDDDD"/>
              <w:right w:val="single" w:sz="6" w:space="0" w:color="DDDDDD"/>
            </w:tcBorders>
            <w:shd w:val="clear" w:color="auto" w:fill="F8F8F8"/>
          </w:tcPr>
          <w:p w14:paraId="04239925" w14:textId="0CBE6A42" w:rsidR="00677C0A" w:rsidRPr="00677C0A" w:rsidRDefault="00677C0A" w:rsidP="00677C0A">
            <w:pPr>
              <w:spacing w:after="0" w:line="240" w:lineRule="auto"/>
              <w:rPr>
                <w:rFonts w:ascii="Helvetica" w:eastAsia="Times New Roman" w:hAnsi="Helvetica" w:cs="Helvetica"/>
                <w:color w:val="000000" w:themeColor="text1"/>
                <w:sz w:val="16"/>
                <w:szCs w:val="16"/>
                <w:lang w:val="en-CA" w:eastAsia="en-CA"/>
              </w:rPr>
            </w:pPr>
            <w:r>
              <w:rPr>
                <w:rFonts w:ascii="Helvetica" w:eastAsia="Times New Roman" w:hAnsi="Helvetica" w:cs="Helvetica"/>
                <w:color w:val="000000" w:themeColor="text1"/>
                <w:sz w:val="16"/>
                <w:szCs w:val="16"/>
                <w:lang w:val="en-CA" w:eastAsia="en-CA"/>
              </w:rPr>
              <w:t>..</w:t>
            </w:r>
          </w:p>
        </w:tc>
        <w:tc>
          <w:tcPr>
            <w:tcW w:w="158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FDB5ED" w14:textId="29A0427E" w:rsidR="00677C0A" w:rsidRPr="00677C0A" w:rsidRDefault="00677C0A" w:rsidP="00677C0A">
            <w:pPr>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2.236068</w:t>
            </w:r>
          </w:p>
        </w:tc>
        <w:tc>
          <w:tcPr>
            <w:tcW w:w="13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3901CB" w14:textId="77777777" w:rsidR="00677C0A" w:rsidRPr="00677C0A" w:rsidRDefault="00677C0A" w:rsidP="00677C0A">
            <w:pPr>
              <w:keepNext/>
              <w:spacing w:after="0" w:line="240" w:lineRule="auto"/>
              <w:rPr>
                <w:rFonts w:ascii="Helvetica" w:eastAsia="Times New Roman" w:hAnsi="Helvetica" w:cs="Helvetica"/>
                <w:color w:val="333333"/>
                <w:sz w:val="16"/>
                <w:szCs w:val="16"/>
                <w:lang w:val="en-CA" w:eastAsia="en-CA"/>
              </w:rPr>
            </w:pPr>
            <w:r w:rsidRPr="00677C0A">
              <w:rPr>
                <w:rFonts w:ascii="Helvetica" w:eastAsia="Times New Roman" w:hAnsi="Helvetica" w:cs="Helvetica"/>
                <w:color w:val="333333"/>
                <w:sz w:val="16"/>
                <w:szCs w:val="16"/>
                <w:lang w:val="en-CA" w:eastAsia="en-CA"/>
              </w:rPr>
              <w:t>0.000000</w:t>
            </w:r>
          </w:p>
        </w:tc>
      </w:tr>
    </w:tbl>
    <w:p w14:paraId="1294FD81" w14:textId="0BDCB57F" w:rsidR="00677C0A" w:rsidRPr="00A9753B" w:rsidRDefault="00677C0A" w:rsidP="00677C0A">
      <w:pPr>
        <w:pStyle w:val="Caption"/>
        <w:jc w:val="center"/>
        <w:rPr>
          <w:color w:val="C00000"/>
        </w:rPr>
      </w:pPr>
      <w:r w:rsidRPr="00A9753B">
        <w:rPr>
          <w:color w:val="C00000"/>
        </w:rPr>
        <w:t xml:space="preserve">Table </w:t>
      </w:r>
      <w:r w:rsidRPr="00A9753B">
        <w:rPr>
          <w:color w:val="C00000"/>
        </w:rPr>
        <w:fldChar w:fldCharType="begin"/>
      </w:r>
      <w:r w:rsidRPr="00A9753B">
        <w:rPr>
          <w:color w:val="C00000"/>
        </w:rPr>
        <w:instrText xml:space="preserve"> SEQ Table \* ARABIC </w:instrText>
      </w:r>
      <w:r w:rsidRPr="00A9753B">
        <w:rPr>
          <w:color w:val="C00000"/>
        </w:rPr>
        <w:fldChar w:fldCharType="separate"/>
      </w:r>
      <w:r w:rsidR="00DB69E5">
        <w:rPr>
          <w:noProof/>
          <w:color w:val="C00000"/>
        </w:rPr>
        <w:t>1</w:t>
      </w:r>
      <w:r w:rsidRPr="00A9753B">
        <w:rPr>
          <w:color w:val="C00000"/>
        </w:rPr>
        <w:fldChar w:fldCharType="end"/>
      </w:r>
      <w:r w:rsidRPr="00A9753B">
        <w:rPr>
          <w:color w:val="C00000"/>
        </w:rPr>
        <w:t>: Matrix of Distances Between Seats</w:t>
      </w:r>
    </w:p>
    <w:p w14:paraId="5F9B444A" w14:textId="77777777" w:rsidR="00A9753B" w:rsidRDefault="00677C0A" w:rsidP="00677C0A">
      <w:r>
        <w:tab/>
        <w:t xml:space="preserve">The matrix is then converted to a table of distances. </w:t>
      </w:r>
      <w:r w:rsidR="003E09B0">
        <w:t xml:space="preserve">However, the </w:t>
      </w:r>
      <w:r>
        <w:t xml:space="preserve">table contains </w:t>
      </w:r>
      <w:r w:rsidR="003E09B0">
        <w:t xml:space="preserve">3 redundancies: the self-distance, the out-of-scope </w:t>
      </w:r>
      <w:r w:rsidR="00A9753B">
        <w:t>distance,</w:t>
      </w:r>
      <w:r w:rsidR="003E09B0">
        <w:t xml:space="preserve"> </w:t>
      </w:r>
      <w:r>
        <w:t xml:space="preserve">and reciprocal distances. </w:t>
      </w:r>
    </w:p>
    <w:p w14:paraId="71741DE6" w14:textId="77777777" w:rsidR="00A9753B" w:rsidRDefault="003E09B0" w:rsidP="00A9753B">
      <w:pPr>
        <w:ind w:firstLine="720"/>
      </w:pPr>
      <w:r>
        <w:lastRenderedPageBreak/>
        <w:t xml:space="preserve">First, </w:t>
      </w:r>
      <w:r w:rsidR="00677C0A">
        <w:t>the</w:t>
      </w:r>
      <w:r>
        <w:t xml:space="preserve"> self-distance</w:t>
      </w:r>
      <w:r w:rsidR="00677C0A">
        <w:t xml:space="preserve"> distance</w:t>
      </w:r>
      <w:r>
        <w:t xml:space="preserve"> or distance</w:t>
      </w:r>
      <w:r w:rsidR="00677C0A">
        <w:t xml:space="preserve"> from seat </w:t>
      </w:r>
      <w:r w:rsidR="00677C0A" w:rsidRPr="00677C0A">
        <w:rPr>
          <w:i/>
          <w:iCs/>
        </w:rPr>
        <w:t xml:space="preserve">1 </w:t>
      </w:r>
      <w:r w:rsidR="00677C0A">
        <w:t xml:space="preserve">to seat </w:t>
      </w:r>
      <w:r w:rsidR="00677C0A" w:rsidRPr="00677C0A">
        <w:rPr>
          <w:i/>
          <w:iCs/>
        </w:rPr>
        <w:t>1</w:t>
      </w:r>
      <w:r w:rsidR="00677C0A">
        <w:t xml:space="preserve"> </w:t>
      </w:r>
      <w:r>
        <w:t>is 0, which does not contain useful</w:t>
      </w:r>
      <w:r w:rsidR="00677C0A">
        <w:t xml:space="preserve"> information. </w:t>
      </w:r>
      <w:r>
        <w:t xml:space="preserve">These were removed from the dataset. </w:t>
      </w:r>
    </w:p>
    <w:p w14:paraId="1C469571" w14:textId="77777777" w:rsidR="00A9753B" w:rsidRDefault="003E09B0" w:rsidP="00A9753B">
      <w:pPr>
        <w:ind w:firstLine="720"/>
      </w:pPr>
      <w:r>
        <w:t xml:space="preserve">Next, the out-of-scope distances are where the seat is too far </w:t>
      </w:r>
      <w:r w:rsidR="00A9753B">
        <w:t>from</w:t>
      </w:r>
      <w:r>
        <w:t xml:space="preserve"> the current seat. Connected seats are adjacent </w:t>
      </w:r>
      <w:r w:rsidR="00A9753B">
        <w:t>or within</w:t>
      </w:r>
      <w:r>
        <w:t xml:space="preserve"> a distance of </w:t>
      </w:r>
      <m:oMath>
        <m:r>
          <w:rPr>
            <w:rFonts w:ascii="Cambria Math" w:hAnsi="Cambria Math"/>
          </w:rPr>
          <m:t>√2</m:t>
        </m:r>
      </m:oMath>
      <w:r w:rsidR="00A9753B">
        <w:rPr>
          <w:rFonts w:eastAsiaTheme="minorEastAsia"/>
        </w:rPr>
        <w:t xml:space="preserve"> from </w:t>
      </w:r>
      <w:r>
        <w:rPr>
          <w:rFonts w:eastAsiaTheme="minorEastAsia"/>
        </w:rPr>
        <w:t xml:space="preserve">each other. Seats </w:t>
      </w:r>
      <w:r w:rsidRPr="003E09B0">
        <w:rPr>
          <w:rFonts w:eastAsiaTheme="minorEastAsia"/>
          <w:i/>
          <w:iCs/>
        </w:rPr>
        <w:t>1</w:t>
      </w:r>
      <w:r>
        <w:t xml:space="preserve"> and </w:t>
      </w:r>
      <w:r w:rsidRPr="003E09B0">
        <w:rPr>
          <w:i/>
          <w:iCs/>
        </w:rPr>
        <w:t>3</w:t>
      </w:r>
      <w:r>
        <w:rPr>
          <w:i/>
          <w:iCs/>
        </w:rPr>
        <w:t xml:space="preserve"> </w:t>
      </w:r>
      <w:r>
        <w:t xml:space="preserve">for instance are considered out-of-scope. These were removed from the dataset. </w:t>
      </w:r>
    </w:p>
    <w:p w14:paraId="6C14F473" w14:textId="675DACFB" w:rsidR="00A9753B" w:rsidRDefault="00A9753B" w:rsidP="00A9753B">
      <w:pPr>
        <w:ind w:firstLine="720"/>
      </w:pPr>
      <w:r>
        <w:t xml:space="preserve">Lastly, reciprocal </w:t>
      </w:r>
      <w:r w:rsidR="00677C0A">
        <w:t>distance</w:t>
      </w:r>
      <w:r>
        <w:t>s are where two seats duplicate distance information. In other words, the distance from</w:t>
      </w:r>
      <w:r w:rsidR="00677C0A">
        <w:t xml:space="preserve"> seat </w:t>
      </w:r>
      <w:r w:rsidR="00677C0A" w:rsidRPr="00677C0A">
        <w:rPr>
          <w:i/>
          <w:iCs/>
        </w:rPr>
        <w:t>1</w:t>
      </w:r>
      <w:r w:rsidR="00677C0A">
        <w:t xml:space="preserve"> to seat </w:t>
      </w:r>
      <w:r w:rsidR="00677C0A" w:rsidRPr="00677C0A">
        <w:rPr>
          <w:i/>
          <w:iCs/>
        </w:rPr>
        <w:t xml:space="preserve">2 </w:t>
      </w:r>
      <w:r w:rsidR="00677C0A">
        <w:t xml:space="preserve">is the same as from seat </w:t>
      </w:r>
      <w:r w:rsidR="00677C0A" w:rsidRPr="00677C0A">
        <w:rPr>
          <w:i/>
          <w:iCs/>
        </w:rPr>
        <w:t>2</w:t>
      </w:r>
      <w:r w:rsidR="00677C0A">
        <w:t xml:space="preserve"> to </w:t>
      </w:r>
      <w:r w:rsidR="00677C0A" w:rsidRPr="00677C0A">
        <w:rPr>
          <w:i/>
          <w:iCs/>
        </w:rPr>
        <w:t>1</w:t>
      </w:r>
      <w:r w:rsidR="00677C0A">
        <w:t xml:space="preserve">. </w:t>
      </w:r>
      <w:r>
        <w:t>These reciprocals were removed from the dataset.</w:t>
      </w:r>
    </w:p>
    <w:p w14:paraId="4D121137" w14:textId="0ADA1CA8" w:rsidR="00A9753B" w:rsidRDefault="00A9753B" w:rsidP="00A9753B">
      <w:pPr>
        <w:ind w:firstLine="720"/>
      </w:pPr>
      <w:r>
        <w:t xml:space="preserve">After removing the </w:t>
      </w:r>
      <w:r w:rsidR="00677C0A">
        <w:t>self-distances</w:t>
      </w:r>
      <w:r>
        <w:t xml:space="preserve">, out-of-scope and reciprocals, the nodes and edges were created and fed into the </w:t>
      </w:r>
      <w:proofErr w:type="spellStart"/>
      <w:r w:rsidRPr="00A9753B">
        <w:rPr>
          <w:i/>
          <w:iCs/>
        </w:rPr>
        <w:t>Visnetwork</w:t>
      </w:r>
      <w:proofErr w:type="spellEnd"/>
      <w:r>
        <w:t xml:space="preserve"> to verify the validity of the network. </w:t>
      </w:r>
      <w:r w:rsidR="00677C0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9753B" w14:paraId="4B45D874" w14:textId="77777777" w:rsidTr="006C222B">
        <w:tc>
          <w:tcPr>
            <w:tcW w:w="9350" w:type="dxa"/>
            <w:gridSpan w:val="2"/>
          </w:tcPr>
          <w:p w14:paraId="4407E500" w14:textId="33BC1A0C" w:rsidR="00A9753B" w:rsidRDefault="006C222B" w:rsidP="00A9753B">
            <w:pPr>
              <w:keepNext/>
              <w:jc w:val="center"/>
            </w:pPr>
            <w:r>
              <w:rPr>
                <w:noProof/>
              </w:rPr>
              <w:drawing>
                <wp:inline distT="0" distB="0" distL="0" distR="0" wp14:anchorId="28193282" wp14:editId="618BC1C6">
                  <wp:extent cx="3004820" cy="13716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788" b="11530"/>
                          <a:stretch/>
                        </pic:blipFill>
                        <pic:spPr bwMode="auto">
                          <a:xfrm>
                            <a:off x="0" y="0"/>
                            <a:ext cx="3019240" cy="1378182"/>
                          </a:xfrm>
                          <a:prstGeom prst="rect">
                            <a:avLst/>
                          </a:prstGeom>
                          <a:noFill/>
                          <a:ln>
                            <a:noFill/>
                          </a:ln>
                          <a:extLst>
                            <a:ext uri="{53640926-AAD7-44D8-BBD7-CCE9431645EC}">
                              <a14:shadowObscured xmlns:a14="http://schemas.microsoft.com/office/drawing/2010/main"/>
                            </a:ext>
                          </a:extLst>
                        </pic:spPr>
                      </pic:pic>
                    </a:graphicData>
                  </a:graphic>
                </wp:inline>
              </w:drawing>
            </w:r>
          </w:p>
          <w:p w14:paraId="441741D8" w14:textId="4FCE5AE3" w:rsidR="00A9753B" w:rsidRDefault="00A9753B" w:rsidP="00A9753B">
            <w:pPr>
              <w:pStyle w:val="Caption"/>
              <w:jc w:val="center"/>
              <w:rPr>
                <w:noProof/>
              </w:rPr>
            </w:pPr>
            <w:r w:rsidRPr="006C222B">
              <w:rPr>
                <w:color w:val="C00000"/>
              </w:rPr>
              <w:t xml:space="preserve">Figure </w:t>
            </w:r>
            <w:r w:rsidRPr="006C222B">
              <w:rPr>
                <w:color w:val="C00000"/>
              </w:rPr>
              <w:fldChar w:fldCharType="begin"/>
            </w:r>
            <w:r w:rsidRPr="006C222B">
              <w:rPr>
                <w:color w:val="C00000"/>
              </w:rPr>
              <w:instrText xml:space="preserve"> SEQ Figure \* ARABIC </w:instrText>
            </w:r>
            <w:r w:rsidRPr="006C222B">
              <w:rPr>
                <w:color w:val="C00000"/>
              </w:rPr>
              <w:fldChar w:fldCharType="separate"/>
            </w:r>
            <w:r w:rsidR="00DB69E5">
              <w:rPr>
                <w:noProof/>
                <w:color w:val="C00000"/>
              </w:rPr>
              <w:t>6</w:t>
            </w:r>
            <w:r w:rsidRPr="006C222B">
              <w:rPr>
                <w:color w:val="C00000"/>
              </w:rPr>
              <w:fldChar w:fldCharType="end"/>
            </w:r>
            <w:r w:rsidRPr="006C222B">
              <w:rPr>
                <w:color w:val="C00000"/>
              </w:rPr>
              <w:t xml:space="preserve">: Vis network Diagram of bus seating network. labelled numbers correspond to the arbitrary </w:t>
            </w:r>
            <w:r w:rsidRPr="006C222B">
              <w:rPr>
                <w:noProof/>
                <w:color w:val="C00000"/>
              </w:rPr>
              <w:t>seat ID labelling mentioned earlier—available seats in green, occupied in orange.</w:t>
            </w:r>
          </w:p>
        </w:tc>
      </w:tr>
      <w:tr w:rsidR="00C13FE6" w14:paraId="5C3ABB1B" w14:textId="77777777" w:rsidTr="006C222B">
        <w:tc>
          <w:tcPr>
            <w:tcW w:w="9350" w:type="dxa"/>
            <w:gridSpan w:val="2"/>
          </w:tcPr>
          <w:p w14:paraId="6CBAFAF7" w14:textId="77777777" w:rsidR="00C13FE6" w:rsidRDefault="00C13FE6" w:rsidP="00A9753B">
            <w:pPr>
              <w:keepNext/>
              <w:jc w:val="center"/>
              <w:rPr>
                <w:noProof/>
              </w:rPr>
            </w:pPr>
          </w:p>
        </w:tc>
      </w:tr>
      <w:tr w:rsidR="00A9753B" w14:paraId="2E4C0582" w14:textId="77777777" w:rsidTr="006C222B">
        <w:tc>
          <w:tcPr>
            <w:tcW w:w="4675" w:type="dxa"/>
          </w:tcPr>
          <w:p w14:paraId="5EC25A4C" w14:textId="77777777" w:rsidR="00A9753B" w:rsidRDefault="00A9753B" w:rsidP="004A45CF">
            <w:pPr>
              <w:keepNext/>
              <w:jc w:val="center"/>
            </w:pPr>
            <w:r>
              <w:rPr>
                <w:noProof/>
              </w:rPr>
              <w:drawing>
                <wp:inline distT="0" distB="0" distL="0" distR="0" wp14:anchorId="357C2132" wp14:editId="74B55DE0">
                  <wp:extent cx="2343150" cy="1673750"/>
                  <wp:effectExtent l="0" t="0" r="0" b="3175"/>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4024" cy="1695804"/>
                          </a:xfrm>
                          <a:prstGeom prst="rect">
                            <a:avLst/>
                          </a:prstGeom>
                          <a:noFill/>
                          <a:ln>
                            <a:noFill/>
                          </a:ln>
                        </pic:spPr>
                      </pic:pic>
                    </a:graphicData>
                  </a:graphic>
                </wp:inline>
              </w:drawing>
            </w:r>
          </w:p>
          <w:p w14:paraId="610F01E1" w14:textId="02366F6F" w:rsidR="00A9753B" w:rsidRDefault="00A9753B" w:rsidP="004A45CF">
            <w:pPr>
              <w:pStyle w:val="Caption"/>
              <w:jc w:val="center"/>
            </w:pPr>
            <w:r w:rsidRPr="000E03F6">
              <w:rPr>
                <w:color w:val="C00000"/>
              </w:rPr>
              <w:t xml:space="preserve">Figure </w:t>
            </w:r>
            <w:r w:rsidRPr="000E03F6">
              <w:rPr>
                <w:color w:val="C00000"/>
              </w:rPr>
              <w:fldChar w:fldCharType="begin"/>
            </w:r>
            <w:r w:rsidRPr="000E03F6">
              <w:rPr>
                <w:color w:val="C00000"/>
              </w:rPr>
              <w:instrText xml:space="preserve"> SEQ Figure \* ARABIC </w:instrText>
            </w:r>
            <w:r w:rsidRPr="000E03F6">
              <w:rPr>
                <w:color w:val="C00000"/>
              </w:rPr>
              <w:fldChar w:fldCharType="separate"/>
            </w:r>
            <w:r w:rsidR="00DB69E5">
              <w:rPr>
                <w:noProof/>
                <w:color w:val="C00000"/>
              </w:rPr>
              <w:t>7</w:t>
            </w:r>
            <w:r w:rsidRPr="000E03F6">
              <w:rPr>
                <w:color w:val="C00000"/>
              </w:rPr>
              <w:fldChar w:fldCharType="end"/>
            </w:r>
            <w:r w:rsidRPr="000E03F6">
              <w:rPr>
                <w:color w:val="C00000"/>
              </w:rPr>
              <w:t>: Raw 4 X 6 grid of bus with labelled seats and removed ‘no seat’ labels. Numbers are the seat IDs, these are arbitrarily assigned and needed for modelling purposes.</w:t>
            </w:r>
          </w:p>
        </w:tc>
        <w:tc>
          <w:tcPr>
            <w:tcW w:w="4675" w:type="dxa"/>
          </w:tcPr>
          <w:p w14:paraId="17C800A3" w14:textId="77777777" w:rsidR="00A9753B" w:rsidRDefault="00A9753B" w:rsidP="004A45CF">
            <w:pPr>
              <w:keepNext/>
              <w:jc w:val="center"/>
            </w:pPr>
            <w:r>
              <w:rPr>
                <w:noProof/>
              </w:rPr>
              <w:drawing>
                <wp:inline distT="0" distB="0" distL="0" distR="0" wp14:anchorId="38371A54" wp14:editId="1393DB4F">
                  <wp:extent cx="1338262" cy="1663536"/>
                  <wp:effectExtent l="0" t="0" r="0" b="0"/>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0274" cy="1728190"/>
                          </a:xfrm>
                          <a:prstGeom prst="rect">
                            <a:avLst/>
                          </a:prstGeom>
                          <a:noFill/>
                          <a:ln>
                            <a:noFill/>
                          </a:ln>
                        </pic:spPr>
                      </pic:pic>
                    </a:graphicData>
                  </a:graphic>
                </wp:inline>
              </w:drawing>
            </w:r>
          </w:p>
          <w:p w14:paraId="201AB622" w14:textId="2EE0A008" w:rsidR="00A9753B" w:rsidRPr="00A9753B" w:rsidRDefault="00A9753B" w:rsidP="00A9753B">
            <w:pPr>
              <w:pStyle w:val="Caption"/>
              <w:jc w:val="center"/>
              <w:rPr>
                <w:color w:val="C00000"/>
              </w:rPr>
            </w:pPr>
            <w:r w:rsidRPr="00A9753B">
              <w:rPr>
                <w:color w:val="C00000"/>
              </w:rPr>
              <w:t xml:space="preserve">Figure </w:t>
            </w:r>
            <w:r w:rsidRPr="00A9753B">
              <w:rPr>
                <w:color w:val="C00000"/>
              </w:rPr>
              <w:fldChar w:fldCharType="begin"/>
            </w:r>
            <w:r w:rsidRPr="00A9753B">
              <w:rPr>
                <w:color w:val="C00000"/>
              </w:rPr>
              <w:instrText xml:space="preserve"> SEQ Figure \* ARABIC </w:instrText>
            </w:r>
            <w:r w:rsidRPr="00A9753B">
              <w:rPr>
                <w:color w:val="C00000"/>
              </w:rPr>
              <w:fldChar w:fldCharType="separate"/>
            </w:r>
            <w:r w:rsidR="00DB69E5">
              <w:rPr>
                <w:noProof/>
                <w:color w:val="C00000"/>
              </w:rPr>
              <w:t>8</w:t>
            </w:r>
            <w:r w:rsidRPr="00A9753B">
              <w:rPr>
                <w:color w:val="C00000"/>
              </w:rPr>
              <w:fldChar w:fldCharType="end"/>
            </w:r>
            <w:r w:rsidRPr="00A9753B">
              <w:rPr>
                <w:color w:val="C00000"/>
              </w:rPr>
              <w:t>: Problem setup: Bus seating configuration and potential seating options. Seats A-D (yellow highlighted) are available</w:t>
            </w:r>
            <w:r>
              <w:rPr>
                <w:color w:val="C00000"/>
              </w:rPr>
              <w:t>,</w:t>
            </w:r>
            <w:r w:rsidRPr="00A9753B">
              <w:rPr>
                <w:color w:val="C00000"/>
              </w:rPr>
              <w:t xml:space="preserve"> while seat</w:t>
            </w:r>
            <w:r>
              <w:rPr>
                <w:color w:val="C00000"/>
              </w:rPr>
              <w:t>s</w:t>
            </w:r>
            <w:r w:rsidRPr="00A9753B">
              <w:rPr>
                <w:color w:val="C00000"/>
              </w:rPr>
              <w:t xml:space="preserve"> </w:t>
            </w:r>
            <w:r>
              <w:rPr>
                <w:color w:val="C00000"/>
              </w:rPr>
              <w:t>labelled</w:t>
            </w:r>
            <w:r w:rsidRPr="00A9753B">
              <w:rPr>
                <w:color w:val="C00000"/>
              </w:rPr>
              <w:t xml:space="preserve"> 1-6 are taken.</w:t>
            </w:r>
          </w:p>
          <w:p w14:paraId="51A7D2BA" w14:textId="77777777" w:rsidR="00A9753B" w:rsidRDefault="00A9753B" w:rsidP="004A45CF">
            <w:pPr>
              <w:jc w:val="center"/>
            </w:pPr>
          </w:p>
        </w:tc>
      </w:tr>
    </w:tbl>
    <w:p w14:paraId="2C91FCE6" w14:textId="785008E1" w:rsidR="00677C0A" w:rsidRPr="00677C0A" w:rsidRDefault="00A9753B" w:rsidP="00A9753B">
      <w:pPr>
        <w:ind w:firstLine="720"/>
      </w:pPr>
      <w:r>
        <w:t>Lastly, the available seat degree centrality, closeness centrality and betweenness centrality were calculated.</w:t>
      </w:r>
    </w:p>
    <w:p w14:paraId="68460499" w14:textId="7D8A03AE" w:rsidR="006C222B" w:rsidRDefault="006C222B" w:rsidP="00C42608">
      <w:pPr>
        <w:pStyle w:val="Heading1"/>
      </w:pPr>
      <w:r>
        <w:t>Centrality Results</w:t>
      </w:r>
    </w:p>
    <w:p w14:paraId="32BC1DD4" w14:textId="75D122E8" w:rsidR="006C222B" w:rsidRDefault="006C222B" w:rsidP="006C222B"/>
    <w:p w14:paraId="733516C3" w14:textId="32A4ECB1" w:rsidR="006C222B" w:rsidRDefault="006C222B" w:rsidP="006C222B">
      <w:pPr>
        <w:ind w:left="432"/>
      </w:pPr>
      <w:r>
        <w:t>Based on the network and edges created</w:t>
      </w:r>
      <w:r w:rsidR="00077D0B">
        <w:t>,</w:t>
      </w:r>
      <w:r>
        <w:t xml:space="preserve"> I calculated 3 measures of centrality based on each seat:</w:t>
      </w:r>
    </w:p>
    <w:p w14:paraId="5E1B17A1" w14:textId="6224B030" w:rsidR="006C222B" w:rsidRDefault="006C222B" w:rsidP="006C222B">
      <w:pPr>
        <w:pStyle w:val="ListParagraph"/>
        <w:numPr>
          <w:ilvl w:val="0"/>
          <w:numId w:val="4"/>
        </w:numPr>
      </w:pPr>
      <w:r>
        <w:t>Degree Centrality</w:t>
      </w:r>
    </w:p>
    <w:p w14:paraId="75BA855F" w14:textId="5AC42639" w:rsidR="00A156C2" w:rsidRDefault="00A156C2" w:rsidP="006C222B">
      <w:pPr>
        <w:pStyle w:val="ListParagraph"/>
        <w:numPr>
          <w:ilvl w:val="1"/>
          <w:numId w:val="4"/>
        </w:numPr>
      </w:pPr>
      <w:r>
        <w:t>The</w:t>
      </w:r>
      <w:r w:rsidR="006C222B">
        <w:t xml:space="preserve"> count of the number of links each node has to other nodes. </w:t>
      </w:r>
    </w:p>
    <w:p w14:paraId="348815E1" w14:textId="35F39261" w:rsidR="006C222B" w:rsidRPr="00A156C2" w:rsidRDefault="006C222B" w:rsidP="00A156C2">
      <w:pPr>
        <w:pStyle w:val="ListParagraph"/>
        <w:ind w:left="1872"/>
      </w:pPr>
      <w:r>
        <w:lastRenderedPageBreak/>
        <w:t>For instance</w:t>
      </w:r>
      <w:r w:rsidR="00A156C2">
        <w:t>,</w:t>
      </w:r>
      <w:r>
        <w:t xml:space="preserve"> seat </w:t>
      </w:r>
      <w:r w:rsidRPr="006C222B">
        <w:rPr>
          <w:i/>
          <w:iCs/>
        </w:rPr>
        <w:t>A</w:t>
      </w:r>
      <w:r>
        <w:rPr>
          <w:i/>
          <w:iCs/>
        </w:rPr>
        <w:t>(</w:t>
      </w:r>
      <w:r w:rsidR="00BE4BA2">
        <w:rPr>
          <w:i/>
          <w:iCs/>
        </w:rPr>
        <w:t>labelled</w:t>
      </w:r>
      <w:r>
        <w:rPr>
          <w:i/>
          <w:iCs/>
        </w:rPr>
        <w:t xml:space="preserve"> as 3 above) </w:t>
      </w:r>
      <w:r>
        <w:t>has a degree centrality of 3 since it is connected</w:t>
      </w:r>
      <w:r w:rsidR="00A156C2">
        <w:t xml:space="preserve"> to 3 other nodes: </w:t>
      </w:r>
      <w:r w:rsidR="00A156C2" w:rsidRPr="00A156C2">
        <w:rPr>
          <w:i/>
          <w:iCs/>
        </w:rPr>
        <w:t>2</w:t>
      </w:r>
      <w:r w:rsidR="00A156C2">
        <w:rPr>
          <w:i/>
          <w:iCs/>
        </w:rPr>
        <w:t>, B &amp; C (B labelled as 4 and C labelled as 5 above)</w:t>
      </w:r>
    </w:p>
    <w:p w14:paraId="5BC9AC1F" w14:textId="77777777" w:rsidR="00A156C2" w:rsidRDefault="00A156C2" w:rsidP="00A156C2">
      <w:pPr>
        <w:pStyle w:val="ListParagraph"/>
        <w:ind w:left="1152"/>
      </w:pPr>
    </w:p>
    <w:p w14:paraId="34484912" w14:textId="0F9B81A7" w:rsidR="00A156C2" w:rsidRDefault="00A156C2" w:rsidP="00A156C2">
      <w:pPr>
        <w:pStyle w:val="ListParagraph"/>
        <w:numPr>
          <w:ilvl w:val="0"/>
          <w:numId w:val="4"/>
        </w:numPr>
      </w:pPr>
      <w:r>
        <w:t>Closeness Centrality</w:t>
      </w:r>
    </w:p>
    <w:p w14:paraId="3FEB97BB" w14:textId="32F2F3E6" w:rsidR="00A156C2" w:rsidRDefault="00A156C2" w:rsidP="00A156C2">
      <w:pPr>
        <w:pStyle w:val="ListParagraph"/>
        <w:numPr>
          <w:ilvl w:val="1"/>
          <w:numId w:val="4"/>
        </w:numPr>
      </w:pPr>
      <w:r>
        <w:t>A measure that calculates the ability to spread information efficiently via the edges the node is connected to. It is calculated as the inverse of the average shortest path between nodes.</w:t>
      </w:r>
    </w:p>
    <w:p w14:paraId="71C07583" w14:textId="66865974" w:rsidR="00A156C2" w:rsidRDefault="00A156C2" w:rsidP="00A156C2">
      <w:pPr>
        <w:pStyle w:val="ListParagraph"/>
        <w:ind w:left="1872"/>
      </w:pPr>
      <w:r>
        <w:t>For instance</w:t>
      </w:r>
      <w:r w:rsidR="00077D0B">
        <w:t>,</w:t>
      </w:r>
      <w:r>
        <w:t xml:space="preserve"> for node </w:t>
      </w:r>
      <w:r w:rsidRPr="00077D0B">
        <w:rPr>
          <w:i/>
          <w:iCs/>
        </w:rPr>
        <w:t>A (labelled 3)</w:t>
      </w:r>
      <w:r w:rsidR="00077D0B" w:rsidRPr="00077D0B">
        <w:rPr>
          <w:i/>
          <w:iCs/>
        </w:rPr>
        <w:t>,</w:t>
      </w:r>
      <w:r w:rsidR="00077D0B">
        <w:t xml:space="preserve"> </w:t>
      </w:r>
      <w:r>
        <w:t xml:space="preserve">the </w:t>
      </w:r>
      <w:r w:rsidR="00660B75">
        <w:t>closeness</w:t>
      </w:r>
      <w:r>
        <w:t xml:space="preserve"> is </w:t>
      </w:r>
      <m:oMath>
        <m:f>
          <m:fPr>
            <m:ctrlPr>
              <w:rPr>
                <w:rFonts w:ascii="Cambria Math" w:hAnsi="Cambria Math"/>
                <w:i/>
              </w:rPr>
            </m:ctrlPr>
          </m:fPr>
          <m:num>
            <m:r>
              <w:rPr>
                <w:rFonts w:ascii="Cambria Math" w:hAnsi="Cambria Math"/>
              </w:rPr>
              <m:t>1</m:t>
            </m:r>
          </m:num>
          <m:den>
            <m:r>
              <w:rPr>
                <w:rFonts w:ascii="Cambria Math" w:hAnsi="Cambria Math"/>
              </w:rPr>
              <m:t>(1+2+1+1+2+2+2+2+3)</m:t>
            </m:r>
          </m:den>
        </m:f>
        <m:r>
          <w:rPr>
            <w:rFonts w:ascii="Cambria Math" w:hAnsi="Cambria Math"/>
          </w:rPr>
          <m:t>=0.0625</m:t>
        </m:r>
      </m:oMath>
      <w:r w:rsidR="00077D0B">
        <w:t>. The higher the number</w:t>
      </w:r>
      <w:r w:rsidR="00660B75">
        <w:t>,</w:t>
      </w:r>
      <w:r w:rsidR="00077D0B">
        <w:t xml:space="preserve"> the closer the node is to the center based on distance. See appendix </w:t>
      </w:r>
      <w:proofErr w:type="gramStart"/>
      <w:r w:rsidR="00077D0B">
        <w:t>For</w:t>
      </w:r>
      <w:proofErr w:type="gramEnd"/>
      <w:r w:rsidR="00077D0B">
        <w:t xml:space="preserve"> details</w:t>
      </w:r>
      <w:r w:rsidR="00660B75">
        <w:t>.</w:t>
      </w:r>
    </w:p>
    <w:p w14:paraId="47B945A2" w14:textId="2ADEE8EC" w:rsidR="00660B75" w:rsidRDefault="00660B75" w:rsidP="00A156C2">
      <w:pPr>
        <w:pStyle w:val="ListParagraph"/>
        <w:ind w:left="1872"/>
      </w:pPr>
    </w:p>
    <w:p w14:paraId="449A7B3A" w14:textId="097773CC" w:rsidR="00660B75" w:rsidRDefault="00660B75" w:rsidP="00660B75">
      <w:pPr>
        <w:pStyle w:val="ListParagraph"/>
        <w:numPr>
          <w:ilvl w:val="0"/>
          <w:numId w:val="4"/>
        </w:numPr>
      </w:pPr>
      <w:r>
        <w:t>Betweenness Centrality</w:t>
      </w:r>
    </w:p>
    <w:p w14:paraId="4E3A6D92" w14:textId="2876E70A" w:rsidR="006C222B" w:rsidRPr="00660B75" w:rsidRDefault="00660B75" w:rsidP="008E7706">
      <w:pPr>
        <w:pStyle w:val="ListParagraph"/>
        <w:numPr>
          <w:ilvl w:val="1"/>
          <w:numId w:val="4"/>
        </w:numPr>
      </w:pPr>
      <w:r>
        <w:t xml:space="preserve">A measure that detects a node’s influence over the flow of information within a graph. This is the sum of the shortest paths between two points </w:t>
      </w:r>
      <w:proofErr w:type="spellStart"/>
      <w:r w:rsidRPr="00660B75">
        <w:rPr>
          <w:i/>
          <w:iCs/>
        </w:rPr>
        <w:t>i</w:t>
      </w:r>
      <w:proofErr w:type="spellEnd"/>
      <w:r>
        <w:t xml:space="preserve"> and </w:t>
      </w:r>
      <w:r w:rsidRPr="00660B75">
        <w:rPr>
          <w:i/>
          <w:iCs/>
        </w:rPr>
        <w:t>j</w:t>
      </w:r>
      <w:r>
        <w:t xml:space="preserve"> divided by the number of shortest paths that </w:t>
      </w:r>
      <w:r w:rsidR="00A527D6">
        <w:t>pass-through</w:t>
      </w:r>
      <w:r>
        <w:t xml:space="preserve"> node </w:t>
      </w:r>
      <w:r>
        <w:rPr>
          <w:i/>
          <w:iCs/>
        </w:rPr>
        <w:t>v.</w:t>
      </w:r>
    </w:p>
    <w:p w14:paraId="29C0C116" w14:textId="325863FD" w:rsidR="00660B75" w:rsidRPr="00660B75" w:rsidRDefault="00660B75" w:rsidP="00660B75">
      <w:pPr>
        <w:pStyle w:val="ListParagraph"/>
        <w:ind w:left="1872"/>
      </w:pPr>
    </w:p>
    <w:p w14:paraId="58D1D73F" w14:textId="77777777" w:rsidR="00660B75" w:rsidRPr="006C222B" w:rsidRDefault="00660B75" w:rsidP="00660B75">
      <w:pPr>
        <w:pStyle w:val="ListParagraph"/>
        <w:ind w:left="1872"/>
      </w:pPr>
    </w:p>
    <w:tbl>
      <w:tblPr>
        <w:tblW w:w="8362" w:type="dxa"/>
        <w:jc w:val="center"/>
        <w:tblCellMar>
          <w:top w:w="15" w:type="dxa"/>
          <w:left w:w="15" w:type="dxa"/>
          <w:bottom w:w="15" w:type="dxa"/>
          <w:right w:w="15" w:type="dxa"/>
        </w:tblCellMar>
        <w:tblLook w:val="04A0" w:firstRow="1" w:lastRow="0" w:firstColumn="1" w:lastColumn="0" w:noHBand="0" w:noVBand="1"/>
      </w:tblPr>
      <w:tblGrid>
        <w:gridCol w:w="813"/>
        <w:gridCol w:w="2102"/>
        <w:gridCol w:w="2207"/>
        <w:gridCol w:w="3240"/>
      </w:tblGrid>
      <w:tr w:rsidR="006C222B" w:rsidRPr="006C222B" w14:paraId="1EF7FAA8" w14:textId="77777777" w:rsidTr="006C222B">
        <w:trPr>
          <w:tblHeader/>
          <w:jc w:val="center"/>
        </w:trPr>
        <w:tc>
          <w:tcPr>
            <w:tcW w:w="8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5DA48C" w14:textId="77777777" w:rsidR="006C222B" w:rsidRPr="006C222B" w:rsidRDefault="006C222B" w:rsidP="006C222B">
            <w:pPr>
              <w:spacing w:after="0" w:line="240" w:lineRule="auto"/>
              <w:jc w:val="center"/>
              <w:rPr>
                <w:rFonts w:ascii="Helvetica" w:eastAsia="Times New Roman" w:hAnsi="Helvetica" w:cs="Helvetica"/>
                <w:b/>
                <w:bCs/>
                <w:color w:val="333333"/>
                <w:sz w:val="20"/>
                <w:szCs w:val="20"/>
                <w:lang w:val="en-CA" w:eastAsia="en-CA"/>
              </w:rPr>
            </w:pPr>
            <w:r w:rsidRPr="006C222B">
              <w:rPr>
                <w:rFonts w:ascii="Helvetica" w:eastAsia="Times New Roman" w:hAnsi="Helvetica" w:cs="Helvetica"/>
                <w:b/>
                <w:bCs/>
                <w:color w:val="333333"/>
                <w:sz w:val="20"/>
                <w:szCs w:val="20"/>
                <w:lang w:val="en-CA" w:eastAsia="en-CA"/>
              </w:rPr>
              <w:t>Seat</w:t>
            </w:r>
          </w:p>
        </w:tc>
        <w:tc>
          <w:tcPr>
            <w:tcW w:w="21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7E6CF9" w14:textId="4237CE1D" w:rsidR="006C222B" w:rsidRPr="006C222B" w:rsidRDefault="006C222B" w:rsidP="006C222B">
            <w:pPr>
              <w:spacing w:after="0" w:line="240" w:lineRule="auto"/>
              <w:jc w:val="center"/>
              <w:rPr>
                <w:rFonts w:ascii="Helvetica" w:eastAsia="Times New Roman" w:hAnsi="Helvetica" w:cs="Helvetica"/>
                <w:b/>
                <w:bCs/>
                <w:color w:val="333333"/>
                <w:sz w:val="20"/>
                <w:szCs w:val="20"/>
                <w:lang w:val="en-CA" w:eastAsia="en-CA"/>
              </w:rPr>
            </w:pPr>
            <w:r w:rsidRPr="006C222B">
              <w:rPr>
                <w:rFonts w:ascii="Helvetica" w:eastAsia="Times New Roman" w:hAnsi="Helvetica" w:cs="Helvetica"/>
                <w:b/>
                <w:bCs/>
                <w:color w:val="333333"/>
                <w:sz w:val="20"/>
                <w:szCs w:val="20"/>
                <w:lang w:val="en-CA" w:eastAsia="en-CA"/>
              </w:rPr>
              <w:t>Centrality</w:t>
            </w:r>
            <w:r>
              <w:rPr>
                <w:rFonts w:ascii="Helvetica" w:eastAsia="Times New Roman" w:hAnsi="Helvetica" w:cs="Helvetica"/>
                <w:b/>
                <w:bCs/>
                <w:color w:val="333333"/>
                <w:sz w:val="20"/>
                <w:szCs w:val="20"/>
                <w:lang w:val="en-CA" w:eastAsia="en-CA"/>
              </w:rPr>
              <w:t xml:space="preserve"> </w:t>
            </w:r>
            <w:r w:rsidRPr="006C222B">
              <w:rPr>
                <w:rFonts w:ascii="Helvetica" w:eastAsia="Times New Roman" w:hAnsi="Helvetica" w:cs="Helvetica"/>
                <w:b/>
                <w:bCs/>
                <w:color w:val="333333"/>
                <w:sz w:val="20"/>
                <w:szCs w:val="20"/>
                <w:lang w:val="en-CA" w:eastAsia="en-CA"/>
              </w:rPr>
              <w:t>Degree</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274553" w14:textId="6173739F" w:rsidR="006C222B" w:rsidRPr="006C222B" w:rsidRDefault="006C222B" w:rsidP="006C222B">
            <w:pPr>
              <w:spacing w:after="0" w:line="240" w:lineRule="auto"/>
              <w:jc w:val="center"/>
              <w:rPr>
                <w:rFonts w:ascii="Helvetica" w:eastAsia="Times New Roman" w:hAnsi="Helvetica" w:cs="Helvetica"/>
                <w:b/>
                <w:bCs/>
                <w:color w:val="333333"/>
                <w:sz w:val="20"/>
                <w:szCs w:val="20"/>
                <w:lang w:val="en-CA" w:eastAsia="en-CA"/>
              </w:rPr>
            </w:pPr>
            <w:r w:rsidRPr="006C222B">
              <w:rPr>
                <w:rFonts w:ascii="Helvetica" w:eastAsia="Times New Roman" w:hAnsi="Helvetica" w:cs="Helvetica"/>
                <w:b/>
                <w:bCs/>
                <w:color w:val="333333"/>
                <w:sz w:val="20"/>
                <w:szCs w:val="20"/>
                <w:lang w:val="en-CA" w:eastAsia="en-CA"/>
              </w:rPr>
              <w:t>Closeness</w:t>
            </w:r>
            <w:r>
              <w:rPr>
                <w:rFonts w:ascii="Helvetica" w:eastAsia="Times New Roman" w:hAnsi="Helvetica" w:cs="Helvetica"/>
                <w:b/>
                <w:bCs/>
                <w:color w:val="333333"/>
                <w:sz w:val="20"/>
                <w:szCs w:val="20"/>
                <w:lang w:val="en-CA" w:eastAsia="en-CA"/>
              </w:rPr>
              <w:t xml:space="preserve"> </w:t>
            </w:r>
            <w:r w:rsidRPr="006C222B">
              <w:rPr>
                <w:rFonts w:ascii="Helvetica" w:eastAsia="Times New Roman" w:hAnsi="Helvetica" w:cs="Helvetica"/>
                <w:b/>
                <w:bCs/>
                <w:color w:val="333333"/>
                <w:sz w:val="20"/>
                <w:szCs w:val="20"/>
                <w:lang w:val="en-CA" w:eastAsia="en-CA"/>
              </w:rPr>
              <w:t>Degree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B7C30" w14:textId="7903E355" w:rsidR="006C222B" w:rsidRPr="006C222B" w:rsidRDefault="006C222B" w:rsidP="006C222B">
            <w:pPr>
              <w:spacing w:after="0" w:line="240" w:lineRule="auto"/>
              <w:jc w:val="center"/>
              <w:rPr>
                <w:rFonts w:ascii="Helvetica" w:eastAsia="Times New Roman" w:hAnsi="Helvetica" w:cs="Helvetica"/>
                <w:b/>
                <w:bCs/>
                <w:color w:val="333333"/>
                <w:sz w:val="20"/>
                <w:szCs w:val="20"/>
                <w:lang w:val="en-CA" w:eastAsia="en-CA"/>
              </w:rPr>
            </w:pPr>
            <w:r w:rsidRPr="006C222B">
              <w:rPr>
                <w:rFonts w:ascii="Helvetica" w:eastAsia="Times New Roman" w:hAnsi="Helvetica" w:cs="Helvetica"/>
                <w:b/>
                <w:bCs/>
                <w:color w:val="333333"/>
                <w:sz w:val="20"/>
                <w:szCs w:val="20"/>
                <w:lang w:val="en-CA" w:eastAsia="en-CA"/>
              </w:rPr>
              <w:t>Betweenness</w:t>
            </w:r>
            <w:r>
              <w:rPr>
                <w:rFonts w:ascii="Helvetica" w:eastAsia="Times New Roman" w:hAnsi="Helvetica" w:cs="Helvetica"/>
                <w:b/>
                <w:bCs/>
                <w:color w:val="333333"/>
                <w:sz w:val="20"/>
                <w:szCs w:val="20"/>
                <w:lang w:val="en-CA" w:eastAsia="en-CA"/>
              </w:rPr>
              <w:t xml:space="preserve"> </w:t>
            </w:r>
            <w:r w:rsidRPr="006C222B">
              <w:rPr>
                <w:rFonts w:ascii="Helvetica" w:eastAsia="Times New Roman" w:hAnsi="Helvetica" w:cs="Helvetica"/>
                <w:b/>
                <w:bCs/>
                <w:color w:val="333333"/>
                <w:sz w:val="20"/>
                <w:szCs w:val="20"/>
                <w:lang w:val="en-CA" w:eastAsia="en-CA"/>
              </w:rPr>
              <w:t>Degree</w:t>
            </w:r>
          </w:p>
        </w:tc>
      </w:tr>
      <w:tr w:rsidR="006C222B" w:rsidRPr="006C222B" w14:paraId="0ACBCF7A" w14:textId="77777777" w:rsidTr="006C222B">
        <w:trPr>
          <w:jc w:val="center"/>
        </w:trPr>
        <w:tc>
          <w:tcPr>
            <w:tcW w:w="813" w:type="dxa"/>
            <w:tcBorders>
              <w:top w:val="single" w:sz="6" w:space="0" w:color="DDDDDD"/>
              <w:left w:val="single" w:sz="6" w:space="0" w:color="DDDDDD"/>
              <w:bottom w:val="single" w:sz="6" w:space="0" w:color="DDDDDD"/>
              <w:right w:val="single" w:sz="6" w:space="0" w:color="DDDDDD"/>
            </w:tcBorders>
            <w:shd w:val="clear" w:color="auto" w:fill="99C9E0"/>
            <w:tcMar>
              <w:top w:w="90" w:type="dxa"/>
              <w:left w:w="195" w:type="dxa"/>
              <w:bottom w:w="90" w:type="dxa"/>
              <w:right w:w="195" w:type="dxa"/>
            </w:tcMar>
            <w:vAlign w:val="center"/>
            <w:hideMark/>
          </w:tcPr>
          <w:p w14:paraId="2A57C1DE" w14:textId="77777777" w:rsidR="006C222B" w:rsidRPr="006C222B" w:rsidRDefault="006C222B" w:rsidP="006C222B">
            <w:pPr>
              <w:spacing w:after="0" w:line="240" w:lineRule="auto"/>
              <w:jc w:val="center"/>
              <w:rPr>
                <w:rFonts w:ascii="Helvetica" w:eastAsia="Times New Roman" w:hAnsi="Helvetica" w:cs="Helvetica"/>
                <w:color w:val="000000"/>
                <w:sz w:val="20"/>
                <w:szCs w:val="20"/>
                <w:lang w:val="en-CA" w:eastAsia="en-CA"/>
              </w:rPr>
            </w:pPr>
            <w:r w:rsidRPr="006C222B">
              <w:rPr>
                <w:rFonts w:ascii="Helvetica" w:eastAsia="Times New Roman" w:hAnsi="Helvetica" w:cs="Helvetica"/>
                <w:color w:val="000000"/>
                <w:sz w:val="20"/>
                <w:szCs w:val="20"/>
                <w:lang w:val="en-CA" w:eastAsia="en-CA"/>
              </w:rPr>
              <w:t>B</w:t>
            </w:r>
          </w:p>
        </w:tc>
        <w:tc>
          <w:tcPr>
            <w:tcW w:w="2102" w:type="dxa"/>
            <w:tcBorders>
              <w:top w:val="single" w:sz="6" w:space="0" w:color="DDDDDD"/>
              <w:left w:val="single" w:sz="6" w:space="0" w:color="DDDDDD"/>
              <w:bottom w:val="single" w:sz="6" w:space="0" w:color="DDDDDD"/>
              <w:right w:val="single" w:sz="6" w:space="0" w:color="DDDDDD"/>
            </w:tcBorders>
            <w:shd w:val="clear" w:color="auto" w:fill="99C9E0"/>
            <w:tcMar>
              <w:top w:w="90" w:type="dxa"/>
              <w:left w:w="195" w:type="dxa"/>
              <w:bottom w:w="90" w:type="dxa"/>
              <w:right w:w="195" w:type="dxa"/>
            </w:tcMar>
            <w:vAlign w:val="center"/>
            <w:hideMark/>
          </w:tcPr>
          <w:p w14:paraId="03B53C64" w14:textId="77777777" w:rsidR="006C222B" w:rsidRPr="006C222B" w:rsidRDefault="006C222B" w:rsidP="006C222B">
            <w:pPr>
              <w:spacing w:after="0" w:line="240" w:lineRule="auto"/>
              <w:jc w:val="center"/>
              <w:rPr>
                <w:rFonts w:ascii="Helvetica" w:eastAsia="Times New Roman" w:hAnsi="Helvetica" w:cs="Helvetica"/>
                <w:color w:val="000000"/>
                <w:sz w:val="20"/>
                <w:szCs w:val="20"/>
                <w:lang w:val="en-CA" w:eastAsia="en-CA"/>
              </w:rPr>
            </w:pPr>
            <w:r w:rsidRPr="006C222B">
              <w:rPr>
                <w:rFonts w:ascii="Helvetica" w:eastAsia="Times New Roman" w:hAnsi="Helvetica" w:cs="Helvetica"/>
                <w:color w:val="000000"/>
                <w:sz w:val="20"/>
                <w:szCs w:val="20"/>
                <w:lang w:val="en-CA" w:eastAsia="en-CA"/>
              </w:rPr>
              <w:t>5</w:t>
            </w:r>
          </w:p>
        </w:tc>
        <w:tc>
          <w:tcPr>
            <w:tcW w:w="2207" w:type="dxa"/>
            <w:tcBorders>
              <w:top w:val="single" w:sz="6" w:space="0" w:color="DDDDDD"/>
              <w:left w:val="single" w:sz="6" w:space="0" w:color="DDDDDD"/>
              <w:bottom w:val="single" w:sz="6" w:space="0" w:color="DDDDDD"/>
              <w:right w:val="single" w:sz="6" w:space="0" w:color="DDDDDD"/>
            </w:tcBorders>
            <w:shd w:val="clear" w:color="auto" w:fill="99C9E0"/>
            <w:tcMar>
              <w:top w:w="90" w:type="dxa"/>
              <w:left w:w="195" w:type="dxa"/>
              <w:bottom w:w="90" w:type="dxa"/>
              <w:right w:w="195" w:type="dxa"/>
            </w:tcMar>
            <w:vAlign w:val="center"/>
            <w:hideMark/>
          </w:tcPr>
          <w:p w14:paraId="5ADA7A87" w14:textId="77777777" w:rsidR="006C222B" w:rsidRPr="006C222B" w:rsidRDefault="006C222B" w:rsidP="006C222B">
            <w:pPr>
              <w:spacing w:after="0" w:line="240" w:lineRule="auto"/>
              <w:jc w:val="center"/>
              <w:rPr>
                <w:rFonts w:ascii="Helvetica" w:eastAsia="Times New Roman" w:hAnsi="Helvetica" w:cs="Helvetica"/>
                <w:color w:val="000000"/>
                <w:sz w:val="20"/>
                <w:szCs w:val="20"/>
                <w:lang w:val="en-CA" w:eastAsia="en-CA"/>
              </w:rPr>
            </w:pPr>
            <w:r w:rsidRPr="006C222B">
              <w:rPr>
                <w:rFonts w:ascii="Helvetica" w:eastAsia="Times New Roman" w:hAnsi="Helvetica" w:cs="Helvetica"/>
                <w:color w:val="000000"/>
                <w:sz w:val="20"/>
                <w:szCs w:val="20"/>
                <w:lang w:val="en-CA" w:eastAsia="en-CA"/>
              </w:rPr>
              <w:t>0.07142857</w:t>
            </w:r>
          </w:p>
        </w:tc>
        <w:tc>
          <w:tcPr>
            <w:tcW w:w="3240" w:type="dxa"/>
            <w:tcBorders>
              <w:top w:val="single" w:sz="6" w:space="0" w:color="DDDDDD"/>
              <w:left w:val="single" w:sz="6" w:space="0" w:color="DDDDDD"/>
              <w:bottom w:val="single" w:sz="6" w:space="0" w:color="DDDDDD"/>
              <w:right w:val="single" w:sz="6" w:space="0" w:color="DDDDDD"/>
            </w:tcBorders>
            <w:shd w:val="clear" w:color="auto" w:fill="99C9E0"/>
            <w:tcMar>
              <w:top w:w="90" w:type="dxa"/>
              <w:left w:w="195" w:type="dxa"/>
              <w:bottom w:w="90" w:type="dxa"/>
              <w:right w:w="195" w:type="dxa"/>
            </w:tcMar>
            <w:vAlign w:val="center"/>
            <w:hideMark/>
          </w:tcPr>
          <w:p w14:paraId="0A9B81B6" w14:textId="77777777" w:rsidR="006C222B" w:rsidRPr="006C222B" w:rsidRDefault="006C222B" w:rsidP="006C222B">
            <w:pPr>
              <w:spacing w:after="0" w:line="240" w:lineRule="auto"/>
              <w:jc w:val="center"/>
              <w:rPr>
                <w:rFonts w:ascii="Helvetica" w:eastAsia="Times New Roman" w:hAnsi="Helvetica" w:cs="Helvetica"/>
                <w:color w:val="000000"/>
                <w:sz w:val="20"/>
                <w:szCs w:val="20"/>
                <w:lang w:val="en-CA" w:eastAsia="en-CA"/>
              </w:rPr>
            </w:pPr>
            <w:r w:rsidRPr="006C222B">
              <w:rPr>
                <w:rFonts w:ascii="Helvetica" w:eastAsia="Times New Roman" w:hAnsi="Helvetica" w:cs="Helvetica"/>
                <w:color w:val="000000"/>
                <w:sz w:val="20"/>
                <w:szCs w:val="20"/>
                <w:lang w:val="en-CA" w:eastAsia="en-CA"/>
              </w:rPr>
              <w:t>9.033333</w:t>
            </w:r>
          </w:p>
        </w:tc>
      </w:tr>
      <w:tr w:rsidR="006C222B" w:rsidRPr="006C222B" w14:paraId="23094B7C" w14:textId="77777777" w:rsidTr="006C222B">
        <w:trPr>
          <w:jc w:val="center"/>
        </w:trPr>
        <w:tc>
          <w:tcPr>
            <w:tcW w:w="8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E3432D"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C</w:t>
            </w:r>
          </w:p>
        </w:tc>
        <w:tc>
          <w:tcPr>
            <w:tcW w:w="21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94F69A"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5</w:t>
            </w:r>
          </w:p>
        </w:tc>
        <w:tc>
          <w:tcPr>
            <w:tcW w:w="2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C5694F"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0.07142857</w:t>
            </w:r>
          </w:p>
        </w:tc>
        <w:tc>
          <w:tcPr>
            <w:tcW w:w="32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65BCCF"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8.600000</w:t>
            </w:r>
          </w:p>
        </w:tc>
      </w:tr>
      <w:tr w:rsidR="006C222B" w:rsidRPr="006C222B" w14:paraId="483A2F9F" w14:textId="77777777" w:rsidTr="006C222B">
        <w:trPr>
          <w:jc w:val="center"/>
        </w:trPr>
        <w:tc>
          <w:tcPr>
            <w:tcW w:w="8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A1984F"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D</w:t>
            </w:r>
          </w:p>
        </w:tc>
        <w:tc>
          <w:tcPr>
            <w:tcW w:w="21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5CD461"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5</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4C8A98"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0.06250000</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6DBEB5"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3.266667</w:t>
            </w:r>
          </w:p>
        </w:tc>
      </w:tr>
      <w:tr w:rsidR="006C222B" w:rsidRPr="006C222B" w14:paraId="48AB8F88" w14:textId="77777777" w:rsidTr="006C222B">
        <w:trPr>
          <w:jc w:val="center"/>
        </w:trPr>
        <w:tc>
          <w:tcPr>
            <w:tcW w:w="8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41C8FD"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A</w:t>
            </w:r>
          </w:p>
        </w:tc>
        <w:tc>
          <w:tcPr>
            <w:tcW w:w="21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C89722"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3</w:t>
            </w:r>
          </w:p>
        </w:tc>
        <w:tc>
          <w:tcPr>
            <w:tcW w:w="2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5ACBB2"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0.06250000</w:t>
            </w:r>
          </w:p>
        </w:tc>
        <w:tc>
          <w:tcPr>
            <w:tcW w:w="32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452510" w14:textId="77777777" w:rsidR="006C222B" w:rsidRPr="006C222B" w:rsidRDefault="006C222B" w:rsidP="006C222B">
            <w:pPr>
              <w:spacing w:after="0" w:line="240" w:lineRule="auto"/>
              <w:jc w:val="center"/>
              <w:rPr>
                <w:rFonts w:ascii="Helvetica" w:eastAsia="Times New Roman" w:hAnsi="Helvetica" w:cs="Helvetica"/>
                <w:color w:val="333333"/>
                <w:sz w:val="20"/>
                <w:szCs w:val="20"/>
                <w:lang w:val="en-CA" w:eastAsia="en-CA"/>
              </w:rPr>
            </w:pPr>
            <w:r w:rsidRPr="006C222B">
              <w:rPr>
                <w:rFonts w:ascii="Helvetica" w:eastAsia="Times New Roman" w:hAnsi="Helvetica" w:cs="Helvetica"/>
                <w:color w:val="333333"/>
                <w:sz w:val="20"/>
                <w:szCs w:val="20"/>
                <w:lang w:val="en-CA" w:eastAsia="en-CA"/>
              </w:rPr>
              <w:t>14.000000</w:t>
            </w:r>
          </w:p>
        </w:tc>
      </w:tr>
    </w:tbl>
    <w:p w14:paraId="7AB5A3FC" w14:textId="3785A544" w:rsidR="006C222B" w:rsidRPr="006C222B" w:rsidRDefault="006C222B" w:rsidP="006C222B"/>
    <w:p w14:paraId="5D9F3D08" w14:textId="7CFAB674" w:rsidR="00C42608" w:rsidRPr="00C42608" w:rsidRDefault="006C222B" w:rsidP="00C42608">
      <w:pPr>
        <w:pStyle w:val="Heading1"/>
      </w:pPr>
      <w:r>
        <w:t>Discussion</w:t>
      </w:r>
    </w:p>
    <w:p w14:paraId="751322EA" w14:textId="613812F1" w:rsidR="00A527D6" w:rsidRDefault="00B37999" w:rsidP="00A527D6">
      <w:pPr>
        <w:pStyle w:val="Heading2"/>
      </w:pPr>
      <w:r>
        <w:t>S</w:t>
      </w:r>
      <w:r w:rsidR="00A527D6">
        <w:t>eat choice</w:t>
      </w:r>
    </w:p>
    <w:p w14:paraId="2A6F0EE3" w14:textId="3F3B843D" w:rsidR="00A527D6" w:rsidRDefault="00A527D6" w:rsidP="00B37999">
      <w:pPr>
        <w:ind w:left="432"/>
      </w:pPr>
    </w:p>
    <w:p w14:paraId="693D26D9" w14:textId="77777777" w:rsidR="00BE4BA2" w:rsidRDefault="00B37999" w:rsidP="00B37999">
      <w:pPr>
        <w:ind w:firstLine="432"/>
      </w:pPr>
      <w:r>
        <w:t xml:space="preserve">While we have measured </w:t>
      </w:r>
      <w:r w:rsidRPr="00B37999">
        <w:t>each seat's centrality and plotted the network diagram</w:t>
      </w:r>
      <w:r>
        <w:t xml:space="preserve">, we need to consider the </w:t>
      </w:r>
      <w:r w:rsidR="00BE4BA2">
        <w:t>consequences</w:t>
      </w:r>
      <w:r>
        <w:t xml:space="preserve"> of the seat</w:t>
      </w:r>
      <w:r w:rsidR="00BE4BA2">
        <w:t xml:space="preserve"> choice</w:t>
      </w:r>
      <w:r>
        <w:t xml:space="preserve">. </w:t>
      </w:r>
    </w:p>
    <w:p w14:paraId="694CE615" w14:textId="3990208A" w:rsidR="00B37999" w:rsidRDefault="00B37999" w:rsidP="00B37999">
      <w:pPr>
        <w:ind w:firstLine="432"/>
      </w:pPr>
      <w:r>
        <w:t xml:space="preserve">The primary goal is to leverage this opportunity to form connections. The connections will likely become valuable when looking for future employment, future progression or to have a colleague/friend you can rely on. </w:t>
      </w:r>
      <w:r w:rsidR="00F06C2D">
        <w:t>We will aim to pick a seat that has connections with people. A seat without any links isolates us and removes us from the network.</w:t>
      </w:r>
    </w:p>
    <w:p w14:paraId="7E941C2B" w14:textId="13B559D5" w:rsidR="00F06C2D" w:rsidRPr="007331A9" w:rsidRDefault="00F06C2D" w:rsidP="00B37999">
      <w:pPr>
        <w:ind w:firstLine="432"/>
      </w:pPr>
      <w:r>
        <w:t xml:space="preserve">The </w:t>
      </w:r>
      <w:r w:rsidR="00BE4BA2">
        <w:t xml:space="preserve">potential </w:t>
      </w:r>
      <w:r>
        <w:t xml:space="preserve">consequences of the seat selection are a network size that may be smaller or larger, a potential utility within the network (conveyor of information) and </w:t>
      </w:r>
      <w:r w:rsidR="007331A9">
        <w:t>recognition. In other words, if a seat has more connections, your possible network is larger than other seats. If your seat is between two friends</w:t>
      </w:r>
      <w:r w:rsidR="00BE4BA2" w:rsidRPr="00BE4BA2">
        <w:t xml:space="preserve">, you will be in the middle of their conversation or convey </w:t>
      </w:r>
      <w:r w:rsidR="007331A9">
        <w:t xml:space="preserve">information and thus become associated with the network. For instance, seat </w:t>
      </w:r>
      <w:r w:rsidR="007331A9" w:rsidRPr="007331A9">
        <w:rPr>
          <w:i/>
          <w:iCs/>
        </w:rPr>
        <w:t>3</w:t>
      </w:r>
      <w:r w:rsidR="007331A9">
        <w:rPr>
          <w:i/>
          <w:iCs/>
        </w:rPr>
        <w:t xml:space="preserve"> </w:t>
      </w:r>
      <w:r w:rsidR="007331A9">
        <w:t xml:space="preserve">in the problem has side to side connection with seat </w:t>
      </w:r>
      <w:r w:rsidR="007331A9" w:rsidRPr="007331A9">
        <w:rPr>
          <w:i/>
          <w:iCs/>
        </w:rPr>
        <w:t>D</w:t>
      </w:r>
      <w:r w:rsidR="007331A9">
        <w:t xml:space="preserve"> and </w:t>
      </w:r>
      <w:r w:rsidR="007331A9" w:rsidRPr="007331A9">
        <w:rPr>
          <w:i/>
          <w:iCs/>
        </w:rPr>
        <w:t>4</w:t>
      </w:r>
      <w:r w:rsidR="007331A9">
        <w:rPr>
          <w:i/>
          <w:iCs/>
        </w:rPr>
        <w:t xml:space="preserve">, </w:t>
      </w:r>
      <w:r w:rsidR="007331A9" w:rsidRPr="007331A9">
        <w:t>whereas</w:t>
      </w:r>
      <w:r w:rsidR="007331A9">
        <w:t xml:space="preserve"> seat </w:t>
      </w:r>
      <w:r w:rsidR="007331A9" w:rsidRPr="007331A9">
        <w:rPr>
          <w:i/>
          <w:iCs/>
        </w:rPr>
        <w:t>4</w:t>
      </w:r>
      <w:r w:rsidR="007331A9">
        <w:t xml:space="preserve"> is only connected to seat </w:t>
      </w:r>
      <w:r w:rsidR="007331A9" w:rsidRPr="007331A9">
        <w:rPr>
          <w:i/>
          <w:iCs/>
        </w:rPr>
        <w:t>3</w:t>
      </w:r>
      <w:r w:rsidR="007331A9">
        <w:t xml:space="preserve"> </w:t>
      </w:r>
    </w:p>
    <w:p w14:paraId="3FBB9605" w14:textId="77777777" w:rsidR="00F06C2D" w:rsidRDefault="00B37999" w:rsidP="00B37999">
      <w:pPr>
        <w:ind w:firstLine="432"/>
      </w:pPr>
      <w:r>
        <w:lastRenderedPageBreak/>
        <w:t>From this perspective</w:t>
      </w:r>
      <w:r w:rsidR="00F06C2D">
        <w:t>,</w:t>
      </w:r>
      <w:r>
        <w:t xml:space="preserve"> the</w:t>
      </w:r>
      <w:r w:rsidR="00F06C2D">
        <w:t xml:space="preserve">re are two intuitive </w:t>
      </w:r>
      <w:r>
        <w:t>solution</w:t>
      </w:r>
      <w:r w:rsidR="00F06C2D">
        <w:t xml:space="preserve">s: </w:t>
      </w:r>
      <w:r>
        <w:t xml:space="preserve">create </w:t>
      </w:r>
      <w:r w:rsidR="00F06C2D">
        <w:t>the most significant</w:t>
      </w:r>
      <w:r>
        <w:t xml:space="preserve"> number of relationships</w:t>
      </w:r>
      <w:r w:rsidR="00F06C2D">
        <w:t xml:space="preserve"> or create a few strong connections. These two perspectives are equally valid.</w:t>
      </w:r>
    </w:p>
    <w:p w14:paraId="76351E5D" w14:textId="77777777" w:rsidR="005A2F66" w:rsidRDefault="00F06C2D" w:rsidP="008E7354">
      <w:pPr>
        <w:ind w:firstLine="432"/>
      </w:pPr>
      <w:r>
        <w:t xml:space="preserve">We can be in a seat </w:t>
      </w:r>
      <w:r w:rsidR="00BE4BA2" w:rsidRPr="00BE4BA2">
        <w:t xml:space="preserve">with the greatest number of connections, thereby becoming friendly with many people or </w:t>
      </w:r>
      <w:r w:rsidR="008E7354">
        <w:t>choose</w:t>
      </w:r>
      <w:r>
        <w:t xml:space="preserve"> a specific seat that allows us to make few</w:t>
      </w:r>
      <w:r w:rsidR="00BE4BA2">
        <w:t>er</w:t>
      </w:r>
      <w:r>
        <w:t xml:space="preserve"> connections. </w:t>
      </w:r>
      <w:r w:rsidR="008E7354">
        <w:t xml:space="preserve">The benefit of picking a seat with </w:t>
      </w:r>
      <w:r w:rsidR="00F87F76">
        <w:t>fewer</w:t>
      </w:r>
      <w:r w:rsidR="008E7354">
        <w:t xml:space="preserve"> connections </w:t>
      </w:r>
      <w:r w:rsidR="00F87F76">
        <w:t>is</w:t>
      </w:r>
      <w:r w:rsidR="008E7354">
        <w:t xml:space="preserve"> that you grow the strength of your network. A strong network gives you access to a more intimate side of friends, who can help with roles, advocate for you or serve as mentors. </w:t>
      </w:r>
      <w:r w:rsidR="00F87F76" w:rsidRPr="00F87F76">
        <w:t xml:space="preserve">From a growth perspective, these are valuable people in a network </w:t>
      </w:r>
      <w:r w:rsidR="008E7354">
        <w:t xml:space="preserve">and are </w:t>
      </w:r>
      <w:r w:rsidR="00F87F76">
        <w:t>likely to help grow a network.</w:t>
      </w:r>
    </w:p>
    <w:p w14:paraId="365C7170" w14:textId="5E9B8C3C" w:rsidR="008E7354" w:rsidRDefault="00F87F76" w:rsidP="008E7354">
      <w:pPr>
        <w:ind w:firstLine="432"/>
      </w:pPr>
      <w:r>
        <w:t xml:space="preserve"> The </w:t>
      </w:r>
      <w:r w:rsidR="005A2F66">
        <w:t>tradeoff</w:t>
      </w:r>
      <w:r>
        <w:t xml:space="preserve"> of </w:t>
      </w:r>
      <w:r w:rsidR="005A2F66">
        <w:t>a smaller network is that while your</w:t>
      </w:r>
      <w:r w:rsidR="00E73E7C">
        <w:t xml:space="preserve"> </w:t>
      </w:r>
      <w:r w:rsidR="005A2F66">
        <w:t xml:space="preserve">connections may </w:t>
      </w:r>
      <w:r w:rsidR="00BE4BA2">
        <w:t xml:space="preserve">be </w:t>
      </w:r>
      <w:r w:rsidR="00E73E7C">
        <w:t>s</w:t>
      </w:r>
      <w:r w:rsidR="00BE4BA2">
        <w:t>trong</w:t>
      </w:r>
      <w:r w:rsidR="00E73E7C">
        <w:t>, there are fewer of them, and your network will be smaller. A larger network of</w:t>
      </w:r>
      <w:r w:rsidR="00BE4BA2">
        <w:t xml:space="preserve"> “weak” connections</w:t>
      </w:r>
      <w:r w:rsidR="00E73E7C">
        <w:t xml:space="preserve"> is a tradeoff</w:t>
      </w:r>
      <w:r w:rsidR="00BE4BA2">
        <w:t xml:space="preserve">. Implicitly strong </w:t>
      </w:r>
      <w:r w:rsidR="00BE4BA2" w:rsidRPr="008E7354">
        <w:t xml:space="preserve">connections sound more desirable, </w:t>
      </w:r>
      <w:r w:rsidR="008E7354" w:rsidRPr="008E7354">
        <w:t xml:space="preserve"> but counterintuitively weak ties have more</w:t>
      </w:r>
      <w:r w:rsidR="00F06C2D" w:rsidRPr="008E7354">
        <w:t xml:space="preserve"> </w:t>
      </w:r>
      <w:r w:rsidR="008E7354" w:rsidRPr="008E7354">
        <w:t xml:space="preserve">power for </w:t>
      </w:r>
      <w:r w:rsidR="008E7354">
        <w:t>securing</w:t>
      </w:r>
      <w:r w:rsidR="008E7354" w:rsidRPr="008E7354">
        <w:t xml:space="preserve"> future roles</w:t>
      </w:r>
      <w:r w:rsidR="008E7354">
        <w:t>,</w:t>
      </w:r>
      <w:r w:rsidR="008E7354" w:rsidRPr="008E7354">
        <w:t xml:space="preserve"> according to David Easley and Jon Kleinberg.</w:t>
      </w:r>
      <w:r w:rsidR="008E7354">
        <w:t xml:space="preserve"> We can borrow from the circles of knowledge and boundary of ignorance to explain this. As the circle of friends grows so does the boundary of friendship (friends of friends); assuming little overlap adding additional friends gives you access to a much larger network.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7354" w14:paraId="18135A79" w14:textId="77777777" w:rsidTr="008E7354">
        <w:tc>
          <w:tcPr>
            <w:tcW w:w="4675" w:type="dxa"/>
          </w:tcPr>
          <w:p w14:paraId="0BD632D5" w14:textId="77777777" w:rsidR="008E7354" w:rsidRDefault="008E7354" w:rsidP="008E7354">
            <w:pPr>
              <w:keepNext/>
              <w:jc w:val="center"/>
            </w:pPr>
            <w:r>
              <w:rPr>
                <w:noProof/>
              </w:rPr>
              <w:drawing>
                <wp:inline distT="0" distB="0" distL="0" distR="0" wp14:anchorId="32FBC268" wp14:editId="45772099">
                  <wp:extent cx="2282825" cy="2023233"/>
                  <wp:effectExtent l="0" t="0" r="3175" b="0"/>
                  <wp:docPr id="15" name="Picture 15" descr="Circles of knowledge and boundaries of ignorance - McGee's Mu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rcles of knowledge and boundaries of ignorance - McGee's Mus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5026" cy="2025184"/>
                          </a:xfrm>
                          <a:prstGeom prst="rect">
                            <a:avLst/>
                          </a:prstGeom>
                          <a:noFill/>
                          <a:ln>
                            <a:noFill/>
                          </a:ln>
                        </pic:spPr>
                      </pic:pic>
                    </a:graphicData>
                  </a:graphic>
                </wp:inline>
              </w:drawing>
            </w:r>
          </w:p>
          <w:p w14:paraId="6AB500AB" w14:textId="68442338" w:rsidR="008E7354" w:rsidRDefault="008E7354" w:rsidP="008E7354">
            <w:pPr>
              <w:pStyle w:val="Caption"/>
            </w:pPr>
            <w:r>
              <w:t xml:space="preserve">Figure </w:t>
            </w:r>
            <w:r>
              <w:fldChar w:fldCharType="begin"/>
            </w:r>
            <w:r>
              <w:instrText xml:space="preserve"> SEQ Figure \* ARABIC </w:instrText>
            </w:r>
            <w:r>
              <w:fldChar w:fldCharType="separate"/>
            </w:r>
            <w:r w:rsidR="00DB69E5">
              <w:rPr>
                <w:noProof/>
              </w:rPr>
              <w:t>9</w:t>
            </w:r>
            <w:r>
              <w:fldChar w:fldCharType="end"/>
            </w:r>
            <w:r>
              <w:t xml:space="preserve">: Circle of knowledge and boundary of ignorance. Growth is logistically proportional to </w:t>
            </w:r>
            <w:r w:rsidR="001F6A8F">
              <w:t>learning</w:t>
            </w:r>
            <w:r>
              <w:t xml:space="preserve">. </w:t>
            </w:r>
            <w:hyperlink r:id="rId15" w:history="1">
              <w:r w:rsidRPr="008E7354">
                <w:rPr>
                  <w:rStyle w:val="Hyperlink"/>
                </w:rPr>
                <w:t>Source</w:t>
              </w:r>
            </w:hyperlink>
          </w:p>
        </w:tc>
        <w:tc>
          <w:tcPr>
            <w:tcW w:w="4675" w:type="dxa"/>
          </w:tcPr>
          <w:p w14:paraId="55E92D70" w14:textId="77777777" w:rsidR="008E7354" w:rsidRDefault="008E7354" w:rsidP="008E7354">
            <w:pPr>
              <w:keepNext/>
            </w:pPr>
            <w:r>
              <w:rPr>
                <w:noProof/>
              </w:rPr>
              <w:drawing>
                <wp:inline distT="0" distB="0" distL="0" distR="0" wp14:anchorId="45AE5405" wp14:editId="5949FB40">
                  <wp:extent cx="2504902" cy="2059646"/>
                  <wp:effectExtent l="0" t="0" r="0" b="0"/>
                  <wp:docPr id="16" name="Picture 16" descr="Choose Your Friends Wis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Your Friends Wise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827" cy="2062051"/>
                          </a:xfrm>
                          <a:prstGeom prst="rect">
                            <a:avLst/>
                          </a:prstGeom>
                          <a:noFill/>
                          <a:ln>
                            <a:noFill/>
                          </a:ln>
                        </pic:spPr>
                      </pic:pic>
                    </a:graphicData>
                  </a:graphic>
                </wp:inline>
              </w:drawing>
            </w:r>
          </w:p>
          <w:p w14:paraId="3CE77F81" w14:textId="5F23E608" w:rsidR="008E7354" w:rsidRDefault="008E7354" w:rsidP="008E7354">
            <w:pPr>
              <w:pStyle w:val="Caption"/>
            </w:pPr>
            <w:r>
              <w:t xml:space="preserve">Figure </w:t>
            </w:r>
            <w:r>
              <w:fldChar w:fldCharType="begin"/>
            </w:r>
            <w:r>
              <w:instrText xml:space="preserve"> SEQ Figure \* ARABIC </w:instrText>
            </w:r>
            <w:r>
              <w:fldChar w:fldCharType="separate"/>
            </w:r>
            <w:r w:rsidR="00DB69E5">
              <w:rPr>
                <w:noProof/>
              </w:rPr>
              <w:t>10</w:t>
            </w:r>
            <w:r>
              <w:fldChar w:fldCharType="end"/>
            </w:r>
            <w:r>
              <w:t xml:space="preserve">: Growth of network illustration. </w:t>
            </w:r>
            <w:hyperlink r:id="rId17" w:history="1">
              <w:r w:rsidRPr="008E7354">
                <w:rPr>
                  <w:rStyle w:val="Hyperlink"/>
                </w:rPr>
                <w:t>Source</w:t>
              </w:r>
            </w:hyperlink>
          </w:p>
        </w:tc>
      </w:tr>
    </w:tbl>
    <w:p w14:paraId="16C6078A" w14:textId="05D305C9" w:rsidR="008E7354" w:rsidRDefault="008E7354" w:rsidP="008E7354">
      <w:pPr>
        <w:ind w:firstLine="432"/>
      </w:pPr>
    </w:p>
    <w:p w14:paraId="36363778" w14:textId="2299BDA1" w:rsidR="00F933F3" w:rsidRDefault="001F6A8F" w:rsidP="008E7354">
      <w:pPr>
        <w:ind w:firstLine="432"/>
      </w:pPr>
      <w:r>
        <w:t>Therefore, based on the goal and the available seats,</w:t>
      </w:r>
      <w:r w:rsidR="00E73E7C">
        <w:t xml:space="preserve"> the best seat to take for this bus ride will </w:t>
      </w:r>
      <w:r>
        <w:t xml:space="preserve">be the one that </w:t>
      </w:r>
      <w:r w:rsidR="00E73E7C">
        <w:t>maximize</w:t>
      </w:r>
      <w:r>
        <w:t>s</w:t>
      </w:r>
      <w:r w:rsidR="00E73E7C">
        <w:t xml:space="preserve"> the number of </w:t>
      </w:r>
      <w:r>
        <w:t xml:space="preserve">connections. Based on the centrality scores, </w:t>
      </w:r>
      <w:r w:rsidR="00166A70">
        <w:rPr>
          <w:b/>
          <w:bCs/>
        </w:rPr>
        <w:t>seat B is the best seat to take</w:t>
      </w:r>
      <w:r w:rsidRPr="001F6A8F">
        <w:rPr>
          <w:b/>
          <w:bCs/>
        </w:rPr>
        <w:t>.</w:t>
      </w:r>
      <w:r>
        <w:t xml:space="preserve"> This seat is the most connected </w:t>
      </w:r>
      <w:r w:rsidR="00F933F3">
        <w:t>based on degree centrality</w:t>
      </w:r>
      <w:r>
        <w:t xml:space="preserve"> and has a good balance of closeness and betweenness centrality.</w:t>
      </w:r>
      <w:r w:rsidR="00F933F3">
        <w:t xml:space="preserve"> </w:t>
      </w:r>
      <w:r w:rsidR="00166A70" w:rsidRPr="00166A70">
        <w:t>In this case, betweenness and connectedness centrality are not as important as degree centrality</w:t>
      </w:r>
      <w:r w:rsidR="00166A70">
        <w:t>,</w:t>
      </w:r>
      <w:r w:rsidR="00F933F3">
        <w:t xml:space="preserve"> as forming connections relies more on physical distance </w:t>
      </w:r>
      <w:proofErr w:type="gramStart"/>
      <w:r w:rsidR="00F933F3">
        <w:t>as</w:t>
      </w:r>
      <w:proofErr w:type="gramEnd"/>
      <w:r w:rsidR="00F933F3">
        <w:t xml:space="preserve"> represented by degree centrality</w:t>
      </w:r>
      <w:r>
        <w:t>.</w:t>
      </w:r>
    </w:p>
    <w:p w14:paraId="0B91A6F2" w14:textId="40A750A5" w:rsidR="00E73E7C" w:rsidRDefault="00F933F3" w:rsidP="008E7354">
      <w:pPr>
        <w:ind w:firstLine="432"/>
      </w:pPr>
      <w:r>
        <w:t>This</w:t>
      </w:r>
      <w:r w:rsidR="00166A70">
        <w:t>,</w:t>
      </w:r>
      <w:r>
        <w:t xml:space="preserve"> however</w:t>
      </w:r>
      <w:r w:rsidR="00166A70">
        <w:t>,</w:t>
      </w:r>
      <w:r>
        <w:t xml:space="preserve"> relies on the assumption that seats </w:t>
      </w:r>
      <w:r w:rsidRPr="00166A70">
        <w:rPr>
          <w:i/>
          <w:iCs/>
        </w:rPr>
        <w:t>D,</w:t>
      </w:r>
      <w:r w:rsidR="00166A70">
        <w:rPr>
          <w:i/>
          <w:iCs/>
        </w:rPr>
        <w:t xml:space="preserve"> </w:t>
      </w:r>
      <w:r w:rsidRPr="00166A70">
        <w:rPr>
          <w:i/>
          <w:iCs/>
        </w:rPr>
        <w:t>C</w:t>
      </w:r>
      <w:r>
        <w:t xml:space="preserve"> and </w:t>
      </w:r>
      <w:r w:rsidRPr="00166A70">
        <w:rPr>
          <w:i/>
          <w:iCs/>
        </w:rPr>
        <w:t>A</w:t>
      </w:r>
      <w:r>
        <w:t xml:space="preserve"> are filled</w:t>
      </w:r>
      <w:r w:rsidR="00166A70">
        <w:t>. If this assumption does not hold, then seat D is the best to pick.</w:t>
      </w:r>
    </w:p>
    <w:p w14:paraId="38FE8C14" w14:textId="6DCDAA99" w:rsidR="00077D0B" w:rsidRDefault="00077D0B" w:rsidP="00077D0B">
      <w:pPr>
        <w:pStyle w:val="Heading1"/>
      </w:pPr>
      <w:r>
        <w:t>Graph</w:t>
      </w:r>
    </w:p>
    <w:p w14:paraId="58938A00" w14:textId="0F24531F" w:rsidR="00EC508C" w:rsidRDefault="00EC508C" w:rsidP="00EC508C">
      <w:pPr>
        <w:ind w:firstLine="432"/>
      </w:pPr>
      <w:r>
        <w:t>Finally, we can visualize all nodes in the network with their respective labels and centrality degrees.</w:t>
      </w:r>
    </w:p>
    <w:p w14:paraId="145691C9" w14:textId="77777777" w:rsidR="00EC508C" w:rsidRDefault="00EC508C" w:rsidP="00EC508C">
      <w:pPr>
        <w:keepNext/>
        <w:jc w:val="center"/>
      </w:pPr>
      <w:r>
        <w:rPr>
          <w:noProof/>
        </w:rPr>
        <w:lastRenderedPageBreak/>
        <w:drawing>
          <wp:inline distT="0" distB="0" distL="0" distR="0" wp14:anchorId="5DCE0734" wp14:editId="74528838">
            <wp:extent cx="4291013" cy="227076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7901" t="9184" r="1963" b="9694"/>
                    <a:stretch/>
                  </pic:blipFill>
                  <pic:spPr bwMode="auto">
                    <a:xfrm>
                      <a:off x="0" y="0"/>
                      <a:ext cx="4292753" cy="2271681"/>
                    </a:xfrm>
                    <a:prstGeom prst="rect">
                      <a:avLst/>
                    </a:prstGeom>
                    <a:noFill/>
                    <a:ln>
                      <a:noFill/>
                    </a:ln>
                    <a:extLst>
                      <a:ext uri="{53640926-AAD7-44D8-BBD7-CCE9431645EC}">
                        <a14:shadowObscured xmlns:a14="http://schemas.microsoft.com/office/drawing/2010/main"/>
                      </a:ext>
                    </a:extLst>
                  </pic:spPr>
                </pic:pic>
              </a:graphicData>
            </a:graphic>
          </wp:inline>
        </w:drawing>
      </w:r>
    </w:p>
    <w:p w14:paraId="020E5CF1" w14:textId="4B532A08" w:rsidR="00EC508C" w:rsidRPr="00EC508C" w:rsidRDefault="00EC508C" w:rsidP="00EC508C">
      <w:pPr>
        <w:pStyle w:val="Caption"/>
        <w:jc w:val="center"/>
        <w:rPr>
          <w:color w:val="C00000"/>
        </w:rPr>
      </w:pPr>
      <w:r w:rsidRPr="00EC508C">
        <w:rPr>
          <w:color w:val="C00000"/>
        </w:rPr>
        <w:t xml:space="preserve">Figure </w:t>
      </w:r>
      <w:r w:rsidRPr="00EC508C">
        <w:rPr>
          <w:color w:val="C00000"/>
        </w:rPr>
        <w:fldChar w:fldCharType="begin"/>
      </w:r>
      <w:r w:rsidRPr="00EC508C">
        <w:rPr>
          <w:color w:val="C00000"/>
        </w:rPr>
        <w:instrText xml:space="preserve"> SEQ Figure \* ARABIC </w:instrText>
      </w:r>
      <w:r w:rsidRPr="00EC508C">
        <w:rPr>
          <w:color w:val="C00000"/>
        </w:rPr>
        <w:fldChar w:fldCharType="separate"/>
      </w:r>
      <w:r w:rsidR="00DB69E5">
        <w:rPr>
          <w:noProof/>
          <w:color w:val="C00000"/>
        </w:rPr>
        <w:t>11</w:t>
      </w:r>
      <w:r w:rsidRPr="00EC508C">
        <w:rPr>
          <w:color w:val="C00000"/>
        </w:rPr>
        <w:fldChar w:fldCharType="end"/>
      </w:r>
      <w:r w:rsidRPr="00EC508C">
        <w:rPr>
          <w:color w:val="C00000"/>
        </w:rPr>
        <w:t>: Network of bus seats visualized. Green are available seats, orange are taken seats.</w:t>
      </w:r>
    </w:p>
    <w:p w14:paraId="0486614E" w14:textId="3D1A27E7" w:rsidR="00406E7B" w:rsidRDefault="00077D0B" w:rsidP="00077D0B">
      <w:pPr>
        <w:pStyle w:val="Heading1"/>
      </w:pPr>
      <w:r>
        <w:t>Appendix</w:t>
      </w:r>
    </w:p>
    <w:p w14:paraId="4B3C50CB" w14:textId="77777777" w:rsidR="00F1736C" w:rsidRDefault="00F1736C" w:rsidP="00F1736C">
      <w:pPr>
        <w:pStyle w:val="Heading2"/>
      </w:pPr>
      <w:r>
        <w:t>Centrality Calculations</w:t>
      </w:r>
    </w:p>
    <w:p w14:paraId="47035C10" w14:textId="4301326C" w:rsidR="00F1736C" w:rsidRDefault="00F1736C" w:rsidP="00F1736C">
      <w:pPr>
        <w:pStyle w:val="Heading3"/>
      </w:pPr>
      <w:r>
        <w:t>Degree Centrality</w:t>
      </w:r>
    </w:p>
    <w:p w14:paraId="112AE1CD" w14:textId="2EE6E941" w:rsidR="00F1736C" w:rsidRPr="00F1736C" w:rsidRDefault="00F1736C" w:rsidP="00F1736C">
      <w:pPr>
        <w:ind w:left="720"/>
      </w:pPr>
      <w:r>
        <w:t>The following equation defines the calculation of degree centrality</w:t>
      </w:r>
      <w:r w:rsidR="00166A70">
        <w:t>.</w:t>
      </w:r>
    </w:p>
    <w:p w14:paraId="1FF83C38" w14:textId="77777777" w:rsidR="00F1736C" w:rsidRPr="00F1736C" w:rsidRDefault="00F1736C" w:rsidP="00F1736C">
      <w:pPr>
        <w:ind w:left="720"/>
      </w:pPr>
    </w:p>
    <w:p w14:paraId="66EFB577" w14:textId="3E694DE9" w:rsidR="00F1736C" w:rsidRDefault="00F1736C" w:rsidP="00F1736C">
      <w:pPr>
        <w:pStyle w:val="Heading3"/>
      </w:pPr>
      <w:r>
        <w:t>Closeness Centrality</w:t>
      </w:r>
    </w:p>
    <w:p w14:paraId="470452DE" w14:textId="522F8401" w:rsidR="00F1736C" w:rsidRPr="00F1736C" w:rsidRDefault="00F1736C" w:rsidP="00F1736C">
      <w:pPr>
        <w:ind w:left="720"/>
      </w:pPr>
      <w:r>
        <w:t xml:space="preserve">The following equation defines the calculation of </w:t>
      </w:r>
      <w:r w:rsidR="00166A70">
        <w:t>closeness.</w:t>
      </w:r>
    </w:p>
    <w:p w14:paraId="214622AF" w14:textId="15E5B97C" w:rsidR="00F1736C" w:rsidRPr="00F1736C" w:rsidRDefault="00F1736C" w:rsidP="00F1736C">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Σ</m:t>
                      </m:r>
                    </m:e>
                    <m:sub>
                      <m:r>
                        <w:rPr>
                          <w:rFonts w:ascii="Cambria Math" w:hAnsi="Cambria Math"/>
                        </w:rPr>
                        <m:t>i≠j</m:t>
                      </m:r>
                    </m:sub>
                  </m:sSub>
                  <m:r>
                    <m:rPr>
                      <m:sty m:val="p"/>
                    </m:rPr>
                    <w:rPr>
                      <w:rFonts w:ascii="Cambria Math" w:hAnsi="Cambria Math"/>
                    </w:rPr>
                    <m:t xml:space="preserve"> </m:t>
                  </m:r>
                  <m:r>
                    <w:rPr>
                      <w:rFonts w:ascii="Cambria Math" w:hAnsi="Cambria Math"/>
                    </w:rPr>
                    <m:t>d</m:t>
                  </m:r>
                </m:e>
                <m:sub>
                  <m:r>
                    <w:rPr>
                      <w:rFonts w:ascii="Cambria Math" w:hAnsi="Cambria Math"/>
                    </w:rPr>
                    <m:t>ij</m:t>
                  </m:r>
                </m:sub>
              </m:sSub>
            </m:den>
          </m:f>
        </m:oMath>
      </m:oMathPara>
    </w:p>
    <w:p w14:paraId="68DEC25A" w14:textId="5B93AD66" w:rsidR="00F1736C" w:rsidRDefault="00F1736C" w:rsidP="00F1736C">
      <w:pPr>
        <w:ind w:firstLine="720"/>
      </w:pPr>
      <w:r>
        <w:t xml:space="preserve">Where </w:t>
      </w:r>
      <w:proofErr w:type="spellStart"/>
      <w:r w:rsidRPr="00F1736C">
        <w:rPr>
          <w:i/>
          <w:iCs/>
        </w:rPr>
        <w:t>d</w:t>
      </w:r>
      <w:r w:rsidRPr="00F1736C">
        <w:rPr>
          <w:i/>
          <w:iCs/>
          <w:vertAlign w:val="subscript"/>
        </w:rPr>
        <w:t>ij</w:t>
      </w:r>
      <w:proofErr w:type="spellEnd"/>
      <w:r>
        <w:t xml:space="preserve"> is the shortest distance between nodes </w:t>
      </w:r>
      <w:proofErr w:type="spellStart"/>
      <w:r>
        <w:rPr>
          <w:i/>
          <w:iCs/>
        </w:rPr>
        <w:t>i</w:t>
      </w:r>
      <w:proofErr w:type="spellEnd"/>
      <w:r>
        <w:t xml:space="preserve"> and </w:t>
      </w:r>
      <w:r w:rsidRPr="00F1736C">
        <w:rPr>
          <w:i/>
          <w:iCs/>
        </w:rPr>
        <w:t>j</w:t>
      </w:r>
      <w:r w:rsidR="000C2792">
        <w:rPr>
          <w:i/>
          <w:iCs/>
        </w:rPr>
        <w:t xml:space="preserve">. </w:t>
      </w:r>
      <w:r>
        <w:rPr>
          <w:rStyle w:val="FootnoteReference"/>
          <w:i/>
          <w:iCs/>
        </w:rPr>
        <w:footnoteReference w:id="1"/>
      </w:r>
    </w:p>
    <w:p w14:paraId="6CBDD860" w14:textId="2AF30CD2" w:rsidR="00F1736C" w:rsidRDefault="00F1736C" w:rsidP="00F1736C">
      <w:pPr>
        <w:pStyle w:val="Heading3"/>
      </w:pPr>
      <w:r>
        <w:t>Betweenness Centrality</w:t>
      </w:r>
    </w:p>
    <w:p w14:paraId="493F9374" w14:textId="457C4E4B" w:rsidR="00F1736C" w:rsidRPr="00F1736C" w:rsidRDefault="00F1736C" w:rsidP="00F1736C">
      <w:pPr>
        <w:ind w:left="720"/>
      </w:pPr>
      <w:r>
        <w:t xml:space="preserve">The following equation defines the calculation of </w:t>
      </w:r>
      <w:r w:rsidR="00166A70">
        <w:t>betweenness.</w:t>
      </w:r>
    </w:p>
    <w:p w14:paraId="4E79CCD6" w14:textId="3B069A92" w:rsidR="00F1736C" w:rsidRPr="00F1736C" w:rsidRDefault="00000000" w:rsidP="00F1736C">
      <w:pPr>
        <w:rPr>
          <w:rFonts w:eastAsiaTheme="minorEastAsia"/>
        </w:rPr>
      </w:pPr>
      <m:oMathPara>
        <m:oMath>
          <m:sSub>
            <m:sSubPr>
              <m:ctrlPr>
                <w:rPr>
                  <w:rFonts w:ascii="Cambria Math" w:hAnsi="Cambria Math"/>
                  <w:i/>
                </w:rPr>
              </m:ctrlPr>
            </m:sSubPr>
            <m:e>
              <m:r>
                <m:rPr>
                  <m:sty m:val="p"/>
                </m:rPr>
                <w:rPr>
                  <w:rFonts w:ascii="Cambria Math" w:hAnsi="Cambria Math"/>
                </w:rPr>
                <m:t>Σ</m:t>
              </m:r>
            </m:e>
            <m:sub>
              <m:r>
                <w:rPr>
                  <w:rFonts w:ascii="Cambria Math" w:hAnsi="Cambria Math"/>
                </w:rPr>
                <m:t>i≠j i≠v j≠v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ivj</m:t>
                  </m:r>
                </m:sub>
              </m:sSub>
            </m:num>
            <m:den>
              <m:sSub>
                <m:sSubPr>
                  <m:ctrlPr>
                    <w:rPr>
                      <w:rFonts w:ascii="Cambria Math" w:hAnsi="Cambria Math"/>
                      <w:i/>
                    </w:rPr>
                  </m:ctrlPr>
                </m:sSubPr>
                <m:e>
                  <m:r>
                    <w:rPr>
                      <w:rFonts w:ascii="Cambria Math" w:hAnsi="Cambria Math"/>
                    </w:rPr>
                    <m:t>g</m:t>
                  </m:r>
                </m:e>
                <m:sub>
                  <m:r>
                    <w:rPr>
                      <w:rFonts w:ascii="Cambria Math" w:hAnsi="Cambria Math"/>
                    </w:rPr>
                    <m:t>ij</m:t>
                  </m:r>
                </m:sub>
              </m:sSub>
            </m:den>
          </m:f>
        </m:oMath>
      </m:oMathPara>
    </w:p>
    <w:p w14:paraId="0764B3ED" w14:textId="2B16E2D5" w:rsidR="00F1736C" w:rsidRDefault="00F1736C" w:rsidP="00F1736C">
      <w:pPr>
        <w:ind w:firstLine="576"/>
      </w:pPr>
      <w:r>
        <w:rPr>
          <w:rFonts w:eastAsiaTheme="minorEastAsia"/>
        </w:rPr>
        <w:t xml:space="preserve">Where </w:t>
      </w:r>
      <w:proofErr w:type="spellStart"/>
      <w:r w:rsidRPr="00F1736C">
        <w:rPr>
          <w:rFonts w:eastAsiaTheme="minorEastAsia"/>
          <w:i/>
          <w:iCs/>
        </w:rPr>
        <w:t>g</w:t>
      </w:r>
      <w:r w:rsidRPr="00F1736C">
        <w:rPr>
          <w:rFonts w:eastAsiaTheme="minorEastAsia"/>
          <w:i/>
          <w:iCs/>
          <w:vertAlign w:val="subscript"/>
        </w:rPr>
        <w:t>ij</w:t>
      </w:r>
      <w:proofErr w:type="spellEnd"/>
      <w:r w:rsidRPr="00F1736C">
        <w:rPr>
          <w:rFonts w:eastAsiaTheme="minorEastAsia"/>
          <w:i/>
          <w:iCs/>
        </w:rPr>
        <w:t xml:space="preserve"> </w:t>
      </w:r>
      <w:r>
        <w:rPr>
          <w:rStyle w:val="vlist-s"/>
          <w:rFonts w:ascii="Cambria Math" w:hAnsi="Cambria Math" w:cs="Cambria Math"/>
          <w:sz w:val="20"/>
          <w:szCs w:val="20"/>
        </w:rPr>
        <w:t>​</w:t>
      </w:r>
      <w:r>
        <w:t xml:space="preserve"> is the total number of shortest paths between nodes </w:t>
      </w:r>
      <w:proofErr w:type="spellStart"/>
      <w:r w:rsidRPr="00F1736C">
        <w:rPr>
          <w:i/>
          <w:iCs/>
        </w:rPr>
        <w:t>i</w:t>
      </w:r>
      <w:proofErr w:type="spellEnd"/>
      <w:r>
        <w:t xml:space="preserve"> and </w:t>
      </w:r>
      <w:r w:rsidRPr="00F1736C">
        <w:rPr>
          <w:i/>
          <w:iCs/>
        </w:rPr>
        <w:t>j</w:t>
      </w:r>
      <w:r>
        <w:t xml:space="preserve"> while </w:t>
      </w:r>
      <w:r>
        <w:rPr>
          <w:rStyle w:val="vlist-s"/>
          <w:rFonts w:ascii="Cambria Math" w:hAnsi="Cambria Math" w:cs="Cambria Math"/>
          <w:sz w:val="20"/>
          <w:szCs w:val="20"/>
        </w:rPr>
        <w:t>​</w:t>
      </w:r>
      <w:r w:rsidRPr="00F1736C">
        <w:rPr>
          <w:rFonts w:eastAsiaTheme="minorEastAsia"/>
          <w:i/>
          <w:iCs/>
        </w:rPr>
        <w:t xml:space="preserve"> </w:t>
      </w:r>
      <w:proofErr w:type="spellStart"/>
      <w:r w:rsidRPr="00F1736C">
        <w:rPr>
          <w:rFonts w:eastAsiaTheme="minorEastAsia"/>
          <w:i/>
          <w:iCs/>
        </w:rPr>
        <w:t>g</w:t>
      </w:r>
      <w:r w:rsidRPr="00F1736C">
        <w:rPr>
          <w:rFonts w:eastAsiaTheme="minorEastAsia"/>
          <w:i/>
          <w:iCs/>
          <w:vertAlign w:val="subscript"/>
        </w:rPr>
        <w:t>ij</w:t>
      </w:r>
      <w:r>
        <w:rPr>
          <w:rFonts w:eastAsiaTheme="minorEastAsia"/>
          <w:i/>
          <w:iCs/>
          <w:vertAlign w:val="subscript"/>
        </w:rPr>
        <w:t>v</w:t>
      </w:r>
      <w:proofErr w:type="spellEnd"/>
      <w:r>
        <w:t xml:space="preserve"> is the number of those shortest paths which pass </w:t>
      </w:r>
      <w:r w:rsidR="00166A70">
        <w:t>through</w:t>
      </w:r>
      <w:r>
        <w:t xml:space="preserve"> node </w:t>
      </w:r>
      <w:r w:rsidRPr="00F1736C">
        <w:rPr>
          <w:i/>
          <w:iCs/>
        </w:rPr>
        <w:t>v</w:t>
      </w:r>
      <w:r>
        <w:t>.</w:t>
      </w:r>
      <w:r>
        <w:rPr>
          <w:rStyle w:val="FootnoteReference"/>
        </w:rPr>
        <w:footnoteReference w:id="2"/>
      </w:r>
    </w:p>
    <w:p w14:paraId="13C933C0" w14:textId="521EB745" w:rsidR="00077D0B" w:rsidRPr="00077D0B" w:rsidRDefault="00077D0B" w:rsidP="00077D0B">
      <w:pPr>
        <w:pStyle w:val="Heading2"/>
      </w:pPr>
      <w:r>
        <w:t>Closeness Centrality</w:t>
      </w:r>
    </w:p>
    <w:tbl>
      <w:tblPr>
        <w:tblStyle w:val="PlainTable5"/>
        <w:tblW w:w="3840" w:type="dxa"/>
        <w:jc w:val="center"/>
        <w:tblLook w:val="04A0" w:firstRow="1" w:lastRow="0" w:firstColumn="1" w:lastColumn="0" w:noHBand="0" w:noVBand="1"/>
      </w:tblPr>
      <w:tblGrid>
        <w:gridCol w:w="960"/>
        <w:gridCol w:w="960"/>
        <w:gridCol w:w="960"/>
        <w:gridCol w:w="995"/>
      </w:tblGrid>
      <w:tr w:rsidR="00077D0B" w:rsidRPr="00077D0B" w14:paraId="104732D4" w14:textId="77777777" w:rsidTr="00077D0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2D270E56" w14:textId="77777777" w:rsidR="00077D0B" w:rsidRPr="00077D0B" w:rsidRDefault="00077D0B" w:rsidP="00077D0B">
            <w:pPr>
              <w:rPr>
                <w:rFonts w:ascii="Helvetica" w:eastAsia="Times New Roman" w:hAnsi="Helvetica" w:cs="Helvetica"/>
                <w:sz w:val="20"/>
                <w:szCs w:val="20"/>
                <w:lang w:val="en-CA" w:eastAsia="en-CA"/>
              </w:rPr>
            </w:pPr>
          </w:p>
        </w:tc>
        <w:tc>
          <w:tcPr>
            <w:tcW w:w="960" w:type="dxa"/>
            <w:noWrap/>
            <w:hideMark/>
          </w:tcPr>
          <w:p w14:paraId="4E5DC13F" w14:textId="77777777" w:rsidR="00077D0B" w:rsidRPr="00077D0B" w:rsidRDefault="00077D0B" w:rsidP="00077D0B">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From</w:t>
            </w:r>
          </w:p>
        </w:tc>
        <w:tc>
          <w:tcPr>
            <w:tcW w:w="960" w:type="dxa"/>
            <w:noWrap/>
            <w:hideMark/>
          </w:tcPr>
          <w:p w14:paraId="7DCB7D14" w14:textId="77777777" w:rsidR="00077D0B" w:rsidRPr="00077D0B" w:rsidRDefault="00077D0B" w:rsidP="00077D0B">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To</w:t>
            </w:r>
          </w:p>
        </w:tc>
        <w:tc>
          <w:tcPr>
            <w:tcW w:w="960" w:type="dxa"/>
            <w:noWrap/>
            <w:hideMark/>
          </w:tcPr>
          <w:p w14:paraId="028A5763" w14:textId="77777777" w:rsidR="00077D0B" w:rsidRPr="00077D0B" w:rsidRDefault="00077D0B" w:rsidP="00077D0B">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Distance</w:t>
            </w:r>
          </w:p>
        </w:tc>
      </w:tr>
      <w:tr w:rsidR="00077D0B" w:rsidRPr="00077D0B" w14:paraId="650009E7" w14:textId="77777777" w:rsidTr="00077D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75BBE6"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3DB6189B"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0DDAD90A"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1</w:t>
            </w:r>
          </w:p>
        </w:tc>
        <w:tc>
          <w:tcPr>
            <w:tcW w:w="960" w:type="dxa"/>
            <w:noWrap/>
            <w:hideMark/>
          </w:tcPr>
          <w:p w14:paraId="1FC5093C"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2</w:t>
            </w:r>
          </w:p>
        </w:tc>
      </w:tr>
      <w:tr w:rsidR="00077D0B" w:rsidRPr="00077D0B" w14:paraId="196AD560" w14:textId="77777777" w:rsidTr="00077D0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88CB38"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13E8F731"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6B5FD017"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2</w:t>
            </w:r>
          </w:p>
        </w:tc>
        <w:tc>
          <w:tcPr>
            <w:tcW w:w="960" w:type="dxa"/>
            <w:noWrap/>
            <w:hideMark/>
          </w:tcPr>
          <w:p w14:paraId="55BEF286"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1</w:t>
            </w:r>
          </w:p>
        </w:tc>
      </w:tr>
      <w:tr w:rsidR="00077D0B" w:rsidRPr="00077D0B" w14:paraId="6AE71A23" w14:textId="77777777" w:rsidTr="00077D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887D6C"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39405EE4"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758535AE"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4</w:t>
            </w:r>
          </w:p>
        </w:tc>
        <w:tc>
          <w:tcPr>
            <w:tcW w:w="960" w:type="dxa"/>
            <w:noWrap/>
            <w:hideMark/>
          </w:tcPr>
          <w:p w14:paraId="126940C9"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1</w:t>
            </w:r>
          </w:p>
        </w:tc>
      </w:tr>
      <w:tr w:rsidR="00077D0B" w:rsidRPr="00077D0B" w14:paraId="30EE011D" w14:textId="77777777" w:rsidTr="00077D0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E2969E"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15B90670"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7638C4C3"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5</w:t>
            </w:r>
          </w:p>
        </w:tc>
        <w:tc>
          <w:tcPr>
            <w:tcW w:w="960" w:type="dxa"/>
            <w:noWrap/>
            <w:hideMark/>
          </w:tcPr>
          <w:p w14:paraId="7AE15104"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1</w:t>
            </w:r>
          </w:p>
        </w:tc>
      </w:tr>
      <w:tr w:rsidR="00077D0B" w:rsidRPr="00077D0B" w14:paraId="3DDCFED4" w14:textId="77777777" w:rsidTr="00077D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D7659"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5AA212BE"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16B5D7C5"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6</w:t>
            </w:r>
          </w:p>
        </w:tc>
        <w:tc>
          <w:tcPr>
            <w:tcW w:w="960" w:type="dxa"/>
            <w:noWrap/>
            <w:hideMark/>
          </w:tcPr>
          <w:p w14:paraId="592364C0"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2</w:t>
            </w:r>
          </w:p>
        </w:tc>
      </w:tr>
      <w:tr w:rsidR="00077D0B" w:rsidRPr="00077D0B" w14:paraId="39598FD7" w14:textId="77777777" w:rsidTr="00077D0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28E620"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56115508"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71F7F3F6"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7</w:t>
            </w:r>
          </w:p>
        </w:tc>
        <w:tc>
          <w:tcPr>
            <w:tcW w:w="960" w:type="dxa"/>
            <w:noWrap/>
            <w:hideMark/>
          </w:tcPr>
          <w:p w14:paraId="50571F53"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2</w:t>
            </w:r>
          </w:p>
        </w:tc>
      </w:tr>
      <w:tr w:rsidR="00077D0B" w:rsidRPr="00077D0B" w14:paraId="4AA000F8" w14:textId="77777777" w:rsidTr="00077D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FF908"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00317E27"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05C15445"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8</w:t>
            </w:r>
          </w:p>
        </w:tc>
        <w:tc>
          <w:tcPr>
            <w:tcW w:w="960" w:type="dxa"/>
            <w:noWrap/>
            <w:hideMark/>
          </w:tcPr>
          <w:p w14:paraId="64CA9416"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2</w:t>
            </w:r>
          </w:p>
        </w:tc>
      </w:tr>
      <w:tr w:rsidR="00077D0B" w:rsidRPr="00077D0B" w14:paraId="0DEE38DC" w14:textId="77777777" w:rsidTr="00077D0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521025"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2242446B"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634782C7"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9</w:t>
            </w:r>
          </w:p>
        </w:tc>
        <w:tc>
          <w:tcPr>
            <w:tcW w:w="960" w:type="dxa"/>
            <w:noWrap/>
            <w:hideMark/>
          </w:tcPr>
          <w:p w14:paraId="4970F831" w14:textId="77777777" w:rsidR="00077D0B" w:rsidRPr="00077D0B" w:rsidRDefault="00077D0B" w:rsidP="00077D0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2</w:t>
            </w:r>
          </w:p>
        </w:tc>
      </w:tr>
      <w:tr w:rsidR="00077D0B" w:rsidRPr="00077D0B" w14:paraId="190806CB" w14:textId="77777777" w:rsidTr="00077D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080739" w14:textId="77777777" w:rsidR="00077D0B" w:rsidRPr="00077D0B" w:rsidRDefault="00077D0B" w:rsidP="00077D0B">
            <w:pPr>
              <w:rPr>
                <w:rFonts w:ascii="Helvetica" w:eastAsia="Times New Roman" w:hAnsi="Helvetica" w:cs="Helvetica"/>
                <w:color w:val="000000"/>
                <w:sz w:val="20"/>
                <w:szCs w:val="20"/>
                <w:lang w:val="en-CA" w:eastAsia="en-CA"/>
              </w:rPr>
            </w:pPr>
          </w:p>
        </w:tc>
        <w:tc>
          <w:tcPr>
            <w:tcW w:w="960" w:type="dxa"/>
            <w:noWrap/>
            <w:hideMark/>
          </w:tcPr>
          <w:p w14:paraId="5A09CB21"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c>
          <w:tcPr>
            <w:tcW w:w="960" w:type="dxa"/>
            <w:noWrap/>
            <w:hideMark/>
          </w:tcPr>
          <w:p w14:paraId="44C29E62"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10</w:t>
            </w:r>
          </w:p>
        </w:tc>
        <w:tc>
          <w:tcPr>
            <w:tcW w:w="960" w:type="dxa"/>
            <w:noWrap/>
            <w:hideMark/>
          </w:tcPr>
          <w:p w14:paraId="7942F6EE" w14:textId="77777777" w:rsidR="00077D0B" w:rsidRPr="00077D0B" w:rsidRDefault="00077D0B" w:rsidP="00077D0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3</w:t>
            </w:r>
          </w:p>
        </w:tc>
      </w:tr>
      <w:tr w:rsidR="00077D0B" w:rsidRPr="00077D0B" w14:paraId="78FCD855" w14:textId="77777777" w:rsidTr="00077D0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F956D0" w14:textId="77777777" w:rsidR="00077D0B" w:rsidRPr="00077D0B" w:rsidRDefault="00077D0B" w:rsidP="00077D0B">
            <w:pPr>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Total</w:t>
            </w:r>
          </w:p>
        </w:tc>
        <w:tc>
          <w:tcPr>
            <w:tcW w:w="960" w:type="dxa"/>
            <w:noWrap/>
            <w:hideMark/>
          </w:tcPr>
          <w:p w14:paraId="6F8444D3" w14:textId="77777777" w:rsidR="00077D0B" w:rsidRPr="00077D0B" w:rsidRDefault="00077D0B" w:rsidP="00077D0B">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p>
        </w:tc>
        <w:tc>
          <w:tcPr>
            <w:tcW w:w="960" w:type="dxa"/>
            <w:noWrap/>
            <w:hideMark/>
          </w:tcPr>
          <w:p w14:paraId="405135A2" w14:textId="77777777" w:rsidR="00077D0B" w:rsidRPr="00077D0B" w:rsidRDefault="00077D0B" w:rsidP="00077D0B">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lang w:val="en-CA" w:eastAsia="en-CA"/>
              </w:rPr>
            </w:pPr>
          </w:p>
        </w:tc>
        <w:tc>
          <w:tcPr>
            <w:tcW w:w="960" w:type="dxa"/>
            <w:noWrap/>
            <w:hideMark/>
          </w:tcPr>
          <w:p w14:paraId="06835FBF" w14:textId="77777777" w:rsidR="00077D0B" w:rsidRPr="00077D0B" w:rsidRDefault="00077D0B" w:rsidP="00077D0B">
            <w:pPr>
              <w:keepNext/>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0"/>
                <w:szCs w:val="20"/>
                <w:lang w:val="en-CA" w:eastAsia="en-CA"/>
              </w:rPr>
            </w:pPr>
            <w:r w:rsidRPr="00077D0B">
              <w:rPr>
                <w:rFonts w:ascii="Helvetica" w:eastAsia="Times New Roman" w:hAnsi="Helvetica" w:cs="Helvetica"/>
                <w:color w:val="000000"/>
                <w:sz w:val="20"/>
                <w:szCs w:val="20"/>
                <w:lang w:val="en-CA" w:eastAsia="en-CA"/>
              </w:rPr>
              <w:t>16</w:t>
            </w:r>
          </w:p>
        </w:tc>
      </w:tr>
    </w:tbl>
    <w:p w14:paraId="6E3D4963" w14:textId="2688A779" w:rsidR="00077D0B" w:rsidRPr="00077D0B" w:rsidRDefault="00077D0B" w:rsidP="00077D0B">
      <w:pPr>
        <w:pStyle w:val="Caption"/>
        <w:jc w:val="center"/>
        <w:rPr>
          <w:color w:val="C00000"/>
        </w:rPr>
      </w:pPr>
      <w:r w:rsidRPr="00077D0B">
        <w:rPr>
          <w:color w:val="C00000"/>
        </w:rPr>
        <w:t xml:space="preserve">Table </w:t>
      </w:r>
      <w:r w:rsidRPr="00077D0B">
        <w:rPr>
          <w:color w:val="C00000"/>
        </w:rPr>
        <w:fldChar w:fldCharType="begin"/>
      </w:r>
      <w:r w:rsidRPr="00077D0B">
        <w:rPr>
          <w:color w:val="C00000"/>
        </w:rPr>
        <w:instrText xml:space="preserve"> SEQ Table \* ARABIC </w:instrText>
      </w:r>
      <w:r w:rsidRPr="00077D0B">
        <w:rPr>
          <w:color w:val="C00000"/>
        </w:rPr>
        <w:fldChar w:fldCharType="separate"/>
      </w:r>
      <w:r w:rsidR="00DB69E5">
        <w:rPr>
          <w:noProof/>
          <w:color w:val="C00000"/>
        </w:rPr>
        <w:t>2</w:t>
      </w:r>
      <w:r w:rsidRPr="00077D0B">
        <w:rPr>
          <w:color w:val="C00000"/>
        </w:rPr>
        <w:fldChar w:fldCharType="end"/>
      </w:r>
      <w:r w:rsidRPr="00077D0B">
        <w:rPr>
          <w:color w:val="C00000"/>
        </w:rPr>
        <w:t xml:space="preserve">: Distances between seat A (seat ID=3) and all other graph points. </w:t>
      </w:r>
      <w:r>
        <w:rPr>
          <w:color w:val="C00000"/>
        </w:rPr>
        <w:t>We are measuring</w:t>
      </w:r>
      <w:r w:rsidRPr="00077D0B">
        <w:rPr>
          <w:color w:val="C00000"/>
        </w:rPr>
        <w:t xml:space="preserve"> closeness centrality.</w:t>
      </w:r>
    </w:p>
    <w:sectPr w:rsidR="00077D0B" w:rsidRPr="00077D0B">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B81AA" w14:textId="77777777" w:rsidR="009A3D43" w:rsidRDefault="009A3D43" w:rsidP="00406E7B">
      <w:r>
        <w:separator/>
      </w:r>
    </w:p>
  </w:endnote>
  <w:endnote w:type="continuationSeparator" w:id="0">
    <w:p w14:paraId="12C779FA" w14:textId="77777777" w:rsidR="009A3D43" w:rsidRDefault="009A3D43" w:rsidP="0040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B5AA" w14:textId="77777777" w:rsidR="009A3D43" w:rsidRDefault="009A3D43" w:rsidP="00406E7B">
      <w:r>
        <w:separator/>
      </w:r>
    </w:p>
  </w:footnote>
  <w:footnote w:type="continuationSeparator" w:id="0">
    <w:p w14:paraId="5B5F216D" w14:textId="77777777" w:rsidR="009A3D43" w:rsidRDefault="009A3D43" w:rsidP="00406E7B">
      <w:r>
        <w:continuationSeparator/>
      </w:r>
    </w:p>
  </w:footnote>
  <w:footnote w:id="1">
    <w:p w14:paraId="6D7E5056" w14:textId="0F32DAE1" w:rsidR="00F1736C" w:rsidRDefault="00F1736C">
      <w:pPr>
        <w:pStyle w:val="FootnoteText"/>
      </w:pPr>
      <w:r>
        <w:rPr>
          <w:rStyle w:val="FootnoteReference"/>
        </w:rPr>
        <w:footnoteRef/>
      </w:r>
      <w:r>
        <w:t xml:space="preserve"> </w:t>
      </w:r>
      <w:r w:rsidRPr="00F1736C">
        <w:t>https://search.r-project.org/CRAN/refmans/igraph/html/closeness.html</w:t>
      </w:r>
    </w:p>
  </w:footnote>
  <w:footnote w:id="2">
    <w:p w14:paraId="026E9089" w14:textId="680261A8" w:rsidR="00F1736C" w:rsidRDefault="00F1736C">
      <w:pPr>
        <w:pStyle w:val="FootnoteText"/>
      </w:pPr>
      <w:r>
        <w:rPr>
          <w:rStyle w:val="FootnoteReference"/>
        </w:rPr>
        <w:footnoteRef/>
      </w:r>
      <w:r>
        <w:t xml:space="preserve"> </w:t>
      </w:r>
      <w:r w:rsidRPr="00F1736C">
        <w:t>https://search.r-project.org/CRAN/refmans/igraph/html/betweenness.html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7B83" w14:textId="77777777" w:rsidR="00406E7B" w:rsidRDefault="00406E7B" w:rsidP="00406E7B">
    <w:pPr>
      <w:pStyle w:val="Header"/>
    </w:pPr>
    <w:r>
      <w:rPr>
        <w:noProof/>
      </w:rPr>
      <w:drawing>
        <wp:anchor distT="0" distB="0" distL="0" distR="0" simplePos="0" relativeHeight="251660288" behindDoc="1" locked="0" layoutInCell="1" hidden="0" allowOverlap="1" wp14:anchorId="31653627" wp14:editId="12DB38C8">
          <wp:simplePos x="0" y="0"/>
          <wp:positionH relativeFrom="page">
            <wp:posOffset>0</wp:posOffset>
          </wp:positionH>
          <wp:positionV relativeFrom="paragraph">
            <wp:posOffset>-376555</wp:posOffset>
          </wp:positionV>
          <wp:extent cx="2785745" cy="292735"/>
          <wp:effectExtent l="0" t="0" r="0" b="0"/>
          <wp:wrapNone/>
          <wp:docPr id="11" name="Picture 1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Text&#10;&#10;Description automatically generated with medium confidence"/>
                  <pic:cNvPicPr preferRelativeResize="0"/>
                </pic:nvPicPr>
                <pic:blipFill rotWithShape="1">
                  <a:blip r:embed="rId1"/>
                  <a:srcRect l="3620" t="4444" r="54020" b="92110"/>
                  <a:stretch/>
                </pic:blipFill>
                <pic:spPr bwMode="auto">
                  <a:xfrm>
                    <a:off x="0" y="0"/>
                    <a:ext cx="2785745" cy="292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hidden="0" allowOverlap="1" wp14:anchorId="7F1E167C" wp14:editId="40519E57">
          <wp:simplePos x="0" y="0"/>
          <wp:positionH relativeFrom="column">
            <wp:posOffset>4882515</wp:posOffset>
          </wp:positionH>
          <wp:positionV relativeFrom="paragraph">
            <wp:posOffset>-448310</wp:posOffset>
          </wp:positionV>
          <wp:extent cx="4552950" cy="342900"/>
          <wp:effectExtent l="0" t="0" r="0" b="0"/>
          <wp:wrapNone/>
          <wp:docPr id="12" name="Picture 12"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rotWithShape="1">
                  <a:blip r:embed="rId1"/>
                  <a:srcRect l="52705" t="4152" r="-21917" b="91819"/>
                  <a:stretch/>
                </pic:blipFill>
                <pic:spPr bwMode="auto">
                  <a:xfrm>
                    <a:off x="0" y="0"/>
                    <a:ext cx="45529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F75"/>
    <w:multiLevelType w:val="hybridMultilevel"/>
    <w:tmpl w:val="2562A8F0"/>
    <w:lvl w:ilvl="0" w:tplc="1009000F">
      <w:start w:val="1"/>
      <w:numFmt w:val="decimal"/>
      <w:lvlText w:val="%1."/>
      <w:lvlJc w:val="left"/>
      <w:pPr>
        <w:ind w:left="1152" w:hanging="360"/>
      </w:pPr>
    </w:lvl>
    <w:lvl w:ilvl="1" w:tplc="10090019">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1" w15:restartNumberingAfterBreak="0">
    <w:nsid w:val="0B597F12"/>
    <w:multiLevelType w:val="hybridMultilevel"/>
    <w:tmpl w:val="DE503EAA"/>
    <w:lvl w:ilvl="0" w:tplc="1009000F">
      <w:start w:val="1"/>
      <w:numFmt w:val="decimal"/>
      <w:lvlText w:val="%1."/>
      <w:lvlJc w:val="left"/>
      <w:pPr>
        <w:ind w:left="720" w:hanging="360"/>
      </w:pPr>
    </w:lvl>
    <w:lvl w:ilvl="1" w:tplc="FC3E65DC">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A27D46"/>
    <w:multiLevelType w:val="multilevel"/>
    <w:tmpl w:val="9B989F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AB64925"/>
    <w:multiLevelType w:val="hybridMultilevel"/>
    <w:tmpl w:val="A6EC4C30"/>
    <w:lvl w:ilvl="0" w:tplc="1009000F">
      <w:start w:val="1"/>
      <w:numFmt w:val="decimal"/>
      <w:lvlText w:val="%1."/>
      <w:lvlJc w:val="left"/>
      <w:pPr>
        <w:ind w:left="1152" w:hanging="360"/>
      </w:pPr>
    </w:lvl>
    <w:lvl w:ilvl="1" w:tplc="10090019">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num w:numId="1" w16cid:durableId="959384496">
    <w:abstractNumId w:val="1"/>
  </w:num>
  <w:num w:numId="2" w16cid:durableId="705788656">
    <w:abstractNumId w:val="2"/>
  </w:num>
  <w:num w:numId="3" w16cid:durableId="878517054">
    <w:abstractNumId w:val="3"/>
  </w:num>
  <w:num w:numId="4" w16cid:durableId="181090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AF"/>
    <w:rsid w:val="00077D0B"/>
    <w:rsid w:val="000C2792"/>
    <w:rsid w:val="000D75AE"/>
    <w:rsid w:val="000E03F6"/>
    <w:rsid w:val="000F1A0D"/>
    <w:rsid w:val="00166A70"/>
    <w:rsid w:val="001A2BBE"/>
    <w:rsid w:val="001F6A8F"/>
    <w:rsid w:val="0032672A"/>
    <w:rsid w:val="003E09B0"/>
    <w:rsid w:val="00406E7B"/>
    <w:rsid w:val="00463275"/>
    <w:rsid w:val="005A2F66"/>
    <w:rsid w:val="00660B75"/>
    <w:rsid w:val="00677C0A"/>
    <w:rsid w:val="006C222B"/>
    <w:rsid w:val="006E5127"/>
    <w:rsid w:val="007331A9"/>
    <w:rsid w:val="00776A26"/>
    <w:rsid w:val="007E0DDF"/>
    <w:rsid w:val="008532AF"/>
    <w:rsid w:val="008763FF"/>
    <w:rsid w:val="008E7354"/>
    <w:rsid w:val="009A3D43"/>
    <w:rsid w:val="00A156C2"/>
    <w:rsid w:val="00A527D6"/>
    <w:rsid w:val="00A9753B"/>
    <w:rsid w:val="00B23936"/>
    <w:rsid w:val="00B37999"/>
    <w:rsid w:val="00BE4BA2"/>
    <w:rsid w:val="00C13FE6"/>
    <w:rsid w:val="00C42608"/>
    <w:rsid w:val="00CD76EB"/>
    <w:rsid w:val="00DB4CF8"/>
    <w:rsid w:val="00DB69E5"/>
    <w:rsid w:val="00E73E7C"/>
    <w:rsid w:val="00EC508C"/>
    <w:rsid w:val="00F06C2D"/>
    <w:rsid w:val="00F1736C"/>
    <w:rsid w:val="00F87F76"/>
    <w:rsid w:val="00F933F3"/>
    <w:rsid w:val="00FF2D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81CF"/>
  <w15:chartTrackingRefBased/>
  <w15:docId w15:val="{1370A7E5-4C37-4403-A982-08610096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7B"/>
    <w:rPr>
      <w:rFonts w:ascii="Times New Roman" w:hAnsi="Times New Roman" w:cs="Times New Roman"/>
      <w:lang w:val="en-US"/>
    </w:rPr>
  </w:style>
  <w:style w:type="paragraph" w:styleId="Heading1">
    <w:name w:val="heading 1"/>
    <w:basedOn w:val="Normal"/>
    <w:next w:val="Normal"/>
    <w:link w:val="Heading1Char"/>
    <w:uiPriority w:val="9"/>
    <w:qFormat/>
    <w:rsid w:val="00406E7B"/>
    <w:pPr>
      <w:keepNext/>
      <w:keepLines/>
      <w:numPr>
        <w:numId w:val="2"/>
      </w:numPr>
      <w:spacing w:before="240" w:after="0"/>
      <w:outlineLvl w:val="0"/>
    </w:pPr>
    <w:rPr>
      <w:rFonts w:eastAsiaTheme="majorEastAsia"/>
      <w:b/>
      <w:bCs/>
      <w:color w:val="FF0000"/>
      <w:sz w:val="32"/>
      <w:szCs w:val="32"/>
    </w:rPr>
  </w:style>
  <w:style w:type="paragraph" w:styleId="Heading2">
    <w:name w:val="heading 2"/>
    <w:basedOn w:val="Normal"/>
    <w:next w:val="Normal"/>
    <w:link w:val="Heading2Char"/>
    <w:uiPriority w:val="9"/>
    <w:unhideWhenUsed/>
    <w:qFormat/>
    <w:rsid w:val="00406E7B"/>
    <w:pPr>
      <w:keepNext/>
      <w:keepLines/>
      <w:numPr>
        <w:ilvl w:val="1"/>
        <w:numId w:val="2"/>
      </w:numPr>
      <w:spacing w:before="40" w:after="0"/>
      <w:outlineLvl w:val="1"/>
    </w:pPr>
    <w:rPr>
      <w:rFonts w:eastAsiaTheme="majorEastAsia"/>
      <w:b/>
      <w:bCs/>
      <w:color w:val="808080" w:themeColor="background1" w:themeShade="80"/>
      <w:sz w:val="26"/>
      <w:szCs w:val="26"/>
    </w:rPr>
  </w:style>
  <w:style w:type="paragraph" w:styleId="Heading3">
    <w:name w:val="heading 3"/>
    <w:basedOn w:val="Normal"/>
    <w:next w:val="Normal"/>
    <w:link w:val="Heading3Char"/>
    <w:uiPriority w:val="9"/>
    <w:unhideWhenUsed/>
    <w:qFormat/>
    <w:rsid w:val="00406E7B"/>
    <w:pPr>
      <w:keepNext/>
      <w:keepLines/>
      <w:numPr>
        <w:ilvl w:val="2"/>
        <w:numId w:val="2"/>
      </w:numPr>
      <w:spacing w:before="40" w:after="0"/>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semiHidden/>
    <w:unhideWhenUsed/>
    <w:qFormat/>
    <w:rsid w:val="00406E7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6E7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6E7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6E7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6E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6E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7B"/>
  </w:style>
  <w:style w:type="paragraph" w:styleId="Footer">
    <w:name w:val="footer"/>
    <w:basedOn w:val="Normal"/>
    <w:link w:val="FooterChar"/>
    <w:uiPriority w:val="99"/>
    <w:unhideWhenUsed/>
    <w:rsid w:val="00406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7B"/>
  </w:style>
  <w:style w:type="paragraph" w:styleId="Title">
    <w:name w:val="Title"/>
    <w:basedOn w:val="Normal"/>
    <w:next w:val="Normal"/>
    <w:link w:val="TitleChar"/>
    <w:uiPriority w:val="10"/>
    <w:qFormat/>
    <w:rsid w:val="00406E7B"/>
    <w:pPr>
      <w:spacing w:after="0" w:line="240" w:lineRule="auto"/>
      <w:contextualSpacing/>
      <w:jc w:val="center"/>
    </w:pPr>
    <w:rPr>
      <w:rFonts w:ascii="Arial" w:eastAsiaTheme="majorEastAsia" w:hAnsi="Arial" w:cs="Arial"/>
      <w:i/>
      <w:iCs/>
      <w:spacing w:val="-10"/>
      <w:kern w:val="28"/>
      <w:sz w:val="56"/>
      <w:szCs w:val="56"/>
    </w:rPr>
  </w:style>
  <w:style w:type="character" w:customStyle="1" w:styleId="TitleChar">
    <w:name w:val="Title Char"/>
    <w:basedOn w:val="DefaultParagraphFont"/>
    <w:link w:val="Title"/>
    <w:uiPriority w:val="10"/>
    <w:rsid w:val="00406E7B"/>
    <w:rPr>
      <w:rFonts w:ascii="Arial" w:eastAsiaTheme="majorEastAsia" w:hAnsi="Arial" w:cs="Arial"/>
      <w:i/>
      <w:iCs/>
      <w:spacing w:val="-10"/>
      <w:kern w:val="28"/>
      <w:sz w:val="56"/>
      <w:szCs w:val="56"/>
      <w:lang w:val="en-US"/>
    </w:rPr>
  </w:style>
  <w:style w:type="paragraph" w:styleId="Subtitle">
    <w:name w:val="Subtitle"/>
    <w:basedOn w:val="Normal"/>
    <w:next w:val="Normal"/>
    <w:link w:val="SubtitleChar"/>
    <w:uiPriority w:val="11"/>
    <w:qFormat/>
    <w:rsid w:val="00406E7B"/>
    <w:pPr>
      <w:numPr>
        <w:ilvl w:val="1"/>
      </w:numPr>
      <w:jc w:val="center"/>
    </w:pPr>
    <w:rPr>
      <w:rFonts w:ascii="Arial" w:eastAsiaTheme="minorEastAsia" w:hAnsi="Arial" w:cs="Arial"/>
      <w:color w:val="5A5A5A" w:themeColor="text1" w:themeTint="A5"/>
      <w:spacing w:val="15"/>
    </w:rPr>
  </w:style>
  <w:style w:type="character" w:customStyle="1" w:styleId="SubtitleChar">
    <w:name w:val="Subtitle Char"/>
    <w:basedOn w:val="DefaultParagraphFont"/>
    <w:link w:val="Subtitle"/>
    <w:uiPriority w:val="11"/>
    <w:rsid w:val="00406E7B"/>
    <w:rPr>
      <w:rFonts w:ascii="Arial" w:eastAsiaTheme="minorEastAsia" w:hAnsi="Arial" w:cs="Arial"/>
      <w:color w:val="5A5A5A" w:themeColor="text1" w:themeTint="A5"/>
      <w:spacing w:val="15"/>
      <w:lang w:val="en-US"/>
    </w:rPr>
  </w:style>
  <w:style w:type="paragraph" w:styleId="ListParagraph">
    <w:name w:val="List Paragraph"/>
    <w:basedOn w:val="Normal"/>
    <w:uiPriority w:val="34"/>
    <w:qFormat/>
    <w:rsid w:val="00406E7B"/>
    <w:pPr>
      <w:ind w:left="720"/>
      <w:contextualSpacing/>
    </w:pPr>
  </w:style>
  <w:style w:type="character" w:customStyle="1" w:styleId="Heading1Char">
    <w:name w:val="Heading 1 Char"/>
    <w:basedOn w:val="DefaultParagraphFont"/>
    <w:link w:val="Heading1"/>
    <w:uiPriority w:val="9"/>
    <w:rsid w:val="00406E7B"/>
    <w:rPr>
      <w:rFonts w:ascii="Times New Roman" w:eastAsiaTheme="majorEastAsia" w:hAnsi="Times New Roman" w:cs="Times New Roman"/>
      <w:b/>
      <w:bCs/>
      <w:color w:val="FF0000"/>
      <w:sz w:val="32"/>
      <w:szCs w:val="32"/>
      <w:lang w:val="en-US"/>
    </w:rPr>
  </w:style>
  <w:style w:type="character" w:customStyle="1" w:styleId="Heading2Char">
    <w:name w:val="Heading 2 Char"/>
    <w:basedOn w:val="DefaultParagraphFont"/>
    <w:link w:val="Heading2"/>
    <w:uiPriority w:val="9"/>
    <w:rsid w:val="00406E7B"/>
    <w:rPr>
      <w:rFonts w:ascii="Times New Roman" w:eastAsiaTheme="majorEastAsia" w:hAnsi="Times New Roman" w:cs="Times New Roman"/>
      <w:b/>
      <w:bCs/>
      <w:color w:val="808080" w:themeColor="background1" w:themeShade="80"/>
      <w:sz w:val="26"/>
      <w:szCs w:val="26"/>
      <w:lang w:val="en-US"/>
    </w:rPr>
  </w:style>
  <w:style w:type="character" w:customStyle="1" w:styleId="Heading3Char">
    <w:name w:val="Heading 3 Char"/>
    <w:basedOn w:val="DefaultParagraphFont"/>
    <w:link w:val="Heading3"/>
    <w:uiPriority w:val="9"/>
    <w:rsid w:val="00406E7B"/>
    <w:rPr>
      <w:rFonts w:ascii="Times New Roman" w:eastAsiaTheme="majorEastAsia" w:hAnsi="Times New Roman" w:cs="Times New Roman"/>
      <w:b/>
      <w:bCs/>
      <w:color w:val="000000" w:themeColor="text1"/>
      <w:sz w:val="24"/>
      <w:szCs w:val="24"/>
      <w:lang w:val="en-US"/>
    </w:rPr>
  </w:style>
  <w:style w:type="character" w:customStyle="1" w:styleId="Heading4Char">
    <w:name w:val="Heading 4 Char"/>
    <w:basedOn w:val="DefaultParagraphFont"/>
    <w:link w:val="Heading4"/>
    <w:uiPriority w:val="9"/>
    <w:semiHidden/>
    <w:rsid w:val="00406E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6E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6E7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6E7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6E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6E7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23936"/>
    <w:pPr>
      <w:spacing w:after="200" w:line="240" w:lineRule="auto"/>
    </w:pPr>
    <w:rPr>
      <w:i/>
      <w:iCs/>
      <w:color w:val="44546A" w:themeColor="text2"/>
      <w:sz w:val="18"/>
      <w:szCs w:val="18"/>
    </w:rPr>
  </w:style>
  <w:style w:type="table" w:styleId="TableGrid">
    <w:name w:val="Table Grid"/>
    <w:basedOn w:val="TableNormal"/>
    <w:uiPriority w:val="39"/>
    <w:rsid w:val="000E0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09B0"/>
    <w:rPr>
      <w:color w:val="808080"/>
    </w:rPr>
  </w:style>
  <w:style w:type="table" w:styleId="PlainTable5">
    <w:name w:val="Plain Table 5"/>
    <w:basedOn w:val="TableNormal"/>
    <w:uiPriority w:val="45"/>
    <w:rsid w:val="00077D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op">
    <w:name w:val="mop"/>
    <w:basedOn w:val="DefaultParagraphFont"/>
    <w:rsid w:val="00F1736C"/>
  </w:style>
  <w:style w:type="character" w:customStyle="1" w:styleId="mord">
    <w:name w:val="mord"/>
    <w:basedOn w:val="DefaultParagraphFont"/>
    <w:rsid w:val="00F1736C"/>
  </w:style>
  <w:style w:type="character" w:customStyle="1" w:styleId="mrel">
    <w:name w:val="mrel"/>
    <w:basedOn w:val="DefaultParagraphFont"/>
    <w:rsid w:val="00F1736C"/>
  </w:style>
  <w:style w:type="character" w:customStyle="1" w:styleId="mpunct">
    <w:name w:val="mpunct"/>
    <w:basedOn w:val="DefaultParagraphFont"/>
    <w:rsid w:val="00F1736C"/>
  </w:style>
  <w:style w:type="character" w:customStyle="1" w:styleId="vlist-s">
    <w:name w:val="vlist-s"/>
    <w:basedOn w:val="DefaultParagraphFont"/>
    <w:rsid w:val="00F1736C"/>
  </w:style>
  <w:style w:type="character" w:customStyle="1" w:styleId="katex-mathml">
    <w:name w:val="katex-mathml"/>
    <w:basedOn w:val="DefaultParagraphFont"/>
    <w:rsid w:val="00F1736C"/>
  </w:style>
  <w:style w:type="paragraph" w:styleId="FootnoteText">
    <w:name w:val="footnote text"/>
    <w:basedOn w:val="Normal"/>
    <w:link w:val="FootnoteTextChar"/>
    <w:uiPriority w:val="99"/>
    <w:semiHidden/>
    <w:unhideWhenUsed/>
    <w:rsid w:val="00F173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36C"/>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F1736C"/>
    <w:rPr>
      <w:vertAlign w:val="superscript"/>
    </w:rPr>
  </w:style>
  <w:style w:type="character" w:styleId="Hyperlink">
    <w:name w:val="Hyperlink"/>
    <w:basedOn w:val="DefaultParagraphFont"/>
    <w:uiPriority w:val="99"/>
    <w:unhideWhenUsed/>
    <w:rsid w:val="008E7354"/>
    <w:rPr>
      <w:color w:val="0563C1" w:themeColor="hyperlink"/>
      <w:u w:val="single"/>
    </w:rPr>
  </w:style>
  <w:style w:type="character" w:styleId="UnresolvedMention">
    <w:name w:val="Unresolved Mention"/>
    <w:basedOn w:val="DefaultParagraphFont"/>
    <w:uiPriority w:val="99"/>
    <w:semiHidden/>
    <w:unhideWhenUsed/>
    <w:rsid w:val="008E7354"/>
    <w:rPr>
      <w:color w:val="605E5C"/>
      <w:shd w:val="clear" w:color="auto" w:fill="E1DFDD"/>
    </w:rPr>
  </w:style>
  <w:style w:type="paragraph" w:styleId="NoSpacing">
    <w:name w:val="No Spacing"/>
    <w:link w:val="NoSpacingChar"/>
    <w:uiPriority w:val="1"/>
    <w:qFormat/>
    <w:rsid w:val="00C13F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3FE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2266">
      <w:bodyDiv w:val="1"/>
      <w:marLeft w:val="0"/>
      <w:marRight w:val="0"/>
      <w:marTop w:val="0"/>
      <w:marBottom w:val="0"/>
      <w:divBdr>
        <w:top w:val="none" w:sz="0" w:space="0" w:color="auto"/>
        <w:left w:val="none" w:sz="0" w:space="0" w:color="auto"/>
        <w:bottom w:val="none" w:sz="0" w:space="0" w:color="auto"/>
        <w:right w:val="none" w:sz="0" w:space="0" w:color="auto"/>
      </w:divBdr>
    </w:div>
    <w:div w:id="526019231">
      <w:bodyDiv w:val="1"/>
      <w:marLeft w:val="0"/>
      <w:marRight w:val="0"/>
      <w:marTop w:val="0"/>
      <w:marBottom w:val="0"/>
      <w:divBdr>
        <w:top w:val="none" w:sz="0" w:space="0" w:color="auto"/>
        <w:left w:val="none" w:sz="0" w:space="0" w:color="auto"/>
        <w:bottom w:val="none" w:sz="0" w:space="0" w:color="auto"/>
        <w:right w:val="none" w:sz="0" w:space="0" w:color="auto"/>
      </w:divBdr>
    </w:div>
    <w:div w:id="18705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ysocialbrain.org/net_info.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cgeesmusings.net/2006/08/29/circles-of-knowledge-and-boundaries-of-ignorance/"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Documents\Custom%20Office%20Templates\McGill%20M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EDA58-0F97-4144-8E0B-4A136D8F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McGill Main.dotx</Template>
  <TotalTime>1</TotalTime>
  <Pages>8</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dit</dc:creator>
  <cp:keywords/>
  <dc:description/>
  <cp:lastModifiedBy>Emery Dittmer</cp:lastModifiedBy>
  <cp:revision>2</cp:revision>
  <cp:lastPrinted>2023-03-18T22:35:00Z</cp:lastPrinted>
  <dcterms:created xsi:type="dcterms:W3CDTF">2023-03-18T22:35:00Z</dcterms:created>
  <dcterms:modified xsi:type="dcterms:W3CDTF">2023-03-18T22:35:00Z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a4f88a8d-77bc-4828-8b82-6099c6d31fc7</vt:lpwstr>
  </property>
</Properties>
</file>