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4A7752" w14:textId="77777777" w:rsidR="00EE5050" w:rsidRPr="00EE5050" w:rsidRDefault="00EE5050" w:rsidP="00B97EF8">
      <w:pPr>
        <w:jc w:val="center"/>
        <w:rPr>
          <w:b/>
          <w:sz w:val="48"/>
        </w:rPr>
      </w:pPr>
      <w:r w:rsidRPr="00EE5050">
        <w:rPr>
          <w:b/>
          <w:sz w:val="48"/>
        </w:rPr>
        <w:t>Interaction en réalité virtuelle</w:t>
      </w:r>
    </w:p>
    <w:p w14:paraId="51D072B5" w14:textId="77777777" w:rsidR="00380881" w:rsidRPr="00380881" w:rsidRDefault="00380881" w:rsidP="00380881">
      <w:pPr>
        <w:jc w:val="both"/>
        <w:rPr>
          <w:b/>
          <w:bCs/>
          <w:sz w:val="32"/>
          <w:szCs w:val="32"/>
        </w:rPr>
      </w:pPr>
      <w:r w:rsidRPr="00380881">
        <w:rPr>
          <w:b/>
          <w:bCs/>
          <w:sz w:val="32"/>
          <w:szCs w:val="32"/>
        </w:rPr>
        <w:t>Bienvenue !</w:t>
      </w:r>
    </w:p>
    <w:p w14:paraId="44CD7580" w14:textId="77777777" w:rsidR="00380881" w:rsidRPr="00380881" w:rsidRDefault="00380881" w:rsidP="00380881">
      <w:pPr>
        <w:jc w:val="both"/>
        <w:rPr>
          <w:sz w:val="32"/>
          <w:szCs w:val="32"/>
        </w:rPr>
      </w:pPr>
      <w:r w:rsidRPr="00380881">
        <w:rPr>
          <w:sz w:val="32"/>
          <w:szCs w:val="32"/>
        </w:rPr>
        <w:t>Dans cette activité immersive, vous allez apprendre à interagir dans un environnement virtuel à l’aide des manettes.</w:t>
      </w:r>
      <w:r w:rsidRPr="00380881">
        <w:rPr>
          <w:sz w:val="32"/>
          <w:szCs w:val="32"/>
        </w:rPr>
        <w:br/>
        <w:t xml:space="preserve">Vous devrez suivre attentivement les instructions pour réaliser </w:t>
      </w:r>
      <w:r w:rsidRPr="00380881">
        <w:rPr>
          <w:b/>
          <w:bCs/>
          <w:sz w:val="32"/>
          <w:szCs w:val="32"/>
        </w:rPr>
        <w:t>trois tâches principales</w:t>
      </w:r>
      <w:r w:rsidRPr="00380881">
        <w:rPr>
          <w:sz w:val="32"/>
          <w:szCs w:val="32"/>
        </w:rPr>
        <w:t xml:space="preserve"> :</w:t>
      </w:r>
    </w:p>
    <w:p w14:paraId="192190FC" w14:textId="77777777" w:rsidR="00380881" w:rsidRPr="00380881" w:rsidRDefault="00380881" w:rsidP="00380881">
      <w:pPr>
        <w:numPr>
          <w:ilvl w:val="0"/>
          <w:numId w:val="2"/>
        </w:numPr>
        <w:jc w:val="both"/>
        <w:rPr>
          <w:sz w:val="32"/>
          <w:szCs w:val="32"/>
        </w:rPr>
      </w:pPr>
      <w:r w:rsidRPr="00380881">
        <w:rPr>
          <w:b/>
          <w:bCs/>
          <w:sz w:val="32"/>
          <w:szCs w:val="32"/>
        </w:rPr>
        <w:t>Saisir des informations</w:t>
      </w:r>
    </w:p>
    <w:p w14:paraId="37C3D316" w14:textId="77777777" w:rsidR="00380881" w:rsidRPr="00380881" w:rsidRDefault="00380881" w:rsidP="00380881">
      <w:pPr>
        <w:numPr>
          <w:ilvl w:val="0"/>
          <w:numId w:val="2"/>
        </w:numPr>
        <w:jc w:val="both"/>
        <w:rPr>
          <w:sz w:val="32"/>
          <w:szCs w:val="32"/>
        </w:rPr>
      </w:pPr>
      <w:r w:rsidRPr="00380881">
        <w:rPr>
          <w:b/>
          <w:bCs/>
          <w:sz w:val="32"/>
          <w:szCs w:val="32"/>
        </w:rPr>
        <w:t>Tracer des lignes</w:t>
      </w:r>
    </w:p>
    <w:p w14:paraId="6E85CE07" w14:textId="77777777" w:rsidR="00380881" w:rsidRPr="00380881" w:rsidRDefault="00380881" w:rsidP="00380881">
      <w:pPr>
        <w:numPr>
          <w:ilvl w:val="0"/>
          <w:numId w:val="2"/>
        </w:numPr>
        <w:jc w:val="both"/>
        <w:rPr>
          <w:sz w:val="32"/>
          <w:szCs w:val="32"/>
        </w:rPr>
      </w:pPr>
      <w:r w:rsidRPr="00380881">
        <w:rPr>
          <w:b/>
          <w:bCs/>
          <w:sz w:val="32"/>
          <w:szCs w:val="32"/>
        </w:rPr>
        <w:t>Déplacer un objet</w:t>
      </w:r>
    </w:p>
    <w:p w14:paraId="1E3DD6FC" w14:textId="77777777" w:rsidR="00380881" w:rsidRDefault="00380881" w:rsidP="00380881">
      <w:pPr>
        <w:jc w:val="both"/>
        <w:rPr>
          <w:sz w:val="32"/>
          <w:szCs w:val="32"/>
        </w:rPr>
      </w:pPr>
      <w:r w:rsidRPr="00380881">
        <w:rPr>
          <w:sz w:val="32"/>
          <w:szCs w:val="32"/>
        </w:rPr>
        <w:t xml:space="preserve">Chaque tâche apparaîtra quelque part dans la salle : </w:t>
      </w:r>
      <w:r w:rsidRPr="00380881">
        <w:rPr>
          <w:b/>
          <w:bCs/>
          <w:sz w:val="32"/>
          <w:szCs w:val="32"/>
        </w:rPr>
        <w:t>prenez le temps d’observer votre environnement</w:t>
      </w:r>
      <w:r w:rsidRPr="00380881">
        <w:rPr>
          <w:sz w:val="32"/>
          <w:szCs w:val="32"/>
        </w:rPr>
        <w:t xml:space="preserve"> pour la repérer.</w:t>
      </w:r>
    </w:p>
    <w:p w14:paraId="456D3F83" w14:textId="77777777" w:rsidR="00380881" w:rsidRDefault="00380881" w:rsidP="00380881">
      <w:pPr>
        <w:jc w:val="both"/>
        <w:rPr>
          <w:sz w:val="32"/>
          <w:szCs w:val="32"/>
        </w:rPr>
      </w:pPr>
      <w:r w:rsidRPr="00380881">
        <w:rPr>
          <w:sz w:val="32"/>
          <w:szCs w:val="32"/>
        </w:rPr>
        <w:t>Ces exerci</w:t>
      </w:r>
      <w:r>
        <w:rPr>
          <w:sz w:val="32"/>
          <w:szCs w:val="32"/>
        </w:rPr>
        <w:t xml:space="preserve">ces vous permettront d’explorer </w:t>
      </w:r>
      <w:r w:rsidRPr="00380881">
        <w:rPr>
          <w:sz w:val="32"/>
          <w:szCs w:val="32"/>
        </w:rPr>
        <w:t>différentes modalités d’interaction</w:t>
      </w:r>
      <w:r>
        <w:rPr>
          <w:sz w:val="32"/>
          <w:szCs w:val="32"/>
        </w:rPr>
        <w:t xml:space="preserve"> en réalité virtuelle. </w:t>
      </w:r>
      <w:r w:rsidRPr="00380881">
        <w:rPr>
          <w:sz w:val="32"/>
          <w:szCs w:val="32"/>
        </w:rPr>
        <w:t>À chaque étape, une nouvelle tâche s’activera automatiquement dans le menu.</w:t>
      </w:r>
      <w:r>
        <w:rPr>
          <w:sz w:val="32"/>
          <w:szCs w:val="32"/>
        </w:rPr>
        <w:t xml:space="preserve"> </w:t>
      </w:r>
    </w:p>
    <w:p w14:paraId="0B2A66C0" w14:textId="77777777" w:rsidR="00380881" w:rsidRDefault="00380881" w:rsidP="00380881">
      <w:pPr>
        <w:jc w:val="both"/>
        <w:rPr>
          <w:sz w:val="32"/>
          <w:szCs w:val="32"/>
        </w:rPr>
      </w:pPr>
      <w:r w:rsidRPr="00380881">
        <w:rPr>
          <w:rFonts w:ascii="Segoe UI Symbol" w:hAnsi="Segoe UI Symbol" w:cs="Segoe UI Symbol"/>
          <w:sz w:val="32"/>
          <w:szCs w:val="32"/>
        </w:rPr>
        <w:t>👉</w:t>
      </w:r>
      <w:r>
        <w:rPr>
          <w:rFonts w:ascii="Segoe UI Symbol" w:hAnsi="Segoe UI Symbol" w:cs="Segoe UI Symbol"/>
          <w:sz w:val="32"/>
          <w:szCs w:val="32"/>
        </w:rPr>
        <w:t xml:space="preserve"> </w:t>
      </w:r>
      <w:r w:rsidRPr="00380881">
        <w:rPr>
          <w:sz w:val="32"/>
          <w:szCs w:val="32"/>
        </w:rPr>
        <w:t xml:space="preserve">Appuyez sur le </w:t>
      </w:r>
      <w:r w:rsidRPr="00380881">
        <w:rPr>
          <w:b/>
          <w:bCs/>
          <w:sz w:val="32"/>
          <w:szCs w:val="32"/>
        </w:rPr>
        <w:t xml:space="preserve">bouton </w:t>
      </w:r>
      <w:r>
        <w:rPr>
          <w:b/>
          <w:bCs/>
          <w:sz w:val="32"/>
          <w:szCs w:val="32"/>
        </w:rPr>
        <w:t xml:space="preserve">de tâche dans le </w:t>
      </w:r>
      <w:r w:rsidRPr="00380881">
        <w:rPr>
          <w:b/>
          <w:bCs/>
          <w:sz w:val="32"/>
          <w:szCs w:val="32"/>
        </w:rPr>
        <w:t>Menu</w:t>
      </w:r>
      <w:r w:rsidRPr="00380881">
        <w:rPr>
          <w:sz w:val="32"/>
          <w:szCs w:val="32"/>
        </w:rPr>
        <w:t xml:space="preserve"> pour lancer la tâche suivante et suivez les instructions à l’écran.</w:t>
      </w:r>
    </w:p>
    <w:p w14:paraId="74B48546" w14:textId="77777777" w:rsidR="00380881" w:rsidRDefault="00380881" w:rsidP="00380881">
      <w:pPr>
        <w:jc w:val="both"/>
        <w:rPr>
          <w:sz w:val="32"/>
          <w:szCs w:val="32"/>
        </w:rPr>
      </w:pPr>
    </w:p>
    <w:p w14:paraId="4C69D11B" w14:textId="77777777" w:rsidR="00380881" w:rsidRPr="00380881" w:rsidRDefault="00380881" w:rsidP="00380881">
      <w:pPr>
        <w:jc w:val="both"/>
        <w:rPr>
          <w:b/>
          <w:sz w:val="36"/>
          <w:szCs w:val="32"/>
        </w:rPr>
      </w:pPr>
      <w:r w:rsidRPr="00380881">
        <w:rPr>
          <w:rFonts w:ascii="Segoe UI Symbol" w:hAnsi="Segoe UI Symbol" w:cs="Segoe UI Symbol"/>
          <w:b/>
          <w:sz w:val="36"/>
          <w:szCs w:val="32"/>
        </w:rPr>
        <w:t>🎮</w:t>
      </w:r>
      <w:r w:rsidRPr="00380881">
        <w:rPr>
          <w:b/>
          <w:sz w:val="36"/>
          <w:szCs w:val="32"/>
        </w:rPr>
        <w:t xml:space="preserve"> Les manettes et leurs fonctions</w:t>
      </w:r>
    </w:p>
    <w:p w14:paraId="1287CA42" w14:textId="77777777" w:rsidR="00380881" w:rsidRDefault="00380881" w:rsidP="00ED7F81">
      <w:pPr>
        <w:jc w:val="both"/>
        <w:rPr>
          <w:sz w:val="32"/>
          <w:szCs w:val="32"/>
        </w:rPr>
      </w:pPr>
      <w:r w:rsidRPr="00380881">
        <w:rPr>
          <w:sz w:val="32"/>
          <w:szCs w:val="32"/>
        </w:rPr>
        <w:t xml:space="preserve">L’image ci-dessous présente les </w:t>
      </w:r>
      <w:r w:rsidRPr="00380881">
        <w:rPr>
          <w:b/>
          <w:sz w:val="32"/>
          <w:szCs w:val="32"/>
        </w:rPr>
        <w:t>principaux boutons</w:t>
      </w:r>
      <w:r w:rsidRPr="00380881">
        <w:rPr>
          <w:sz w:val="32"/>
          <w:szCs w:val="32"/>
        </w:rPr>
        <w:t xml:space="preserve"> de vos manettes :</w:t>
      </w:r>
    </w:p>
    <w:p w14:paraId="7E670A75" w14:textId="77777777" w:rsidR="00B97EF8" w:rsidRDefault="00380881" w:rsidP="00380881">
      <w:pPr>
        <w:jc w:val="center"/>
        <w:rPr>
          <w:sz w:val="32"/>
          <w:szCs w:val="32"/>
        </w:rPr>
      </w:pPr>
      <w:r w:rsidRPr="00EE5050">
        <w:rPr>
          <w:noProof/>
          <w:sz w:val="32"/>
          <w:szCs w:val="32"/>
          <w:lang w:eastAsia="fr-FR"/>
        </w:rPr>
        <w:drawing>
          <wp:inline distT="0" distB="0" distL="0" distR="0" wp14:anchorId="7F642154" wp14:editId="3F5FA09B">
            <wp:extent cx="3919826" cy="2305050"/>
            <wp:effectExtent l="0" t="0" r="508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6455" cy="2314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92B74" w14:textId="77777777" w:rsidR="00380881" w:rsidRDefault="00380881" w:rsidP="00ED7F81">
      <w:pPr>
        <w:jc w:val="both"/>
        <w:rPr>
          <w:b/>
          <w:sz w:val="36"/>
          <w:szCs w:val="32"/>
        </w:rPr>
      </w:pPr>
      <w:r w:rsidRPr="00380881">
        <w:rPr>
          <w:rFonts w:ascii="Segoe UI Symbol" w:hAnsi="Segoe UI Symbol" w:cs="Segoe UI Symbol"/>
          <w:b/>
          <w:sz w:val="36"/>
          <w:szCs w:val="32"/>
        </w:rPr>
        <w:t>🚀</w:t>
      </w:r>
      <w:r w:rsidRPr="00380881">
        <w:rPr>
          <w:b/>
          <w:sz w:val="36"/>
          <w:szCs w:val="32"/>
        </w:rPr>
        <w:t xml:space="preserve"> Déplacement et téléportation</w:t>
      </w:r>
    </w:p>
    <w:p w14:paraId="44D4F235" w14:textId="77777777" w:rsidR="00380881" w:rsidRPr="00380881" w:rsidRDefault="00380881" w:rsidP="00380881">
      <w:pPr>
        <w:jc w:val="both"/>
        <w:rPr>
          <w:sz w:val="32"/>
          <w:szCs w:val="32"/>
        </w:rPr>
      </w:pPr>
      <w:r w:rsidRPr="00380881">
        <w:rPr>
          <w:b/>
          <w:bCs/>
          <w:sz w:val="32"/>
          <w:szCs w:val="32"/>
        </w:rPr>
        <w:t>Téléportation</w:t>
      </w:r>
    </w:p>
    <w:p w14:paraId="385CB8C4" w14:textId="77777777" w:rsidR="00380881" w:rsidRPr="00380881" w:rsidRDefault="00380881" w:rsidP="00380881">
      <w:pPr>
        <w:numPr>
          <w:ilvl w:val="0"/>
          <w:numId w:val="3"/>
        </w:numPr>
        <w:jc w:val="both"/>
        <w:rPr>
          <w:sz w:val="32"/>
          <w:szCs w:val="32"/>
        </w:rPr>
      </w:pPr>
      <w:r w:rsidRPr="00380881">
        <w:rPr>
          <w:sz w:val="32"/>
          <w:szCs w:val="32"/>
        </w:rPr>
        <w:t xml:space="preserve">Pointez la manette </w:t>
      </w:r>
      <w:r w:rsidRPr="00380881">
        <w:rPr>
          <w:b/>
          <w:bCs/>
          <w:sz w:val="32"/>
          <w:szCs w:val="32"/>
        </w:rPr>
        <w:t>gauche</w:t>
      </w:r>
      <w:r w:rsidRPr="00380881">
        <w:rPr>
          <w:sz w:val="32"/>
          <w:szCs w:val="32"/>
        </w:rPr>
        <w:t xml:space="preserve"> vers le sol.</w:t>
      </w:r>
    </w:p>
    <w:p w14:paraId="5829050D" w14:textId="77777777" w:rsidR="00380881" w:rsidRPr="00380881" w:rsidRDefault="00380881" w:rsidP="00380881">
      <w:pPr>
        <w:numPr>
          <w:ilvl w:val="0"/>
          <w:numId w:val="3"/>
        </w:numPr>
        <w:jc w:val="both"/>
        <w:rPr>
          <w:sz w:val="32"/>
          <w:szCs w:val="32"/>
        </w:rPr>
      </w:pPr>
      <w:r w:rsidRPr="00380881">
        <w:rPr>
          <w:sz w:val="32"/>
          <w:szCs w:val="32"/>
        </w:rPr>
        <w:t xml:space="preserve">Maintenez le </w:t>
      </w:r>
      <w:r w:rsidRPr="00380881">
        <w:rPr>
          <w:b/>
          <w:bCs/>
          <w:sz w:val="32"/>
          <w:szCs w:val="32"/>
        </w:rPr>
        <w:t>joystick gauche</w:t>
      </w:r>
      <w:r w:rsidRPr="00380881">
        <w:rPr>
          <w:sz w:val="32"/>
          <w:szCs w:val="32"/>
        </w:rPr>
        <w:t xml:space="preserve"> vers l’avant pour projeter un rayon.</w:t>
      </w:r>
    </w:p>
    <w:p w14:paraId="38B3B95C" w14:textId="77777777" w:rsidR="00380881" w:rsidRPr="00380881" w:rsidRDefault="00380881" w:rsidP="00380881">
      <w:pPr>
        <w:numPr>
          <w:ilvl w:val="0"/>
          <w:numId w:val="3"/>
        </w:numPr>
        <w:jc w:val="both"/>
        <w:rPr>
          <w:sz w:val="32"/>
          <w:szCs w:val="32"/>
        </w:rPr>
      </w:pPr>
      <w:r w:rsidRPr="00380881">
        <w:rPr>
          <w:sz w:val="32"/>
          <w:szCs w:val="32"/>
        </w:rPr>
        <w:t>Un point blanc apparaîtra : il indique votre futur point de téléportation.</w:t>
      </w:r>
    </w:p>
    <w:p w14:paraId="61DADF01" w14:textId="77777777" w:rsidR="00380881" w:rsidRPr="00380881" w:rsidRDefault="00380881" w:rsidP="00380881">
      <w:pPr>
        <w:numPr>
          <w:ilvl w:val="0"/>
          <w:numId w:val="3"/>
        </w:numPr>
        <w:jc w:val="both"/>
        <w:rPr>
          <w:sz w:val="32"/>
          <w:szCs w:val="32"/>
        </w:rPr>
      </w:pPr>
      <w:r w:rsidRPr="00380881">
        <w:rPr>
          <w:sz w:val="32"/>
          <w:szCs w:val="32"/>
        </w:rPr>
        <w:t>Relâchez pour vous téléporter à cet endroit.</w:t>
      </w:r>
    </w:p>
    <w:p w14:paraId="24AA0860" w14:textId="77777777" w:rsidR="00B97EF8" w:rsidRDefault="00B97EF8" w:rsidP="00380881">
      <w:pPr>
        <w:jc w:val="center"/>
        <w:rPr>
          <w:sz w:val="32"/>
          <w:szCs w:val="32"/>
        </w:rPr>
      </w:pPr>
      <w:r>
        <w:rPr>
          <w:noProof/>
          <w:sz w:val="32"/>
          <w:szCs w:val="32"/>
          <w:lang w:eastAsia="fr-FR"/>
        </w:rPr>
        <w:drawing>
          <wp:inline distT="0" distB="0" distL="0" distR="0" wp14:anchorId="6B1FF496" wp14:editId="43F710C2">
            <wp:extent cx="3003550" cy="2527124"/>
            <wp:effectExtent l="0" t="0" r="6350" b="698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97" t="7576" r="12783"/>
                    <a:stretch/>
                  </pic:blipFill>
                  <pic:spPr bwMode="auto">
                    <a:xfrm>
                      <a:off x="0" y="0"/>
                      <a:ext cx="3089026" cy="2599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A100AA4" w14:textId="77777777" w:rsidR="00380881" w:rsidRPr="00380881" w:rsidRDefault="00380881" w:rsidP="00380881">
      <w:pPr>
        <w:jc w:val="both"/>
        <w:rPr>
          <w:sz w:val="32"/>
          <w:szCs w:val="32"/>
        </w:rPr>
      </w:pPr>
      <w:r w:rsidRPr="00380881">
        <w:rPr>
          <w:b/>
          <w:bCs/>
          <w:sz w:val="32"/>
          <w:szCs w:val="32"/>
        </w:rPr>
        <w:t>Rotation</w:t>
      </w:r>
    </w:p>
    <w:p w14:paraId="4474FF28" w14:textId="77777777" w:rsidR="00380881" w:rsidRPr="00380881" w:rsidRDefault="00380881" w:rsidP="00380881">
      <w:pPr>
        <w:numPr>
          <w:ilvl w:val="0"/>
          <w:numId w:val="4"/>
        </w:numPr>
        <w:jc w:val="both"/>
        <w:rPr>
          <w:sz w:val="32"/>
          <w:szCs w:val="32"/>
        </w:rPr>
      </w:pPr>
      <w:r w:rsidRPr="00380881">
        <w:rPr>
          <w:sz w:val="32"/>
          <w:szCs w:val="32"/>
        </w:rPr>
        <w:t xml:space="preserve">Utilisez le </w:t>
      </w:r>
      <w:r w:rsidRPr="00380881">
        <w:rPr>
          <w:b/>
          <w:bCs/>
          <w:sz w:val="32"/>
          <w:szCs w:val="32"/>
        </w:rPr>
        <w:t>joystick droit</w:t>
      </w:r>
      <w:r w:rsidRPr="00380881">
        <w:rPr>
          <w:sz w:val="32"/>
          <w:szCs w:val="32"/>
        </w:rPr>
        <w:t xml:space="preserve"> (gauche/droite) pour orienter votre point de vue.</w:t>
      </w:r>
    </w:p>
    <w:p w14:paraId="576D899B" w14:textId="77777777" w:rsidR="00380881" w:rsidRPr="00380881" w:rsidRDefault="00380881" w:rsidP="00380881">
      <w:pPr>
        <w:numPr>
          <w:ilvl w:val="0"/>
          <w:numId w:val="4"/>
        </w:numPr>
        <w:jc w:val="both"/>
        <w:rPr>
          <w:sz w:val="32"/>
          <w:szCs w:val="32"/>
        </w:rPr>
      </w:pPr>
      <w:r>
        <w:rPr>
          <w:noProof/>
          <w:sz w:val="32"/>
          <w:szCs w:val="32"/>
          <w:lang w:eastAsia="fr-FR"/>
        </w:rPr>
        <w:drawing>
          <wp:anchor distT="0" distB="0" distL="114300" distR="114300" simplePos="0" relativeHeight="251658240" behindDoc="0" locked="0" layoutInCell="1" allowOverlap="1" wp14:anchorId="52A13558" wp14:editId="0D886569">
            <wp:simplePos x="0" y="0"/>
            <wp:positionH relativeFrom="margin">
              <wp:posOffset>1297305</wp:posOffset>
            </wp:positionH>
            <wp:positionV relativeFrom="paragraph">
              <wp:posOffset>631825</wp:posOffset>
            </wp:positionV>
            <wp:extent cx="3213100" cy="2662929"/>
            <wp:effectExtent l="0" t="0" r="6350" b="4445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04" r="12535" b="12687"/>
                    <a:stretch/>
                  </pic:blipFill>
                  <pic:spPr bwMode="auto">
                    <a:xfrm>
                      <a:off x="0" y="0"/>
                      <a:ext cx="3216385" cy="2665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80881">
        <w:rPr>
          <w:sz w:val="32"/>
          <w:szCs w:val="32"/>
        </w:rPr>
        <w:t>Cela vous permet de regarder autour de vous sans vous déplacer physiquement.</w:t>
      </w:r>
    </w:p>
    <w:p w14:paraId="2044E49D" w14:textId="77777777" w:rsidR="00B97EF8" w:rsidRDefault="00B97EF8" w:rsidP="00380881">
      <w:pPr>
        <w:jc w:val="center"/>
        <w:rPr>
          <w:sz w:val="32"/>
          <w:szCs w:val="32"/>
        </w:rPr>
      </w:pPr>
    </w:p>
    <w:p w14:paraId="0E0324B1" w14:textId="77777777" w:rsidR="00B97EF8" w:rsidRDefault="00B97EF8" w:rsidP="00EE5050">
      <w:pPr>
        <w:jc w:val="both"/>
        <w:rPr>
          <w:sz w:val="32"/>
          <w:szCs w:val="32"/>
        </w:rPr>
      </w:pPr>
    </w:p>
    <w:p w14:paraId="29A362FC" w14:textId="77777777" w:rsidR="00B97EF8" w:rsidRDefault="00B97EF8" w:rsidP="00EE5050">
      <w:pPr>
        <w:jc w:val="both"/>
        <w:rPr>
          <w:sz w:val="32"/>
          <w:szCs w:val="32"/>
        </w:rPr>
      </w:pPr>
    </w:p>
    <w:p w14:paraId="7C19185D" w14:textId="77777777" w:rsidR="00EE5050" w:rsidRPr="00EE5050" w:rsidRDefault="00EE5050" w:rsidP="00EE5050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      </w:t>
      </w:r>
    </w:p>
    <w:sectPr w:rsidR="00EE5050" w:rsidRPr="00EE50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29078A"/>
    <w:multiLevelType w:val="hybridMultilevel"/>
    <w:tmpl w:val="CCB84A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93004C"/>
    <w:multiLevelType w:val="multilevel"/>
    <w:tmpl w:val="2C0C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510F5C"/>
    <w:multiLevelType w:val="multilevel"/>
    <w:tmpl w:val="02E0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6F4667"/>
    <w:multiLevelType w:val="multilevel"/>
    <w:tmpl w:val="350EA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56D3"/>
    <w:rsid w:val="00077C0B"/>
    <w:rsid w:val="00287F74"/>
    <w:rsid w:val="00380881"/>
    <w:rsid w:val="003956D3"/>
    <w:rsid w:val="003D7ECE"/>
    <w:rsid w:val="00687C67"/>
    <w:rsid w:val="00B97EF8"/>
    <w:rsid w:val="00C322F1"/>
    <w:rsid w:val="00ED7F81"/>
    <w:rsid w:val="00EE5050"/>
    <w:rsid w:val="00F043FE"/>
    <w:rsid w:val="00F71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27F396"/>
  <w15:chartTrackingRefBased/>
  <w15:docId w15:val="{4C566E01-E2CD-4120-AD3F-2C3BB88D2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D7F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25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5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6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0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D01D98C861954FBA403715091F8D18" ma:contentTypeVersion="15" ma:contentTypeDescription="Crée un document." ma:contentTypeScope="" ma:versionID="47e1cc62d13991b616c261d7029d2dcd">
  <xsd:schema xmlns:xsd="http://www.w3.org/2001/XMLSchema" xmlns:xs="http://www.w3.org/2001/XMLSchema" xmlns:p="http://schemas.microsoft.com/office/2006/metadata/properties" xmlns:ns3="ba734928-f075-4ba0-b8a3-1d56a6061543" xmlns:ns4="26691725-a3d0-4a27-ae33-ca6976ffa080" targetNamespace="http://schemas.microsoft.com/office/2006/metadata/properties" ma:root="true" ma:fieldsID="1146c9a868770d4691883a99336d5540" ns3:_="" ns4:_="">
    <xsd:import namespace="ba734928-f075-4ba0-b8a3-1d56a6061543"/>
    <xsd:import namespace="26691725-a3d0-4a27-ae33-ca6976ffa08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Location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734928-f075-4ba0-b8a3-1d56a60615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description="" ma:indexed="true" ma:internalName="MediaServiceLocation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691725-a3d0-4a27-ae33-ca6976ffa080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2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a734928-f075-4ba0-b8a3-1d56a6061543" xsi:nil="true"/>
  </documentManagement>
</p:properties>
</file>

<file path=customXml/itemProps1.xml><?xml version="1.0" encoding="utf-8"?>
<ds:datastoreItem xmlns:ds="http://schemas.openxmlformats.org/officeDocument/2006/customXml" ds:itemID="{FF47653B-75BF-473D-B05D-BF7FF05ED2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734928-f075-4ba0-b8a3-1d56a6061543"/>
    <ds:schemaRef ds:uri="26691725-a3d0-4a27-ae33-ca6976ffa0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0BDA08F-D8C2-49DF-8502-23341144FE7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7BCC3BA-2047-46E6-A33B-502D32D662DB}">
  <ds:schemaRefs>
    <ds:schemaRef ds:uri="http://schemas.microsoft.com/office/infopath/2007/PartnerControls"/>
    <ds:schemaRef ds:uri="http://purl.org/dc/terms/"/>
    <ds:schemaRef ds:uri="26691725-a3d0-4a27-ae33-ca6976ffa080"/>
    <ds:schemaRef ds:uri="http://www.w3.org/XML/1998/namespace"/>
    <ds:schemaRef ds:uri="http://schemas.microsoft.com/office/2006/documentManagement/types"/>
    <ds:schemaRef ds:uri="ba734928-f075-4ba0-b8a3-1d56a6061543"/>
    <ds:schemaRef ds:uri="http://purl.org/dc/dcmitype/"/>
    <ds:schemaRef ds:uri="http://schemas.openxmlformats.org/package/2006/metadata/core-properties"/>
    <ds:schemaRef ds:uri="http://schemas.microsoft.com/office/2006/metadata/properties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197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BARANGE Mukesh</dc:creator>
  <cp:keywords/>
  <dc:description/>
  <cp:lastModifiedBy>LANNUZEL Tristan</cp:lastModifiedBy>
  <cp:revision>2</cp:revision>
  <cp:lastPrinted>2025-10-13T08:13:00Z</cp:lastPrinted>
  <dcterms:created xsi:type="dcterms:W3CDTF">2025-10-14T12:27:00Z</dcterms:created>
  <dcterms:modified xsi:type="dcterms:W3CDTF">2025-10-14T12:27:00Z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0x0101009CD01D98C861954FBA403715091F8D18</vt:lpwstr>
  </property>
</Properties>
</file>