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BBCB9B" w14:textId="77777777" w:rsidR="00A77817" w:rsidRDefault="00336757">
      <w:pPr>
        <w:spacing w:before="320" w:after="80"/>
      </w:pPr>
      <w:r>
        <w:rPr>
          <w:b/>
          <w:color w:val="066AAB"/>
          <w:sz w:val="48"/>
        </w:rPr>
        <w:t>Sales-Planning → EMET CRM</w:t>
      </w:r>
    </w:p>
    <w:p w14:paraId="1A7EB22F" w14:textId="10977DBE" w:rsidR="00A77817" w:rsidRPr="00082375" w:rsidRDefault="00336757">
      <w:pPr>
        <w:spacing w:before="280"/>
        <w:rPr>
          <w:lang w:val="uk-UA"/>
        </w:rPr>
      </w:pPr>
      <w:r w:rsidRPr="00082375">
        <w:rPr>
          <w:b/>
          <w:sz w:val="32"/>
          <w:lang w:val="ru-RU"/>
        </w:rPr>
        <w:t>Опис проекту розширення</w:t>
      </w:r>
      <w:r w:rsidR="00082375">
        <w:rPr>
          <w:b/>
          <w:sz w:val="32"/>
          <w:lang w:val="uk-UA"/>
        </w:rPr>
        <w:t xml:space="preserve"> веб додатку.</w:t>
      </w:r>
    </w:p>
    <w:p w14:paraId="09866362" w14:textId="77777777" w:rsidR="00A77817" w:rsidRDefault="00336757">
      <w:r>
        <w:rPr>
          <w:b/>
        </w:rPr>
        <w:t>Версія:</w:t>
      </w:r>
      <w:r>
        <w:t xml:space="preserve"> 8.0 · </w:t>
      </w:r>
      <w:r>
        <w:rPr>
          <w:b/>
        </w:rPr>
        <w:t>Дата:</w:t>
      </w:r>
      <w:r>
        <w:t xml:space="preserve"> 2026-06-02</w:t>
      </w:r>
    </w:p>
    <w:p w14:paraId="039F63D2" w14:textId="77777777" w:rsidR="00A77817" w:rsidRDefault="00336757">
      <w:r>
        <w:rPr>
          <w:b/>
        </w:rPr>
        <w:t>Підготувала:</w:t>
      </w:r>
      <w:r>
        <w:t xml:space="preserve"> IT Director EMET</w:t>
      </w:r>
    </w:p>
    <w:p w14:paraId="14C53221" w14:textId="77777777" w:rsidR="00A77817" w:rsidRDefault="00A77817">
      <w:pPr>
        <w:pBdr>
          <w:bottom w:val="single" w:sz="6" w:space="0" w:color="066AAB"/>
        </w:pBdr>
        <w:spacing w:before="80" w:after="80"/>
      </w:pPr>
    </w:p>
    <w:p w14:paraId="6C20D05C" w14:textId="77777777" w:rsidR="00A77817" w:rsidRPr="00496C2C" w:rsidRDefault="00336757">
      <w:pPr>
        <w:spacing w:before="280"/>
        <w:rPr>
          <w:lang w:val="ru-RU"/>
        </w:rPr>
      </w:pPr>
      <w:r w:rsidRPr="00496C2C">
        <w:rPr>
          <w:b/>
          <w:sz w:val="32"/>
          <w:lang w:val="ru-RU"/>
        </w:rPr>
        <w:t>1. Для кого і навіщо</w:t>
      </w:r>
    </w:p>
    <w:p w14:paraId="41E6585A" w14:textId="77777777" w:rsidR="00A77817" w:rsidRPr="00496C2C" w:rsidRDefault="00336757">
      <w:pPr>
        <w:rPr>
          <w:lang w:val="ru-RU"/>
        </w:rPr>
      </w:pPr>
      <w:r w:rsidRPr="00496C2C">
        <w:rPr>
          <w:b/>
          <w:lang w:val="ru-RU"/>
        </w:rPr>
        <w:t>Користувачі:</w:t>
      </w:r>
      <w:r w:rsidRPr="00496C2C">
        <w:rPr>
          <w:lang w:val="ru-RU"/>
        </w:rPr>
        <w:t xml:space="preserve"> менеджери відділу продажу + керівництво відділу.</w:t>
      </w:r>
    </w:p>
    <w:p w14:paraId="3CD84325" w14:textId="77777777" w:rsidR="00A77817" w:rsidRPr="00496C2C" w:rsidRDefault="00336757">
      <w:pPr>
        <w:rPr>
          <w:lang w:val="ru-RU"/>
        </w:rPr>
      </w:pPr>
      <w:r w:rsidRPr="00496C2C">
        <w:rPr>
          <w:b/>
          <w:lang w:val="ru-RU"/>
        </w:rPr>
        <w:t>Навіщо:</w:t>
      </w:r>
      <w:r w:rsidRPr="00496C2C">
        <w:rPr>
          <w:lang w:val="ru-RU"/>
        </w:rPr>
        <w:t xml:space="preserve"> винести щоденну роботу менеджера з 1С у мобільну </w:t>
      </w:r>
      <w:r>
        <w:t>CRM</w:t>
      </w:r>
      <w:r w:rsidRPr="00496C2C">
        <w:rPr>
          <w:lang w:val="ru-RU"/>
        </w:rPr>
        <w:t>, щоб працювати з телефона у полі. 1С залишається базою даних.</w:t>
      </w:r>
    </w:p>
    <w:p w14:paraId="4F94C319" w14:textId="77777777" w:rsidR="00A77817" w:rsidRPr="00496C2C" w:rsidRDefault="00336757">
      <w:pPr>
        <w:rPr>
          <w:lang w:val="ru-RU"/>
        </w:rPr>
      </w:pPr>
      <w:r w:rsidRPr="00496C2C">
        <w:rPr>
          <w:lang w:val="ru-RU"/>
        </w:rPr>
        <w:t xml:space="preserve">Це </w:t>
      </w:r>
      <w:r w:rsidRPr="00496C2C">
        <w:rPr>
          <w:b/>
          <w:lang w:val="ru-RU"/>
        </w:rPr>
        <w:t>стратегічна зміна інструменту</w:t>
      </w:r>
      <w:r w:rsidRPr="00496C2C">
        <w:rPr>
          <w:lang w:val="ru-RU"/>
        </w:rPr>
        <w:t xml:space="preserve"> відділу продажу — не точкове покращення. Поточна система перетворюється з модуля планування у повноцінну </w:t>
      </w:r>
      <w:r>
        <w:t>CR</w:t>
      </w:r>
      <w:r>
        <w:t>M</w:t>
      </w:r>
      <w:r w:rsidRPr="00496C2C">
        <w:rPr>
          <w:lang w:val="ru-RU"/>
        </w:rPr>
        <w:t>, яка покриває весь робочий день менеджера від зустрічі до замовлення і рекламації.</w:t>
      </w:r>
    </w:p>
    <w:p w14:paraId="190D7C10" w14:textId="77777777" w:rsidR="00A77817" w:rsidRPr="00496C2C" w:rsidRDefault="00A77817">
      <w:pPr>
        <w:pBdr>
          <w:bottom w:val="single" w:sz="6" w:space="0" w:color="066AAB"/>
        </w:pBdr>
        <w:spacing w:before="80" w:after="80"/>
        <w:rPr>
          <w:lang w:val="ru-RU"/>
        </w:rPr>
      </w:pPr>
    </w:p>
    <w:p w14:paraId="355D2D75" w14:textId="77777777" w:rsidR="00A77817" w:rsidRPr="00496C2C" w:rsidRDefault="00336757">
      <w:pPr>
        <w:spacing w:before="280"/>
        <w:rPr>
          <w:lang w:val="ru-RU"/>
        </w:rPr>
      </w:pPr>
      <w:r w:rsidRPr="00496C2C">
        <w:rPr>
          <w:b/>
          <w:sz w:val="32"/>
          <w:lang w:val="ru-RU"/>
        </w:rPr>
        <w:t>2. Що працює зараз технічно</w:t>
      </w:r>
    </w:p>
    <w:p w14:paraId="52A5AB75" w14:textId="77777777" w:rsidR="00A77817" w:rsidRPr="00496C2C" w:rsidRDefault="00336757">
      <w:pPr>
        <w:spacing w:before="200" w:after="80"/>
        <w:rPr>
          <w:lang w:val="ru-RU"/>
        </w:rPr>
      </w:pPr>
      <w:r w:rsidRPr="00496C2C">
        <w:rPr>
          <w:b/>
          <w:color w:val="334155"/>
          <w:sz w:val="26"/>
          <w:lang w:val="ru-RU"/>
        </w:rPr>
        <w:t>Поточні модулі у експлуатації з травня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A77817" w14:paraId="21D04F51" w14:textId="77777777">
        <w:trPr>
          <w:jc w:val="center"/>
        </w:trPr>
        <w:tc>
          <w:tcPr>
            <w:tcW w:w="3213" w:type="dxa"/>
            <w:tcBorders>
              <w:top w:val="single" w:sz="4" w:space="0" w:color="054D80"/>
              <w:left w:val="single" w:sz="4" w:space="0" w:color="054D80"/>
              <w:bottom w:val="single" w:sz="4" w:space="0" w:color="054D80"/>
              <w:right w:val="single" w:sz="4" w:space="0" w:color="054D80"/>
            </w:tcBorders>
            <w:shd w:val="clear" w:color="auto" w:fill="066AAB"/>
            <w:vAlign w:val="center"/>
          </w:tcPr>
          <w:p w14:paraId="38AF8C0F" w14:textId="77777777" w:rsidR="00A77817" w:rsidRDefault="0033675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Модуль</w:t>
            </w:r>
          </w:p>
        </w:tc>
        <w:tc>
          <w:tcPr>
            <w:tcW w:w="3213" w:type="dxa"/>
            <w:tcBorders>
              <w:top w:val="single" w:sz="4" w:space="0" w:color="054D80"/>
              <w:left w:val="single" w:sz="4" w:space="0" w:color="054D80"/>
              <w:bottom w:val="single" w:sz="4" w:space="0" w:color="054D80"/>
              <w:right w:val="single" w:sz="4" w:space="0" w:color="054D80"/>
            </w:tcBorders>
            <w:shd w:val="clear" w:color="auto" w:fill="066AAB"/>
            <w:vAlign w:val="center"/>
          </w:tcPr>
          <w:p w14:paraId="419CEC26" w14:textId="77777777" w:rsidR="00A77817" w:rsidRDefault="0033675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Аудиторія</w:t>
            </w:r>
          </w:p>
        </w:tc>
        <w:tc>
          <w:tcPr>
            <w:tcW w:w="3213" w:type="dxa"/>
            <w:tcBorders>
              <w:top w:val="single" w:sz="4" w:space="0" w:color="054D80"/>
              <w:left w:val="single" w:sz="4" w:space="0" w:color="054D80"/>
              <w:bottom w:val="single" w:sz="4" w:space="0" w:color="054D80"/>
              <w:right w:val="single" w:sz="4" w:space="0" w:color="054D80"/>
            </w:tcBorders>
            <w:shd w:val="clear" w:color="auto" w:fill="066AAB"/>
            <w:vAlign w:val="center"/>
          </w:tcPr>
          <w:p w14:paraId="3C1C3955" w14:textId="77777777" w:rsidR="00A77817" w:rsidRDefault="0033675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Технічне покриття</w:t>
            </w:r>
          </w:p>
        </w:tc>
      </w:tr>
      <w:tr w:rsidR="00A77817" w14:paraId="5B0189A1" w14:textId="77777777">
        <w:trPr>
          <w:jc w:val="center"/>
        </w:trPr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4F7F9D4F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Планування продажів</w:t>
            </w:r>
          </w:p>
        </w:tc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6DC2B318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Менеджери + керівництво</w:t>
            </w:r>
          </w:p>
        </w:tc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615D7FED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 xml:space="preserve">Місячне </w:t>
            </w:r>
            <w:r>
              <w:rPr>
                <w:sz w:val="20"/>
              </w:rPr>
              <w:t>планування цілей по 9 ТМ з прив'язкою до клієнтів, finalize-механіка, window-lock періодів планування, історія планів</w:t>
            </w:r>
          </w:p>
        </w:tc>
      </w:tr>
      <w:tr w:rsidR="00A77817" w14:paraId="1E50B971" w14:textId="77777777">
        <w:trPr>
          <w:jc w:val="center"/>
        </w:trPr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6509B9DB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Мої клієнти (CRM-база)</w:t>
            </w:r>
          </w:p>
        </w:tc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412BF4A1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Менеджери</w:t>
            </w:r>
          </w:p>
        </w:tc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4E5497CF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 xml:space="preserve">Клієнтська база з кешуванням, фільтрами і деталізацією, drill-down картка клієнта з історією зустрічей, </w:t>
            </w:r>
            <w:r>
              <w:rPr>
                <w:sz w:val="20"/>
              </w:rPr>
              <w:t>статусом активності, прогнозами</w:t>
            </w:r>
          </w:p>
        </w:tc>
      </w:tr>
      <w:tr w:rsidR="00A77817" w:rsidRPr="00496C2C" w14:paraId="5C4F7BE9" w14:textId="77777777">
        <w:trPr>
          <w:jc w:val="center"/>
        </w:trPr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19E6E458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Огляд компанії</w:t>
            </w:r>
          </w:p>
        </w:tc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49D2B19A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Керівництво</w:t>
            </w:r>
          </w:p>
        </w:tc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32F42C2D" w14:textId="77777777" w:rsidR="00A77817" w:rsidRPr="00496C2C" w:rsidRDefault="00336757">
            <w:pPr>
              <w:spacing w:before="60" w:after="60"/>
              <w:rPr>
                <w:lang w:val="ru-RU"/>
              </w:rPr>
            </w:pPr>
            <w:r w:rsidRPr="00496C2C">
              <w:rPr>
                <w:sz w:val="20"/>
                <w:lang w:val="ru-RU"/>
              </w:rPr>
              <w:t>Виконання плану по регіонах + по брендах, агрегати продажів, аналітика «відстають від плану», структура продажів</w:t>
            </w:r>
          </w:p>
        </w:tc>
      </w:tr>
    </w:tbl>
    <w:p w14:paraId="70517102" w14:textId="77777777" w:rsidR="00A77817" w:rsidRPr="00496C2C" w:rsidRDefault="00A77817">
      <w:pPr>
        <w:spacing w:after="80"/>
        <w:rPr>
          <w:lang w:val="ru-RU"/>
        </w:rPr>
      </w:pPr>
    </w:p>
    <w:p w14:paraId="540D5511" w14:textId="77777777" w:rsidR="00496C2C" w:rsidRPr="00496C2C" w:rsidRDefault="00496C2C">
      <w:pPr>
        <w:spacing w:before="200" w:after="80"/>
        <w:rPr>
          <w:b/>
          <w:color w:val="334155"/>
          <w:sz w:val="26"/>
          <w:lang w:val="ru-RU"/>
        </w:rPr>
      </w:pPr>
    </w:p>
    <w:p w14:paraId="794FFE24" w14:textId="77777777" w:rsidR="00496C2C" w:rsidRPr="00496C2C" w:rsidRDefault="00496C2C">
      <w:pPr>
        <w:spacing w:before="200" w:after="80"/>
        <w:rPr>
          <w:b/>
          <w:color w:val="334155"/>
          <w:sz w:val="26"/>
          <w:lang w:val="ru-RU"/>
        </w:rPr>
      </w:pPr>
    </w:p>
    <w:p w14:paraId="7F6951FC" w14:textId="0CD59DCC" w:rsidR="00A77817" w:rsidRPr="00496C2C" w:rsidRDefault="00336757">
      <w:pPr>
        <w:spacing w:before="200" w:after="80"/>
        <w:rPr>
          <w:lang w:val="ru-RU"/>
        </w:rPr>
      </w:pPr>
      <w:r w:rsidRPr="00496C2C">
        <w:rPr>
          <w:b/>
          <w:color w:val="334155"/>
          <w:sz w:val="26"/>
          <w:lang w:val="ru-RU"/>
        </w:rPr>
        <w:lastRenderedPageBreak/>
        <w:t>Технологічна основа поточної системи</w:t>
      </w:r>
    </w:p>
    <w:p w14:paraId="067B1EEC" w14:textId="77777777" w:rsidR="00A77817" w:rsidRPr="00496C2C" w:rsidRDefault="00336757">
      <w:pPr>
        <w:rPr>
          <w:lang w:val="ru-RU"/>
        </w:rPr>
      </w:pPr>
      <w:r w:rsidRPr="00496C2C">
        <w:rPr>
          <w:b/>
          <w:lang w:val="ru-RU"/>
        </w:rPr>
        <w:t>Технічно:</w:t>
      </w:r>
    </w:p>
    <w:p w14:paraId="3C5DE647" w14:textId="77777777" w:rsidR="00A77817" w:rsidRDefault="00336757">
      <w:pPr>
        <w:pStyle w:val="a0"/>
        <w:spacing w:after="40"/>
        <w:ind w:left="340"/>
      </w:pPr>
      <w:r>
        <w:t xml:space="preserve">Веб-фреймворк: </w:t>
      </w:r>
      <w:r>
        <w:rPr>
          <w:b/>
        </w:rPr>
        <w:t>Next.js 16</w:t>
      </w:r>
      <w:r>
        <w:t xml:space="preserve"> з App Router і React Server Components</w:t>
      </w:r>
    </w:p>
    <w:p w14:paraId="79580183" w14:textId="77777777" w:rsidR="00A77817" w:rsidRDefault="00336757">
      <w:pPr>
        <w:pStyle w:val="a0"/>
        <w:spacing w:after="40"/>
        <w:ind w:left="340"/>
      </w:pPr>
      <w:r>
        <w:t xml:space="preserve">UI-бібліотека: </w:t>
      </w:r>
      <w:r>
        <w:rPr>
          <w:b/>
        </w:rPr>
        <w:t>React 19</w:t>
      </w:r>
      <w:r>
        <w:t xml:space="preserve"> + TypeScript 5 для типобезпеки</w:t>
      </w:r>
    </w:p>
    <w:p w14:paraId="403F08FC" w14:textId="77777777" w:rsidR="00A77817" w:rsidRDefault="00336757">
      <w:pPr>
        <w:pStyle w:val="a0"/>
        <w:spacing w:after="40"/>
        <w:ind w:left="340"/>
      </w:pPr>
      <w:r>
        <w:t xml:space="preserve">Стилі і компоненти: </w:t>
      </w:r>
      <w:r>
        <w:rPr>
          <w:b/>
        </w:rPr>
        <w:t>Tailwind CSS 4</w:t>
      </w:r>
      <w:r>
        <w:t xml:space="preserve"> + </w:t>
      </w:r>
      <w:r>
        <w:rPr>
          <w:b/>
        </w:rPr>
        <w:t>shadcn/ui</w:t>
      </w:r>
      <w:r>
        <w:t xml:space="preserve"> (Radix-primitives)</w:t>
      </w:r>
    </w:p>
    <w:p w14:paraId="4D4871E7" w14:textId="77777777" w:rsidR="00A77817" w:rsidRDefault="00336757">
      <w:pPr>
        <w:pStyle w:val="a0"/>
        <w:spacing w:after="40"/>
        <w:ind w:left="340"/>
      </w:pPr>
      <w:r>
        <w:t xml:space="preserve">Стан і дані: </w:t>
      </w:r>
      <w:r>
        <w:rPr>
          <w:b/>
        </w:rPr>
        <w:t>Zustand</w:t>
      </w:r>
      <w:r>
        <w:t xml:space="preserve"> (глобальний store) + </w:t>
      </w:r>
      <w:r>
        <w:rPr>
          <w:b/>
        </w:rPr>
        <w:t>SWR</w:t>
      </w:r>
      <w:r>
        <w:t xml:space="preserve"> (cache + stale-while-revalidate)</w:t>
      </w:r>
    </w:p>
    <w:p w14:paraId="6F469A42" w14:textId="77777777" w:rsidR="00A77817" w:rsidRDefault="00336757">
      <w:pPr>
        <w:pStyle w:val="a0"/>
        <w:spacing w:after="40"/>
        <w:ind w:left="340"/>
      </w:pPr>
      <w:r>
        <w:t xml:space="preserve">База даних: </w:t>
      </w:r>
      <w:r>
        <w:rPr>
          <w:b/>
        </w:rPr>
        <w:t>Supa</w:t>
      </w:r>
      <w:r>
        <w:rPr>
          <w:b/>
        </w:rPr>
        <w:t>base Postgres</w:t>
      </w:r>
      <w:r>
        <w:t xml:space="preserve"> з підготовленими RLS-політиками</w:t>
      </w:r>
    </w:p>
    <w:p w14:paraId="0298D309" w14:textId="77777777" w:rsidR="00A77817" w:rsidRDefault="00336757">
      <w:pPr>
        <w:pStyle w:val="a0"/>
        <w:spacing w:after="40"/>
        <w:ind w:left="340"/>
      </w:pPr>
      <w:r>
        <w:t xml:space="preserve">Авторизація: </w:t>
      </w:r>
      <w:r>
        <w:rPr>
          <w:b/>
        </w:rPr>
        <w:t>JWT cookies з ECDSA-підписами</w:t>
      </w:r>
      <w:r>
        <w:t xml:space="preserve"> (HttpOnly, secure)</w:t>
      </w:r>
    </w:p>
    <w:p w14:paraId="3BE4B9E4" w14:textId="77777777" w:rsidR="00A77817" w:rsidRDefault="00336757">
      <w:pPr>
        <w:pStyle w:val="a0"/>
        <w:spacing w:after="40"/>
        <w:ind w:left="340"/>
      </w:pPr>
      <w:r>
        <w:t xml:space="preserve">Хостинг: </w:t>
      </w:r>
      <w:r>
        <w:rPr>
          <w:b/>
        </w:rPr>
        <w:t>Vercel</w:t>
      </w:r>
      <w:r>
        <w:t xml:space="preserve"> з автоматичним розгортанням master + preview-середовища для feature-branches</w:t>
      </w:r>
    </w:p>
    <w:p w14:paraId="50BC2D75" w14:textId="77777777" w:rsidR="00A77817" w:rsidRDefault="00336757">
      <w:pPr>
        <w:pStyle w:val="a0"/>
        <w:spacing w:after="40"/>
        <w:ind w:left="340"/>
      </w:pPr>
      <w:r>
        <w:t xml:space="preserve">Інтеграція з 1С: </w:t>
      </w:r>
      <w:r>
        <w:rPr>
          <w:b/>
        </w:rPr>
        <w:t>13 HTTP-методів</w:t>
      </w:r>
      <w:r>
        <w:t xml:space="preserve"> через захищений proxy-шар </w:t>
      </w:r>
      <w:r>
        <w:rPr>
          <w:rFonts w:ascii="Consolas" w:hAnsi="Consolas"/>
          <w:color w:val="334155"/>
          <w:sz w:val="20"/>
        </w:rPr>
        <w:t>/api/onec</w:t>
      </w:r>
    </w:p>
    <w:p w14:paraId="5E28B2E0" w14:textId="77777777" w:rsidR="00A77817" w:rsidRDefault="00336757">
      <w:pPr>
        <w:pStyle w:val="a0"/>
        <w:spacing w:after="40"/>
        <w:ind w:left="340"/>
      </w:pPr>
      <w:r>
        <w:t xml:space="preserve">Тестування: </w:t>
      </w:r>
      <w:r>
        <w:rPr>
          <w:b/>
        </w:rPr>
        <w:t>240 одиничних тестів</w:t>
      </w:r>
      <w:r>
        <w:t xml:space="preserve"> (Node-нативний test runner) + перевірка архітектурних інваріантів перед кожн</w:t>
      </w:r>
      <w:r>
        <w:t>им оновленням</w:t>
      </w:r>
    </w:p>
    <w:p w14:paraId="5A631F41" w14:textId="77777777" w:rsidR="00A77817" w:rsidRDefault="00336757">
      <w:pPr>
        <w:pStyle w:val="a0"/>
        <w:spacing w:after="40"/>
        <w:ind w:left="340"/>
      </w:pPr>
      <w:r>
        <w:t>Шрифти: Plus Jakarta Sans (текст) + JetBrains Mono (числа і час)</w:t>
      </w:r>
    </w:p>
    <w:p w14:paraId="27B2DF53" w14:textId="77777777" w:rsidR="00A77817" w:rsidRPr="00496C2C" w:rsidRDefault="00336757">
      <w:pPr>
        <w:rPr>
          <w:lang w:val="ru-RU"/>
        </w:rPr>
      </w:pPr>
      <w:r w:rsidRPr="00496C2C">
        <w:rPr>
          <w:b/>
          <w:lang w:val="ru-RU"/>
        </w:rPr>
        <w:t>Простою мовою:</w:t>
      </w:r>
    </w:p>
    <w:p w14:paraId="142E3D69" w14:textId="77777777" w:rsidR="00A77817" w:rsidRPr="00496C2C" w:rsidRDefault="00336757">
      <w:pPr>
        <w:rPr>
          <w:lang w:val="ru-RU"/>
        </w:rPr>
      </w:pPr>
      <w:r w:rsidRPr="00496C2C">
        <w:rPr>
          <w:lang w:val="ru-RU"/>
        </w:rPr>
        <w:t>Система побудована на сучасному веб-стеку, що використовується більшістю продуктових компаній (</w:t>
      </w:r>
      <w:r>
        <w:t>Next</w:t>
      </w:r>
      <w:r w:rsidRPr="00496C2C">
        <w:rPr>
          <w:lang w:val="ru-RU"/>
        </w:rPr>
        <w:t>.</w:t>
      </w:r>
      <w:r>
        <w:t>js</w:t>
      </w:r>
      <w:r w:rsidRPr="00496C2C">
        <w:rPr>
          <w:lang w:val="ru-RU"/>
        </w:rPr>
        <w:t xml:space="preserve"> + </w:t>
      </w:r>
      <w:r>
        <w:t>React</w:t>
      </w:r>
      <w:r w:rsidRPr="00496C2C">
        <w:rPr>
          <w:lang w:val="ru-RU"/>
        </w:rPr>
        <w:t>). Працює як веб-додаток у браузері — без встановлен</w:t>
      </w:r>
      <w:r w:rsidRPr="00496C2C">
        <w:rPr>
          <w:lang w:val="ru-RU"/>
        </w:rPr>
        <w:t>ня на пристрій, відкривається з телефона, планшета, ноутбука однаково. База даних розміщена у хмарі (</w:t>
      </w:r>
      <w:r>
        <w:t>Supabase</w:t>
      </w:r>
      <w:r w:rsidRPr="00496C2C">
        <w:rPr>
          <w:lang w:val="ru-RU"/>
        </w:rPr>
        <w:t>), з резервним копіюванням і можливістю відкату до конкретного моменту у часі при переході на платний тариф. Авторизація захищена сучасними криптог</w:t>
      </w:r>
      <w:r w:rsidRPr="00496C2C">
        <w:rPr>
          <w:lang w:val="ru-RU"/>
        </w:rPr>
        <w:t>рафічними підписами. Усі звернення до 1С проходять через захищений шар, який пропускає лише авторизовані запити. Кожне оновлення коду автоматично запускає 240 тестів + перевірку архітектурних правил перед тим, як код потрапляє у систему — це знижує ризик п</w:t>
      </w:r>
      <w:r w:rsidRPr="00496C2C">
        <w:rPr>
          <w:lang w:val="ru-RU"/>
        </w:rPr>
        <w:t>омилок при додаванні нових модулів.</w:t>
      </w:r>
    </w:p>
    <w:p w14:paraId="4CF698D8" w14:textId="77777777" w:rsidR="00A77817" w:rsidRDefault="00336757">
      <w:pPr>
        <w:spacing w:before="200" w:after="80"/>
      </w:pPr>
      <w:r>
        <w:rPr>
          <w:b/>
          <w:color w:val="334155"/>
          <w:sz w:val="26"/>
        </w:rPr>
        <w:t>Зрілість проекту</w:t>
      </w:r>
    </w:p>
    <w:p w14:paraId="2B527D0C" w14:textId="77777777" w:rsidR="00A77817" w:rsidRDefault="00336757">
      <w:pPr>
        <w:pStyle w:val="a0"/>
        <w:spacing w:after="40"/>
        <w:ind w:left="340"/>
      </w:pPr>
      <w:r>
        <w:t>~57 000 рядків коду</w:t>
      </w:r>
    </w:p>
    <w:p w14:paraId="16940263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>13 інтеграцій з 1С працюють стабільно з січня 2026</w:t>
      </w:r>
    </w:p>
    <w:p w14:paraId="472C5F50" w14:textId="77777777" w:rsidR="00A77817" w:rsidRDefault="00336757">
      <w:pPr>
        <w:pStyle w:val="a0"/>
        <w:spacing w:after="40"/>
        <w:ind w:left="340"/>
      </w:pPr>
      <w:r>
        <w:t>Адаптивний мобільний інтерфейс протестовано</w:t>
      </w:r>
    </w:p>
    <w:p w14:paraId="0C51679E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>Архітектурні правила фіксуються автоматично — не може бути додано нову залежність чи зла</w:t>
      </w:r>
      <w:r w:rsidRPr="00496C2C">
        <w:rPr>
          <w:lang w:val="ru-RU"/>
        </w:rPr>
        <w:t>мано існуючу інтеграцію без явного оновлення правил</w:t>
      </w:r>
    </w:p>
    <w:p w14:paraId="2A00CCED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>
        <w:t>Bug</w:t>
      </w:r>
      <w:r w:rsidRPr="00496C2C">
        <w:rPr>
          <w:lang w:val="ru-RU"/>
        </w:rPr>
        <w:t>-</w:t>
      </w:r>
      <w:r>
        <w:t>tracking</w:t>
      </w:r>
      <w:r w:rsidRPr="00496C2C">
        <w:rPr>
          <w:lang w:val="ru-RU"/>
        </w:rPr>
        <w:t xml:space="preserve"> через </w:t>
      </w:r>
      <w:r>
        <w:t>GitHub</w:t>
      </w:r>
      <w:r w:rsidRPr="00496C2C">
        <w:rPr>
          <w:lang w:val="ru-RU"/>
        </w:rPr>
        <w:t xml:space="preserve"> </w:t>
      </w:r>
      <w:r>
        <w:t>Issues</w:t>
      </w:r>
      <w:r w:rsidRPr="00496C2C">
        <w:rPr>
          <w:lang w:val="ru-RU"/>
        </w:rPr>
        <w:t xml:space="preserve">, історія всіх змін у </w:t>
      </w:r>
      <w:r>
        <w:t>git</w:t>
      </w:r>
    </w:p>
    <w:p w14:paraId="7BC2603C" w14:textId="77777777" w:rsidR="00A77817" w:rsidRPr="00496C2C" w:rsidRDefault="00A77817">
      <w:pPr>
        <w:pBdr>
          <w:bottom w:val="single" w:sz="6" w:space="0" w:color="066AAB"/>
        </w:pBdr>
        <w:spacing w:before="80" w:after="80"/>
        <w:rPr>
          <w:lang w:val="ru-RU"/>
        </w:rPr>
      </w:pPr>
    </w:p>
    <w:p w14:paraId="6AF2CA37" w14:textId="77777777" w:rsidR="00A77817" w:rsidRPr="00496C2C" w:rsidRDefault="00336757">
      <w:pPr>
        <w:spacing w:before="280"/>
        <w:rPr>
          <w:lang w:val="ru-RU"/>
        </w:rPr>
      </w:pPr>
      <w:r w:rsidRPr="00496C2C">
        <w:rPr>
          <w:b/>
          <w:sz w:val="32"/>
          <w:lang w:val="ru-RU"/>
        </w:rPr>
        <w:t xml:space="preserve">3. Що додаємо у складі </w:t>
      </w:r>
      <w:r>
        <w:rPr>
          <w:b/>
          <w:sz w:val="32"/>
        </w:rPr>
        <w:t>CRM</w:t>
      </w:r>
      <w:r w:rsidRPr="00496C2C">
        <w:rPr>
          <w:b/>
          <w:sz w:val="32"/>
          <w:lang w:val="ru-RU"/>
        </w:rPr>
        <w:t>-розширення</w:t>
      </w:r>
    </w:p>
    <w:p w14:paraId="7F4499E3" w14:textId="77777777" w:rsidR="00A77817" w:rsidRPr="00496C2C" w:rsidRDefault="00336757">
      <w:pPr>
        <w:spacing w:before="200" w:after="80"/>
        <w:rPr>
          <w:lang w:val="ru-RU"/>
        </w:rPr>
      </w:pPr>
      <w:r w:rsidRPr="00496C2C">
        <w:rPr>
          <w:b/>
          <w:color w:val="334155"/>
          <w:sz w:val="26"/>
          <w:lang w:val="ru-RU"/>
        </w:rPr>
        <w:t>Перенесення з існуючої СРМ Встречі</w:t>
      </w:r>
    </w:p>
    <w:p w14:paraId="05D087B0" w14:textId="77777777" w:rsidR="00A77817" w:rsidRPr="00496C2C" w:rsidRDefault="00336757">
      <w:pPr>
        <w:rPr>
          <w:lang w:val="ru-RU"/>
        </w:rPr>
      </w:pPr>
      <w:r w:rsidRPr="00496C2C">
        <w:rPr>
          <w:b/>
          <w:lang w:val="ru-RU"/>
        </w:rPr>
        <w:t>Зустрічі</w:t>
      </w:r>
      <w:r w:rsidRPr="00496C2C">
        <w:rPr>
          <w:lang w:val="ru-RU"/>
        </w:rPr>
        <w:t xml:space="preserve"> — функціонал зараз живе у окремому додатку (</w:t>
      </w:r>
      <w:r>
        <w:t>meeting</w:t>
      </w:r>
      <w:r w:rsidRPr="00496C2C">
        <w:rPr>
          <w:lang w:val="ru-RU"/>
        </w:rPr>
        <w:t>-4.0). Перен</w:t>
      </w:r>
      <w:r w:rsidRPr="00496C2C">
        <w:rPr>
          <w:lang w:val="ru-RU"/>
        </w:rPr>
        <w:t xml:space="preserve">осимо у нашу </w:t>
      </w:r>
      <w:r>
        <w:t>CRM</w:t>
      </w:r>
      <w:r w:rsidRPr="00496C2C">
        <w:rPr>
          <w:lang w:val="ru-RU"/>
        </w:rPr>
        <w:t xml:space="preserve"> і об'єднуємо з рештою </w:t>
      </w:r>
      <w:r>
        <w:t>CRM</w:t>
      </w:r>
      <w:r w:rsidRPr="00496C2C">
        <w:rPr>
          <w:lang w:val="ru-RU"/>
        </w:rPr>
        <w:t xml:space="preserve">-функціоналу. Покращуємо: стабільніша геолокація, мобільна форма створення і редагування, фонова синхронізація з 1С через буферну чергу, синхронізація з </w:t>
      </w:r>
      <w:r>
        <w:t>Google</w:t>
      </w:r>
      <w:r w:rsidRPr="00496C2C">
        <w:rPr>
          <w:lang w:val="ru-RU"/>
        </w:rPr>
        <w:t xml:space="preserve"> </w:t>
      </w:r>
      <w:r>
        <w:t>Calendar</w:t>
      </w:r>
      <w:r w:rsidRPr="00496C2C">
        <w:rPr>
          <w:lang w:val="ru-RU"/>
        </w:rPr>
        <w:t xml:space="preserve"> з механізмом повторних спроб.</w:t>
      </w:r>
    </w:p>
    <w:p w14:paraId="2D1FD98D" w14:textId="77777777" w:rsidR="00496C2C" w:rsidRDefault="00496C2C">
      <w:pPr>
        <w:spacing w:before="200" w:after="80"/>
        <w:rPr>
          <w:b/>
          <w:color w:val="334155"/>
          <w:sz w:val="26"/>
          <w:lang w:val="ru-RU"/>
        </w:rPr>
      </w:pPr>
    </w:p>
    <w:p w14:paraId="2BF225E8" w14:textId="52449BF5" w:rsidR="00A77817" w:rsidRPr="00496C2C" w:rsidRDefault="00336757">
      <w:pPr>
        <w:spacing w:before="200" w:after="80"/>
        <w:rPr>
          <w:lang w:val="ru-RU"/>
        </w:rPr>
      </w:pPr>
      <w:r w:rsidRPr="00496C2C">
        <w:rPr>
          <w:b/>
          <w:color w:val="334155"/>
          <w:sz w:val="26"/>
          <w:lang w:val="ru-RU"/>
        </w:rPr>
        <w:lastRenderedPageBreak/>
        <w:t>Нові модулі (ро</w:t>
      </w:r>
      <w:r w:rsidRPr="00496C2C">
        <w:rPr>
          <w:b/>
          <w:color w:val="334155"/>
          <w:sz w:val="26"/>
          <w:lang w:val="ru-RU"/>
        </w:rPr>
        <w:t>зробляємо з нуля)</w:t>
      </w:r>
    </w:p>
    <w:p w14:paraId="03A50D40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b/>
          <w:lang w:val="ru-RU"/>
        </w:rPr>
        <w:t>Деталізація продажів</w:t>
      </w:r>
      <w:r w:rsidRPr="00496C2C">
        <w:rPr>
          <w:lang w:val="ru-RU"/>
        </w:rPr>
        <w:t xml:space="preserve"> — рядкова історія покупок клієнта (з січня 2025) одним тапом на картці клієнта; для керівництва — автоматичні аналітичні віджети (виконання плану, найкращі менеджери по ТМ за конкурсом, дебіторка по регіонах)</w:t>
      </w:r>
    </w:p>
    <w:p w14:paraId="6DFA0D2A" w14:textId="3282D6C9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b/>
          <w:lang w:val="ru-RU"/>
        </w:rPr>
        <w:t>Дебітор</w:t>
      </w:r>
      <w:r w:rsidR="00496C2C">
        <w:rPr>
          <w:b/>
          <w:lang w:val="ru-RU"/>
        </w:rPr>
        <w:t>сь</w:t>
      </w:r>
      <w:r w:rsidRPr="00496C2C">
        <w:rPr>
          <w:b/>
          <w:lang w:val="ru-RU"/>
        </w:rPr>
        <w:t>ка</w:t>
      </w:r>
      <w:r w:rsidR="00496C2C">
        <w:rPr>
          <w:b/>
          <w:lang w:val="ru-RU"/>
        </w:rPr>
        <w:t xml:space="preserve"> заборгован</w:t>
      </w:r>
      <w:r w:rsidR="00496C2C">
        <w:rPr>
          <w:b/>
          <w:lang w:val="uk-UA"/>
        </w:rPr>
        <w:t>ність</w:t>
      </w:r>
      <w:r w:rsidRPr="00496C2C">
        <w:rPr>
          <w:lang w:val="ru-RU"/>
        </w:rPr>
        <w:t xml:space="preserve"> — список і деталізація заборгованості клієнтів, віджет на картці з показниками простроку </w:t>
      </w:r>
      <w:r>
        <w:rPr>
          <w:lang w:val="ru-RU"/>
        </w:rPr>
        <w:t>/нагадуваннями.</w:t>
      </w:r>
      <w:bookmarkStart w:id="0" w:name="_GoBack"/>
      <w:bookmarkEnd w:id="0"/>
    </w:p>
    <w:p w14:paraId="2CD7F7F3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b/>
          <w:lang w:val="ru-RU"/>
        </w:rPr>
        <w:t>Рекламації</w:t>
      </w:r>
      <w:r w:rsidRPr="00496C2C">
        <w:rPr>
          <w:lang w:val="ru-RU"/>
        </w:rPr>
        <w:t xml:space="preserve"> — нова структурована секція </w:t>
      </w:r>
      <w:r>
        <w:t>CRM</w:t>
      </w:r>
      <w:r w:rsidRPr="00496C2C">
        <w:rPr>
          <w:lang w:val="ru-RU"/>
        </w:rPr>
        <w:t xml:space="preserve"> з прив'язкою до клієнта замість поточного загального </w:t>
      </w:r>
      <w:r>
        <w:t>Telegram</w:t>
      </w:r>
      <w:r w:rsidRPr="00496C2C">
        <w:rPr>
          <w:lang w:val="ru-RU"/>
        </w:rPr>
        <w:t xml:space="preserve">-каналу. Поточна база рекламацій </w:t>
      </w:r>
      <w:r w:rsidRPr="00496C2C">
        <w:rPr>
          <w:lang w:val="ru-RU"/>
        </w:rPr>
        <w:t xml:space="preserve">у </w:t>
      </w:r>
      <w:r>
        <w:t>Bitrix</w:t>
      </w:r>
      <w:r w:rsidRPr="00496C2C">
        <w:rPr>
          <w:lang w:val="ru-RU"/>
        </w:rPr>
        <w:t>24 не ламається — додаємо інтерфейс над нею</w:t>
      </w:r>
    </w:p>
    <w:p w14:paraId="744FEA22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b/>
          <w:lang w:val="ru-RU"/>
        </w:rPr>
        <w:t>Замовлення / Реалізації</w:t>
      </w:r>
      <w:r w:rsidRPr="00496C2C">
        <w:rPr>
          <w:lang w:val="ru-RU"/>
        </w:rPr>
        <w:t xml:space="preserve"> — створення з мобільного, з кошиком, вибором контракту, перевіркою наявності, </w:t>
      </w:r>
      <w:r>
        <w:t>gift</w:t>
      </w:r>
      <w:r w:rsidRPr="00496C2C">
        <w:rPr>
          <w:lang w:val="ru-RU"/>
        </w:rPr>
        <w:t xml:space="preserve">-логікою, статусним </w:t>
      </w:r>
      <w:r>
        <w:t>workflow</w:t>
      </w:r>
      <w:r w:rsidRPr="00496C2C">
        <w:rPr>
          <w:lang w:val="ru-RU"/>
        </w:rPr>
        <w:t xml:space="preserve"> «чернетка → проведено → реалізація»</w:t>
      </w:r>
    </w:p>
    <w:p w14:paraId="38D617C8" w14:textId="77777777" w:rsidR="00A77817" w:rsidRDefault="00336757">
      <w:pPr>
        <w:spacing w:before="200" w:after="80"/>
      </w:pPr>
      <w:r>
        <w:rPr>
          <w:b/>
          <w:color w:val="334155"/>
          <w:sz w:val="26"/>
        </w:rPr>
        <w:t>Нові інтеграції і компоненти</w:t>
      </w:r>
    </w:p>
    <w:p w14:paraId="085B3032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>16 н</w:t>
      </w:r>
      <w:r w:rsidRPr="00496C2C">
        <w:rPr>
          <w:lang w:val="ru-RU"/>
        </w:rPr>
        <w:t>ових методів 1С (специфікація з прикладами запитів/відповідей готова)</w:t>
      </w:r>
    </w:p>
    <w:p w14:paraId="2D54AE27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 xml:space="preserve">Окремий </w:t>
      </w:r>
      <w:r>
        <w:t>sync</w:t>
      </w:r>
      <w:r w:rsidRPr="00496C2C">
        <w:rPr>
          <w:lang w:val="ru-RU"/>
        </w:rPr>
        <w:t>-</w:t>
      </w:r>
      <w:r>
        <w:t>worker</w:t>
      </w:r>
      <w:r w:rsidRPr="00496C2C">
        <w:rPr>
          <w:lang w:val="ru-RU"/>
        </w:rPr>
        <w:t xml:space="preserve"> для відправки даних у 1С батчами (буферна архітектура, щоб </w:t>
      </w:r>
      <w:r>
        <w:t>UI</w:t>
      </w:r>
      <w:r w:rsidRPr="00496C2C">
        <w:rPr>
          <w:lang w:val="ru-RU"/>
        </w:rPr>
        <w:t xml:space="preserve"> не очікував 1С)</w:t>
      </w:r>
    </w:p>
    <w:p w14:paraId="24A9ECA8" w14:textId="77777777" w:rsidR="00A77817" w:rsidRDefault="00336757">
      <w:pPr>
        <w:pStyle w:val="a0"/>
        <w:spacing w:after="40"/>
        <w:ind w:left="340"/>
      </w:pPr>
      <w:r>
        <w:t>Окремий sync-worker для Google Calendar з retry + dead-letter queue</w:t>
      </w:r>
    </w:p>
    <w:p w14:paraId="25E89E62" w14:textId="77777777" w:rsidR="00A77817" w:rsidRDefault="00336757">
      <w:pPr>
        <w:pStyle w:val="a0"/>
        <w:spacing w:after="40"/>
        <w:ind w:left="340"/>
      </w:pPr>
      <w:r>
        <w:t xml:space="preserve">Окремий sync-worker </w:t>
      </w:r>
      <w:r>
        <w:t>для нічної синхронізації деталізації продажів</w:t>
      </w:r>
    </w:p>
    <w:p w14:paraId="6810D5AA" w14:textId="77777777" w:rsidR="00A77817" w:rsidRDefault="00336757">
      <w:pPr>
        <w:pStyle w:val="a0"/>
        <w:spacing w:after="40"/>
        <w:ind w:left="340"/>
      </w:pPr>
      <w:r>
        <w:t>Інтеграційний шар з Bitrix24 для блоку рекламацій (через існуючий reclamation-app)</w:t>
      </w:r>
    </w:p>
    <w:p w14:paraId="68E1C035" w14:textId="77777777" w:rsidR="00A77817" w:rsidRDefault="00336757">
      <w:pPr>
        <w:pStyle w:val="a0"/>
        <w:spacing w:after="40"/>
        <w:ind w:left="340"/>
      </w:pPr>
      <w:r>
        <w:t>Підключення Sentry для моніторингу помилок з session replay</w:t>
      </w:r>
    </w:p>
    <w:p w14:paraId="3797AF36" w14:textId="77777777" w:rsidR="00A77817" w:rsidRDefault="00336757">
      <w:pPr>
        <w:pStyle w:val="a0"/>
        <w:spacing w:after="40"/>
        <w:ind w:left="340"/>
      </w:pPr>
      <w:r>
        <w:t>Перехід на Supabase Pro для PITR і збільшення ліміту бази</w:t>
      </w:r>
    </w:p>
    <w:p w14:paraId="51296B0E" w14:textId="77777777" w:rsidR="00A77817" w:rsidRDefault="00A77817">
      <w:pPr>
        <w:pBdr>
          <w:bottom w:val="single" w:sz="6" w:space="0" w:color="066AAB"/>
        </w:pBdr>
        <w:spacing w:before="80" w:after="80"/>
      </w:pPr>
    </w:p>
    <w:p w14:paraId="3CFCDA05" w14:textId="77777777" w:rsidR="00A77817" w:rsidRPr="00496C2C" w:rsidRDefault="00336757">
      <w:pPr>
        <w:spacing w:before="280"/>
        <w:rPr>
          <w:lang w:val="ru-RU"/>
        </w:rPr>
      </w:pPr>
      <w:r w:rsidRPr="00496C2C">
        <w:rPr>
          <w:b/>
          <w:sz w:val="32"/>
          <w:lang w:val="ru-RU"/>
        </w:rPr>
        <w:t>4. Що вж</w:t>
      </w:r>
      <w:r w:rsidRPr="00496C2C">
        <w:rPr>
          <w:b/>
          <w:sz w:val="32"/>
          <w:lang w:val="ru-RU"/>
        </w:rPr>
        <w:t>е зроблено для запуску розширення</w:t>
      </w:r>
    </w:p>
    <w:p w14:paraId="4B44B4CD" w14:textId="77777777" w:rsidR="00A77817" w:rsidRDefault="00336757">
      <w:pPr>
        <w:spacing w:before="200" w:after="80"/>
      </w:pPr>
      <w:r>
        <w:rPr>
          <w:b/>
          <w:color w:val="334155"/>
          <w:sz w:val="26"/>
        </w:rPr>
        <w:t>Підготовча документація</w:t>
      </w:r>
    </w:p>
    <w:p w14:paraId="25D90526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b/>
          <w:lang w:val="ru-RU"/>
        </w:rPr>
        <w:t>Технічний план проекту</w:t>
      </w:r>
      <w:r w:rsidRPr="00496C2C">
        <w:rPr>
          <w:lang w:val="ru-RU"/>
        </w:rPr>
        <w:t xml:space="preserve"> з декомпозицією по блоках, оцінками, ризиками — 1100+ рядків</w:t>
      </w:r>
    </w:p>
    <w:p w14:paraId="11A75322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b/>
          <w:lang w:val="ru-RU"/>
        </w:rPr>
        <w:t>Специфікація для 1С-розробника</w:t>
      </w:r>
      <w:r w:rsidRPr="00496C2C">
        <w:rPr>
          <w:lang w:val="ru-RU"/>
        </w:rPr>
        <w:t xml:space="preserve"> на 16 нових методів з прикладами запитів/відповідей, виключеннями, вимогами до швид</w:t>
      </w:r>
      <w:r w:rsidRPr="00496C2C">
        <w:rPr>
          <w:lang w:val="ru-RU"/>
        </w:rPr>
        <w:t>кодії — 1050 рядків</w:t>
      </w:r>
    </w:p>
    <w:p w14:paraId="5B2CE809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b/>
          <w:lang w:val="ru-RU"/>
        </w:rPr>
        <w:t>Реєстр з 17 архітектурних рішень</w:t>
      </w:r>
      <w:r w:rsidRPr="00496C2C">
        <w:rPr>
          <w:lang w:val="ru-RU"/>
        </w:rPr>
        <w:t xml:space="preserve"> з контекстом, обґрунтуванням і наслідками</w:t>
      </w:r>
    </w:p>
    <w:p w14:paraId="64CE934F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b/>
          <w:lang w:val="ru-RU"/>
        </w:rPr>
        <w:t>Аудити трьох вихідних систем</w:t>
      </w:r>
      <w:r w:rsidRPr="00496C2C">
        <w:rPr>
          <w:lang w:val="ru-RU"/>
        </w:rPr>
        <w:t>: поточного додатка зустрічей, недороблена попередня версія з замовленнями, чинної системи рекламацій</w:t>
      </w:r>
    </w:p>
    <w:p w14:paraId="63F62912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b/>
          <w:lang w:val="ru-RU"/>
        </w:rPr>
        <w:t xml:space="preserve">Специфікація алгоритму </w:t>
      </w:r>
      <w:r w:rsidRPr="00496C2C">
        <w:rPr>
          <w:b/>
          <w:lang w:val="ru-RU"/>
        </w:rPr>
        <w:t>найкращого менеджера по ТМ</w:t>
      </w:r>
      <w:r w:rsidRPr="00496C2C">
        <w:rPr>
          <w:lang w:val="ru-RU"/>
        </w:rPr>
        <w:t xml:space="preserve"> за діючими конкурсними умовами червня 2026</w:t>
      </w:r>
    </w:p>
    <w:p w14:paraId="75927C8A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b/>
          <w:lang w:val="ru-RU"/>
        </w:rPr>
        <w:t>Детальна специфікація блоку деталізації продажів</w:t>
      </w:r>
      <w:r w:rsidRPr="00496C2C">
        <w:rPr>
          <w:lang w:val="ru-RU"/>
        </w:rPr>
        <w:t xml:space="preserve"> зі схемою бази даних і логікою синхронізації</w:t>
      </w:r>
    </w:p>
    <w:p w14:paraId="0FC0B4A5" w14:textId="77777777" w:rsidR="00A77817" w:rsidRDefault="00336757">
      <w:pPr>
        <w:spacing w:before="200" w:after="80"/>
      </w:pPr>
      <w:r>
        <w:rPr>
          <w:b/>
          <w:color w:val="334155"/>
          <w:sz w:val="26"/>
        </w:rPr>
        <w:t>Зафіксовано дизайн</w:t>
      </w:r>
    </w:p>
    <w:p w14:paraId="6EDED0D1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 xml:space="preserve">Дашборд зустрічей у нашому </w:t>
      </w:r>
      <w:r>
        <w:t>glass</w:t>
      </w:r>
      <w:r w:rsidRPr="00496C2C">
        <w:rPr>
          <w:lang w:val="ru-RU"/>
        </w:rPr>
        <w:t>-стилі — 3 варіанти розглянуто, фінальний</w:t>
      </w:r>
      <w:r w:rsidRPr="00496C2C">
        <w:rPr>
          <w:lang w:val="ru-RU"/>
        </w:rPr>
        <w:t xml:space="preserve"> обрано</w:t>
      </w:r>
    </w:p>
    <w:p w14:paraId="74FDC893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>Форма зустрічі — 2 варіанти розглянуто, фінальний обрано (</w:t>
      </w:r>
      <w:r>
        <w:t>mobile</w:t>
      </w:r>
      <w:r w:rsidRPr="00496C2C">
        <w:rPr>
          <w:lang w:val="ru-RU"/>
        </w:rPr>
        <w:t xml:space="preserve"> </w:t>
      </w:r>
      <w:r>
        <w:t>bottom</w:t>
      </w:r>
      <w:r w:rsidRPr="00496C2C">
        <w:rPr>
          <w:lang w:val="ru-RU"/>
        </w:rPr>
        <w:t>-</w:t>
      </w:r>
      <w:r>
        <w:t>sheet</w:t>
      </w:r>
      <w:r w:rsidRPr="00496C2C">
        <w:rPr>
          <w:lang w:val="ru-RU"/>
        </w:rPr>
        <w:t xml:space="preserve"> + </w:t>
      </w:r>
      <w:r>
        <w:t>desktop</w:t>
      </w:r>
      <w:r w:rsidRPr="00496C2C">
        <w:rPr>
          <w:lang w:val="ru-RU"/>
        </w:rPr>
        <w:t xml:space="preserve"> </w:t>
      </w:r>
      <w:r>
        <w:t>modal</w:t>
      </w:r>
      <w:r w:rsidRPr="00496C2C">
        <w:rPr>
          <w:lang w:val="ru-RU"/>
        </w:rPr>
        <w:t>)</w:t>
      </w:r>
    </w:p>
    <w:p w14:paraId="4704A9E9" w14:textId="77777777" w:rsidR="00A77817" w:rsidRPr="00496C2C" w:rsidRDefault="00A77817">
      <w:pPr>
        <w:pBdr>
          <w:bottom w:val="single" w:sz="6" w:space="0" w:color="066AAB"/>
        </w:pBdr>
        <w:spacing w:before="80" w:after="80"/>
        <w:rPr>
          <w:lang w:val="ru-RU"/>
        </w:rPr>
      </w:pPr>
    </w:p>
    <w:p w14:paraId="18F728E3" w14:textId="77777777" w:rsidR="00A77817" w:rsidRPr="00496C2C" w:rsidRDefault="00336757">
      <w:pPr>
        <w:spacing w:before="280"/>
        <w:rPr>
          <w:lang w:val="ru-RU"/>
        </w:rPr>
      </w:pPr>
      <w:r w:rsidRPr="00496C2C">
        <w:rPr>
          <w:b/>
          <w:sz w:val="32"/>
          <w:lang w:val="ru-RU"/>
        </w:rPr>
        <w:lastRenderedPageBreak/>
        <w:t>5. Терміни і години роботи</w:t>
      </w:r>
    </w:p>
    <w:p w14:paraId="5CE84CC0" w14:textId="77777777" w:rsidR="00A77817" w:rsidRPr="00496C2C" w:rsidRDefault="00336757">
      <w:pPr>
        <w:spacing w:before="200" w:after="80"/>
        <w:rPr>
          <w:lang w:val="ru-RU"/>
        </w:rPr>
      </w:pPr>
      <w:r w:rsidRPr="00496C2C">
        <w:rPr>
          <w:b/>
          <w:color w:val="334155"/>
          <w:sz w:val="26"/>
          <w:lang w:val="ru-RU"/>
        </w:rPr>
        <w:t>Розподіл по блоках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77817" w14:paraId="7270D41E" w14:textId="77777777">
        <w:trPr>
          <w:jc w:val="center"/>
        </w:trPr>
        <w:tc>
          <w:tcPr>
            <w:tcW w:w="2409" w:type="dxa"/>
            <w:tcBorders>
              <w:top w:val="single" w:sz="4" w:space="0" w:color="054D80"/>
              <w:left w:val="single" w:sz="4" w:space="0" w:color="054D80"/>
              <w:bottom w:val="single" w:sz="4" w:space="0" w:color="054D80"/>
              <w:right w:val="single" w:sz="4" w:space="0" w:color="054D80"/>
            </w:tcBorders>
            <w:shd w:val="clear" w:color="auto" w:fill="066AAB"/>
            <w:vAlign w:val="center"/>
          </w:tcPr>
          <w:p w14:paraId="56D55C1B" w14:textId="77777777" w:rsidR="00A77817" w:rsidRDefault="0033675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Блок</w:t>
            </w:r>
          </w:p>
        </w:tc>
        <w:tc>
          <w:tcPr>
            <w:tcW w:w="2409" w:type="dxa"/>
            <w:tcBorders>
              <w:top w:val="single" w:sz="4" w:space="0" w:color="054D80"/>
              <w:left w:val="single" w:sz="4" w:space="0" w:color="054D80"/>
              <w:bottom w:val="single" w:sz="4" w:space="0" w:color="054D80"/>
              <w:right w:val="single" w:sz="4" w:space="0" w:color="054D80"/>
            </w:tcBorders>
            <w:shd w:val="clear" w:color="auto" w:fill="066AAB"/>
            <w:vAlign w:val="center"/>
          </w:tcPr>
          <w:p w14:paraId="523B6966" w14:textId="77777777" w:rsidR="00A77817" w:rsidRDefault="0033675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Зміст</w:t>
            </w:r>
          </w:p>
        </w:tc>
        <w:tc>
          <w:tcPr>
            <w:tcW w:w="2409" w:type="dxa"/>
            <w:tcBorders>
              <w:top w:val="single" w:sz="4" w:space="0" w:color="054D80"/>
              <w:left w:val="single" w:sz="4" w:space="0" w:color="054D80"/>
              <w:bottom w:val="single" w:sz="4" w:space="0" w:color="054D80"/>
              <w:right w:val="single" w:sz="4" w:space="0" w:color="054D80"/>
            </w:tcBorders>
            <w:shd w:val="clear" w:color="auto" w:fill="066AAB"/>
            <w:vAlign w:val="center"/>
          </w:tcPr>
          <w:p w14:paraId="4C4755FB" w14:textId="77777777" w:rsidR="00A77817" w:rsidRDefault="0033675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Frontend години</w:t>
            </w:r>
          </w:p>
        </w:tc>
        <w:tc>
          <w:tcPr>
            <w:tcW w:w="2409" w:type="dxa"/>
            <w:tcBorders>
              <w:top w:val="single" w:sz="4" w:space="0" w:color="054D80"/>
              <w:left w:val="single" w:sz="4" w:space="0" w:color="054D80"/>
              <w:bottom w:val="single" w:sz="4" w:space="0" w:color="054D80"/>
              <w:right w:val="single" w:sz="4" w:space="0" w:color="054D80"/>
            </w:tcBorders>
            <w:shd w:val="clear" w:color="auto" w:fill="066AAB"/>
            <w:vAlign w:val="center"/>
          </w:tcPr>
          <w:p w14:paraId="67BA558C" w14:textId="77777777" w:rsidR="00A77817" w:rsidRDefault="0033675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Календарно</w:t>
            </w:r>
          </w:p>
        </w:tc>
      </w:tr>
      <w:tr w:rsidR="00A77817" w14:paraId="484225A1" w14:textId="77777777">
        <w:trPr>
          <w:jc w:val="center"/>
        </w:trPr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6D867131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Підготовка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59B14D06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Документація, специфікації, дизайн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01E4D280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Готова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426C1A85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—</w:t>
            </w:r>
          </w:p>
        </w:tc>
      </w:tr>
      <w:tr w:rsidR="00A77817" w14:paraId="09FFD5F5" w14:textId="77777777">
        <w:trPr>
          <w:jc w:val="center"/>
        </w:trPr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2CAA5CA5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Зустрічі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1EB0E08A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Перенесення з meeting-4.0 + покращення + буферна синхронізація + інтеграція Google Calendar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02A2C343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120-160 годин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39298C80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3-4 тижні</w:t>
            </w:r>
          </w:p>
        </w:tc>
      </w:tr>
      <w:tr w:rsidR="00A77817" w14:paraId="7B4735BC" w14:textId="77777777">
        <w:trPr>
          <w:jc w:val="center"/>
        </w:trPr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36BFDF1D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Деталізація продажів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79DF1D78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Бекфіл з 2025 + щоденна синхронізація + аналітичні віджети + Best Manager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7F7A7ECC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 xml:space="preserve">56-72 годин (паралельно з </w:t>
            </w:r>
            <w:r>
              <w:rPr>
                <w:sz w:val="20"/>
              </w:rPr>
              <w:t>Зустрічами)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195F6234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5-6 тижнів кумулятивно</w:t>
            </w:r>
          </w:p>
        </w:tc>
      </w:tr>
      <w:tr w:rsidR="00A77817" w14:paraId="736EE984" w14:textId="77777777">
        <w:trPr>
          <w:jc w:val="center"/>
        </w:trPr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75E56D1F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Дебіторка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7D9839F7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Інтерфейс на картці + standalone view + кеш з TTL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53F4B4BC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40-56 годин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6DC681D0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7-8 тижнів кумулятивно</w:t>
            </w:r>
          </w:p>
        </w:tc>
      </w:tr>
      <w:tr w:rsidR="00A77817" w14:paraId="2283419A" w14:textId="77777777">
        <w:trPr>
          <w:jc w:val="center"/>
        </w:trPr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01016EF5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Рекламації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2F0A662D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Інтеграція з reclamation-app + counter-widget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3CFE9687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24-32 годин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0DE197A5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8 тижнів кумулятивно</w:t>
            </w:r>
          </w:p>
        </w:tc>
      </w:tr>
      <w:tr w:rsidR="00A77817" w14:paraId="6174CB93" w14:textId="77777777">
        <w:trPr>
          <w:jc w:val="center"/>
        </w:trPr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20786E50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Замовлення / Реалізації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472CC3D6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Форма з кошиком + multi-currency + gift-логіка + 9 нових методів інтеграції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1B61BB3E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120-160 годин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0F58EC7A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12-13 тижнів кумулятивно</w:t>
            </w:r>
          </w:p>
        </w:tc>
      </w:tr>
    </w:tbl>
    <w:p w14:paraId="58B2BCA3" w14:textId="77777777" w:rsidR="00A77817" w:rsidRDefault="00A77817">
      <w:pPr>
        <w:spacing w:after="80"/>
      </w:pPr>
    </w:p>
    <w:p w14:paraId="5BFBAB2E" w14:textId="77777777" w:rsidR="00A77817" w:rsidRDefault="00336757">
      <w:r>
        <w:rPr>
          <w:b/>
        </w:rPr>
        <w:t>Загальний обсяг розробки інтерфейсу:</w:t>
      </w:r>
      <w:r>
        <w:t xml:space="preserve"> 360-480 годин (~10-13 робочих тижнів повної зайнятості).</w:t>
      </w:r>
    </w:p>
    <w:p w14:paraId="60E2E81D" w14:textId="77777777" w:rsidR="00A77817" w:rsidRPr="00496C2C" w:rsidRDefault="00336757">
      <w:pPr>
        <w:rPr>
          <w:lang w:val="ru-RU"/>
        </w:rPr>
      </w:pPr>
      <w:r w:rsidRPr="00496C2C">
        <w:rPr>
          <w:b/>
          <w:lang w:val="ru-RU"/>
        </w:rPr>
        <w:t>1С-розробка:</w:t>
      </w:r>
      <w:r w:rsidRPr="00496C2C">
        <w:rPr>
          <w:lang w:val="ru-RU"/>
        </w:rPr>
        <w:t xml:space="preserve"> ~50% часу 1С-розробника протягом</w:t>
      </w:r>
      <w:r w:rsidRPr="00496C2C">
        <w:rPr>
          <w:lang w:val="ru-RU"/>
        </w:rPr>
        <w:t xml:space="preserve"> усього проекту, розподілено по чергах по блоках. Конкретний час залежить від наявних можливостей 1С-розробника і узгодженої черги.</w:t>
      </w:r>
    </w:p>
    <w:p w14:paraId="7BEF89A8" w14:textId="77777777" w:rsidR="00A77817" w:rsidRPr="00496C2C" w:rsidRDefault="00336757">
      <w:pPr>
        <w:spacing w:before="200" w:after="80"/>
        <w:rPr>
          <w:lang w:val="ru-RU"/>
        </w:rPr>
      </w:pPr>
      <w:r w:rsidRPr="00496C2C">
        <w:rPr>
          <w:b/>
          <w:color w:val="334155"/>
          <w:sz w:val="26"/>
          <w:lang w:val="ru-RU"/>
        </w:rPr>
        <w:t>Критична залежність</w:t>
      </w:r>
    </w:p>
    <w:p w14:paraId="2F80EC2A" w14:textId="77777777" w:rsidR="00A77817" w:rsidRPr="00496C2C" w:rsidRDefault="00336757">
      <w:pPr>
        <w:rPr>
          <w:lang w:val="ru-RU"/>
        </w:rPr>
      </w:pPr>
      <w:r w:rsidRPr="00496C2C">
        <w:rPr>
          <w:lang w:val="ru-RU"/>
        </w:rPr>
        <w:t>Готовність нових 1С-методів — головна змінна. Якщо 1С-черга затримується, етапи 1.5 / 2</w:t>
      </w:r>
      <w:r>
        <w:t>A</w:t>
      </w:r>
      <w:r w:rsidRPr="00496C2C">
        <w:rPr>
          <w:lang w:val="ru-RU"/>
        </w:rPr>
        <w:t xml:space="preserve"> / 3 </w:t>
      </w:r>
      <w:r w:rsidRPr="00496C2C">
        <w:rPr>
          <w:lang w:val="ru-RU"/>
        </w:rPr>
        <w:t>зрушуються пропорційно (</w:t>
      </w:r>
      <w:r>
        <w:t>frontend</w:t>
      </w:r>
      <w:r w:rsidRPr="00496C2C">
        <w:rPr>
          <w:lang w:val="ru-RU"/>
        </w:rPr>
        <w:t xml:space="preserve"> готовий, але не може стартувати).</w:t>
      </w:r>
    </w:p>
    <w:p w14:paraId="7FF0E417" w14:textId="77777777" w:rsidR="00A77817" w:rsidRPr="00496C2C" w:rsidRDefault="00A77817">
      <w:pPr>
        <w:pBdr>
          <w:bottom w:val="single" w:sz="6" w:space="0" w:color="066AAB"/>
        </w:pBdr>
        <w:spacing w:before="80" w:after="80"/>
        <w:rPr>
          <w:lang w:val="ru-RU"/>
        </w:rPr>
      </w:pPr>
    </w:p>
    <w:p w14:paraId="576B4894" w14:textId="77777777" w:rsidR="00A77817" w:rsidRDefault="00336757">
      <w:pPr>
        <w:spacing w:before="280"/>
      </w:pPr>
      <w:r>
        <w:rPr>
          <w:b/>
          <w:sz w:val="32"/>
        </w:rPr>
        <w:t>6. Бюджет</w:t>
      </w:r>
    </w:p>
    <w:p w14:paraId="49CC4A47" w14:textId="77777777" w:rsidR="00A77817" w:rsidRDefault="00336757">
      <w:pPr>
        <w:spacing w:before="200" w:after="80"/>
      </w:pPr>
      <w:r>
        <w:rPr>
          <w:b/>
          <w:color w:val="334155"/>
          <w:sz w:val="26"/>
        </w:rPr>
        <w:t>Щомісячні витрати на інфраструктуру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A77817" w14:paraId="07BA089B" w14:textId="77777777">
        <w:trPr>
          <w:jc w:val="center"/>
        </w:trPr>
        <w:tc>
          <w:tcPr>
            <w:tcW w:w="3213" w:type="dxa"/>
            <w:tcBorders>
              <w:top w:val="single" w:sz="4" w:space="0" w:color="054D80"/>
              <w:left w:val="single" w:sz="4" w:space="0" w:color="054D80"/>
              <w:bottom w:val="single" w:sz="4" w:space="0" w:color="054D80"/>
              <w:right w:val="single" w:sz="4" w:space="0" w:color="054D80"/>
            </w:tcBorders>
            <w:shd w:val="clear" w:color="auto" w:fill="066AAB"/>
            <w:vAlign w:val="center"/>
          </w:tcPr>
          <w:p w14:paraId="3D4A70F1" w14:textId="77777777" w:rsidR="00A77817" w:rsidRDefault="0033675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Сервіс</w:t>
            </w:r>
          </w:p>
        </w:tc>
        <w:tc>
          <w:tcPr>
            <w:tcW w:w="3213" w:type="dxa"/>
            <w:tcBorders>
              <w:top w:val="single" w:sz="4" w:space="0" w:color="054D80"/>
              <w:left w:val="single" w:sz="4" w:space="0" w:color="054D80"/>
              <w:bottom w:val="single" w:sz="4" w:space="0" w:color="054D80"/>
              <w:right w:val="single" w:sz="4" w:space="0" w:color="054D80"/>
            </w:tcBorders>
            <w:shd w:val="clear" w:color="auto" w:fill="066AAB"/>
            <w:vAlign w:val="center"/>
          </w:tcPr>
          <w:p w14:paraId="6BDB9DA6" w14:textId="77777777" w:rsidR="00A77817" w:rsidRDefault="0033675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Вартість</w:t>
            </w:r>
          </w:p>
        </w:tc>
        <w:tc>
          <w:tcPr>
            <w:tcW w:w="3213" w:type="dxa"/>
            <w:tcBorders>
              <w:top w:val="single" w:sz="4" w:space="0" w:color="054D80"/>
              <w:left w:val="single" w:sz="4" w:space="0" w:color="054D80"/>
              <w:bottom w:val="single" w:sz="4" w:space="0" w:color="054D80"/>
              <w:right w:val="single" w:sz="4" w:space="0" w:color="054D80"/>
            </w:tcBorders>
            <w:shd w:val="clear" w:color="auto" w:fill="066AAB"/>
            <w:vAlign w:val="center"/>
          </w:tcPr>
          <w:p w14:paraId="633BC9CF" w14:textId="77777777" w:rsidR="00A77817" w:rsidRDefault="0033675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Що дає</w:t>
            </w:r>
          </w:p>
        </w:tc>
      </w:tr>
      <w:tr w:rsidR="00A77817" w14:paraId="52B20CEE" w14:textId="77777777">
        <w:trPr>
          <w:jc w:val="center"/>
        </w:trPr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06E8E633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Supabase Pro</w:t>
            </w:r>
          </w:p>
        </w:tc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2FD3D55F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$25/місяць</w:t>
            </w:r>
          </w:p>
        </w:tc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6CAD62BE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 xml:space="preserve">Резервне копіювання з можливістю відкату до </w:t>
            </w:r>
            <w:r>
              <w:rPr>
                <w:sz w:val="20"/>
              </w:rPr>
              <w:lastRenderedPageBreak/>
              <w:t xml:space="preserve">конкретного моменту у часі (PITR) + </w:t>
            </w:r>
            <w:r>
              <w:rPr>
                <w:sz w:val="20"/>
              </w:rPr>
              <w:t>збільшений ліміт бази даних до 8 ГБ — для захисту фінансово-чутливих даних (дебіторка, рядкові продажі)</w:t>
            </w:r>
          </w:p>
        </w:tc>
      </w:tr>
      <w:tr w:rsidR="00A77817" w:rsidRPr="00496C2C" w14:paraId="1437FC42" w14:textId="77777777">
        <w:trPr>
          <w:jc w:val="center"/>
        </w:trPr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13A6F4AF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lastRenderedPageBreak/>
              <w:t>Sentry</w:t>
            </w:r>
          </w:p>
        </w:tc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07059879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$26/місяць</w:t>
            </w:r>
          </w:p>
        </w:tc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7CB70496" w14:textId="77777777" w:rsidR="00A77817" w:rsidRPr="00496C2C" w:rsidRDefault="00336757">
            <w:pPr>
              <w:spacing w:before="60" w:after="60"/>
              <w:rPr>
                <w:lang w:val="ru-RU"/>
              </w:rPr>
            </w:pPr>
            <w:r w:rsidRPr="00496C2C">
              <w:rPr>
                <w:sz w:val="20"/>
                <w:lang w:val="ru-RU"/>
              </w:rPr>
              <w:t>Моніторинг помилок з відтворенням сесій користувача — швидке знаходження причин інцидентів у роботі</w:t>
            </w:r>
          </w:p>
        </w:tc>
      </w:tr>
      <w:tr w:rsidR="00A77817" w14:paraId="320011CF" w14:textId="77777777">
        <w:trPr>
          <w:jc w:val="center"/>
        </w:trPr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42D53CEE" w14:textId="77777777" w:rsidR="00A77817" w:rsidRDefault="00336757">
            <w:pPr>
              <w:spacing w:before="60" w:after="60"/>
            </w:pPr>
            <w:r>
              <w:rPr>
                <w:b/>
                <w:sz w:val="20"/>
              </w:rPr>
              <w:t>Разом</w:t>
            </w:r>
          </w:p>
        </w:tc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098F3ED8" w14:textId="77777777" w:rsidR="00A77817" w:rsidRDefault="00336757">
            <w:pPr>
              <w:spacing w:before="60" w:after="60"/>
            </w:pPr>
            <w:r>
              <w:rPr>
                <w:b/>
                <w:sz w:val="20"/>
              </w:rPr>
              <w:t xml:space="preserve">$51/місяць </w:t>
            </w:r>
            <w:r>
              <w:rPr>
                <w:b/>
                <w:sz w:val="20"/>
              </w:rPr>
              <w:t>($612/рік)</w:t>
            </w:r>
          </w:p>
        </w:tc>
        <w:tc>
          <w:tcPr>
            <w:tcW w:w="3213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576AA9C7" w14:textId="77777777" w:rsidR="00A77817" w:rsidRDefault="00A77817">
            <w:pPr>
              <w:spacing w:before="60" w:after="60"/>
            </w:pPr>
          </w:p>
        </w:tc>
      </w:tr>
    </w:tbl>
    <w:p w14:paraId="47B7F5DC" w14:textId="77777777" w:rsidR="00A77817" w:rsidRDefault="00A77817">
      <w:pPr>
        <w:spacing w:after="80"/>
      </w:pPr>
    </w:p>
    <w:p w14:paraId="775FD395" w14:textId="77777777" w:rsidR="00A77817" w:rsidRDefault="00336757">
      <w:r>
        <w:t>Існуючі сервіси (GitHub, Vercel Hobby, Google Calendar API, Bitrix24, Telegram) — без змін, у поточних безкоштовних або існуючих тарифах.</w:t>
      </w:r>
    </w:p>
    <w:p w14:paraId="3244F317" w14:textId="77777777" w:rsidR="00A77817" w:rsidRPr="00496C2C" w:rsidRDefault="00336757">
      <w:pPr>
        <w:spacing w:before="200" w:after="80"/>
        <w:rPr>
          <w:lang w:val="ru-RU"/>
        </w:rPr>
      </w:pPr>
      <w:r w:rsidRPr="00496C2C">
        <w:rPr>
          <w:b/>
          <w:color w:val="334155"/>
          <w:sz w:val="26"/>
          <w:lang w:val="ru-RU"/>
        </w:rPr>
        <w:t>Одноразові витрати</w:t>
      </w:r>
    </w:p>
    <w:p w14:paraId="04EDA582" w14:textId="26D9998E" w:rsidR="00A7269B" w:rsidRDefault="00A7269B">
      <w:pPr>
        <w:spacing w:before="200" w:after="80"/>
        <w:rPr>
          <w:b/>
          <w:color w:val="334155"/>
          <w:sz w:val="26"/>
          <w:lang w:val="ru-RU"/>
        </w:rPr>
      </w:pPr>
      <w:r w:rsidRPr="00A7269B">
        <w:rPr>
          <w:lang w:val="ru-RU"/>
        </w:rPr>
        <w:t xml:space="preserve">Без додаткових витрат на підрядників. Виконується силами </w:t>
      </w:r>
      <w:r>
        <w:t>IT</w:t>
      </w:r>
      <w:r w:rsidRPr="00A7269B">
        <w:rPr>
          <w:lang w:val="ru-RU"/>
        </w:rPr>
        <w:t xml:space="preserve">-відділу </w:t>
      </w:r>
      <w:r>
        <w:t>EMET</w:t>
      </w:r>
      <w:r w:rsidRPr="00A7269B">
        <w:rPr>
          <w:lang w:val="ru-RU"/>
        </w:rPr>
        <w:t xml:space="preserve"> </w:t>
      </w:r>
      <w:r w:rsidR="00F6535B">
        <w:rPr>
          <w:lang w:val="ru-RU"/>
        </w:rPr>
        <w:t>.</w:t>
      </w:r>
    </w:p>
    <w:p w14:paraId="06B80383" w14:textId="7A0DF7F0" w:rsidR="00A77817" w:rsidRPr="00496C2C" w:rsidRDefault="00336757">
      <w:pPr>
        <w:spacing w:before="200" w:after="80"/>
        <w:rPr>
          <w:lang w:val="ru-RU"/>
        </w:rPr>
      </w:pPr>
      <w:r w:rsidRPr="00496C2C">
        <w:rPr>
          <w:b/>
          <w:color w:val="334155"/>
          <w:sz w:val="26"/>
          <w:lang w:val="ru-RU"/>
        </w:rPr>
        <w:t>Ринкова вартість аналогічної розробки</w:t>
      </w:r>
    </w:p>
    <w:p w14:paraId="5C6B7FD8" w14:textId="77777777" w:rsidR="00A77817" w:rsidRPr="00496C2C" w:rsidRDefault="00336757">
      <w:pPr>
        <w:rPr>
          <w:lang w:val="ru-RU"/>
        </w:rPr>
      </w:pPr>
      <w:r w:rsidRPr="00496C2C">
        <w:rPr>
          <w:lang w:val="ru-RU"/>
        </w:rPr>
        <w:t>Для р</w:t>
      </w:r>
      <w:r w:rsidRPr="00496C2C">
        <w:rPr>
          <w:lang w:val="ru-RU"/>
        </w:rPr>
        <w:t xml:space="preserve">озуміння масштабу — скільки коштувала би така ж розробка, якби виконувалась зовнішнім розробником або підрядником. Розрахунок за поточними ставками українського ринку 2026 для досвідченого розробника зі стеком </w:t>
      </w:r>
      <w:r>
        <w:t>Next</w:t>
      </w:r>
      <w:r w:rsidRPr="00496C2C">
        <w:rPr>
          <w:lang w:val="ru-RU"/>
        </w:rPr>
        <w:t>.</w:t>
      </w:r>
      <w:r>
        <w:t>js</w:t>
      </w:r>
      <w:r w:rsidRPr="00496C2C">
        <w:rPr>
          <w:lang w:val="ru-RU"/>
        </w:rPr>
        <w:t xml:space="preserve"> + </w:t>
      </w:r>
      <w:r>
        <w:t>TypeScript</w:t>
      </w:r>
      <w:r w:rsidRPr="00496C2C">
        <w:rPr>
          <w:lang w:val="ru-RU"/>
        </w:rPr>
        <w:t xml:space="preserve"> + </w:t>
      </w:r>
      <w:r>
        <w:t>Postgres</w:t>
      </w:r>
      <w:r w:rsidRPr="00496C2C">
        <w:rPr>
          <w:lang w:val="ru-RU"/>
        </w:rPr>
        <w:t xml:space="preserve"> + </w:t>
      </w:r>
      <w:r>
        <w:t>ERP</w:t>
      </w:r>
      <w:r w:rsidRPr="00496C2C">
        <w:rPr>
          <w:lang w:val="ru-RU"/>
        </w:rPr>
        <w:t>-інтеграц</w:t>
      </w:r>
      <w:r w:rsidRPr="00496C2C">
        <w:rPr>
          <w:lang w:val="ru-RU"/>
        </w:rPr>
        <w:t>ія: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77817" w:rsidRPr="00496C2C" w14:paraId="3E2E7C0B" w14:textId="77777777">
        <w:trPr>
          <w:jc w:val="center"/>
        </w:trPr>
        <w:tc>
          <w:tcPr>
            <w:tcW w:w="2409" w:type="dxa"/>
            <w:tcBorders>
              <w:top w:val="single" w:sz="4" w:space="0" w:color="054D80"/>
              <w:left w:val="single" w:sz="4" w:space="0" w:color="054D80"/>
              <w:bottom w:val="single" w:sz="4" w:space="0" w:color="054D80"/>
              <w:right w:val="single" w:sz="4" w:space="0" w:color="054D80"/>
            </w:tcBorders>
            <w:shd w:val="clear" w:color="auto" w:fill="066AAB"/>
            <w:vAlign w:val="center"/>
          </w:tcPr>
          <w:p w14:paraId="231477B5" w14:textId="77777777" w:rsidR="00A77817" w:rsidRDefault="0033675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Що</w:t>
            </w:r>
          </w:p>
        </w:tc>
        <w:tc>
          <w:tcPr>
            <w:tcW w:w="2409" w:type="dxa"/>
            <w:tcBorders>
              <w:top w:val="single" w:sz="4" w:space="0" w:color="054D80"/>
              <w:left w:val="single" w:sz="4" w:space="0" w:color="054D80"/>
              <w:bottom w:val="single" w:sz="4" w:space="0" w:color="054D80"/>
              <w:right w:val="single" w:sz="4" w:space="0" w:color="054D80"/>
            </w:tcBorders>
            <w:shd w:val="clear" w:color="auto" w:fill="066AAB"/>
            <w:vAlign w:val="center"/>
          </w:tcPr>
          <w:p w14:paraId="6341265B" w14:textId="77777777" w:rsidR="00A77817" w:rsidRDefault="0033675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Орієнтовний обсяг</w:t>
            </w:r>
          </w:p>
        </w:tc>
        <w:tc>
          <w:tcPr>
            <w:tcW w:w="2409" w:type="dxa"/>
            <w:tcBorders>
              <w:top w:val="single" w:sz="4" w:space="0" w:color="054D80"/>
              <w:left w:val="single" w:sz="4" w:space="0" w:color="054D80"/>
              <w:bottom w:val="single" w:sz="4" w:space="0" w:color="054D80"/>
              <w:right w:val="single" w:sz="4" w:space="0" w:color="054D80"/>
            </w:tcBorders>
            <w:shd w:val="clear" w:color="auto" w:fill="066AAB"/>
            <w:vAlign w:val="center"/>
          </w:tcPr>
          <w:p w14:paraId="55695576" w14:textId="77777777" w:rsidR="00A77817" w:rsidRDefault="0033675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Вартість (senior solo, $25-35/год)</w:t>
            </w:r>
          </w:p>
        </w:tc>
        <w:tc>
          <w:tcPr>
            <w:tcW w:w="2409" w:type="dxa"/>
            <w:tcBorders>
              <w:top w:val="single" w:sz="4" w:space="0" w:color="054D80"/>
              <w:left w:val="single" w:sz="4" w:space="0" w:color="054D80"/>
              <w:bottom w:val="single" w:sz="4" w:space="0" w:color="054D80"/>
              <w:right w:val="single" w:sz="4" w:space="0" w:color="054D80"/>
            </w:tcBorders>
            <w:shd w:val="clear" w:color="auto" w:fill="066AAB"/>
            <w:vAlign w:val="center"/>
          </w:tcPr>
          <w:p w14:paraId="450078FE" w14:textId="77777777" w:rsidR="00A77817" w:rsidRPr="00496C2C" w:rsidRDefault="00336757">
            <w:pPr>
              <w:spacing w:before="40" w:after="40"/>
              <w:rPr>
                <w:lang w:val="ru-RU"/>
              </w:rPr>
            </w:pPr>
            <w:r w:rsidRPr="00496C2C">
              <w:rPr>
                <w:b/>
                <w:color w:val="FFFFFF"/>
                <w:sz w:val="20"/>
                <w:lang w:val="ru-RU"/>
              </w:rPr>
              <w:t xml:space="preserve">Вартість (аутсорс-агенція з </w:t>
            </w:r>
            <w:r>
              <w:rPr>
                <w:b/>
                <w:color w:val="FFFFFF"/>
                <w:sz w:val="20"/>
              </w:rPr>
              <w:t>PM</w:t>
            </w:r>
            <w:r w:rsidRPr="00496C2C">
              <w:rPr>
                <w:b/>
                <w:color w:val="FFFFFF"/>
                <w:sz w:val="20"/>
                <w:lang w:val="ru-RU"/>
              </w:rPr>
              <w:t>/</w:t>
            </w:r>
            <w:r>
              <w:rPr>
                <w:b/>
                <w:color w:val="FFFFFF"/>
                <w:sz w:val="20"/>
              </w:rPr>
              <w:t>QA</w:t>
            </w:r>
            <w:r w:rsidRPr="00496C2C">
              <w:rPr>
                <w:b/>
                <w:color w:val="FFFFFF"/>
                <w:sz w:val="20"/>
                <w:lang w:val="ru-RU"/>
              </w:rPr>
              <w:t>, $40-55/год)</w:t>
            </w:r>
          </w:p>
        </w:tc>
      </w:tr>
      <w:tr w:rsidR="00A77817" w14:paraId="7A528A94" w14:textId="77777777">
        <w:trPr>
          <w:jc w:val="center"/>
        </w:trPr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18598EAF" w14:textId="77777777" w:rsidR="00A77817" w:rsidRPr="00496C2C" w:rsidRDefault="00336757">
            <w:pPr>
              <w:spacing w:before="60" w:after="60"/>
              <w:rPr>
                <w:lang w:val="ru-RU"/>
              </w:rPr>
            </w:pPr>
            <w:r w:rsidRPr="00496C2C">
              <w:rPr>
                <w:sz w:val="20"/>
                <w:lang w:val="ru-RU"/>
              </w:rPr>
              <w:t>Що вже реалізовано (3 модулі у проді)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3EC39D80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~500-700 годин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717E0DBD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$12 500 - $24 500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0BE20E7D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$20 000 - $38 500</w:t>
            </w:r>
          </w:p>
        </w:tc>
      </w:tr>
      <w:tr w:rsidR="00A77817" w14:paraId="2F962C74" w14:textId="77777777">
        <w:trPr>
          <w:jc w:val="center"/>
        </w:trPr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4B9B404F" w14:textId="77777777" w:rsidR="00A77817" w:rsidRPr="00496C2C" w:rsidRDefault="00336757">
            <w:pPr>
              <w:spacing w:before="60" w:after="60"/>
              <w:rPr>
                <w:lang w:val="ru-RU"/>
              </w:rPr>
            </w:pPr>
            <w:r>
              <w:rPr>
                <w:sz w:val="20"/>
              </w:rPr>
              <w:t>CRM</w:t>
            </w:r>
            <w:r w:rsidRPr="00496C2C">
              <w:rPr>
                <w:sz w:val="20"/>
                <w:lang w:val="ru-RU"/>
              </w:rPr>
              <w:t xml:space="preserve">-розширення (4 нових модулі + перенесення </w:t>
            </w:r>
            <w:r w:rsidRPr="00496C2C">
              <w:rPr>
                <w:sz w:val="20"/>
                <w:lang w:val="ru-RU"/>
              </w:rPr>
              <w:t>зустрічей)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1DFEE9F2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~400-500 годин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5761BB2F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$10 000 - $17 500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5B56E4D8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>$16 000 - $27 500</w:t>
            </w:r>
          </w:p>
        </w:tc>
      </w:tr>
      <w:tr w:rsidR="00A77817" w14:paraId="5C625CE0" w14:textId="77777777">
        <w:trPr>
          <w:jc w:val="center"/>
        </w:trPr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2F342CE4" w14:textId="77777777" w:rsidR="00A77817" w:rsidRDefault="00336757">
            <w:pPr>
              <w:spacing w:before="60" w:after="60"/>
            </w:pPr>
            <w:r>
              <w:rPr>
                <w:b/>
                <w:sz w:val="20"/>
              </w:rPr>
              <w:t>Разом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7FAAFCFE" w14:textId="77777777" w:rsidR="00A77817" w:rsidRDefault="00336757">
            <w:pPr>
              <w:spacing w:before="60" w:after="60"/>
            </w:pPr>
            <w:r>
              <w:rPr>
                <w:b/>
                <w:sz w:val="20"/>
              </w:rPr>
              <w:t>~900-1200 годин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5DB89821" w14:textId="77777777" w:rsidR="00A77817" w:rsidRDefault="00336757">
            <w:pPr>
              <w:spacing w:before="60" w:after="60"/>
            </w:pPr>
            <w:r>
              <w:rPr>
                <w:b/>
                <w:sz w:val="20"/>
              </w:rPr>
              <w:t>$22 500 - $42 000</w:t>
            </w:r>
          </w:p>
        </w:tc>
        <w:tc>
          <w:tcPr>
            <w:tcW w:w="240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0DB10D92" w14:textId="77777777" w:rsidR="00A77817" w:rsidRDefault="00336757">
            <w:pPr>
              <w:spacing w:before="60" w:after="60"/>
            </w:pPr>
            <w:r>
              <w:rPr>
                <w:b/>
                <w:sz w:val="20"/>
              </w:rPr>
              <w:t>$36 000 - $66 000</w:t>
            </w:r>
          </w:p>
        </w:tc>
      </w:tr>
    </w:tbl>
    <w:p w14:paraId="289018BF" w14:textId="77777777" w:rsidR="00A77817" w:rsidRPr="00496C2C" w:rsidRDefault="00A77817">
      <w:pPr>
        <w:pBdr>
          <w:bottom w:val="single" w:sz="6" w:space="0" w:color="066AAB"/>
        </w:pBdr>
        <w:spacing w:before="80" w:after="80"/>
        <w:rPr>
          <w:lang w:val="ru-RU"/>
        </w:rPr>
      </w:pPr>
    </w:p>
    <w:p w14:paraId="3B122A1C" w14:textId="77777777" w:rsidR="00A77817" w:rsidRDefault="00336757">
      <w:pPr>
        <w:spacing w:before="280"/>
      </w:pPr>
      <w:r>
        <w:rPr>
          <w:b/>
          <w:sz w:val="32"/>
        </w:rPr>
        <w:t xml:space="preserve">7. Хто </w:t>
      </w:r>
      <w:r>
        <w:rPr>
          <w:b/>
          <w:sz w:val="32"/>
        </w:rPr>
        <w:t>виконує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A77817" w14:paraId="4579BE78" w14:textId="77777777">
        <w:trPr>
          <w:jc w:val="center"/>
        </w:trPr>
        <w:tc>
          <w:tcPr>
            <w:tcW w:w="4819" w:type="dxa"/>
            <w:tcBorders>
              <w:top w:val="single" w:sz="4" w:space="0" w:color="054D80"/>
              <w:left w:val="single" w:sz="4" w:space="0" w:color="054D80"/>
              <w:bottom w:val="single" w:sz="4" w:space="0" w:color="054D80"/>
              <w:right w:val="single" w:sz="4" w:space="0" w:color="054D80"/>
            </w:tcBorders>
            <w:shd w:val="clear" w:color="auto" w:fill="066AAB"/>
            <w:vAlign w:val="center"/>
          </w:tcPr>
          <w:p w14:paraId="42E63C07" w14:textId="77777777" w:rsidR="00A77817" w:rsidRDefault="0033675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Учасник</w:t>
            </w:r>
          </w:p>
        </w:tc>
        <w:tc>
          <w:tcPr>
            <w:tcW w:w="4819" w:type="dxa"/>
            <w:tcBorders>
              <w:top w:val="single" w:sz="4" w:space="0" w:color="054D80"/>
              <w:left w:val="single" w:sz="4" w:space="0" w:color="054D80"/>
              <w:bottom w:val="single" w:sz="4" w:space="0" w:color="054D80"/>
              <w:right w:val="single" w:sz="4" w:space="0" w:color="054D80"/>
            </w:tcBorders>
            <w:shd w:val="clear" w:color="auto" w:fill="066AAB"/>
            <w:vAlign w:val="center"/>
          </w:tcPr>
          <w:p w14:paraId="1599B9CE" w14:textId="77777777" w:rsidR="00A77817" w:rsidRDefault="00336757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Що робить</w:t>
            </w:r>
          </w:p>
        </w:tc>
      </w:tr>
      <w:tr w:rsidR="00A77817" w14:paraId="5707A83C" w14:textId="77777777">
        <w:trPr>
          <w:jc w:val="center"/>
        </w:trPr>
        <w:tc>
          <w:tcPr>
            <w:tcW w:w="481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6A8CE8FE" w14:textId="77777777" w:rsidR="00A77817" w:rsidRDefault="00336757">
            <w:pPr>
              <w:spacing w:before="60" w:after="60"/>
            </w:pPr>
            <w:r>
              <w:rPr>
                <w:b/>
                <w:sz w:val="20"/>
              </w:rPr>
              <w:t>IT Director EMET</w:t>
            </w:r>
          </w:p>
        </w:tc>
        <w:tc>
          <w:tcPr>
            <w:tcW w:w="481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vAlign w:val="center"/>
          </w:tcPr>
          <w:p w14:paraId="3AD34B97" w14:textId="77777777" w:rsidR="00A77817" w:rsidRDefault="00336757">
            <w:pPr>
              <w:spacing w:before="60" w:after="60"/>
            </w:pPr>
            <w:r>
              <w:rPr>
                <w:sz w:val="20"/>
              </w:rPr>
              <w:t xml:space="preserve">Розробка інтерфейсу і всієї логіки CRM-блоків · підключення Supabase Pro і Sentry · інтеграція з Bitrix24 для блоку рекламацій · тестування критичних потоків перед кожним виходом блоку у роботу · </w:t>
            </w:r>
            <w:r>
              <w:rPr>
                <w:sz w:val="20"/>
              </w:rPr>
              <w:t>координація з 1С-розробником</w:t>
            </w:r>
          </w:p>
        </w:tc>
      </w:tr>
      <w:tr w:rsidR="00A77817" w:rsidRPr="00496C2C" w14:paraId="77A7ECD4" w14:textId="77777777">
        <w:trPr>
          <w:jc w:val="center"/>
        </w:trPr>
        <w:tc>
          <w:tcPr>
            <w:tcW w:w="481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5BCDF178" w14:textId="77777777" w:rsidR="00A77817" w:rsidRDefault="00336757">
            <w:pPr>
              <w:spacing w:before="60" w:after="60"/>
            </w:pPr>
            <w:r>
              <w:rPr>
                <w:b/>
                <w:sz w:val="20"/>
              </w:rPr>
              <w:t>1С-розробник EMET</w:t>
            </w:r>
          </w:p>
        </w:tc>
        <w:tc>
          <w:tcPr>
            <w:tcW w:w="4819" w:type="dxa"/>
            <w:tcBorders>
              <w:top w:val="single" w:sz="4" w:space="0" w:color="D5DAE0"/>
              <w:left w:val="single" w:sz="4" w:space="0" w:color="D5DAE0"/>
              <w:bottom w:val="single" w:sz="4" w:space="0" w:color="D5DAE0"/>
              <w:right w:val="single" w:sz="4" w:space="0" w:color="D5DAE0"/>
            </w:tcBorders>
            <w:shd w:val="clear" w:color="auto" w:fill="F8FAFC"/>
            <w:vAlign w:val="center"/>
          </w:tcPr>
          <w:p w14:paraId="06B5631C" w14:textId="77777777" w:rsidR="00A77817" w:rsidRPr="00496C2C" w:rsidRDefault="00336757">
            <w:pPr>
              <w:spacing w:before="60" w:after="60"/>
              <w:rPr>
                <w:lang w:val="ru-RU"/>
              </w:rPr>
            </w:pPr>
            <w:r w:rsidRPr="00496C2C">
              <w:rPr>
                <w:sz w:val="20"/>
                <w:lang w:val="ru-RU"/>
              </w:rPr>
              <w:t>Реалізація 16 нових методів за специфікацією, розподілено по блоках протягом проекту</w:t>
            </w:r>
          </w:p>
        </w:tc>
      </w:tr>
    </w:tbl>
    <w:p w14:paraId="0035820C" w14:textId="77777777" w:rsidR="00A77817" w:rsidRPr="00496C2C" w:rsidRDefault="00A77817">
      <w:pPr>
        <w:spacing w:after="80"/>
        <w:rPr>
          <w:lang w:val="ru-RU"/>
        </w:rPr>
      </w:pPr>
    </w:p>
    <w:p w14:paraId="1FCAB1BF" w14:textId="77777777" w:rsidR="00A77817" w:rsidRPr="00496C2C" w:rsidRDefault="00A77817">
      <w:pPr>
        <w:pBdr>
          <w:bottom w:val="single" w:sz="6" w:space="0" w:color="066AAB"/>
        </w:pBdr>
        <w:spacing w:before="80" w:after="80"/>
        <w:rPr>
          <w:lang w:val="ru-RU"/>
        </w:rPr>
      </w:pPr>
    </w:p>
    <w:p w14:paraId="3E11A662" w14:textId="77777777" w:rsidR="00A77817" w:rsidRPr="00496C2C" w:rsidRDefault="00336757">
      <w:pPr>
        <w:spacing w:before="280"/>
        <w:rPr>
          <w:lang w:val="ru-RU"/>
        </w:rPr>
      </w:pPr>
      <w:r w:rsidRPr="00496C2C">
        <w:rPr>
          <w:b/>
          <w:sz w:val="32"/>
          <w:lang w:val="ru-RU"/>
        </w:rPr>
        <w:t>8. Що отримаємо на виході</w:t>
      </w:r>
    </w:p>
    <w:p w14:paraId="4628D618" w14:textId="77777777" w:rsidR="00A77817" w:rsidRPr="00496C2C" w:rsidRDefault="00336757">
      <w:pPr>
        <w:spacing w:before="200" w:after="80"/>
        <w:rPr>
          <w:lang w:val="ru-RU"/>
        </w:rPr>
      </w:pPr>
      <w:r w:rsidRPr="00496C2C">
        <w:rPr>
          <w:b/>
          <w:color w:val="334155"/>
          <w:sz w:val="26"/>
          <w:lang w:val="ru-RU"/>
        </w:rPr>
        <w:t>Результат для менеджера</w:t>
      </w:r>
    </w:p>
    <w:p w14:paraId="27AA1E0D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 xml:space="preserve">Менеджер виконує всю щоденну роботу у </w:t>
      </w:r>
      <w:r>
        <w:t>CRM</w:t>
      </w:r>
      <w:r w:rsidRPr="00496C2C">
        <w:rPr>
          <w:lang w:val="ru-RU"/>
        </w:rPr>
        <w:t xml:space="preserve"> з телефона або </w:t>
      </w:r>
      <w:r w:rsidRPr="00496C2C">
        <w:rPr>
          <w:lang w:val="ru-RU"/>
        </w:rPr>
        <w:t>ноутбука у будь-якому місці</w:t>
      </w:r>
    </w:p>
    <w:p w14:paraId="444FAF91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>Замовлення оформлюється прямо у клієнта на зустрічі, не повертаючись у офіс</w:t>
      </w:r>
    </w:p>
    <w:p w14:paraId="400F1528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>Історія покупок клієнта доступна одним тапом під час розмови</w:t>
      </w:r>
    </w:p>
    <w:p w14:paraId="1DAB8450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>Дебіторка клієнта видно на його картці одразу</w:t>
      </w:r>
    </w:p>
    <w:p w14:paraId="57FFB04D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 xml:space="preserve">Рекламації ведуться у структурованій секції </w:t>
      </w:r>
      <w:r>
        <w:t>C</w:t>
      </w:r>
      <w:r>
        <w:t>RM</w:t>
      </w:r>
      <w:r w:rsidRPr="00496C2C">
        <w:rPr>
          <w:lang w:val="ru-RU"/>
        </w:rPr>
        <w:t xml:space="preserve"> замість </w:t>
      </w:r>
      <w:r>
        <w:t>Telegram</w:t>
      </w:r>
      <w:r w:rsidRPr="00496C2C">
        <w:rPr>
          <w:lang w:val="ru-RU"/>
        </w:rPr>
        <w:t>-каналу</w:t>
      </w:r>
    </w:p>
    <w:p w14:paraId="071B5F81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>Зустрічі фіксуються з геолокацією без зайвих кроків</w:t>
      </w:r>
    </w:p>
    <w:p w14:paraId="402B900F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>Доступ до 1С менеджеру більше не потрібен у щоденній роботі</w:t>
      </w:r>
    </w:p>
    <w:p w14:paraId="62427221" w14:textId="77777777" w:rsidR="00A77817" w:rsidRDefault="00336757">
      <w:pPr>
        <w:spacing w:before="200" w:after="80"/>
      </w:pPr>
      <w:r>
        <w:rPr>
          <w:b/>
          <w:color w:val="334155"/>
          <w:sz w:val="26"/>
        </w:rPr>
        <w:t>Результат для керівництва</w:t>
      </w:r>
    </w:p>
    <w:p w14:paraId="2A213E4C" w14:textId="77777777" w:rsidR="00A77817" w:rsidRDefault="00336757">
      <w:pPr>
        <w:pStyle w:val="a0"/>
        <w:spacing w:after="40"/>
        <w:ind w:left="340"/>
      </w:pPr>
      <w:r>
        <w:t>Живі аналітичні віджети у системі замість ручних Excel-вивантажень</w:t>
      </w:r>
    </w:p>
    <w:p w14:paraId="585FA913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 xml:space="preserve">Автоматичний розрахунок </w:t>
      </w:r>
      <w:r w:rsidRPr="00496C2C">
        <w:rPr>
          <w:lang w:val="ru-RU"/>
        </w:rPr>
        <w:t>переможців конкурсу «Найкращий менеджер по ТМ» за діючими умовами, з виключенням закупок спікерів і фільтрами по виконанню планів</w:t>
      </w:r>
    </w:p>
    <w:p w14:paraId="68E611F8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>Деталізація продажів по клієнтах — для звітів і прийняття рішень</w:t>
      </w:r>
    </w:p>
    <w:p w14:paraId="5D4C4FA7" w14:textId="42D9F058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 xml:space="preserve">Огляд дебіторки і її </w:t>
      </w:r>
      <w:r w:rsidR="000473E1">
        <w:rPr>
          <w:lang w:val="uk-UA"/>
        </w:rPr>
        <w:t>термінів</w:t>
      </w:r>
      <w:r w:rsidRPr="00496C2C">
        <w:rPr>
          <w:lang w:val="ru-RU"/>
        </w:rPr>
        <w:t xml:space="preserve"> — без походів у 1С</w:t>
      </w:r>
    </w:p>
    <w:p w14:paraId="53989D79" w14:textId="77777777" w:rsidR="00A77817" w:rsidRDefault="00336757">
      <w:pPr>
        <w:spacing w:before="200" w:after="80"/>
      </w:pPr>
      <w:r>
        <w:rPr>
          <w:b/>
          <w:color w:val="334155"/>
          <w:sz w:val="26"/>
        </w:rPr>
        <w:t>Результат для с</w:t>
      </w:r>
      <w:r>
        <w:rPr>
          <w:b/>
          <w:color w:val="334155"/>
          <w:sz w:val="26"/>
        </w:rPr>
        <w:t>истеми</w:t>
      </w:r>
    </w:p>
    <w:p w14:paraId="20DE02B3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 xml:space="preserve">6 робочих модулів у </w:t>
      </w:r>
      <w:r>
        <w:t>CRM</w:t>
      </w:r>
      <w:r w:rsidRPr="00496C2C">
        <w:rPr>
          <w:lang w:val="ru-RU"/>
        </w:rPr>
        <w:t xml:space="preserve"> (3 існуючих + 4 нових/перенесених)</w:t>
      </w:r>
    </w:p>
    <w:p w14:paraId="001A5B68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>Захист фінансово-чутливих даних через політики доступу і резервне копіювання</w:t>
      </w:r>
    </w:p>
    <w:p w14:paraId="0E31581C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 xml:space="preserve">Моніторинг помилок у роботі через </w:t>
      </w:r>
      <w:r>
        <w:t>Sentry</w:t>
      </w:r>
    </w:p>
    <w:p w14:paraId="160DEDE9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 xml:space="preserve">Документація проекту з реєстром рішень фіксує контекст для </w:t>
      </w:r>
      <w:r w:rsidRPr="00496C2C">
        <w:rPr>
          <w:lang w:val="ru-RU"/>
        </w:rPr>
        <w:t>подальшого розвитку</w:t>
      </w:r>
    </w:p>
    <w:p w14:paraId="2F6CCD48" w14:textId="77777777" w:rsidR="00A77817" w:rsidRPr="00496C2C" w:rsidRDefault="00336757">
      <w:pPr>
        <w:pStyle w:val="a0"/>
        <w:spacing w:after="40"/>
        <w:ind w:left="340"/>
        <w:rPr>
          <w:lang w:val="ru-RU"/>
        </w:rPr>
      </w:pPr>
      <w:r w:rsidRPr="00496C2C">
        <w:rPr>
          <w:lang w:val="ru-RU"/>
        </w:rPr>
        <w:t>Архітектура з буферною синхронізацією масштабується для додавання нових модулів без переробки</w:t>
      </w:r>
    </w:p>
    <w:p w14:paraId="7C0C13AF" w14:textId="77777777" w:rsidR="00A77817" w:rsidRPr="00496C2C" w:rsidRDefault="00A77817">
      <w:pPr>
        <w:pBdr>
          <w:bottom w:val="single" w:sz="6" w:space="0" w:color="066AAB"/>
        </w:pBdr>
        <w:spacing w:before="80" w:after="80"/>
        <w:rPr>
          <w:lang w:val="ru-RU"/>
        </w:rPr>
      </w:pPr>
    </w:p>
    <w:p w14:paraId="765C0C65" w14:textId="77777777" w:rsidR="00A77817" w:rsidRPr="00496C2C" w:rsidRDefault="00336757">
      <w:pPr>
        <w:spacing w:before="280"/>
        <w:rPr>
          <w:lang w:val="ru-RU"/>
        </w:rPr>
      </w:pPr>
      <w:r w:rsidRPr="00496C2C">
        <w:rPr>
          <w:b/>
          <w:sz w:val="32"/>
          <w:lang w:val="ru-RU"/>
        </w:rPr>
        <w:t>Підсумок</w:t>
      </w:r>
    </w:p>
    <w:p w14:paraId="44546737" w14:textId="77777777" w:rsidR="00A77817" w:rsidRPr="00496C2C" w:rsidRDefault="00336757">
      <w:pPr>
        <w:rPr>
          <w:lang w:val="ru-RU"/>
        </w:rPr>
      </w:pPr>
      <w:r w:rsidRPr="00496C2C">
        <w:rPr>
          <w:lang w:val="ru-RU"/>
        </w:rPr>
        <w:t xml:space="preserve">Розширення перетворює </w:t>
      </w:r>
      <w:r>
        <w:t>Sales</w:t>
      </w:r>
      <w:r w:rsidRPr="00496C2C">
        <w:rPr>
          <w:lang w:val="ru-RU"/>
        </w:rPr>
        <w:t xml:space="preserve"> </w:t>
      </w:r>
      <w:r>
        <w:t>Planning</w:t>
      </w:r>
      <w:r w:rsidRPr="00496C2C">
        <w:rPr>
          <w:lang w:val="ru-RU"/>
        </w:rPr>
        <w:t xml:space="preserve"> з інструмента місячного планування у повноцінну операційну </w:t>
      </w:r>
      <w:r>
        <w:t>CRM</w:t>
      </w:r>
      <w:r w:rsidRPr="00496C2C">
        <w:rPr>
          <w:lang w:val="ru-RU"/>
        </w:rPr>
        <w:t xml:space="preserve"> відділу продажу. Менеджер викону</w:t>
      </w:r>
      <w:r w:rsidRPr="00496C2C">
        <w:rPr>
          <w:lang w:val="ru-RU"/>
        </w:rPr>
        <w:t xml:space="preserve">є всю щоденну роботу з телефона у полі; керівництво отримує живу аналітику без ручних викладок з 1С. Проект виконується силами </w:t>
      </w:r>
      <w:r>
        <w:t>IT</w:t>
      </w:r>
      <w:r w:rsidRPr="00496C2C">
        <w:rPr>
          <w:lang w:val="ru-RU"/>
        </w:rPr>
        <w:t xml:space="preserve">-відділу </w:t>
      </w:r>
      <w:r>
        <w:t>EMET</w:t>
      </w:r>
      <w:r w:rsidRPr="00496C2C">
        <w:rPr>
          <w:lang w:val="ru-RU"/>
        </w:rPr>
        <w:t xml:space="preserve"> без залучення підрядників, з інфраструктурними витратами $612/рік.</w:t>
      </w:r>
    </w:p>
    <w:p w14:paraId="750891CD" w14:textId="77777777" w:rsidR="00A77817" w:rsidRPr="00496C2C" w:rsidRDefault="00A77817">
      <w:pPr>
        <w:pBdr>
          <w:bottom w:val="single" w:sz="6" w:space="0" w:color="066AAB"/>
        </w:pBdr>
        <w:spacing w:before="80" w:after="80"/>
        <w:rPr>
          <w:lang w:val="ru-RU"/>
        </w:rPr>
      </w:pPr>
    </w:p>
    <w:p w14:paraId="64CE6A18" w14:textId="77777777" w:rsidR="00A77817" w:rsidRPr="00496C2C" w:rsidRDefault="00336757">
      <w:pPr>
        <w:spacing w:before="160"/>
        <w:rPr>
          <w:lang w:val="ru-RU"/>
        </w:rPr>
      </w:pPr>
      <w:r w:rsidRPr="00496C2C">
        <w:rPr>
          <w:i/>
          <w:color w:val="64748B"/>
          <w:sz w:val="20"/>
          <w:lang w:val="ru-RU"/>
        </w:rPr>
        <w:t>Поточна версія 8.1 (2026-06-02). Документ оно</w:t>
      </w:r>
      <w:r w:rsidRPr="00496C2C">
        <w:rPr>
          <w:i/>
          <w:color w:val="64748B"/>
          <w:sz w:val="20"/>
          <w:lang w:val="ru-RU"/>
        </w:rPr>
        <w:t>влюється при будь-якому значному уточненні.</w:t>
      </w:r>
    </w:p>
    <w:sectPr w:rsidR="00A77817" w:rsidRPr="00496C2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3E1"/>
    <w:rsid w:val="0006063C"/>
    <w:rsid w:val="00082375"/>
    <w:rsid w:val="0015074B"/>
    <w:rsid w:val="0029639D"/>
    <w:rsid w:val="00326F90"/>
    <w:rsid w:val="00336757"/>
    <w:rsid w:val="00496C2C"/>
    <w:rsid w:val="004F3C63"/>
    <w:rsid w:val="00A7269B"/>
    <w:rsid w:val="00A77817"/>
    <w:rsid w:val="00AA1D8D"/>
    <w:rsid w:val="00B44D24"/>
    <w:rsid w:val="00B47730"/>
    <w:rsid w:val="00B81C85"/>
    <w:rsid w:val="00BE69AB"/>
    <w:rsid w:val="00CB0664"/>
    <w:rsid w:val="00ED6D7D"/>
    <w:rsid w:val="00F65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464200"/>
  <w14:defaultImageDpi w14:val="300"/>
  <w15:docId w15:val="{0538BFB8-FA8A-4A60-A095-E70B4D06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hAnsi="Calibri"/>
      <w:color w:val="081E2D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F843C8-313B-433D-8C84-779008E41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1512</Words>
  <Characters>8624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itd</cp:lastModifiedBy>
  <cp:revision>24</cp:revision>
  <dcterms:created xsi:type="dcterms:W3CDTF">2013-12-23T23:15:00Z</dcterms:created>
  <dcterms:modified xsi:type="dcterms:W3CDTF">2026-06-02T14:19:00Z</dcterms:modified>
  <cp:category/>
</cp:coreProperties>
</file>