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b/>
          <w:color w:val="066AAB"/>
          <w:sz w:val="48"/>
        </w:rPr>
        <w:t>Sales-Planning → EMET CRM</w:t>
      </w:r>
    </w:p>
    <w:p>
      <w:pPr>
        <w:spacing w:before="280" w:after="120"/>
      </w:pPr>
      <w:r>
        <w:rPr>
          <w:b/>
          <w:color w:val="081E2D"/>
          <w:sz w:val="32"/>
        </w:rPr>
        <w:t>Опис проекту розширення</w:t>
      </w:r>
    </w:p>
    <w:p>
      <w:r>
        <w:rPr>
          <w:b/>
          <w:i w:val="0"/>
        </w:rPr>
        <w:t>Версія:</w:t>
      </w:r>
      <w:r>
        <w:rPr>
          <w:b w:val="0"/>
          <w:i w:val="0"/>
        </w:rPr>
        <w:t xml:space="preserve"> 7.0 · </w:t>
      </w:r>
      <w:r>
        <w:rPr>
          <w:b/>
          <w:i w:val="0"/>
        </w:rPr>
        <w:t>Дата:</w:t>
      </w:r>
      <w:r>
        <w:rPr>
          <w:b w:val="0"/>
          <w:i w:val="0"/>
        </w:rPr>
        <w:t xml:space="preserve"> 2026-06-02</w:t>
      </w:r>
    </w:p>
    <w:p>
      <w:r>
        <w:rPr>
          <w:b/>
          <w:i w:val="0"/>
        </w:rPr>
        <w:t>Підготувала:</w:t>
      </w:r>
      <w:r>
        <w:rPr>
          <w:b w:val="0"/>
          <w:i w:val="0"/>
        </w:rPr>
        <w:t xml:space="preserve"> IT Director EMET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1. Для кого і навіщо</w:t>
      </w:r>
    </w:p>
    <w:p>
      <w:r>
        <w:rPr>
          <w:b/>
          <w:i w:val="0"/>
        </w:rPr>
        <w:t>Користувачі:</w:t>
      </w:r>
      <w:r>
        <w:rPr>
          <w:b w:val="0"/>
          <w:i w:val="0"/>
        </w:rPr>
        <w:t xml:space="preserve"> 21 менеджер відділу продажу + керівництво відділу.</w:t>
      </w:r>
    </w:p>
    <w:p>
      <w:r>
        <w:rPr>
          <w:b/>
          <w:i w:val="0"/>
        </w:rPr>
        <w:t>Навіщо:</w:t>
      </w:r>
      <w:r>
        <w:rPr>
          <w:b w:val="0"/>
          <w:i w:val="0"/>
        </w:rPr>
        <w:t xml:space="preserve"> зараз менеджер всю щоденну роботу виконує у 1С, яка живе на офісному сервері. Це означає: щоб занести замовлення після зустрічі, переглянути історію клієнта чи перевірити дебіторку — потрібен ноутбук у офісі. Розширюємо існуючу систему </w:t>
      </w:r>
      <w:r>
        <w:rPr>
          <w:rFonts w:ascii="Consolas" w:hAnsi="Consolas"/>
          <w:b w:val="0"/>
          <w:i w:val="0"/>
          <w:color w:val="334155"/>
          <w:sz w:val="20"/>
        </w:rPr>
        <w:t>sales-planning</w:t>
      </w:r>
      <w:r>
        <w:rPr>
          <w:b w:val="0"/>
          <w:i w:val="0"/>
        </w:rPr>
        <w:t xml:space="preserve"> так, щоб менеджер виконував усю цю роботу з телефона чи планшета у будь-якому місці — у машині між візитами, на зустрічі у клієнта, з дому. 1С залишається як база даних компанії, але прямого доступу менеджера до неї більше не потрібно.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2. Що буде у складі продукту</w:t>
      </w:r>
    </w:p>
    <w:p>
      <w:pPr>
        <w:spacing w:before="200" w:after="80"/>
      </w:pPr>
      <w:r>
        <w:rPr>
          <w:b/>
          <w:color w:val="334155"/>
          <w:sz w:val="26"/>
        </w:rPr>
        <w:t>Існуючі модулі (вже у роботі з травня 2026)</w:t>
      </w:r>
    </w:p>
    <w:p>
      <w:pPr>
        <w:pStyle w:val="ListBullet"/>
        <w:spacing w:after="40"/>
        <w:ind w:left="340"/>
      </w:pPr>
      <w:r>
        <w:rPr>
          <w:b/>
          <w:i w:val="0"/>
        </w:rPr>
        <w:t>Планування продажів</w:t>
      </w:r>
      <w:r>
        <w:rPr>
          <w:b w:val="0"/>
          <w:i w:val="0"/>
        </w:rPr>
        <w:t xml:space="preserve"> — менеджери планують місячні цілі по 9 ТМ, керівництво бачить заповнюваність</w:t>
      </w:r>
    </w:p>
    <w:p>
      <w:pPr>
        <w:pStyle w:val="ListBullet"/>
        <w:spacing w:after="40"/>
        <w:ind w:left="340"/>
      </w:pPr>
      <w:r>
        <w:rPr>
          <w:b/>
          <w:i w:val="0"/>
        </w:rPr>
        <w:t>Мої клієнти</w:t>
      </w:r>
      <w:r>
        <w:rPr>
          <w:b w:val="0"/>
          <w:i w:val="0"/>
        </w:rPr>
        <w:t xml:space="preserve"> — клієнтська база менеджера з фільтрами і деталізацією</w:t>
      </w:r>
    </w:p>
    <w:p>
      <w:pPr>
        <w:pStyle w:val="ListBullet"/>
        <w:spacing w:after="40"/>
        <w:ind w:left="340"/>
      </w:pPr>
      <w:r>
        <w:rPr>
          <w:b/>
          <w:i w:val="0"/>
        </w:rPr>
        <w:t>Огляд компанії</w:t>
      </w:r>
      <w:r>
        <w:rPr>
          <w:b w:val="0"/>
          <w:i w:val="0"/>
        </w:rPr>
        <w:t xml:space="preserve"> — виконання плану по регіонах і брендах для керівництва</w:t>
      </w:r>
    </w:p>
    <w:p>
      <w:pPr>
        <w:spacing w:before="200" w:after="80"/>
      </w:pPr>
      <w:r>
        <w:rPr>
          <w:b/>
          <w:color w:val="334155"/>
          <w:sz w:val="26"/>
        </w:rPr>
        <w:t>Нові модулі (додаємо)</w:t>
      </w:r>
    </w:p>
    <w:p>
      <w:pPr>
        <w:pStyle w:val="ListBullet"/>
        <w:spacing w:after="40"/>
        <w:ind w:left="340"/>
      </w:pPr>
      <w:r>
        <w:rPr>
          <w:b/>
          <w:i w:val="0"/>
        </w:rPr>
        <w:t>Зустрічі</w:t>
      </w:r>
      <w:r>
        <w:rPr>
          <w:b w:val="0"/>
          <w:i w:val="0"/>
        </w:rPr>
        <w:t xml:space="preserve"> — фіксація зустрічей з геолокацією, з мобільного у полі</w:t>
      </w:r>
    </w:p>
    <w:p>
      <w:pPr>
        <w:pStyle w:val="ListBullet"/>
        <w:spacing w:after="40"/>
        <w:ind w:left="340"/>
      </w:pPr>
      <w:r>
        <w:rPr>
          <w:b/>
          <w:i w:val="0"/>
        </w:rPr>
        <w:t>Деталізація продажів</w:t>
      </w:r>
      <w:r>
        <w:rPr>
          <w:b w:val="0"/>
          <w:i w:val="0"/>
        </w:rPr>
        <w:t xml:space="preserve"> — рядкова історія покупок клієнта (з 2025) одним тапом на картці клієнта; для керівництва — автоматичні аналітичні віджети (виконання плану, найкращі менеджери по ТМ за конкурсом, дебіторка по регіонах)</w:t>
      </w:r>
    </w:p>
    <w:p>
      <w:pPr>
        <w:pStyle w:val="ListBullet"/>
        <w:spacing w:after="40"/>
        <w:ind w:left="340"/>
      </w:pPr>
      <w:r>
        <w:rPr>
          <w:b/>
          <w:i w:val="0"/>
        </w:rPr>
        <w:t>Дебіторка</w:t>
      </w:r>
      <w:r>
        <w:rPr>
          <w:b w:val="0"/>
          <w:i w:val="0"/>
        </w:rPr>
        <w:t xml:space="preserve"> — список і деталізація заборгованості клієнтів, віджет на картці</w:t>
      </w:r>
    </w:p>
    <w:p>
      <w:pPr>
        <w:pStyle w:val="ListBullet"/>
        <w:spacing w:after="40"/>
        <w:ind w:left="340"/>
      </w:pPr>
      <w:r>
        <w:rPr>
          <w:b/>
          <w:i w:val="0"/>
        </w:rPr>
        <w:t>Рекламації</w:t>
      </w:r>
      <w:r>
        <w:rPr>
          <w:b w:val="0"/>
          <w:i w:val="0"/>
        </w:rPr>
        <w:t xml:space="preserve"> — нова секція CRM з прив'язкою до клієнта замість поточного загального Telegram-каналу</w:t>
      </w:r>
    </w:p>
    <w:p>
      <w:pPr>
        <w:pStyle w:val="ListBullet"/>
        <w:spacing w:after="40"/>
        <w:ind w:left="340"/>
      </w:pPr>
      <w:r>
        <w:rPr>
          <w:b/>
          <w:i w:val="0"/>
        </w:rPr>
        <w:t>Замовлення / Реалізації</w:t>
      </w:r>
      <w:r>
        <w:rPr>
          <w:b w:val="0"/>
          <w:i w:val="0"/>
        </w:rPr>
        <w:t xml:space="preserve"> — створення з мобільного, з кошиком, вибором контракту, перевіркою наявності, gift-логікою</w:t>
      </w:r>
    </w:p>
    <w:p>
      <w:pPr>
        <w:spacing w:before="200" w:after="80"/>
      </w:pPr>
      <w:r>
        <w:rPr>
          <w:b/>
          <w:color w:val="334155"/>
          <w:sz w:val="26"/>
        </w:rPr>
        <w:t>Інтеграції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1С — для всіх бізнес-даних (продажі, клієнти, дебіторка, замовлення)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Google Calendar — для синхронізації зустрічей у календар менеджера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Bitrix24 + Telegram-бот — як існуюча база для блоку рекламацій (додаємо UI у CRM, наявну систему не ламаємо)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Sentry — моніторинг помилок системи у роботі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3. Що вже зроблено</w:t>
      </w:r>
    </w:p>
    <w:p>
      <w:pPr>
        <w:spacing w:before="200" w:after="80"/>
      </w:pPr>
      <w:r>
        <w:rPr>
          <w:b/>
          <w:color w:val="334155"/>
          <w:sz w:val="26"/>
        </w:rPr>
        <w:t>Працююча система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3 модулі у роботі з травня 2026, щодня використовуються 21 менеджером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13 методів інтеграції з 1С працюють стабільно з січня 2026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240 автоматичних тестів + перевірка цілісності перед кожним оновленням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Адаптивний інтерфейс для телефонів і планшетів</w:t>
      </w:r>
    </w:p>
    <w:p>
      <w:pPr>
        <w:spacing w:before="200" w:after="80"/>
      </w:pPr>
      <w:r>
        <w:rPr>
          <w:b/>
          <w:color w:val="334155"/>
          <w:sz w:val="26"/>
        </w:rPr>
        <w:t>Підготовча документація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Технічний план проекту з декомпозицією по блоках, оцінками, ризиками — 1100+ рядків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Специфікація для 1С-розробника на 16 нових методів з прикладами запитів/відповідей, виключеннями, вимогами до швидкодії — 1050 рядків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Реєстр з 17 архітектурних рішень з контекстом, обґрунтуванням і наслідками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Аудити трьох вихідних систем: поточного додатка зустрічей, недороблена попередня версія з замовленнями, чинної системи рекламацій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Специфікація алгоритму найкращого менеджера по ТМ за діючими конкурсними умовами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Детальна специфікація блоку деталізації продажів зі схемою бази даних</w:t>
      </w:r>
    </w:p>
    <w:p>
      <w:pPr>
        <w:spacing w:before="200" w:after="80"/>
      </w:pPr>
      <w:r>
        <w:rPr>
          <w:b/>
          <w:color w:val="334155"/>
          <w:sz w:val="26"/>
        </w:rPr>
        <w:t>Дизайн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Дашборд зустрічей у нашому glass-стилі (3 варіанти розглянуто, фінальний обрано)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Форма зустрічі (2 варіанти розглянуто, фінальний обрано)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Мобільна адаптивність протестована, кнопки розраховані на тач-екран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4. Терміни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Тривалість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Кумулятивно з початку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Підготовка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✅ Готова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Зустрічі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Деталізація продажів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1.5 тижні (паралельно з Зустрічами)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5-6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Дебіторка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1.5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7-8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Рекламації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 тиждень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8 тижнів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Замовлення / Реалізації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3-4 тижні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12-13 тижнів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Загалом:</w:t>
      </w:r>
      <w:r>
        <w:rPr>
          <w:b w:val="0"/>
          <w:i w:val="0"/>
        </w:rPr>
        <w:t xml:space="preserve"> ~2.5-3 місяці. 1С-розробка йде паралельно у власній черзі — це може зрушити терміни вправо, якщо черга затримується.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5. Гроші</w:t>
      </w:r>
    </w:p>
    <w:p>
      <w:pPr>
        <w:spacing w:before="200" w:after="80"/>
      </w:pPr>
      <w:r>
        <w:rPr>
          <w:b/>
          <w:color w:val="334155"/>
          <w:sz w:val="26"/>
        </w:rPr>
        <w:t>Щомісячні витрати на інфраструктуру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Сервіс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Вартість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дає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Supabase Pro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$25/місяць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Резервне копіювання з можливістю відкату до конкретного моменту + збільшений ліміт бази даних — для захисту фінансово-чутливих даних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Sentry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$26/місяць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Моніторинг помилок з відтворенням сесій користувача — швидке знаходження причин інцидентів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Разом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$51/місяць</w:t>
            </w:r>
            <w:r>
              <w:rPr>
                <w:b w:val="0"/>
                <w:i w:val="0"/>
                <w:sz w:val="20"/>
              </w:rPr>
              <w:t xml:space="preserve"> ($612/рік)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Одноразові витрати</w:t>
      </w:r>
    </w:p>
    <w:p>
      <w:r>
        <w:rPr>
          <w:b w:val="0"/>
          <w:i w:val="0"/>
        </w:rPr>
        <w:t>Нуль. Розробка покрита існуючою командою.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6. Хто виконує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Учасник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робить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IT Director EMET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Розробка інтерфейсу і всієї логіки CRM-блоків · підключення Supabase Pro і Sentry · інтеграція з Bitrix24 для блоку рекламацій · тестування критичних потоків перед кожним виходом блоку у роботу · координація з 1С-розробником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1С-розробник EMET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Реалізація 16 нових методів за специфікацією, розподілено по блоках протягом проекту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7. Що отримаємо на виході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менеджера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 виконує всю щоденну роботу у CRM з телефона або ноутбука у будь-якому місці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Замовлення оформлюється прямо у клієнта на зустрічі, не повертаючись у офіс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Історія покупок клієнта доступна одним тапом під час розмови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Дебіторка клієнта видно на його картці одразу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Рекламації ведуться у структурованій секції CRM замість Telegram-каналу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Зустрічі фіксуються з геолокацією без зайвих кроків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Доступ до 1С менеджеру більше не потрібен у щоденній роботі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керівництва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Живі аналітичні віджети у системі замість ручних Excel-вивантажень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Автоматичний розрахунок переможців конкурсу «Найкращий менеджер по ТМ» за діючими умовами, з виключенням закупок спікерів і фільтрами по виконанню планів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Деталізація продажів по клієнтах — для звітів і прийняття рішень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Огляд дебіторки і її aging — без походів у 1С</w:t>
      </w:r>
    </w:p>
    <w:p>
      <w:pPr>
        <w:spacing w:before="200" w:after="80"/>
      </w:pPr>
      <w:r>
        <w:rPr>
          <w:b/>
          <w:color w:val="334155"/>
          <w:sz w:val="26"/>
        </w:rPr>
        <w:t>Результат для системи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6 робочих модулів у CRM (3 існуючих + 3 нових)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Захист фінансово-чутливих даних через політики доступу і резервне копіювання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Моніторинг помилок у роботі через Sentry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Документація проекту з реєстром рішень фіксує контекст для подальшого розвитку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160"/>
      </w:pPr>
      <w:r>
        <w:rPr>
          <w:i/>
          <w:color w:val="64748B"/>
          <w:sz w:val="20"/>
        </w:rPr>
        <w:t>Поточна версія 7.0 (2026-06-02). Документ оновлюється при будь-якому значному уточненні.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81E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