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nown-problems-register"/>
    <w:p>
      <w:pPr>
        <w:pStyle w:val="Heading1"/>
      </w:pPr>
      <w:r>
        <w:t xml:space="preserve">Known Problems Register</w:t>
      </w:r>
    </w:p>
    <w:bookmarkStart w:id="20" w:name="campus-digital-companion-cdc"/>
    <w:p>
      <w:pPr>
        <w:pStyle w:val="Heading2"/>
      </w:pPr>
      <w:r>
        <w:t xml:space="preserve">Campus Digital Companion (CDC)</w:t>
      </w:r>
    </w:p>
    <w:p>
      <w:pPr>
        <w:pStyle w:val="FirstParagraph"/>
      </w:pPr>
      <w:r>
        <w:t xml:space="preserve">Versión: 0.4</w:t>
      </w:r>
    </w:p>
    <w:p>
      <w:pPr>
        <w:pStyle w:val="BodyText"/>
      </w:pPr>
      <w:r>
        <w:t xml:space="preserve">Estado: Activo</w:t>
      </w:r>
    </w:p>
    <w:p>
      <w:pPr>
        <w:pStyle w:val="BodyText"/>
      </w:pPr>
      <w:r>
        <w:t xml:space="preserve">Última actualización conocida: Marzo 2024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Este documento consolida problemas conocidos reportados durante la ejecución del programa piloto de Campus Digital Companion.</w:t>
      </w:r>
    </w:p>
    <w:p>
      <w:pPr>
        <w:pStyle w:val="BodyText"/>
      </w:pPr>
      <w:r>
        <w:t xml:space="preserve">La información proviene de:</w:t>
      </w:r>
    </w:p>
    <w:p>
      <w:pPr>
        <w:pStyle w:val="Compact"/>
        <w:numPr>
          <w:ilvl w:val="0"/>
          <w:numId w:val="1001"/>
        </w:numPr>
      </w:pPr>
      <w:r>
        <w:t xml:space="preserve">Reportes de usuarios.</w:t>
      </w:r>
    </w:p>
    <w:p>
      <w:pPr>
        <w:pStyle w:val="Compact"/>
        <w:numPr>
          <w:ilvl w:val="0"/>
          <w:numId w:val="1001"/>
        </w:numPr>
      </w:pPr>
      <w:r>
        <w:t xml:space="preserve">Equipo de soporte.</w:t>
      </w:r>
    </w:p>
    <w:p>
      <w:pPr>
        <w:pStyle w:val="Compact"/>
        <w:numPr>
          <w:ilvl w:val="0"/>
          <w:numId w:val="1001"/>
        </w:numPr>
      </w:pPr>
      <w:r>
        <w:t xml:space="preserve">Reuniones de seguimiento.</w:t>
      </w:r>
    </w:p>
    <w:p>
      <w:pPr>
        <w:pStyle w:val="Compact"/>
        <w:numPr>
          <w:ilvl w:val="0"/>
          <w:numId w:val="1001"/>
        </w:numPr>
      </w:pPr>
      <w:r>
        <w:t xml:space="preserve">Revisiones internas.</w:t>
      </w:r>
    </w:p>
    <w:p>
      <w:pPr>
        <w:pStyle w:val="FirstParagraph"/>
      </w:pPr>
      <w:r>
        <w:t xml:space="preserve">No todos los problemas han sido analizados o priorizados formalmente.</w:t>
      </w:r>
    </w:p>
    <w:p>
      <w:r>
        <w:pict>
          <v:rect style="width:0;height:1.5pt" o:hralign="center" o:hrstd="t" o:hr="t"/>
        </w:pict>
      </w:r>
    </w:p>
    <w:bookmarkEnd w:id="22"/>
    <w:bookmarkStart w:id="28" w:name="kp-01"/>
    <w:p>
      <w:pPr>
        <w:pStyle w:val="Heading1"/>
      </w:pPr>
      <w:r>
        <w:t xml:space="preserve">KP-01</w:t>
      </w:r>
    </w:p>
    <w:bookmarkStart w:id="27" w:name="baja-adopción-estudiantil"/>
    <w:p>
      <w:pPr>
        <w:pStyle w:val="Heading2"/>
      </w:pPr>
      <w:r>
        <w:t xml:space="preserve">Baja adopción estudiantil</w:t>
      </w:r>
    </w:p>
    <w:bookmarkStart w:id="23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porcentaje de estudiantes que utiliza activamente la aplicación es inferior a lo esperado.</w:t>
      </w:r>
    </w:p>
    <w:bookmarkEnd w:id="23"/>
    <w:bookmarkStart w:id="24" w:name="impacto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Alto</w:t>
      </w:r>
    </w:p>
    <w:bookmarkEnd w:id="24"/>
    <w:bookmarkStart w:id="25" w:name="estado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Abierto</w:t>
      </w:r>
    </w:p>
    <w:bookmarkEnd w:id="25"/>
    <w:bookmarkStart w:id="26" w:name="observaciones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No existe análisis formal de causas.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4" w:name="kp-02"/>
    <w:p>
      <w:pPr>
        <w:pStyle w:val="Heading1"/>
      </w:pPr>
      <w:r>
        <w:t xml:space="preserve">KP-02</w:t>
      </w:r>
    </w:p>
    <w:bookmarkStart w:id="33" w:name="notificaciones-con-baja-interacción"/>
    <w:p>
      <w:pPr>
        <w:pStyle w:val="Heading2"/>
      </w:pPr>
      <w:r>
        <w:t xml:space="preserve">Notificaciones con baja interacción</w:t>
      </w:r>
    </w:p>
    <w:bookmarkStart w:id="29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Los usuarios reportan que las notificaciones no aportan suficiente valor.</w:t>
      </w:r>
    </w:p>
    <w:bookmarkEnd w:id="29"/>
    <w:bookmarkStart w:id="30" w:name="impacto-1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Medio</w:t>
      </w:r>
    </w:p>
    <w:bookmarkEnd w:id="30"/>
    <w:bookmarkStart w:id="31" w:name="estado-1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Abierto</w:t>
      </w:r>
    </w:p>
    <w:bookmarkEnd w:id="31"/>
    <w:bookmarkStart w:id="32" w:name="observaciones-1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No existen criterios documentados para determinar relevancia de notificaciones.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kp-03"/>
    <w:p>
      <w:pPr>
        <w:pStyle w:val="Heading1"/>
      </w:pPr>
      <w:r>
        <w:t xml:space="preserve">KP-03</w:t>
      </w:r>
    </w:p>
    <w:bookmarkStart w:id="39" w:name="funcionalidad-de-eventos-poco-utilizada"/>
    <w:p>
      <w:pPr>
        <w:pStyle w:val="Heading2"/>
      </w:pPr>
      <w:r>
        <w:t xml:space="preserve">Funcionalidad de eventos poco utilizada</w:t>
      </w:r>
    </w:p>
    <w:bookmarkStart w:id="35" w:name="descripción-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La mayoría de estudiantes no consulta regularmente la sección de eventos.</w:t>
      </w:r>
    </w:p>
    <w:bookmarkEnd w:id="35"/>
    <w:bookmarkStart w:id="36" w:name="impacto-2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Medio</w:t>
      </w:r>
    </w:p>
    <w:bookmarkEnd w:id="36"/>
    <w:bookmarkStart w:id="37" w:name="estado-2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Abierto</w:t>
      </w:r>
    </w:p>
    <w:bookmarkEnd w:id="37"/>
    <w:bookmarkStart w:id="38" w:name="observaciones-2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No se dispone de métricas detalladas.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6" w:name="kp-04"/>
    <w:p>
      <w:pPr>
        <w:pStyle w:val="Heading1"/>
      </w:pPr>
      <w:r>
        <w:t xml:space="preserve">KP-04</w:t>
      </w:r>
    </w:p>
    <w:bookmarkStart w:id="45" w:name="X8d064b6cb41eed776c8dd2e1c8829955a3bfdb3"/>
    <w:p>
      <w:pPr>
        <w:pStyle w:val="Heading2"/>
      </w:pPr>
      <w:r>
        <w:t xml:space="preserve">Solicitudes recurrentes de integración con Google Calendar</w:t>
      </w:r>
    </w:p>
    <w:bookmarkStart w:id="41" w:name="descripción-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La funcionalidad ha sido solicitada en distintas oportunidades por estudiantes.</w:t>
      </w:r>
    </w:p>
    <w:bookmarkEnd w:id="41"/>
    <w:bookmarkStart w:id="42" w:name="impacto-3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Alto</w:t>
      </w:r>
    </w:p>
    <w:bookmarkEnd w:id="42"/>
    <w:bookmarkStart w:id="43" w:name="estado-3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Pendiente evaluación</w:t>
      </w:r>
    </w:p>
    <w:bookmarkEnd w:id="43"/>
    <w:bookmarkStart w:id="44" w:name="observaciones-3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No existe decisión formal documentada.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2" w:name="kp-05"/>
    <w:p>
      <w:pPr>
        <w:pStyle w:val="Heading1"/>
      </w:pPr>
      <w:r>
        <w:t xml:space="preserve">KP-05</w:t>
      </w:r>
    </w:p>
    <w:bookmarkStart w:id="51" w:name="requisitos-incompletos"/>
    <w:p>
      <w:pPr>
        <w:pStyle w:val="Heading2"/>
      </w:pPr>
      <w:r>
        <w:t xml:space="preserve">Requisitos incompletos</w:t>
      </w:r>
    </w:p>
    <w:bookmarkStart w:id="47" w:name="descripción-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Se identifican funcionalidades implementadas sin evidencia clara de requisitos asociados.</w:t>
      </w:r>
    </w:p>
    <w:bookmarkEnd w:id="47"/>
    <w:bookmarkStart w:id="48" w:name="impacto-4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Alto</w:t>
      </w:r>
    </w:p>
    <w:bookmarkEnd w:id="48"/>
    <w:bookmarkStart w:id="49" w:name="estado-4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Abierto</w:t>
      </w:r>
    </w:p>
    <w:bookmarkEnd w:id="49"/>
    <w:bookmarkStart w:id="50" w:name="observaciones-4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Se recomienda revisión documental.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8" w:name="kp-06"/>
    <w:p>
      <w:pPr>
        <w:pStyle w:val="Heading1"/>
      </w:pPr>
      <w:r>
        <w:t xml:space="preserve">KP-06</w:t>
      </w:r>
    </w:p>
    <w:bookmarkStart w:id="57" w:name="X4abdb617389da0943bdb54ad3d46af420b791ad"/>
    <w:p>
      <w:pPr>
        <w:pStyle w:val="Heading2"/>
      </w:pPr>
      <w:r>
        <w:t xml:space="preserve">Ausencia de criterios de aceptación documentados</w:t>
      </w:r>
    </w:p>
    <w:bookmarkStart w:id="53" w:name="descripción-5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No se encontraron criterios de aceptación para algunas funcionalidades implementadas.</w:t>
      </w:r>
    </w:p>
    <w:bookmarkEnd w:id="53"/>
    <w:bookmarkStart w:id="54" w:name="impacto-5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Alto</w:t>
      </w:r>
    </w:p>
    <w:bookmarkEnd w:id="54"/>
    <w:bookmarkStart w:id="55" w:name="estado-5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Abierto</w:t>
      </w:r>
    </w:p>
    <w:bookmarkEnd w:id="55"/>
    <w:bookmarkStart w:id="56" w:name="observaciones-5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Dificulta validación funcional.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4" w:name="kp-07"/>
    <w:p>
      <w:pPr>
        <w:pStyle w:val="Heading1"/>
      </w:pPr>
      <w:r>
        <w:t xml:space="preserve">KP-07</w:t>
      </w:r>
    </w:p>
    <w:bookmarkStart w:id="63" w:name="problemas-de-trazabilidad"/>
    <w:p>
      <w:pPr>
        <w:pStyle w:val="Heading2"/>
      </w:pPr>
      <w:r>
        <w:t xml:space="preserve">Problemas de trazabilidad</w:t>
      </w:r>
    </w:p>
    <w:bookmarkStart w:id="59" w:name="descripción-6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No existe evidencia consistente que relacione:</w:t>
      </w:r>
    </w:p>
    <w:p>
      <w:pPr>
        <w:pStyle w:val="Compact"/>
        <w:numPr>
          <w:ilvl w:val="0"/>
          <w:numId w:val="1002"/>
        </w:numPr>
      </w:pPr>
      <w:r>
        <w:t xml:space="preserve">objetivos,</w:t>
      </w:r>
    </w:p>
    <w:p>
      <w:pPr>
        <w:pStyle w:val="Compact"/>
        <w:numPr>
          <w:ilvl w:val="0"/>
          <w:numId w:val="1002"/>
        </w:numPr>
      </w:pPr>
      <w:r>
        <w:t xml:space="preserve">requisitos,</w:t>
      </w:r>
    </w:p>
    <w:p>
      <w:pPr>
        <w:pStyle w:val="Compact"/>
        <w:numPr>
          <w:ilvl w:val="0"/>
          <w:numId w:val="1002"/>
        </w:numPr>
      </w:pPr>
      <w:r>
        <w:t xml:space="preserve">funcionalidades,</w:t>
      </w:r>
    </w:p>
    <w:p>
      <w:pPr>
        <w:pStyle w:val="Compact"/>
        <w:numPr>
          <w:ilvl w:val="0"/>
          <w:numId w:val="1002"/>
        </w:numPr>
      </w:pPr>
      <w:r>
        <w:t xml:space="preserve">decisiones implementadas.</w:t>
      </w:r>
    </w:p>
    <w:bookmarkEnd w:id="59"/>
    <w:bookmarkStart w:id="60" w:name="impacto-6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Alto</w:t>
      </w:r>
    </w:p>
    <w:bookmarkEnd w:id="60"/>
    <w:bookmarkStart w:id="61" w:name="estado-6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Abierto</w:t>
      </w:r>
    </w:p>
    <w:bookmarkEnd w:id="61"/>
    <w:bookmarkStart w:id="62" w:name="observaciones-6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Se dificulta análisis de impacto ante cambios.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0" w:name="kp-08"/>
    <w:p>
      <w:pPr>
        <w:pStyle w:val="Heading1"/>
      </w:pPr>
      <w:r>
        <w:t xml:space="preserve">KP-08</w:t>
      </w:r>
    </w:p>
    <w:bookmarkStart w:id="69" w:name="stakeholders-incompletos"/>
    <w:p>
      <w:pPr>
        <w:pStyle w:val="Heading2"/>
      </w:pPr>
      <w:r>
        <w:t xml:space="preserve">Stakeholders incompletos</w:t>
      </w:r>
    </w:p>
    <w:bookmarkStart w:id="65" w:name="descripción-7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Los documentos revisados presentan listas distintas de actores involucrados.</w:t>
      </w:r>
    </w:p>
    <w:bookmarkEnd w:id="65"/>
    <w:bookmarkStart w:id="66" w:name="impacto-7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Medio</w:t>
      </w:r>
    </w:p>
    <w:bookmarkEnd w:id="66"/>
    <w:bookmarkStart w:id="67" w:name="estado-7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Abierto</w:t>
      </w:r>
    </w:p>
    <w:bookmarkEnd w:id="67"/>
    <w:bookmarkStart w:id="68" w:name="observaciones-7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Se requiere validación.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5" w:name="kp-09"/>
    <w:p>
      <w:pPr>
        <w:pStyle w:val="Heading1"/>
      </w:pPr>
      <w:r>
        <w:t xml:space="preserve">KP-09</w:t>
      </w:r>
    </w:p>
    <w:bookmarkStart w:id="74" w:name="documentación-inconsistente"/>
    <w:p>
      <w:pPr>
        <w:pStyle w:val="Heading2"/>
      </w:pPr>
      <w:r>
        <w:t xml:space="preserve">Documentación inconsistente</w:t>
      </w:r>
    </w:p>
    <w:bookmarkStart w:id="71" w:name="descripción-8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Se identifican diferencias entre:</w:t>
      </w:r>
    </w:p>
    <w:p>
      <w:pPr>
        <w:pStyle w:val="Compact"/>
        <w:numPr>
          <w:ilvl w:val="0"/>
          <w:numId w:val="1003"/>
        </w:numPr>
      </w:pPr>
      <w:r>
        <w:t xml:space="preserve">Visión.</w:t>
      </w:r>
    </w:p>
    <w:p>
      <w:pPr>
        <w:pStyle w:val="Compact"/>
        <w:numPr>
          <w:ilvl w:val="0"/>
          <w:numId w:val="1003"/>
        </w:numPr>
      </w:pPr>
      <w:r>
        <w:t xml:space="preserve">Requisitos.</w:t>
      </w:r>
    </w:p>
    <w:p>
      <w:pPr>
        <w:pStyle w:val="Compact"/>
        <w:numPr>
          <w:ilvl w:val="0"/>
          <w:numId w:val="1003"/>
        </w:numPr>
      </w:pPr>
      <w:r>
        <w:t xml:space="preserve">Minutas.</w:t>
      </w:r>
    </w:p>
    <w:p>
      <w:pPr>
        <w:pStyle w:val="Compact"/>
        <w:numPr>
          <w:ilvl w:val="0"/>
          <w:numId w:val="1003"/>
        </w:numPr>
      </w:pPr>
      <w:r>
        <w:t xml:space="preserve">Backlog.</w:t>
      </w:r>
    </w:p>
    <w:bookmarkEnd w:id="71"/>
    <w:bookmarkStart w:id="72" w:name="impacto-8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Alto</w:t>
      </w:r>
    </w:p>
    <w:bookmarkEnd w:id="72"/>
    <w:bookmarkStart w:id="73" w:name="estado-8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Abierto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1" w:name="kp-10"/>
    <w:p>
      <w:pPr>
        <w:pStyle w:val="Heading1"/>
      </w:pPr>
      <w:r>
        <w:t xml:space="preserve">KP-10</w:t>
      </w:r>
    </w:p>
    <w:bookmarkStart w:id="80" w:name="dependencia-de-conocimiento-tácito"/>
    <w:p>
      <w:pPr>
        <w:pStyle w:val="Heading2"/>
      </w:pPr>
      <w:r>
        <w:t xml:space="preserve">Dependencia de conocimiento tácito</w:t>
      </w:r>
    </w:p>
    <w:bookmarkStart w:id="76" w:name="descripción-9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Algunas decisiones del proyecto no se encuentran documentadas.</w:t>
      </w:r>
    </w:p>
    <w:bookmarkEnd w:id="76"/>
    <w:bookmarkStart w:id="77" w:name="impacto-9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Alto</w:t>
      </w:r>
    </w:p>
    <w:bookmarkEnd w:id="77"/>
    <w:bookmarkStart w:id="78" w:name="estado-9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Abierto</w:t>
      </w:r>
    </w:p>
    <w:bookmarkEnd w:id="78"/>
    <w:bookmarkStart w:id="79" w:name="observaciones-8"/>
    <w:p>
      <w:pPr>
        <w:pStyle w:val="Heading3"/>
      </w:pPr>
      <w:r>
        <w:t xml:space="preserve">Observaciones</w:t>
      </w:r>
    </w:p>
    <w:p>
      <w:pPr>
        <w:pStyle w:val="FirstParagraph"/>
      </w:pPr>
      <w:r>
        <w:t xml:space="preserve">Parte del conocimiento permanece únicamente en miembros del equipo original.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6" w:name="kp-11"/>
    <w:p>
      <w:pPr>
        <w:pStyle w:val="Heading1"/>
      </w:pPr>
      <w:r>
        <w:t xml:space="preserve">KP-11</w:t>
      </w:r>
    </w:p>
    <w:bookmarkStart w:id="85" w:name="experiencia-móvil-mejorable"/>
    <w:p>
      <w:pPr>
        <w:pStyle w:val="Heading2"/>
      </w:pPr>
      <w:r>
        <w:t xml:space="preserve">Experiencia móvil mejorable</w:t>
      </w:r>
    </w:p>
    <w:bookmarkStart w:id="82" w:name="descripción-10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Se reportan dificultades de uso desde dispositivos móviles.</w:t>
      </w:r>
    </w:p>
    <w:bookmarkEnd w:id="82"/>
    <w:bookmarkStart w:id="83" w:name="impacto-10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Medio</w:t>
      </w:r>
    </w:p>
    <w:bookmarkEnd w:id="83"/>
    <w:bookmarkStart w:id="84" w:name="estado-10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Pendiente análisis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2" w:name="kp-12"/>
    <w:p>
      <w:pPr>
        <w:pStyle w:val="Heading1"/>
      </w:pPr>
      <w:r>
        <w:t xml:space="preserve">KP-12</w:t>
      </w:r>
    </w:p>
    <w:bookmarkStart w:id="91" w:name="X798a462f439bb4d2d1405383939e470757754f5"/>
    <w:p>
      <w:pPr>
        <w:pStyle w:val="Heading2"/>
      </w:pPr>
      <w:r>
        <w:t xml:space="preserve">Falta de propuesta de valor diferenciadora</w:t>
      </w:r>
    </w:p>
    <w:bookmarkStart w:id="87" w:name="descripción-1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No se identifica claramente qué diferencia a CDC de otras aplicaciones similares.</w:t>
      </w:r>
    </w:p>
    <w:bookmarkEnd w:id="87"/>
    <w:bookmarkStart w:id="88" w:name="impacto-11"/>
    <w:p>
      <w:pPr>
        <w:pStyle w:val="Heading3"/>
      </w:pPr>
      <w:r>
        <w:t xml:space="preserve">Impacto</w:t>
      </w:r>
    </w:p>
    <w:p>
      <w:pPr>
        <w:pStyle w:val="FirstParagraph"/>
      </w:pPr>
      <w:r>
        <w:t xml:space="preserve">Alto</w:t>
      </w:r>
    </w:p>
    <w:bookmarkEnd w:id="88"/>
    <w:bookmarkStart w:id="89" w:name="estado-11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Abierto</w:t>
      </w:r>
    </w:p>
    <w:bookmarkEnd w:id="89"/>
    <w:bookmarkStart w:id="90" w:name="fuente"/>
    <w:p>
      <w:pPr>
        <w:pStyle w:val="Heading3"/>
      </w:pPr>
      <w:r>
        <w:t xml:space="preserve">Fuente</w:t>
      </w:r>
    </w:p>
    <w:p>
      <w:pPr>
        <w:pStyle w:val="FirstParagraph"/>
      </w:pPr>
      <w:r>
        <w:t xml:space="preserve">Reunión Estratégica 08/06/2024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4" w:name="resumen-ejecutivo"/>
    <w:p>
      <w:pPr>
        <w:pStyle w:val="Heading1"/>
      </w:pPr>
      <w:r>
        <w:t xml:space="preserve">Resumen Ejecutivo</w:t>
      </w:r>
    </w:p>
    <w:bookmarkStart w:id="93" w:name="problemas-críticos"/>
    <w:p>
      <w:pPr>
        <w:pStyle w:val="Heading2"/>
      </w:pPr>
      <w:r>
        <w:t xml:space="preserve">Problemas críticos</w:t>
      </w:r>
    </w:p>
    <w:p>
      <w:pPr>
        <w:pStyle w:val="Compact"/>
        <w:numPr>
          <w:ilvl w:val="0"/>
          <w:numId w:val="1004"/>
        </w:numPr>
      </w:pPr>
      <w:r>
        <w:t xml:space="preserve">KP-01 Baja adopción.</w:t>
      </w:r>
    </w:p>
    <w:p>
      <w:pPr>
        <w:pStyle w:val="Compact"/>
        <w:numPr>
          <w:ilvl w:val="0"/>
          <w:numId w:val="1004"/>
        </w:numPr>
      </w:pPr>
      <w:r>
        <w:t xml:space="preserve">KP-05 Requisitos incompletos.</w:t>
      </w:r>
    </w:p>
    <w:p>
      <w:pPr>
        <w:pStyle w:val="Compact"/>
        <w:numPr>
          <w:ilvl w:val="0"/>
          <w:numId w:val="1004"/>
        </w:numPr>
      </w:pPr>
      <w:r>
        <w:t xml:space="preserve">KP-06 Ausencia de criterios de aceptación.</w:t>
      </w:r>
    </w:p>
    <w:p>
      <w:pPr>
        <w:pStyle w:val="Compact"/>
        <w:numPr>
          <w:ilvl w:val="0"/>
          <w:numId w:val="1004"/>
        </w:numPr>
      </w:pPr>
      <w:r>
        <w:t xml:space="preserve">KP-07 Problemas de trazabilidad.</w:t>
      </w:r>
    </w:p>
    <w:p>
      <w:pPr>
        <w:pStyle w:val="Compact"/>
        <w:numPr>
          <w:ilvl w:val="0"/>
          <w:numId w:val="1004"/>
        </w:numPr>
      </w:pPr>
      <w:r>
        <w:t xml:space="preserve">KP-09 Documentación inconsistente.</w:t>
      </w:r>
    </w:p>
    <w:p>
      <w:pPr>
        <w:pStyle w:val="Compact"/>
        <w:numPr>
          <w:ilvl w:val="0"/>
          <w:numId w:val="1004"/>
        </w:numPr>
      </w:pPr>
      <w:r>
        <w:t xml:space="preserve">KP-10 Dependencia de conocimiento tácito.</w:t>
      </w:r>
    </w:p>
    <w:p>
      <w:pPr>
        <w:pStyle w:val="Compact"/>
        <w:numPr>
          <w:ilvl w:val="0"/>
          <w:numId w:val="1004"/>
        </w:numPr>
      </w:pPr>
      <w:r>
        <w:t xml:space="preserve">KP-12 Falta de diferenciación del producto.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del Documento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2026-06-07T18:54:29Z</dcterms:created>
  <dcterms:modified xsi:type="dcterms:W3CDTF">2026-06-07T18:54:29Z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