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5D19E" w14:textId="77777777" w:rsidR="00032300" w:rsidRPr="000E05CF" w:rsidRDefault="00000000" w:rsidP="008B46D7">
      <w:pPr>
        <w:pStyle w:val="Ttulo1"/>
        <w:jc w:val="both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 w:rsidP="008B46D7">
      <w:pPr>
        <w:pStyle w:val="Ttulo2"/>
        <w:jc w:val="both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 w:rsidP="008B46D7">
      <w:pPr>
        <w:pStyle w:val="FirstParagraph"/>
        <w:jc w:val="bot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296F2B" w:rsidP="008B46D7">
      <w:pPr>
        <w:jc w:val="both"/>
      </w:pPr>
      <w:r>
        <w:pict w14:anchorId="37D54C49">
          <v:rect id="Horizontal Line 1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A14B1" w14:textId="77777777" w:rsidR="00032300" w:rsidRPr="000E05CF" w:rsidRDefault="00000000" w:rsidP="008B46D7">
      <w:pPr>
        <w:pStyle w:val="Ttulo3"/>
        <w:jc w:val="both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6561DC6B" w:rsidR="00032300" w:rsidRPr="000E05CF" w:rsidRDefault="00F76D92" w:rsidP="008B46D7">
      <w:pPr>
        <w:pStyle w:val="FirstParagraph"/>
        <w:jc w:val="both"/>
        <w:rPr>
          <w:lang w:val="es-ES_tradnl"/>
        </w:rPr>
      </w:pPr>
      <w:r>
        <w:rPr>
          <w:lang w:val="es-ES_tradnl"/>
        </w:rPr>
        <w:t xml:space="preserve">Miércoles 10 de </w:t>
      </w:r>
      <w:r w:rsidR="000C1EEB">
        <w:rPr>
          <w:lang w:val="es-ES_tradnl"/>
        </w:rPr>
        <w:t>junio</w:t>
      </w:r>
      <w:r>
        <w:rPr>
          <w:lang w:val="es-ES_tradnl"/>
        </w:rPr>
        <w:t xml:space="preserve"> de 2026</w:t>
      </w:r>
    </w:p>
    <w:p w14:paraId="1CD903C5" w14:textId="77777777" w:rsidR="00032300" w:rsidRPr="000E05CF" w:rsidRDefault="00000000" w:rsidP="008B46D7">
      <w:pPr>
        <w:pStyle w:val="Ttulo3"/>
        <w:jc w:val="both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2453BB44" w:rsidR="00032300" w:rsidRPr="000E05CF" w:rsidRDefault="00F76D92" w:rsidP="008B46D7">
      <w:pPr>
        <w:pStyle w:val="FirstParagraph"/>
        <w:jc w:val="both"/>
        <w:rPr>
          <w:lang w:val="es-ES_tradnl"/>
        </w:rPr>
      </w:pPr>
      <w:r>
        <w:rPr>
          <w:lang w:val="es-ES_tradnl"/>
        </w:rPr>
        <w:t>7:15</w:t>
      </w:r>
    </w:p>
    <w:p w14:paraId="59897B40" w14:textId="4F9F0E45" w:rsidR="00032300" w:rsidRPr="000E05CF" w:rsidRDefault="00000000" w:rsidP="008B46D7">
      <w:pPr>
        <w:pStyle w:val="Ttulo3"/>
        <w:jc w:val="both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7E016D12" w:rsidR="00032300" w:rsidRPr="000E05CF" w:rsidRDefault="00F76D92" w:rsidP="008B46D7">
      <w:pPr>
        <w:pStyle w:val="FirstParagraph"/>
        <w:jc w:val="both"/>
        <w:rPr>
          <w:lang w:val="es-ES_tradnl"/>
        </w:rPr>
      </w:pPr>
      <w:r>
        <w:rPr>
          <w:lang w:val="es-ES_tradnl"/>
        </w:rPr>
        <w:t>Modalidad Virtual (Teams)</w:t>
      </w:r>
    </w:p>
    <w:p w14:paraId="5CA07747" w14:textId="77777777" w:rsidR="00032300" w:rsidRPr="000E05CF" w:rsidRDefault="00000000" w:rsidP="008B46D7">
      <w:pPr>
        <w:pStyle w:val="Ttulo3"/>
        <w:jc w:val="both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60B542F2" w:rsidR="00032300" w:rsidRPr="000E05CF" w:rsidRDefault="000E05CF" w:rsidP="008B46D7">
      <w:pPr>
        <w:pStyle w:val="FirstParagraph"/>
        <w:jc w:val="both"/>
        <w:rPr>
          <w:lang w:val="es-ES_tradnl"/>
        </w:rPr>
      </w:pPr>
      <w:r>
        <w:rPr>
          <w:lang w:val="es-ES_tradnl"/>
        </w:rPr>
        <w:t xml:space="preserve">Reunión inicial de organización e instalación del equipo </w:t>
      </w:r>
    </w:p>
    <w:p w14:paraId="6ECB3A34" w14:textId="77777777" w:rsidR="00032300" w:rsidRDefault="00296F2B" w:rsidP="008B46D7">
      <w:pPr>
        <w:jc w:val="both"/>
      </w:pPr>
      <w:r>
        <w:pict w14:anchorId="0DDDFA67">
          <v:rect id="Horizontal Line 2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4D827" w14:textId="77777777" w:rsidR="00032300" w:rsidRDefault="00000000" w:rsidP="008B46D7">
      <w:pPr>
        <w:pStyle w:val="Ttulo1"/>
        <w:jc w:val="both"/>
      </w:pPr>
      <w:bookmarkStart w:id="6" w:name="participantes"/>
      <w:bookmarkEnd w:id="0"/>
      <w:bookmarkEnd w:id="1"/>
      <w:bookmarkEnd w:id="5"/>
      <w:r>
        <w:t>Participantes</w:t>
      </w:r>
    </w:p>
    <w:p w14:paraId="58943F4D" w14:textId="1E53CE2D" w:rsidR="00F76D92" w:rsidRDefault="00F76D92" w:rsidP="008B46D7">
      <w:pPr>
        <w:pStyle w:val="Compact"/>
        <w:numPr>
          <w:ilvl w:val="0"/>
          <w:numId w:val="2"/>
        </w:numPr>
        <w:jc w:val="both"/>
      </w:pPr>
      <w:r>
        <w:t>Eukaris Blanco</w:t>
      </w:r>
    </w:p>
    <w:p w14:paraId="53964124" w14:textId="289433CE" w:rsidR="00032300" w:rsidRDefault="00F76D92" w:rsidP="008B46D7">
      <w:pPr>
        <w:pStyle w:val="Compact"/>
        <w:numPr>
          <w:ilvl w:val="0"/>
          <w:numId w:val="2"/>
        </w:numPr>
        <w:jc w:val="both"/>
      </w:pPr>
      <w:r>
        <w:t>Emily Morales</w:t>
      </w:r>
    </w:p>
    <w:p w14:paraId="03CD4B14" w14:textId="3B543579" w:rsidR="000E05CF" w:rsidRDefault="00F76D92" w:rsidP="008B46D7">
      <w:pPr>
        <w:pStyle w:val="Compact"/>
        <w:numPr>
          <w:ilvl w:val="0"/>
          <w:numId w:val="2"/>
        </w:numPr>
        <w:jc w:val="both"/>
      </w:pPr>
      <w:r>
        <w:t>Jorge Reyes</w:t>
      </w:r>
    </w:p>
    <w:p w14:paraId="75C5FD81" w14:textId="0338CD15" w:rsidR="000E05CF" w:rsidRDefault="00F76D92" w:rsidP="008B46D7">
      <w:pPr>
        <w:pStyle w:val="Compact"/>
        <w:numPr>
          <w:ilvl w:val="0"/>
          <w:numId w:val="2"/>
        </w:numPr>
        <w:jc w:val="both"/>
      </w:pPr>
      <w:r>
        <w:t>Ester Garc</w:t>
      </w:r>
      <w:r w:rsidR="00502CC6">
        <w:t>í</w:t>
      </w:r>
      <w:r>
        <w:t xml:space="preserve">a </w:t>
      </w:r>
    </w:p>
    <w:p w14:paraId="2C209E9A" w14:textId="055449E0" w:rsidR="000E05CF" w:rsidRDefault="00F76D92" w:rsidP="008B46D7">
      <w:pPr>
        <w:pStyle w:val="Compact"/>
        <w:numPr>
          <w:ilvl w:val="0"/>
          <w:numId w:val="2"/>
        </w:numPr>
        <w:jc w:val="both"/>
      </w:pPr>
      <w:r>
        <w:t>Jorge Rodas</w:t>
      </w:r>
    </w:p>
    <w:p w14:paraId="14578263" w14:textId="77777777" w:rsidR="000E05CF" w:rsidRDefault="000E05CF" w:rsidP="008B46D7">
      <w:pPr>
        <w:pStyle w:val="Compact"/>
        <w:ind w:left="720"/>
        <w:jc w:val="both"/>
      </w:pPr>
    </w:p>
    <w:p w14:paraId="464DDBC4" w14:textId="77777777" w:rsidR="00032300" w:rsidRDefault="00296F2B" w:rsidP="008B46D7">
      <w:pPr>
        <w:jc w:val="both"/>
      </w:pPr>
      <w:r>
        <w:pict w14:anchorId="0906FFF0">
          <v:rect id="Horizontal Line 3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4D84D" w14:textId="77777777" w:rsidR="00032300" w:rsidRPr="000E05CF" w:rsidRDefault="00000000" w:rsidP="008B46D7">
      <w:pPr>
        <w:pStyle w:val="Ttulo1"/>
        <w:jc w:val="both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A894F69" w14:textId="77777777" w:rsidR="000C1EEB" w:rsidRPr="000E05CF" w:rsidRDefault="000C1EEB" w:rsidP="008B46D7">
      <w:pPr>
        <w:pStyle w:val="FirstParagraph"/>
        <w:spacing w:after="80"/>
        <w:jc w:val="both"/>
        <w:rPr>
          <w:lang w:val="es-ES_tradnl"/>
        </w:rPr>
      </w:pPr>
      <w:r>
        <w:rPr>
          <w:sz w:val="22"/>
          <w:lang w:val="es-ES_tradnl"/>
        </w:rPr>
        <w:t>Revisar y organizar las mejoras propuestas para Campus Digital Companion (CDC), incluyendo navegación, integraciones, optimización del sistema, nuevas funcionalidades y deuda técnica.</w:t>
      </w:r>
    </w:p>
    <w:p w14:paraId="499A7EC9" w14:textId="77777777" w:rsidR="00032300" w:rsidRDefault="00296F2B" w:rsidP="008B46D7">
      <w:pPr>
        <w:jc w:val="both"/>
      </w:pPr>
      <w:r>
        <w:pict w14:anchorId="60EE78E5">
          <v:rect id="Horizontal Line 4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EB7D1" w14:textId="77777777" w:rsidR="00032300" w:rsidRPr="000E05CF" w:rsidRDefault="00000000" w:rsidP="008B46D7">
      <w:pPr>
        <w:pStyle w:val="Ttulo1"/>
        <w:jc w:val="both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2E807D83" w:rsidR="00032300" w:rsidRPr="000E05CF" w:rsidRDefault="00000000" w:rsidP="008B46D7">
      <w:pPr>
        <w:pStyle w:val="Ttulo2"/>
        <w:jc w:val="both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0C1EEB" w:rsidRPr="00E55339">
        <w:rPr>
          <w:b/>
          <w:sz w:val="22"/>
          <w:lang w:val="es-PA"/>
        </w:rPr>
        <w:t>Mejoras de navegación e interfaz</w:t>
      </w:r>
    </w:p>
    <w:p w14:paraId="5B09F1E2" w14:textId="4473BBE6" w:rsidR="00032300" w:rsidRPr="000E05CF" w:rsidRDefault="00000000" w:rsidP="008B46D7">
      <w:pPr>
        <w:pStyle w:val="FirstParagraph"/>
        <w:jc w:val="both"/>
        <w:rPr>
          <w:lang w:val="es-ES_tradnl"/>
        </w:rPr>
      </w:pPr>
      <w:r w:rsidRPr="000E05CF">
        <w:rPr>
          <w:lang w:val="es-ES_tradnl"/>
        </w:rPr>
        <w:t>.</w:t>
      </w:r>
    </w:p>
    <w:p w14:paraId="279162D7" w14:textId="5F630850" w:rsidR="00032300" w:rsidRPr="000C1EEB" w:rsidRDefault="00000000" w:rsidP="008B46D7">
      <w:pPr>
        <w:pStyle w:val="Textoindependiente"/>
        <w:jc w:val="both"/>
        <w:rPr>
          <w:lang w:val="es-PA"/>
        </w:rPr>
      </w:pPr>
      <w:r w:rsidRPr="000C1EEB">
        <w:rPr>
          <w:lang w:val="es-PA"/>
        </w:rPr>
        <w:t>Observaciones:</w:t>
      </w:r>
    </w:p>
    <w:p w14:paraId="0818742B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Implementar menús desplegables organizados por categoría para facilitar el acceso a las funciones principales.</w:t>
      </w:r>
    </w:p>
    <w:p w14:paraId="2D2D3BC3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Mejorar la interfaz de la aplicación para que sea más intuitiva, clara y organizada.</w:t>
      </w:r>
    </w:p>
    <w:p w14:paraId="3B5A6CC6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Reducir pasos innecesarios y mejorar la experiencia general del usuario.</w:t>
      </w:r>
    </w:p>
    <w:p w14:paraId="63FA3AAE" w14:textId="77777777" w:rsidR="00032300" w:rsidRDefault="00296F2B" w:rsidP="008B46D7">
      <w:pPr>
        <w:jc w:val="both"/>
      </w:pPr>
      <w:r>
        <w:pict w14:anchorId="61E70C68">
          <v:rect id="Horizontal Line 5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472DCA" w14:textId="6F964CED" w:rsidR="000C1EEB" w:rsidRDefault="00000000" w:rsidP="008B46D7">
      <w:pPr>
        <w:tabs>
          <w:tab w:val="left" w:pos="3304"/>
        </w:tabs>
        <w:spacing w:after="80"/>
        <w:jc w:val="both"/>
        <w:rPr>
          <w:b/>
          <w:sz w:val="22"/>
          <w:lang w:val="es-PA"/>
        </w:rPr>
      </w:pPr>
      <w:bookmarkStart w:id="10" w:name="X6407c11686a2943dbc5b21fb8ed539a04e5532c"/>
      <w:bookmarkEnd w:id="9"/>
      <w:r w:rsidRPr="000E05CF">
        <w:rPr>
          <w:lang w:val="es-ES_tradnl"/>
        </w:rPr>
        <w:t xml:space="preserve">2. </w:t>
      </w:r>
      <w:r w:rsidR="000C1EEB" w:rsidRPr="00E55339">
        <w:rPr>
          <w:b/>
          <w:sz w:val="22"/>
          <w:lang w:val="es-PA"/>
        </w:rPr>
        <w:t>Integraciones del sistema</w:t>
      </w:r>
      <w:r w:rsidR="000C1EEB">
        <w:rPr>
          <w:b/>
          <w:sz w:val="22"/>
          <w:lang w:val="es-PA"/>
        </w:rPr>
        <w:tab/>
      </w:r>
    </w:p>
    <w:p w14:paraId="5F6BB073" w14:textId="19A0F068" w:rsidR="000C1EEB" w:rsidRPr="000C1EEB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Observaciones:</w:t>
      </w:r>
    </w:p>
    <w:p w14:paraId="0C2A3BE7" w14:textId="7407844F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Consultar la integración con Moodle para centralizar recursos, actividades y acceso académico.</w:t>
      </w:r>
    </w:p>
    <w:p w14:paraId="0A218227" w14:textId="77777777" w:rsidR="000C1EEB" w:rsidRDefault="000C1EEB" w:rsidP="008B46D7">
      <w:pPr>
        <w:spacing w:after="80"/>
        <w:jc w:val="both"/>
        <w:rPr>
          <w:sz w:val="22"/>
          <w:lang w:val="es-PA"/>
        </w:rPr>
      </w:pPr>
      <w:r w:rsidRPr="00E55339">
        <w:rPr>
          <w:sz w:val="22"/>
          <w:lang w:val="es-PA"/>
        </w:rPr>
        <w:t>• Consultar la integración de calendarios para visualizar fechas importantes, entregas, clases y eventos</w:t>
      </w:r>
    </w:p>
    <w:p w14:paraId="39B46DBD" w14:textId="77777777" w:rsidR="000C1EEB" w:rsidRDefault="000C1EEB" w:rsidP="008B46D7">
      <w:pPr>
        <w:spacing w:after="80"/>
        <w:jc w:val="both"/>
        <w:rPr>
          <w:sz w:val="22"/>
          <w:lang w:val="es-PA"/>
        </w:rPr>
      </w:pPr>
    </w:p>
    <w:p w14:paraId="428ABAB4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3. Optimización del sistema</w:t>
      </w:r>
    </w:p>
    <w:p w14:paraId="5F296F7E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Observaciones:</w:t>
      </w:r>
    </w:p>
    <w:p w14:paraId="53A72863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El sistema actualmente no soporta adecuadamente que varios usuarios realicen la misma acción al mismo tiempo, especialmente en matrícula.</w:t>
      </w:r>
    </w:p>
    <w:p w14:paraId="4EC54238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Se debe priorizar la estabilidad, el rendimiento y el manejo de usuarios concurrentes.</w:t>
      </w:r>
    </w:p>
    <w:p w14:paraId="008A3989" w14:textId="77777777" w:rsidR="000C1EEB" w:rsidRPr="00E55339" w:rsidRDefault="000C1EEB" w:rsidP="008B46D7">
      <w:pPr>
        <w:spacing w:after="80"/>
        <w:jc w:val="both"/>
        <w:rPr>
          <w:lang w:val="es-PA"/>
        </w:rPr>
      </w:pPr>
    </w:p>
    <w:p w14:paraId="51CDF26B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4. Funcionalidades por consultar</w:t>
      </w:r>
    </w:p>
    <w:p w14:paraId="64D9CECF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Observaciones:</w:t>
      </w:r>
    </w:p>
    <w:p w14:paraId="12DFBBA3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Consultar la creación de espacios colaborativos para proyectos entre estudiantes.</w:t>
      </w:r>
    </w:p>
    <w:p w14:paraId="2C2E06ED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Consultar la implementación de un panel de analítica académica para seguimiento de rendimiento y progreso.</w:t>
      </w:r>
    </w:p>
    <w:p w14:paraId="7CCC7A1A" w14:textId="77777777" w:rsidR="000C1EEB" w:rsidRPr="00E55339" w:rsidRDefault="000C1EEB" w:rsidP="008B46D7">
      <w:pPr>
        <w:spacing w:after="80"/>
        <w:jc w:val="both"/>
        <w:rPr>
          <w:lang w:val="es-PA"/>
        </w:rPr>
      </w:pPr>
    </w:p>
    <w:p w14:paraId="4B7526A3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5. Deuda técnica</w:t>
      </w:r>
    </w:p>
    <w:p w14:paraId="68582A55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b/>
          <w:sz w:val="22"/>
          <w:lang w:val="es-PA"/>
        </w:rPr>
        <w:t>Observaciones:</w:t>
      </w:r>
    </w:p>
    <w:p w14:paraId="195CE708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Las nuevas mejoras pueden generar deuda técnica si no se planifican, documentan y priorizan correctamente.</w:t>
      </w:r>
    </w:p>
    <w:p w14:paraId="1C17E3D1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Se recomienda implementar los cambios de forma gradual para evitar problemas futuros de mantenimiento.</w:t>
      </w:r>
    </w:p>
    <w:p w14:paraId="1E3031B4" w14:textId="76468321" w:rsidR="00032300" w:rsidRPr="000C1EEB" w:rsidRDefault="00296F2B" w:rsidP="008B46D7">
      <w:pPr>
        <w:spacing w:after="80"/>
        <w:jc w:val="both"/>
        <w:rPr>
          <w:lang w:val="es-PA"/>
        </w:rPr>
      </w:pPr>
      <w:r>
        <w:pict w14:anchorId="530DC3F3">
          <v:rect id="Horizontal Line 6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5BBD2B" w14:textId="77777777" w:rsidR="000C1EEB" w:rsidRDefault="002D1B64" w:rsidP="008B46D7">
      <w:pPr>
        <w:pStyle w:val="Ttulo3"/>
        <w:jc w:val="both"/>
        <w:rPr>
          <w:lang w:val="es-ES_tradnl"/>
        </w:rPr>
      </w:pPr>
      <w:bookmarkStart w:id="11" w:name="acuerdo"/>
      <w:r>
        <w:rPr>
          <w:lang w:val="es-ES_tradnl"/>
        </w:rPr>
        <w:lastRenderedPageBreak/>
        <w:t>Conclusiones/</w:t>
      </w:r>
      <w:r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2219D159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Se acuerda priorizar las mejoras relacionadas con navegación, interfaz y optimización del proceso de matrícula.</w:t>
      </w:r>
    </w:p>
    <w:p w14:paraId="5380F502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La integración con Moodle y calendarios queda pendiente de consulta técnica para validar alcance y viabilidad.</w:t>
      </w:r>
    </w:p>
    <w:p w14:paraId="154437FA" w14:textId="77777777" w:rsidR="000C1EEB" w:rsidRPr="00E55339" w:rsidRDefault="000C1EEB" w:rsidP="008B46D7">
      <w:pPr>
        <w:spacing w:after="80"/>
        <w:jc w:val="both"/>
        <w:rPr>
          <w:lang w:val="es-PA"/>
        </w:rPr>
      </w:pPr>
      <w:r w:rsidRPr="00E55339">
        <w:rPr>
          <w:sz w:val="22"/>
          <w:lang w:val="es-PA"/>
        </w:rPr>
        <w:t>• Los espacios colaborativos y el panel de analítica académica se consideran mejoras importantes, pero deben evaluarse antes de incorporarlas al alcance final.</w:t>
      </w:r>
    </w:p>
    <w:p w14:paraId="4967E9CD" w14:textId="77777777" w:rsidR="008B46D7" w:rsidRDefault="000C1EEB" w:rsidP="008B46D7">
      <w:pPr>
        <w:spacing w:after="80"/>
        <w:jc w:val="both"/>
        <w:rPr>
          <w:sz w:val="22"/>
          <w:lang w:val="es-PA"/>
        </w:rPr>
      </w:pPr>
      <w:r w:rsidRPr="00E55339">
        <w:rPr>
          <w:sz w:val="22"/>
          <w:lang w:val="es-PA"/>
        </w:rPr>
        <w:t>• Se reconoce la deuda técnica asociada a las nuevas mejoras, por lo que se recomienda documentar los cambios y planificar su implementación por etapas.</w:t>
      </w:r>
    </w:p>
    <w:p w14:paraId="71F2EBFA" w14:textId="7B1756BF" w:rsidR="00032300" w:rsidRPr="000C1EEB" w:rsidRDefault="00296F2B" w:rsidP="008B46D7">
      <w:pPr>
        <w:spacing w:after="80"/>
        <w:jc w:val="both"/>
        <w:rPr>
          <w:lang w:val="es-PA"/>
        </w:rPr>
      </w:pPr>
      <w:r>
        <w:pict w14:anchorId="1E5B3CFA">
          <v:rect id="Horizontal Line 7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2" w:name="fecha-objetivo"/>
      <w:bookmarkEnd w:id="11"/>
    </w:p>
    <w:p w14:paraId="662033AC" w14:textId="171D6802" w:rsidR="00032300" w:rsidRDefault="00000000" w:rsidP="008B46D7">
      <w:pPr>
        <w:pStyle w:val="Ttulo1"/>
        <w:jc w:val="both"/>
      </w:pPr>
      <w:bookmarkStart w:id="13" w:name="acciones-pendientes"/>
      <w:bookmarkEnd w:id="8"/>
      <w:bookmarkEnd w:id="10"/>
      <w:bookmarkEnd w:id="12"/>
      <w:r>
        <w:t>Accion</w:t>
      </w:r>
      <w:r w:rsidR="002D1B64">
        <w:t>ables</w:t>
      </w:r>
    </w:p>
    <w:tbl>
      <w:tblPr>
        <w:tblStyle w:val="Tablanormal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0C1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 w:rsidP="008B46D7">
            <w:pPr>
              <w:pStyle w:val="Compact"/>
              <w:jc w:val="both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 w:rsidP="008B46D7">
            <w:pPr>
              <w:pStyle w:val="Compact"/>
              <w:jc w:val="both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 w:rsidP="008B46D7">
            <w:pPr>
              <w:pStyle w:val="Compact"/>
              <w:jc w:val="both"/>
            </w:pPr>
            <w:r>
              <w:t>Fecha</w:t>
            </w:r>
          </w:p>
        </w:tc>
      </w:tr>
      <w:tr w:rsidR="000C1EEB" w14:paraId="72E39167" w14:textId="77777777" w:rsidTr="000C1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E7F0DCD" w14:textId="41D812A1" w:rsidR="000C1EEB" w:rsidRPr="000C1EEB" w:rsidRDefault="008426C5" w:rsidP="008B46D7">
            <w:pPr>
              <w:pStyle w:val="Compact"/>
              <w:jc w:val="both"/>
              <w:rPr>
                <w:lang w:val="es-PA"/>
              </w:rPr>
            </w:pPr>
            <w:r>
              <w:rPr>
                <w:sz w:val="18"/>
                <w:lang w:val="es-PA"/>
              </w:rPr>
              <w:t>Realizar diagrmas (ROADMAP - BPMN)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B412CAB" w14:textId="34252067" w:rsidR="000C1EEB" w:rsidRDefault="005A2A3A" w:rsidP="008B46D7">
            <w:pPr>
              <w:pStyle w:val="Compact"/>
              <w:jc w:val="both"/>
            </w:pPr>
            <w:r>
              <w:rPr>
                <w:sz w:val="18"/>
              </w:rPr>
              <w:t>Jorge Rodas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5E5B62A1" w14:textId="6D0E5EE0" w:rsidR="000C1EEB" w:rsidRDefault="009B3380" w:rsidP="008B46D7">
            <w:pPr>
              <w:pStyle w:val="Compact"/>
              <w:jc w:val="both"/>
            </w:pPr>
            <w:r>
              <w:rPr>
                <w:sz w:val="18"/>
              </w:rPr>
              <w:t>14/06/2026</w:t>
            </w:r>
          </w:p>
        </w:tc>
      </w:tr>
      <w:tr w:rsidR="000C1EEB" w14:paraId="7BCA159E" w14:textId="77777777" w:rsidTr="000C1EE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0F7E52B" w14:textId="0D3320F8" w:rsidR="000C1EEB" w:rsidRPr="000C1EEB" w:rsidRDefault="008426C5" w:rsidP="008B46D7">
            <w:pPr>
              <w:pStyle w:val="Compact"/>
              <w:jc w:val="both"/>
              <w:rPr>
                <w:lang w:val="es-PA"/>
              </w:rPr>
            </w:pPr>
            <w:r>
              <w:rPr>
                <w:sz w:val="18"/>
                <w:lang w:val="es-PA"/>
              </w:rPr>
              <w:t>Documento Visión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11F6935" w14:textId="3DAC6987" w:rsidR="000C1EEB" w:rsidRDefault="005A2A3A" w:rsidP="008B46D7">
            <w:pPr>
              <w:pStyle w:val="Compact"/>
              <w:jc w:val="both"/>
            </w:pPr>
            <w:r>
              <w:rPr>
                <w:sz w:val="18"/>
              </w:rPr>
              <w:t>Jorge Reyes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7D13CDC6" w14:textId="2D3BB732" w:rsidR="000C1EEB" w:rsidRDefault="009B3380" w:rsidP="008B46D7">
            <w:pPr>
              <w:pStyle w:val="Compact"/>
              <w:jc w:val="both"/>
            </w:pPr>
            <w:r>
              <w:rPr>
                <w:sz w:val="18"/>
              </w:rPr>
              <w:t>14/06/2026</w:t>
            </w:r>
          </w:p>
        </w:tc>
      </w:tr>
      <w:tr w:rsidR="000C1EEB" w14:paraId="52CA7E9A" w14:textId="77777777" w:rsidTr="000C1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7DC1EBA7" w14:textId="3FB8A0E2" w:rsidR="000C1EEB" w:rsidRPr="00E55339" w:rsidRDefault="008426C5" w:rsidP="008B46D7">
            <w:pPr>
              <w:pStyle w:val="Compact"/>
              <w:jc w:val="both"/>
              <w:rPr>
                <w:sz w:val="18"/>
                <w:lang w:val="es-PA"/>
              </w:rPr>
            </w:pPr>
            <w:r>
              <w:rPr>
                <w:sz w:val="18"/>
                <w:lang w:val="es-PA"/>
              </w:rPr>
              <w:t>Documento Stakeholders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37A5FF4" w14:textId="0EFD8141" w:rsidR="000C1EEB" w:rsidRDefault="005A2A3A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>Eukaris Blanco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58BFD7E6" w14:textId="1825AE8F" w:rsidR="000C1EEB" w:rsidRDefault="009B3380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>14/06/2026</w:t>
            </w:r>
          </w:p>
        </w:tc>
      </w:tr>
      <w:tr w:rsidR="000C1EEB" w14:paraId="3B431BC1" w14:textId="77777777" w:rsidTr="000C1EE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B5F6101" w14:textId="6AF4C2A5" w:rsidR="000C1EEB" w:rsidRPr="00E55339" w:rsidRDefault="008426C5" w:rsidP="008B46D7">
            <w:pPr>
              <w:pStyle w:val="Compact"/>
              <w:jc w:val="both"/>
              <w:rPr>
                <w:sz w:val="18"/>
                <w:lang w:val="es-PA"/>
              </w:rPr>
            </w:pPr>
            <w:r>
              <w:rPr>
                <w:sz w:val="18"/>
                <w:lang w:val="es-PA"/>
              </w:rPr>
              <w:t xml:space="preserve">Documento Deuda Técnica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551948D1" w14:textId="0B0473E4" w:rsidR="000C1EEB" w:rsidRDefault="005A2A3A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>Emily Morales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460B5184" w14:textId="1FC28A4A" w:rsidR="000C1EEB" w:rsidRDefault="009B3380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>14/06/2026</w:t>
            </w:r>
          </w:p>
        </w:tc>
      </w:tr>
      <w:tr w:rsidR="000C1EEB" w14:paraId="356A333D" w14:textId="77777777" w:rsidTr="000C1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A18E4C2" w14:textId="2512F432" w:rsidR="000C1EEB" w:rsidRPr="00E55339" w:rsidRDefault="008426C5" w:rsidP="008B46D7">
            <w:pPr>
              <w:pStyle w:val="Compact"/>
              <w:jc w:val="both"/>
              <w:rPr>
                <w:sz w:val="18"/>
                <w:lang w:val="es-PA"/>
              </w:rPr>
            </w:pPr>
            <w:r>
              <w:rPr>
                <w:sz w:val="18"/>
                <w:lang w:val="es-PA"/>
              </w:rPr>
              <w:t xml:space="preserve">Documento Planificación Inicial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780CA51D" w14:textId="1D90E604" w:rsidR="000C1EEB" w:rsidRDefault="005A2A3A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 xml:space="preserve">Esther Garcia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1827440C" w14:textId="0415AC29" w:rsidR="000C1EEB" w:rsidRDefault="009B3380" w:rsidP="008B46D7">
            <w:pPr>
              <w:pStyle w:val="Compact"/>
              <w:jc w:val="both"/>
              <w:rPr>
                <w:sz w:val="18"/>
              </w:rPr>
            </w:pPr>
            <w:r>
              <w:rPr>
                <w:sz w:val="18"/>
              </w:rPr>
              <w:t>14/06/2026</w:t>
            </w:r>
          </w:p>
        </w:tc>
      </w:tr>
    </w:tbl>
    <w:p w14:paraId="43D6992E" w14:textId="36A7B376" w:rsidR="00032300" w:rsidRDefault="00296F2B" w:rsidP="008B46D7">
      <w:pPr>
        <w:jc w:val="both"/>
      </w:pPr>
      <w:r>
        <w:pict w14:anchorId="558D8516">
          <v:rect id="Horizontal Line 8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4" w:name="observaciones-finales"/>
      <w:bookmarkEnd w:id="13"/>
    </w:p>
    <w:p w14:paraId="1ABF4CF5" w14:textId="77777777" w:rsidR="00032300" w:rsidRPr="008426C5" w:rsidRDefault="00000000" w:rsidP="008B46D7">
      <w:pPr>
        <w:pStyle w:val="FirstParagraph"/>
        <w:jc w:val="both"/>
        <w:rPr>
          <w:lang w:val="es-PA"/>
        </w:rPr>
      </w:pPr>
      <w:r w:rsidRPr="008426C5">
        <w:rPr>
          <w:lang w:val="es-PA"/>
        </w:rPr>
        <w:t>Próxima reunión:</w:t>
      </w:r>
    </w:p>
    <w:p w14:paraId="4186948F" w14:textId="0A59B321" w:rsidR="000C1EEB" w:rsidRPr="008426C5" w:rsidRDefault="009B3380" w:rsidP="008B46D7">
      <w:pPr>
        <w:pStyle w:val="Textoindependiente"/>
        <w:jc w:val="both"/>
        <w:rPr>
          <w:lang w:val="es-PA"/>
        </w:rPr>
      </w:pPr>
      <w:r>
        <w:rPr>
          <w:lang w:val="es-PA"/>
        </w:rPr>
        <w:t>Domingo 14</w:t>
      </w:r>
      <w:r w:rsidR="000C1EEB" w:rsidRPr="008426C5">
        <w:rPr>
          <w:lang w:val="es-PA"/>
        </w:rPr>
        <w:t xml:space="preserve"> de junio de 2026</w:t>
      </w:r>
    </w:p>
    <w:p w14:paraId="45BAD934" w14:textId="77777777" w:rsidR="00032300" w:rsidRDefault="00296F2B" w:rsidP="008B46D7">
      <w:pPr>
        <w:jc w:val="both"/>
      </w:pPr>
      <w:r>
        <w:pict w14:anchorId="08C299FC">
          <v:rect id="Horizontal Line 9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B7383" w14:textId="77777777" w:rsidR="00032300" w:rsidRDefault="00000000" w:rsidP="008B46D7">
      <w:pPr>
        <w:pStyle w:val="FirstParagraph"/>
        <w:jc w:val="both"/>
      </w:pPr>
      <w:r>
        <w:t>Fin de la minuta</w:t>
      </w:r>
      <w:bookmarkEnd w:id="14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14ADC"/>
    <w:rsid w:val="00032300"/>
    <w:rsid w:val="00036F87"/>
    <w:rsid w:val="000C1EEB"/>
    <w:rsid w:val="000E05CF"/>
    <w:rsid w:val="00111695"/>
    <w:rsid w:val="00184548"/>
    <w:rsid w:val="00196D16"/>
    <w:rsid w:val="001A3543"/>
    <w:rsid w:val="0020508F"/>
    <w:rsid w:val="00281D62"/>
    <w:rsid w:val="002943D9"/>
    <w:rsid w:val="00296F2B"/>
    <w:rsid w:val="002D1B64"/>
    <w:rsid w:val="002E6E22"/>
    <w:rsid w:val="0030591A"/>
    <w:rsid w:val="00502CC6"/>
    <w:rsid w:val="005A2A3A"/>
    <w:rsid w:val="005C2444"/>
    <w:rsid w:val="006A3393"/>
    <w:rsid w:val="008426C5"/>
    <w:rsid w:val="008B46D7"/>
    <w:rsid w:val="009443A0"/>
    <w:rsid w:val="009B3380"/>
    <w:rsid w:val="00A52A44"/>
    <w:rsid w:val="00C714C4"/>
    <w:rsid w:val="00E85129"/>
    <w:rsid w:val="00F0111C"/>
    <w:rsid w:val="00F76D92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;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REYES</cp:lastModifiedBy>
  <cp:revision>6</cp:revision>
  <dcterms:created xsi:type="dcterms:W3CDTF">2026-07-09T20:32:00Z</dcterms:created>
  <dcterms:modified xsi:type="dcterms:W3CDTF">2026-07-10T03:40:00Z</dcterms:modified>
</cp:coreProperties>
</file>