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ngelog"/>
    <w:p>
      <w:pPr>
        <w:pStyle w:val="Heading1"/>
      </w:pPr>
      <w:r>
        <w:t xml:space="preserve">CHANGELOG</w:t>
      </w:r>
    </w:p>
    <w:bookmarkStart w:id="20" w:name="campus-digital-companion-cdc"/>
    <w:p>
      <w:pPr>
        <w:pStyle w:val="Heading2"/>
      </w:pPr>
      <w:r>
        <w:t xml:space="preserve">Campus Digital Companion (CDC)</w:t>
      </w:r>
    </w:p>
    <w:p>
      <w:pPr>
        <w:pStyle w:val="FirstParagraph"/>
      </w:pPr>
      <w:r>
        <w:t xml:space="preserve">Este documento registra los cambios conocidos realizados sobre el producto Campus Digital Companion.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Parte de la información histórica proviene de registros parciales del proyecto piloto. La completitud y exactitud de algunos registros no ha sido validada.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versión-0.1"/>
    <w:p>
      <w:pPr>
        <w:pStyle w:val="Heading1"/>
      </w:pPr>
      <w:r>
        <w:t xml:space="preserve">Versión 0.1</w:t>
      </w:r>
    </w:p>
    <w:bookmarkStart w:id="25" w:name="enero-2023"/>
    <w:p>
      <w:pPr>
        <w:pStyle w:val="Heading2"/>
      </w:pPr>
      <w:r>
        <w:t xml:space="preserve">Enero 2023</w:t>
      </w:r>
    </w:p>
    <w:bookmarkStart w:id="22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Construcción de una prueba de concepto para validar el interés estudiantil.</w:t>
      </w:r>
    </w:p>
    <w:bookmarkEnd w:id="22"/>
    <w:bookmarkStart w:id="23" w:name="funcionalidades-incorporadas"/>
    <w:p>
      <w:pPr>
        <w:pStyle w:val="Heading3"/>
      </w:pPr>
      <w:r>
        <w:t xml:space="preserve">Funcionalidades incorporadas</w:t>
      </w:r>
    </w:p>
    <w:p>
      <w:pPr>
        <w:pStyle w:val="Compact"/>
        <w:numPr>
          <w:ilvl w:val="0"/>
          <w:numId w:val="1001"/>
        </w:numPr>
      </w:pPr>
      <w:r>
        <w:t xml:space="preserve">Registro de tareas académicas.</w:t>
      </w:r>
    </w:p>
    <w:p>
      <w:pPr>
        <w:pStyle w:val="Compact"/>
        <w:numPr>
          <w:ilvl w:val="0"/>
          <w:numId w:val="1001"/>
        </w:numPr>
      </w:pPr>
      <w:r>
        <w:t xml:space="preserve">Marcado de tareas completadas.</w:t>
      </w:r>
    </w:p>
    <w:bookmarkEnd w:id="23"/>
    <w:bookmarkStart w:id="24" w:name="observaciones"/>
    <w:p>
      <w:pPr>
        <w:pStyle w:val="Heading3"/>
      </w:pPr>
      <w:r>
        <w:t xml:space="preserve">Observaciones</w:t>
      </w:r>
    </w:p>
    <w:p>
      <w:pPr>
        <w:pStyle w:val="Compact"/>
        <w:numPr>
          <w:ilvl w:val="0"/>
          <w:numId w:val="1002"/>
        </w:numPr>
      </w:pPr>
      <w:r>
        <w:t xml:space="preserve">No se realizó documentación formal de requisitos.</w:t>
      </w:r>
    </w:p>
    <w:p>
      <w:pPr>
        <w:pStyle w:val="Compact"/>
        <w:numPr>
          <w:ilvl w:val="0"/>
          <w:numId w:val="1002"/>
        </w:numPr>
      </w:pPr>
      <w:r>
        <w:t xml:space="preserve">Se priorizó velocidad de desarrollo.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1" w:name="versión-0.2"/>
    <w:p>
      <w:pPr>
        <w:pStyle w:val="Heading1"/>
      </w:pPr>
      <w:r>
        <w:t xml:space="preserve">Versión 0.2</w:t>
      </w:r>
    </w:p>
    <w:bookmarkStart w:id="30" w:name="abril-2023"/>
    <w:p>
      <w:pPr>
        <w:pStyle w:val="Heading2"/>
      </w:pPr>
      <w:r>
        <w:t xml:space="preserve">Abril 2023</w:t>
      </w:r>
    </w:p>
    <w:bookmarkStart w:id="27" w:name="funcionalidades-incorporadas-1"/>
    <w:p>
      <w:pPr>
        <w:pStyle w:val="Heading3"/>
      </w:pPr>
      <w:r>
        <w:t xml:space="preserve">Funcionalidades incorporadas</w:t>
      </w:r>
    </w:p>
    <w:p>
      <w:pPr>
        <w:pStyle w:val="Compact"/>
        <w:numPr>
          <w:ilvl w:val="0"/>
          <w:numId w:val="1003"/>
        </w:numPr>
      </w:pPr>
      <w:r>
        <w:t xml:space="preserve">Gestión de eventos académicos.</w:t>
      </w:r>
    </w:p>
    <w:p>
      <w:pPr>
        <w:pStyle w:val="Compact"/>
        <w:numPr>
          <w:ilvl w:val="0"/>
          <w:numId w:val="1003"/>
        </w:numPr>
      </w:pPr>
      <w:r>
        <w:t xml:space="preserve">Filtro básico por categorías.</w:t>
      </w:r>
    </w:p>
    <w:bookmarkEnd w:id="27"/>
    <w:bookmarkStart w:id="28" w:name="observaciones-1"/>
    <w:p>
      <w:pPr>
        <w:pStyle w:val="Heading3"/>
      </w:pPr>
      <w:r>
        <w:t xml:space="preserve">Observaciones</w:t>
      </w:r>
    </w:p>
    <w:p>
      <w:pPr>
        <w:pStyle w:val="Compact"/>
        <w:numPr>
          <w:ilvl w:val="0"/>
          <w:numId w:val="1004"/>
        </w:numPr>
      </w:pPr>
      <w:r>
        <w:t xml:space="preserve">Se reportaron solicitudes para integración con calendarios externos.</w:t>
      </w:r>
    </w:p>
    <w:p>
      <w:pPr>
        <w:pStyle w:val="Compact"/>
        <w:numPr>
          <w:ilvl w:val="0"/>
          <w:numId w:val="1004"/>
        </w:numPr>
      </w:pPr>
      <w:r>
        <w:t xml:space="preserve">La funcionalidad fue implementada parcialmente.</w:t>
      </w:r>
    </w:p>
    <w:bookmarkEnd w:id="28"/>
    <w:bookmarkStart w:id="29" w:name="pendientes-registrados"/>
    <w:p>
      <w:pPr>
        <w:pStyle w:val="Heading3"/>
      </w:pPr>
      <w:r>
        <w:t xml:space="preserve">Pendientes registrados</w:t>
      </w:r>
    </w:p>
    <w:p>
      <w:pPr>
        <w:pStyle w:val="Compact"/>
        <w:numPr>
          <w:ilvl w:val="0"/>
          <w:numId w:val="1005"/>
        </w:numPr>
      </w:pPr>
      <w:r>
        <w:t xml:space="preserve">Integración Google Calendar.</w:t>
      </w:r>
    </w:p>
    <w:p>
      <w:pPr>
        <w:pStyle w:val="Compact"/>
        <w:numPr>
          <w:ilvl w:val="0"/>
          <w:numId w:val="1005"/>
        </w:numPr>
      </w:pPr>
      <w:r>
        <w:t xml:space="preserve">Mejora de notificaciones.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versión-0.3"/>
    <w:p>
      <w:pPr>
        <w:pStyle w:val="Heading1"/>
      </w:pPr>
      <w:r>
        <w:t xml:space="preserve">Versión 0.3</w:t>
      </w:r>
    </w:p>
    <w:bookmarkStart w:id="34" w:name="agosto-2023"/>
    <w:p>
      <w:pPr>
        <w:pStyle w:val="Heading2"/>
      </w:pPr>
      <w:r>
        <w:t xml:space="preserve">Agosto 2023</w:t>
      </w:r>
    </w:p>
    <w:bookmarkStart w:id="32" w:name="funcionalidades-incorporadas-2"/>
    <w:p>
      <w:pPr>
        <w:pStyle w:val="Heading3"/>
      </w:pPr>
      <w:r>
        <w:t xml:space="preserve">Funcionalidades incorporadas</w:t>
      </w:r>
    </w:p>
    <w:p>
      <w:pPr>
        <w:pStyle w:val="Compact"/>
        <w:numPr>
          <w:ilvl w:val="0"/>
          <w:numId w:val="1006"/>
        </w:numPr>
      </w:pPr>
      <w:r>
        <w:t xml:space="preserve">Perfil básico de usuario.</w:t>
      </w:r>
    </w:p>
    <w:p>
      <w:pPr>
        <w:pStyle w:val="Compact"/>
        <w:numPr>
          <w:ilvl w:val="0"/>
          <w:numId w:val="1006"/>
        </w:numPr>
      </w:pPr>
      <w:r>
        <w:t xml:space="preserve">Actualización de fotografía.</w:t>
      </w:r>
    </w:p>
    <w:p>
      <w:pPr>
        <w:pStyle w:val="Compact"/>
        <w:numPr>
          <w:ilvl w:val="0"/>
          <w:numId w:val="1006"/>
        </w:numPr>
      </w:pPr>
      <w:r>
        <w:t xml:space="preserve">Edición de información personal.</w:t>
      </w:r>
    </w:p>
    <w:bookmarkEnd w:id="32"/>
    <w:bookmarkStart w:id="33" w:name="observaciones-2"/>
    <w:p>
      <w:pPr>
        <w:pStyle w:val="Heading3"/>
      </w:pPr>
      <w:r>
        <w:t xml:space="preserve">Observaciones</w:t>
      </w:r>
    </w:p>
    <w:p>
      <w:pPr>
        <w:pStyle w:val="Compact"/>
        <w:numPr>
          <w:ilvl w:val="0"/>
          <w:numId w:val="1007"/>
        </w:numPr>
      </w:pPr>
      <w:r>
        <w:t xml:space="preserve">No existe evidencia de revisión formal de experiencia de usuario.</w:t>
      </w:r>
    </w:p>
    <w:p>
      <w:pPr>
        <w:pStyle w:val="Compact"/>
        <w:numPr>
          <w:ilvl w:val="0"/>
          <w:numId w:val="1007"/>
        </w:numPr>
      </w:pPr>
      <w:r>
        <w:t xml:space="preserve">Algunos cambios fueron implementados directamente sobre producción piloto.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0" w:name="versión-0.4"/>
    <w:p>
      <w:pPr>
        <w:pStyle w:val="Heading1"/>
      </w:pPr>
      <w:r>
        <w:t xml:space="preserve">Versión 0.4</w:t>
      </w:r>
    </w:p>
    <w:bookmarkStart w:id="39" w:name="noviembre-2023"/>
    <w:p>
      <w:pPr>
        <w:pStyle w:val="Heading2"/>
      </w:pPr>
      <w:r>
        <w:t xml:space="preserve">Noviembre 2023</w:t>
      </w:r>
    </w:p>
    <w:bookmarkStart w:id="36" w:name="funcionalidades-incorporadas-3"/>
    <w:p>
      <w:pPr>
        <w:pStyle w:val="Heading3"/>
      </w:pPr>
      <w:r>
        <w:t xml:space="preserve">Funcionalidades incorporadas</w:t>
      </w:r>
    </w:p>
    <w:p>
      <w:pPr>
        <w:pStyle w:val="Compact"/>
        <w:numPr>
          <w:ilvl w:val="0"/>
          <w:numId w:val="1008"/>
        </w:numPr>
      </w:pPr>
      <w:r>
        <w:t xml:space="preserve">Sistema de notificaciones.</w:t>
      </w:r>
    </w:p>
    <w:p>
      <w:pPr>
        <w:pStyle w:val="Compact"/>
        <w:numPr>
          <w:ilvl w:val="0"/>
          <w:numId w:val="1008"/>
        </w:numPr>
      </w:pPr>
      <w:r>
        <w:t xml:space="preserve">Recordatorios automáticos.</w:t>
      </w:r>
    </w:p>
    <w:bookmarkEnd w:id="36"/>
    <w:bookmarkStart w:id="37" w:name="problemas-conocidos"/>
    <w:p>
      <w:pPr>
        <w:pStyle w:val="Heading3"/>
      </w:pPr>
      <w:r>
        <w:t xml:space="preserve">Problemas conocidos</w:t>
      </w:r>
    </w:p>
    <w:p>
      <w:pPr>
        <w:pStyle w:val="Compact"/>
        <w:numPr>
          <w:ilvl w:val="0"/>
          <w:numId w:val="1009"/>
        </w:numPr>
      </w:pPr>
      <w:r>
        <w:t xml:space="preserve">Baja interacción de los usuarios con las notificaciones.</w:t>
      </w:r>
    </w:p>
    <w:p>
      <w:pPr>
        <w:pStyle w:val="Compact"/>
        <w:numPr>
          <w:ilvl w:val="0"/>
          <w:numId w:val="1009"/>
        </w:numPr>
      </w:pPr>
      <w:r>
        <w:t xml:space="preserve">Incremento de incidencias reportadas por soporte.</w:t>
      </w:r>
    </w:p>
    <w:bookmarkEnd w:id="37"/>
    <w:bookmarkStart w:id="38" w:name="observaciones-3"/>
    <w:p>
      <w:pPr>
        <w:pStyle w:val="Heading3"/>
      </w:pPr>
      <w:r>
        <w:t xml:space="preserve">Observaciones</w:t>
      </w:r>
    </w:p>
    <w:p>
      <w:pPr>
        <w:pStyle w:val="Compact"/>
        <w:numPr>
          <w:ilvl w:val="0"/>
          <w:numId w:val="1010"/>
        </w:numPr>
      </w:pPr>
      <w:r>
        <w:t xml:space="preserve">No se encontró documentación de criterios de aceptación.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6" w:name="versión-0.5"/>
    <w:p>
      <w:pPr>
        <w:pStyle w:val="Heading1"/>
      </w:pPr>
      <w:r>
        <w:t xml:space="preserve">Versión 0.5</w:t>
      </w:r>
    </w:p>
    <w:bookmarkStart w:id="45" w:name="marzo-2024"/>
    <w:p>
      <w:pPr>
        <w:pStyle w:val="Heading2"/>
      </w:pPr>
      <w:r>
        <w:t xml:space="preserve">Marzo 2024</w:t>
      </w:r>
    </w:p>
    <w:bookmarkStart w:id="41" w:name="actividades-realizadas"/>
    <w:p>
      <w:pPr>
        <w:pStyle w:val="Heading3"/>
      </w:pPr>
      <w:r>
        <w:t xml:space="preserve">Actividades realizadas</w:t>
      </w:r>
    </w:p>
    <w:p>
      <w:pPr>
        <w:pStyle w:val="Compact"/>
        <w:numPr>
          <w:ilvl w:val="0"/>
          <w:numId w:val="1011"/>
        </w:numPr>
      </w:pPr>
      <w:r>
        <w:t xml:space="preserve">Consolidación de documentación existente.</w:t>
      </w:r>
    </w:p>
    <w:p>
      <w:pPr>
        <w:pStyle w:val="Compact"/>
        <w:numPr>
          <w:ilvl w:val="0"/>
          <w:numId w:val="1011"/>
        </w:numPr>
      </w:pPr>
      <w:r>
        <w:t xml:space="preserve">Revisión preliminar de funcionalidades.</w:t>
      </w:r>
    </w:p>
    <w:p>
      <w:pPr>
        <w:pStyle w:val="Compact"/>
        <w:numPr>
          <w:ilvl w:val="0"/>
          <w:numId w:val="1011"/>
        </w:numPr>
      </w:pPr>
      <w:r>
        <w:t xml:space="preserve">Identificación de posibles iniciativas futuras.</w:t>
      </w:r>
    </w:p>
    <w:bookmarkEnd w:id="41"/>
    <w:bookmarkStart w:id="42" w:name="iniciativas-evaluadas"/>
    <w:p>
      <w:pPr>
        <w:pStyle w:val="Heading3"/>
      </w:pPr>
      <w:r>
        <w:t xml:space="preserve">Iniciativas evaluadas</w:t>
      </w:r>
    </w:p>
    <w:p>
      <w:pPr>
        <w:pStyle w:val="Compact"/>
        <w:numPr>
          <w:ilvl w:val="0"/>
          <w:numId w:val="1012"/>
        </w:numPr>
      </w:pPr>
      <w:r>
        <w:t xml:space="preserve">Integración con Moodle.</w:t>
      </w:r>
    </w:p>
    <w:p>
      <w:pPr>
        <w:pStyle w:val="Compact"/>
        <w:numPr>
          <w:ilvl w:val="0"/>
          <w:numId w:val="1012"/>
        </w:numPr>
      </w:pPr>
      <w:r>
        <w:t xml:space="preserve">Integración con calendarios institucionales.</w:t>
      </w:r>
    </w:p>
    <w:p>
      <w:pPr>
        <w:pStyle w:val="Compact"/>
        <w:numPr>
          <w:ilvl w:val="0"/>
          <w:numId w:val="1012"/>
        </w:numPr>
      </w:pPr>
      <w:r>
        <w:t xml:space="preserve">Capacidades colaborativas.</w:t>
      </w:r>
    </w:p>
    <w:p>
      <w:pPr>
        <w:pStyle w:val="Compact"/>
        <w:numPr>
          <w:ilvl w:val="0"/>
          <w:numId w:val="1012"/>
        </w:numPr>
      </w:pPr>
      <w:r>
        <w:t xml:space="preserve">Funcionalidades basadas en inteligencia artificial.</w:t>
      </w:r>
    </w:p>
    <w:bookmarkEnd w:id="42"/>
    <w:bookmarkStart w:id="43" w:name="estado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Pendiente definición de estrategia de evolución.</w:t>
      </w:r>
    </w:p>
    <w:bookmarkEnd w:id="43"/>
    <w:bookmarkStart w:id="44" w:name="riesgos-identificados"/>
    <w:p>
      <w:pPr>
        <w:pStyle w:val="Heading3"/>
      </w:pPr>
      <w:r>
        <w:t xml:space="preserve">Riesgos identificados</w:t>
      </w:r>
    </w:p>
    <w:p>
      <w:pPr>
        <w:pStyle w:val="Compact"/>
        <w:numPr>
          <w:ilvl w:val="0"/>
          <w:numId w:val="1013"/>
        </w:numPr>
      </w:pPr>
      <w:r>
        <w:t xml:space="preserve">Documentación inconsistente.</w:t>
      </w:r>
    </w:p>
    <w:p>
      <w:pPr>
        <w:pStyle w:val="Compact"/>
        <w:numPr>
          <w:ilvl w:val="0"/>
          <w:numId w:val="1013"/>
        </w:numPr>
      </w:pPr>
      <w:r>
        <w:t xml:space="preserve">Requisitos incompletos.</w:t>
      </w:r>
    </w:p>
    <w:p>
      <w:pPr>
        <w:pStyle w:val="Compact"/>
        <w:numPr>
          <w:ilvl w:val="0"/>
          <w:numId w:val="1013"/>
        </w:numPr>
      </w:pPr>
      <w:r>
        <w:t xml:space="preserve">Ausencia de trazabilidad formal.</w:t>
      </w:r>
    </w:p>
    <w:p>
      <w:pPr>
        <w:pStyle w:val="Compact"/>
        <w:numPr>
          <w:ilvl w:val="0"/>
          <w:numId w:val="1013"/>
        </w:numPr>
      </w:pPr>
      <w:r>
        <w:t xml:space="preserve">Dependencia de conocimiento tácito del equipo original.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1" w:name="incidencias-históricas-relevantes"/>
    <w:p>
      <w:pPr>
        <w:pStyle w:val="Heading1"/>
      </w:pPr>
      <w:r>
        <w:t xml:space="preserve">Incidencias históricas relevantes</w:t>
      </w:r>
    </w:p>
    <w:bookmarkStart w:id="47" w:name="inc-03"/>
    <w:p>
      <w:pPr>
        <w:pStyle w:val="Heading2"/>
      </w:pPr>
      <w:r>
        <w:t xml:space="preserve">INC-03</w:t>
      </w:r>
    </w:p>
    <w:p>
      <w:pPr>
        <w:pStyle w:val="FirstParagraph"/>
      </w:pPr>
      <w:r>
        <w:t xml:space="preserve">Descripción:</w:t>
      </w:r>
    </w:p>
    <w:p>
      <w:pPr>
        <w:pStyle w:val="BodyText"/>
      </w:pPr>
      <w:r>
        <w:t xml:space="preserve">Usuarios reportan registros duplicados en determinadas operaciones.</w:t>
      </w:r>
    </w:p>
    <w:p>
      <w:pPr>
        <w:pStyle w:val="BodyText"/>
      </w:pPr>
      <w:r>
        <w:t xml:space="preserve">Estado:</w:t>
      </w:r>
    </w:p>
    <w:p>
      <w:pPr>
        <w:pStyle w:val="BodyText"/>
      </w:pPr>
      <w:r>
        <w:t xml:space="preserve">Pendiente análisis.</w:t>
      </w:r>
    </w:p>
    <w:p>
      <w:r>
        <w:pict>
          <v:rect style="width:0;height:1.5pt" o:hralign="center" o:hrstd="t" o:hr="t"/>
        </w:pict>
      </w:r>
    </w:p>
    <w:bookmarkEnd w:id="47"/>
    <w:bookmarkStart w:id="48" w:name="inc-07"/>
    <w:p>
      <w:pPr>
        <w:pStyle w:val="Heading2"/>
      </w:pPr>
      <w:r>
        <w:t xml:space="preserve">INC-07</w:t>
      </w:r>
    </w:p>
    <w:p>
      <w:pPr>
        <w:pStyle w:val="FirstParagraph"/>
      </w:pPr>
      <w:r>
        <w:t xml:space="preserve">Descripción:</w:t>
      </w:r>
    </w:p>
    <w:p>
      <w:pPr>
        <w:pStyle w:val="BodyText"/>
      </w:pPr>
      <w:r>
        <w:t xml:space="preserve">Lentitud durante períodos de alta demanda.</w:t>
      </w:r>
    </w:p>
    <w:p>
      <w:pPr>
        <w:pStyle w:val="BodyText"/>
      </w:pPr>
      <w:r>
        <w:t xml:space="preserve">Estado:</w:t>
      </w:r>
    </w:p>
    <w:p>
      <w:pPr>
        <w:pStyle w:val="BodyText"/>
      </w:pPr>
      <w:r>
        <w:t xml:space="preserve">Pendiente priorización.</w:t>
      </w:r>
    </w:p>
    <w:p>
      <w:r>
        <w:pict>
          <v:rect style="width:0;height:1.5pt" o:hralign="center" o:hrstd="t" o:hr="t"/>
        </w:pict>
      </w:r>
    </w:p>
    <w:bookmarkEnd w:id="48"/>
    <w:bookmarkStart w:id="49" w:name="inc-11"/>
    <w:p>
      <w:pPr>
        <w:pStyle w:val="Heading2"/>
      </w:pPr>
      <w:r>
        <w:t xml:space="preserve">INC-11</w:t>
      </w:r>
    </w:p>
    <w:p>
      <w:pPr>
        <w:pStyle w:val="FirstParagraph"/>
      </w:pPr>
      <w:r>
        <w:t xml:space="preserve">Descripción:</w:t>
      </w:r>
    </w:p>
    <w:p>
      <w:pPr>
        <w:pStyle w:val="BodyText"/>
      </w:pPr>
      <w:r>
        <w:t xml:space="preserve">Solicitudes recurrentes para integración con Google Calendar.</w:t>
      </w:r>
    </w:p>
    <w:p>
      <w:pPr>
        <w:pStyle w:val="BodyText"/>
      </w:pPr>
      <w:r>
        <w:t xml:space="preserve">Estado:</w:t>
      </w:r>
    </w:p>
    <w:p>
      <w:pPr>
        <w:pStyle w:val="BodyText"/>
      </w:pPr>
      <w:r>
        <w:t xml:space="preserve">Pendiente evaluación.</w:t>
      </w:r>
    </w:p>
    <w:p>
      <w:r>
        <w:pict>
          <v:rect style="width:0;height:1.5pt" o:hralign="center" o:hrstd="t" o:hr="t"/>
        </w:pict>
      </w:r>
    </w:p>
    <w:bookmarkEnd w:id="49"/>
    <w:bookmarkStart w:id="50" w:name="inc-15"/>
    <w:p>
      <w:pPr>
        <w:pStyle w:val="Heading2"/>
      </w:pPr>
      <w:r>
        <w:t xml:space="preserve">INC-15</w:t>
      </w:r>
    </w:p>
    <w:p>
      <w:pPr>
        <w:pStyle w:val="FirstParagraph"/>
      </w:pPr>
      <w:r>
        <w:t xml:space="preserve">Descripción:</w:t>
      </w:r>
    </w:p>
    <w:p>
      <w:pPr>
        <w:pStyle w:val="BodyText"/>
      </w:pPr>
      <w:r>
        <w:t xml:space="preserve">Dificultad para identificar impacto de cambios en funcionalidades existentes.</w:t>
      </w:r>
    </w:p>
    <w:p>
      <w:pPr>
        <w:pStyle w:val="BodyText"/>
      </w:pPr>
      <w:r>
        <w:t xml:space="preserve">Estado:</w:t>
      </w:r>
    </w:p>
    <w:p>
      <w:pPr>
        <w:pStyle w:val="BodyText"/>
      </w:pPr>
      <w:r>
        <w:t xml:space="preserve">Sin resolución documentada.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ituación-actual-conocida"/>
    <w:p>
      <w:pPr>
        <w:pStyle w:val="Heading1"/>
      </w:pPr>
      <w:r>
        <w:t xml:space="preserve">Situación actual conocida</w:t>
      </w:r>
    </w:p>
    <w:p>
      <w:pPr>
        <w:pStyle w:val="FirstParagraph"/>
      </w:pPr>
      <w:r>
        <w:t xml:space="preserve">El sistema se encuentra operativo.</w:t>
      </w:r>
    </w:p>
    <w:p>
      <w:pPr>
        <w:pStyle w:val="BodyText"/>
      </w:pPr>
      <w:r>
        <w:t xml:space="preserve">Sin embargo, se identifican oportunidades de mejora relacionadas con:</w:t>
      </w:r>
    </w:p>
    <w:p>
      <w:pPr>
        <w:pStyle w:val="Compact"/>
        <w:numPr>
          <w:ilvl w:val="0"/>
          <w:numId w:val="1014"/>
        </w:numPr>
      </w:pPr>
      <w:r>
        <w:t xml:space="preserve">Experiencia de usuario.</w:t>
      </w:r>
    </w:p>
    <w:p>
      <w:pPr>
        <w:pStyle w:val="Compact"/>
        <w:numPr>
          <w:ilvl w:val="0"/>
          <w:numId w:val="1014"/>
        </w:numPr>
      </w:pPr>
      <w:r>
        <w:t xml:space="preserve">Integraciones externas.</w:t>
      </w:r>
    </w:p>
    <w:p>
      <w:pPr>
        <w:pStyle w:val="Compact"/>
        <w:numPr>
          <w:ilvl w:val="0"/>
          <w:numId w:val="1014"/>
        </w:numPr>
      </w:pPr>
      <w:r>
        <w:t xml:space="preserve">Gobernanza del producto.</w:t>
      </w:r>
    </w:p>
    <w:p>
      <w:pPr>
        <w:pStyle w:val="Compact"/>
        <w:numPr>
          <w:ilvl w:val="0"/>
          <w:numId w:val="1014"/>
        </w:numPr>
      </w:pPr>
      <w:r>
        <w:t xml:space="preserve">Gestión de requisitos.</w:t>
      </w:r>
    </w:p>
    <w:p>
      <w:pPr>
        <w:pStyle w:val="Compact"/>
        <w:numPr>
          <w:ilvl w:val="0"/>
          <w:numId w:val="1014"/>
        </w:numPr>
      </w:pPr>
      <w:r>
        <w:t xml:space="preserve">Trazabilidad.</w:t>
      </w:r>
    </w:p>
    <w:p>
      <w:pPr>
        <w:pStyle w:val="Compact"/>
        <w:numPr>
          <w:ilvl w:val="0"/>
          <w:numId w:val="1014"/>
        </w:numPr>
      </w:pPr>
      <w:r>
        <w:t xml:space="preserve">Escalabilidad futura.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Última actualización conocida:</w:t>
      </w:r>
      <w:r>
        <w:t xml:space="preserve"> </w:t>
      </w:r>
      <w:r>
        <w:t xml:space="preserve">Marzo 2024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2026-06-07T17:32:43Z</dcterms:created>
  <dcterms:modified xsi:type="dcterms:W3CDTF">2026-06-07T17:32:43Z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