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0B9DE" w14:textId="435A3003" w:rsidR="009C611E" w:rsidRPr="005C76AA" w:rsidRDefault="009C611E" w:rsidP="00E904D3">
      <w:pPr>
        <w:rPr>
          <w:lang w:val="en-US"/>
        </w:rPr>
      </w:pPr>
    </w:p>
    <w:p w14:paraId="6BD75BCD" w14:textId="77777777" w:rsidR="00292C02" w:rsidRPr="00292C02" w:rsidRDefault="00292C02" w:rsidP="00292C02">
      <w:pPr>
        <w:pStyle w:val="Heading2"/>
        <w:rPr>
          <w:lang w:val="en-US"/>
        </w:rPr>
      </w:pPr>
      <w:bookmarkStart w:id="0" w:name="_Toc63665918"/>
      <w:r w:rsidRPr="00292C02">
        <w:rPr>
          <w:lang w:val="en-US"/>
        </w:rPr>
        <w:t>Week 4</w:t>
      </w:r>
      <w:bookmarkEnd w:id="0"/>
    </w:p>
    <w:p w14:paraId="3FE9C5BA" w14:textId="77777777" w:rsidR="000804A1" w:rsidRDefault="000804A1" w:rsidP="000804A1">
      <w:pPr>
        <w:pStyle w:val="Heading3"/>
        <w:rPr>
          <w:lang w:val="en-US"/>
        </w:rPr>
      </w:pPr>
      <w:r>
        <w:rPr>
          <w:lang w:val="en-US"/>
        </w:rPr>
        <w:t>L</w:t>
      </w:r>
      <w:r>
        <w:rPr>
          <w:lang w:val="en-US"/>
        </w:rPr>
        <w:tab/>
      </w:r>
      <w:r w:rsidRPr="000804A1">
        <w:rPr>
          <w:lang w:val="en-US"/>
        </w:rPr>
        <w:t>4.4 dining philosophers</w:t>
      </w:r>
      <w:r>
        <w:rPr>
          <w:lang w:val="en-US"/>
        </w:rPr>
        <w:t xml:space="preserve"> (II)</w:t>
      </w:r>
    </w:p>
    <w:p w14:paraId="06534CF6" w14:textId="77777777" w:rsidR="000804A1" w:rsidRDefault="00B66EE3" w:rsidP="000804A1">
      <w:pPr>
        <w:rPr>
          <w:lang w:val="en-US"/>
        </w:rPr>
      </w:pPr>
      <w:r>
        <w:rPr>
          <w:lang w:val="en-US"/>
        </w:rPr>
        <w:t>I</w:t>
      </w:r>
      <w:r w:rsidR="000804A1">
        <w:rPr>
          <w:lang w:val="en-US"/>
        </w:rPr>
        <w:t xml:space="preserve">mplement </w:t>
      </w:r>
      <w:r>
        <w:rPr>
          <w:lang w:val="en-US"/>
        </w:rPr>
        <w:t xml:space="preserve">a deadlock free solution </w:t>
      </w:r>
      <w:r w:rsidR="000804A1">
        <w:rPr>
          <w:lang w:val="en-US"/>
        </w:rPr>
        <w:t xml:space="preserve">with condition variables, </w:t>
      </w:r>
      <w:r w:rsidR="009A28A8">
        <w:rPr>
          <w:lang w:val="en-US"/>
        </w:rPr>
        <w:t>by avoiding</w:t>
      </w:r>
      <w:r w:rsidR="000804A1" w:rsidRPr="000804A1">
        <w:rPr>
          <w:lang w:val="en-US"/>
        </w:rPr>
        <w:t xml:space="preserve"> </w:t>
      </w:r>
      <w:r w:rsidR="000804A1">
        <w:rPr>
          <w:lang w:val="en-US"/>
        </w:rPr>
        <w:t xml:space="preserve">the </w:t>
      </w:r>
      <w:r w:rsidR="000804A1" w:rsidRPr="000804A1">
        <w:rPr>
          <w:i/>
          <w:lang w:val="en-US"/>
        </w:rPr>
        <w:t>hold-and-wait</w:t>
      </w:r>
      <w:r w:rsidR="000804A1">
        <w:rPr>
          <w:lang w:val="en-US"/>
        </w:rPr>
        <w:t xml:space="preserve"> </w:t>
      </w:r>
      <w:r w:rsidR="009C611E">
        <w:rPr>
          <w:lang w:val="en-US"/>
        </w:rPr>
        <w:t xml:space="preserve">deadlock </w:t>
      </w:r>
      <w:r w:rsidR="000804A1">
        <w:rPr>
          <w:lang w:val="en-US"/>
        </w:rPr>
        <w:t>condition</w:t>
      </w:r>
      <w:r w:rsidR="00A92BC7">
        <w:rPr>
          <w:lang w:val="en-US"/>
        </w:rPr>
        <w:t>.</w:t>
      </w:r>
    </w:p>
    <w:p w14:paraId="44BC2B6B" w14:textId="77777777" w:rsidR="00A92BC7" w:rsidRPr="00C02182" w:rsidRDefault="00B66EE3" w:rsidP="000804A1">
      <w:pPr>
        <w:rPr>
          <w:lang w:val="en-US"/>
        </w:rPr>
      </w:pPr>
      <w:r w:rsidRPr="00C02182">
        <w:rPr>
          <w:lang w:val="en-US"/>
        </w:rPr>
        <w:t>Hint (change font color):</w:t>
      </w:r>
      <w:r w:rsidR="00A92BC7" w:rsidRPr="00C02182">
        <w:rPr>
          <w:lang w:val="en-US"/>
        </w:rPr>
        <w:t xml:space="preserve"> </w:t>
      </w:r>
      <w:r w:rsidR="00006B6B" w:rsidRPr="00C02182">
        <w:rPr>
          <w:lang w:val="en-US"/>
        </w:rPr>
        <w:br/>
      </w:r>
      <w:r w:rsidR="0040684E" w:rsidRPr="00FE49C5">
        <w:rPr>
          <w:color w:val="FFFFFF" w:themeColor="background1"/>
          <w:lang w:val="en-US"/>
        </w:rPr>
        <w:t xml:space="preserve">use </w:t>
      </w:r>
      <w:r w:rsidRPr="00FE49C5">
        <w:rPr>
          <w:color w:val="FFFFFF" w:themeColor="background1"/>
          <w:lang w:val="en-US"/>
        </w:rPr>
        <w:t>Booleans</w:t>
      </w:r>
      <w:r w:rsidR="0040684E" w:rsidRPr="00FE49C5">
        <w:rPr>
          <w:color w:val="FFFFFF" w:themeColor="background1"/>
          <w:lang w:val="en-US"/>
        </w:rPr>
        <w:t xml:space="preserve"> to indicate if the </w:t>
      </w:r>
      <w:r w:rsidR="003F4FED" w:rsidRPr="00FE49C5">
        <w:rPr>
          <w:color w:val="FFFFFF" w:themeColor="background1"/>
          <w:lang w:val="en-US"/>
        </w:rPr>
        <w:t>forks</w:t>
      </w:r>
      <w:r w:rsidR="009A28A8" w:rsidRPr="00FE49C5">
        <w:rPr>
          <w:color w:val="FFFFFF" w:themeColor="background1"/>
          <w:lang w:val="en-US"/>
        </w:rPr>
        <w:t xml:space="preserve"> are </w:t>
      </w:r>
      <w:r w:rsidR="003F4FED" w:rsidRPr="00FE49C5">
        <w:rPr>
          <w:color w:val="FFFFFF" w:themeColor="background1"/>
          <w:lang w:val="en-US"/>
        </w:rPr>
        <w:t>in use</w:t>
      </w:r>
      <w:r w:rsidR="009A28A8" w:rsidRPr="00FE49C5">
        <w:rPr>
          <w:color w:val="FFFFFF" w:themeColor="background1"/>
          <w:lang w:val="en-US"/>
        </w:rPr>
        <w:t xml:space="preserve"> and condition variable</w:t>
      </w:r>
      <w:r w:rsidR="000A3FC7" w:rsidRPr="00FE49C5">
        <w:rPr>
          <w:color w:val="FFFFFF" w:themeColor="background1"/>
          <w:lang w:val="en-US"/>
        </w:rPr>
        <w:t>s</w:t>
      </w:r>
      <w:r w:rsidR="009A28A8" w:rsidRPr="00FE49C5">
        <w:rPr>
          <w:color w:val="FFFFFF" w:themeColor="background1"/>
          <w:lang w:val="en-US"/>
        </w:rPr>
        <w:t xml:space="preserve"> to </w:t>
      </w:r>
      <w:r w:rsidRPr="00FE49C5">
        <w:rPr>
          <w:color w:val="FFFFFF" w:themeColor="background1"/>
          <w:lang w:val="en-US"/>
        </w:rPr>
        <w:t>notify</w:t>
      </w:r>
      <w:r w:rsidR="009A28A8" w:rsidRPr="00FE49C5">
        <w:rPr>
          <w:color w:val="FFFFFF" w:themeColor="background1"/>
          <w:lang w:val="en-US"/>
        </w:rPr>
        <w:t xml:space="preserve"> changes in the status of the forks.</w:t>
      </w:r>
      <w:r w:rsidR="0040684E" w:rsidRPr="00FE49C5">
        <w:rPr>
          <w:color w:val="FFFFFF" w:themeColor="background1"/>
          <w:lang w:val="en-US"/>
        </w:rPr>
        <w:t xml:space="preserve"> </w:t>
      </w:r>
      <w:r w:rsidRPr="00FE49C5">
        <w:rPr>
          <w:color w:val="FFFFFF" w:themeColor="background1"/>
          <w:lang w:val="en-US"/>
        </w:rPr>
        <w:t xml:space="preserve">There is no need for separate mutexes for each fork. </w:t>
      </w:r>
      <w:r w:rsidR="00006B6B" w:rsidRPr="00FE49C5">
        <w:rPr>
          <w:color w:val="FFFFFF" w:themeColor="background1"/>
          <w:lang w:val="en-US"/>
        </w:rPr>
        <w:br/>
      </w:r>
      <w:r w:rsidRPr="00C02182">
        <w:rPr>
          <w:lang w:val="en-US"/>
        </w:rPr>
        <w:t>(end of hint)</w:t>
      </w:r>
    </w:p>
    <w:p w14:paraId="01DA8E9A" w14:textId="77777777" w:rsidR="000804A1" w:rsidRDefault="000804A1" w:rsidP="000804A1">
      <w:pPr>
        <w:pStyle w:val="Heading3"/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ab/>
      </w:r>
      <w:r w:rsidRPr="000804A1">
        <w:rPr>
          <w:lang w:val="en-US"/>
        </w:rPr>
        <w:t>5.1 dining savages</w:t>
      </w:r>
    </w:p>
    <w:p w14:paraId="389D5E8C" w14:textId="77777777" w:rsidR="000804A1" w:rsidRPr="000804A1" w:rsidRDefault="000804A1" w:rsidP="000804A1">
      <w:pPr>
        <w:rPr>
          <w:lang w:val="en-US"/>
        </w:rPr>
      </w:pPr>
      <w:r>
        <w:rPr>
          <w:lang w:val="en-US"/>
        </w:rPr>
        <w:t>Implement with condition variables with the following requirements:</w:t>
      </w:r>
    </w:p>
    <w:p w14:paraId="0840E7F9" w14:textId="77777777" w:rsidR="000804A1" w:rsidRPr="000804A1" w:rsidRDefault="000804A1" w:rsidP="000804A1">
      <w:pPr>
        <w:pStyle w:val="ListParagraph"/>
        <w:numPr>
          <w:ilvl w:val="0"/>
          <w:numId w:val="17"/>
        </w:numPr>
        <w:rPr>
          <w:lang w:val="en-US"/>
        </w:rPr>
      </w:pPr>
      <w:r w:rsidRPr="000804A1">
        <w:rPr>
          <w:lang w:val="en-US"/>
        </w:rPr>
        <w:t xml:space="preserve">real storage for servings (use </w:t>
      </w:r>
      <w:proofErr w:type="spellStart"/>
      <w:r w:rsidRPr="00664DB9">
        <w:rPr>
          <w:rFonts w:ascii="Courier New" w:hAnsi="Courier New" w:cs="Courier New"/>
          <w:lang w:val="en-US"/>
        </w:rPr>
        <w:t>MyBag</w:t>
      </w:r>
      <w:proofErr w:type="spellEnd"/>
      <w:r w:rsidRPr="000804A1">
        <w:rPr>
          <w:lang w:val="en-US"/>
        </w:rPr>
        <w:t>)</w:t>
      </w:r>
    </w:p>
    <w:p w14:paraId="3D0FEE09" w14:textId="77777777" w:rsidR="000804A1" w:rsidRPr="000804A1" w:rsidRDefault="000804A1" w:rsidP="000804A1">
      <w:pPr>
        <w:pStyle w:val="ListParagraph"/>
        <w:numPr>
          <w:ilvl w:val="0"/>
          <w:numId w:val="17"/>
        </w:numPr>
        <w:rPr>
          <w:lang w:val="en-US"/>
        </w:rPr>
      </w:pPr>
      <w:r w:rsidRPr="000804A1">
        <w:rPr>
          <w:lang w:val="en-US"/>
        </w:rPr>
        <w:t>carnivore + vegetarian savages</w:t>
      </w:r>
    </w:p>
    <w:p w14:paraId="272B9A0D" w14:textId="77777777" w:rsidR="000804A1" w:rsidRDefault="000804A1" w:rsidP="000804A1">
      <w:pPr>
        <w:pStyle w:val="ListParagraph"/>
        <w:numPr>
          <w:ilvl w:val="0"/>
          <w:numId w:val="17"/>
        </w:numPr>
        <w:rPr>
          <w:lang w:val="en-US"/>
        </w:rPr>
      </w:pPr>
      <w:r w:rsidRPr="000804A1">
        <w:rPr>
          <w:lang w:val="en-US"/>
        </w:rPr>
        <w:t>carnivore + vegetarian cooks</w:t>
      </w:r>
    </w:p>
    <w:p w14:paraId="4EC1A2D6" w14:textId="77777777" w:rsidR="00C10409" w:rsidRPr="000804A1" w:rsidRDefault="00C10409" w:rsidP="00C10409">
      <w:pPr>
        <w:rPr>
          <w:lang w:val="en-US"/>
        </w:rPr>
      </w:pPr>
      <w:r>
        <w:rPr>
          <w:lang w:val="en-US"/>
        </w:rPr>
        <w:t xml:space="preserve">So the pot contains a variety of servings, and there are a variety of savages around the pot. And sometimes it might occur that the pot does contain servings, but not suited for the available savages. </w:t>
      </w:r>
    </w:p>
    <w:p w14:paraId="7590DBD5" w14:textId="77777777" w:rsidR="00C10409" w:rsidRPr="00C10409" w:rsidRDefault="00C10409" w:rsidP="00C10409">
      <w:pPr>
        <w:rPr>
          <w:lang w:val="en-US"/>
        </w:rPr>
      </w:pPr>
      <w:r>
        <w:rPr>
          <w:lang w:val="en-US"/>
        </w:rPr>
        <w:t>Ensure that an arbitrary number of carnivore-savages and vegetarian-savages can be started.</w:t>
      </w:r>
    </w:p>
    <w:p w14:paraId="514E7064" w14:textId="77777777" w:rsidR="00292C02" w:rsidRDefault="000804A1" w:rsidP="000804A1">
      <w:pPr>
        <w:pStyle w:val="Heading3"/>
        <w:rPr>
          <w:lang w:val="en-US"/>
        </w:rPr>
      </w:pPr>
      <w:r>
        <w:rPr>
          <w:lang w:val="en-US"/>
        </w:rPr>
        <w:t>N</w:t>
      </w:r>
      <w:r>
        <w:rPr>
          <w:lang w:val="en-US"/>
        </w:rPr>
        <w:tab/>
      </w:r>
      <w:r w:rsidRPr="000804A1">
        <w:rPr>
          <w:lang w:val="en-US"/>
        </w:rPr>
        <w:t>4.2 readers-writers</w:t>
      </w:r>
    </w:p>
    <w:p w14:paraId="493A8977" w14:textId="77777777" w:rsidR="000804A1" w:rsidRPr="000804A1" w:rsidRDefault="000804A1" w:rsidP="000804A1">
      <w:pPr>
        <w:rPr>
          <w:lang w:val="en-US"/>
        </w:rPr>
      </w:pPr>
      <w:r>
        <w:rPr>
          <w:lang w:val="en-US"/>
        </w:rPr>
        <w:t>Implement with condition variables, and make it configurable who has priorities.</w:t>
      </w:r>
    </w:p>
    <w:p w14:paraId="65B86B9A" w14:textId="77777777" w:rsidR="000804A1" w:rsidRDefault="005C76AA" w:rsidP="000804A1">
      <w:pPr>
        <w:rPr>
          <w:lang w:val="en-US"/>
        </w:rPr>
      </w:pPr>
      <w:r>
        <w:rPr>
          <w:lang w:val="en-US"/>
        </w:rPr>
        <w:t>Ensure that an arbitrary number of reader and writer threads can be started (e.g. N=7).</w:t>
      </w:r>
    </w:p>
    <w:p w14:paraId="6F04D6D2" w14:textId="77777777" w:rsidR="00006B6B" w:rsidRPr="00006B6B" w:rsidRDefault="00006B6B" w:rsidP="00006B6B">
      <w:pPr>
        <w:rPr>
          <w:rFonts w:ascii="Courier New" w:hAnsi="Courier New" w:cs="Courier New"/>
          <w:color w:val="FFFFFF" w:themeColor="background1"/>
          <w:lang w:val="en-US"/>
        </w:rPr>
      </w:pPr>
      <w:r>
        <w:rPr>
          <w:lang w:val="en-US"/>
        </w:rPr>
        <w:t xml:space="preserve">Hint (change font color): </w:t>
      </w:r>
      <w:r>
        <w:rPr>
          <w:lang w:val="en-US"/>
        </w:rPr>
        <w:br/>
      </w:r>
      <w:r w:rsidRPr="00006B6B">
        <w:rPr>
          <w:rFonts w:ascii="Courier New" w:hAnsi="Courier New" w:cs="Courier New"/>
          <w:color w:val="FFFFFF" w:themeColor="background1"/>
          <w:lang w:val="en-US"/>
        </w:rPr>
        <w:t xml:space="preserve">mutex = </w:t>
      </w:r>
      <w:proofErr w:type="spellStart"/>
      <w:r w:rsidRPr="00006B6B">
        <w:rPr>
          <w:rFonts w:ascii="Courier New" w:hAnsi="Courier New" w:cs="Courier New"/>
          <w:color w:val="FFFFFF" w:themeColor="background1"/>
          <w:lang w:val="en-US"/>
        </w:rPr>
        <w:t>MyMutex</w:t>
      </w:r>
      <w:proofErr w:type="spellEnd"/>
      <w:r w:rsidRPr="00006B6B">
        <w:rPr>
          <w:rFonts w:ascii="Courier New" w:hAnsi="Courier New" w:cs="Courier New"/>
          <w:color w:val="FFFFFF" w:themeColor="background1"/>
          <w:lang w:val="en-US"/>
        </w:rPr>
        <w:t>("mutex")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</w:r>
      <w:proofErr w:type="spellStart"/>
      <w:r w:rsidRPr="00006B6B">
        <w:rPr>
          <w:rFonts w:ascii="Courier New" w:hAnsi="Courier New" w:cs="Courier New"/>
          <w:color w:val="FFFFFF" w:themeColor="background1"/>
          <w:lang w:val="en-US"/>
        </w:rPr>
        <w:t>cv_reader</w:t>
      </w:r>
      <w:proofErr w:type="spellEnd"/>
      <w:r w:rsidRPr="00006B6B">
        <w:rPr>
          <w:rFonts w:ascii="Courier New" w:hAnsi="Courier New" w:cs="Courier New"/>
          <w:color w:val="FFFFFF" w:themeColor="background1"/>
          <w:lang w:val="en-US"/>
        </w:rPr>
        <w:t xml:space="preserve"> = MyConditionVariable(mutex,"cv_reader")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  <w:t>cv_writer = MyConditionVariable(mutex,"cv_writer")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  <w:t>nrof_reader_busy = MyInt(0,"reader_busy")</w:t>
      </w:r>
    </w:p>
    <w:p w14:paraId="56D9E4BC" w14:textId="1E8E20DC" w:rsidR="00292C02" w:rsidRPr="00292C02" w:rsidRDefault="00006B6B" w:rsidP="00292C02">
      <w:pPr>
        <w:rPr>
          <w:lang w:val="en-US"/>
        </w:rPr>
      </w:pPr>
      <w:r w:rsidRPr="00006B6B">
        <w:rPr>
          <w:rFonts w:ascii="Courier New" w:hAnsi="Courier New" w:cs="Courier New"/>
          <w:color w:val="FFFFFF" w:themeColor="background1"/>
          <w:lang w:val="en-US"/>
        </w:rPr>
        <w:t>nrof_writer_busy = MyInt(0,"writer_busy")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  <w:t>nrof_reader_wait = MyInt(0,"reader_wait")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  <w:t>nrof_writer_wait = MyInt(0,"writer_wait")</w:t>
      </w:r>
      <w:r w:rsidRPr="00006B6B">
        <w:rPr>
          <w:rFonts w:ascii="Courier New" w:hAnsi="Courier New" w:cs="Courier New"/>
          <w:color w:val="FFFFFF" w:themeColor="background1"/>
          <w:lang w:val="en-US"/>
        </w:rPr>
        <w:br/>
        <w:t>writer_prio = MyBool(False,"writer_prio")</w:t>
      </w:r>
      <w:r w:rsidRPr="00006B6B">
        <w:rPr>
          <w:color w:val="FFFFFF" w:themeColor="background1"/>
          <w:lang w:val="en-US"/>
        </w:rPr>
        <w:t xml:space="preserve"> </w:t>
      </w:r>
      <w:r w:rsidRPr="00006B6B">
        <w:rPr>
          <w:color w:val="FFFFFF" w:themeColor="background1"/>
          <w:lang w:val="en-US"/>
        </w:rPr>
        <w:br/>
      </w:r>
      <w:r>
        <w:rPr>
          <w:lang w:val="en-US"/>
        </w:rPr>
        <w:t>(end of hint)</w:t>
      </w:r>
    </w:p>
    <w:p w14:paraId="0028F244" w14:textId="77777777" w:rsidR="00292C02" w:rsidRPr="00292C02" w:rsidRDefault="00292C02" w:rsidP="00292C02">
      <w:pPr>
        <w:rPr>
          <w:lang w:val="en-US"/>
        </w:rPr>
      </w:pPr>
    </w:p>
    <w:sectPr w:rsidR="00292C02" w:rsidRPr="00292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5F0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A00F3A"/>
    <w:multiLevelType w:val="hybridMultilevel"/>
    <w:tmpl w:val="D7D0E7B6"/>
    <w:lvl w:ilvl="0" w:tplc="BA7A4CCE">
      <w:start w:val="1"/>
      <w:numFmt w:val="lowerLetter"/>
      <w:lvlText w:val="%1."/>
      <w:lvlJc w:val="left"/>
      <w:pPr>
        <w:ind w:left="1413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8AF1D56"/>
    <w:multiLevelType w:val="hybridMultilevel"/>
    <w:tmpl w:val="266A2B2E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76DB"/>
    <w:multiLevelType w:val="hybridMultilevel"/>
    <w:tmpl w:val="0FE8B1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1598B"/>
    <w:multiLevelType w:val="hybridMultilevel"/>
    <w:tmpl w:val="046CF16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A143C"/>
    <w:multiLevelType w:val="hybridMultilevel"/>
    <w:tmpl w:val="CD7E0616"/>
    <w:lvl w:ilvl="0" w:tplc="B43CD44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5C60C8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07C2F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6CDEF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ACCFC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6040CC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8506C2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2F28ED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1003B3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41527"/>
    <w:multiLevelType w:val="hybridMultilevel"/>
    <w:tmpl w:val="4648C016"/>
    <w:lvl w:ilvl="0" w:tplc="E56030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6291C"/>
    <w:multiLevelType w:val="hybridMultilevel"/>
    <w:tmpl w:val="80C0E13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56238"/>
    <w:multiLevelType w:val="hybridMultilevel"/>
    <w:tmpl w:val="75BE9A20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7D46F6"/>
    <w:multiLevelType w:val="hybridMultilevel"/>
    <w:tmpl w:val="108892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A75C4"/>
    <w:multiLevelType w:val="hybridMultilevel"/>
    <w:tmpl w:val="5C8E512A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A187C"/>
    <w:multiLevelType w:val="hybridMultilevel"/>
    <w:tmpl w:val="EEBC271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22ED9"/>
    <w:multiLevelType w:val="hybridMultilevel"/>
    <w:tmpl w:val="1C8206F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F3921"/>
    <w:multiLevelType w:val="hybridMultilevel"/>
    <w:tmpl w:val="B4968DEC"/>
    <w:lvl w:ilvl="0" w:tplc="04130019">
      <w:start w:val="1"/>
      <w:numFmt w:val="lowerLetter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6D535050"/>
    <w:multiLevelType w:val="hybridMultilevel"/>
    <w:tmpl w:val="C7AEE00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72A1C"/>
    <w:multiLevelType w:val="hybridMultilevel"/>
    <w:tmpl w:val="7BA87AA4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50EF8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AE62049"/>
    <w:multiLevelType w:val="hybridMultilevel"/>
    <w:tmpl w:val="7B70EA66"/>
    <w:lvl w:ilvl="0" w:tplc="B5C6F7C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7"/>
  </w:num>
  <w:num w:numId="5">
    <w:abstractNumId w:val="15"/>
  </w:num>
  <w:num w:numId="6">
    <w:abstractNumId w:val="2"/>
  </w:num>
  <w:num w:numId="7">
    <w:abstractNumId w:val="10"/>
  </w:num>
  <w:num w:numId="8">
    <w:abstractNumId w:val="8"/>
  </w:num>
  <w:num w:numId="9">
    <w:abstractNumId w:val="13"/>
  </w:num>
  <w:num w:numId="10">
    <w:abstractNumId w:val="1"/>
  </w:num>
  <w:num w:numId="11">
    <w:abstractNumId w:val="17"/>
  </w:num>
  <w:num w:numId="12">
    <w:abstractNumId w:val="6"/>
  </w:num>
  <w:num w:numId="13">
    <w:abstractNumId w:val="11"/>
  </w:num>
  <w:num w:numId="14">
    <w:abstractNumId w:val="0"/>
  </w:num>
  <w:num w:numId="15">
    <w:abstractNumId w:val="16"/>
  </w:num>
  <w:num w:numId="16">
    <w:abstractNumId w:val="5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0C"/>
    <w:rsid w:val="00006B6B"/>
    <w:rsid w:val="00016363"/>
    <w:rsid w:val="00031E2E"/>
    <w:rsid w:val="000804A1"/>
    <w:rsid w:val="000A3FC7"/>
    <w:rsid w:val="000C227A"/>
    <w:rsid w:val="000E214A"/>
    <w:rsid w:val="000F6C8D"/>
    <w:rsid w:val="00154840"/>
    <w:rsid w:val="001A3AEC"/>
    <w:rsid w:val="001F74B8"/>
    <w:rsid w:val="002108A7"/>
    <w:rsid w:val="00241D21"/>
    <w:rsid w:val="00254F15"/>
    <w:rsid w:val="00292C02"/>
    <w:rsid w:val="00306403"/>
    <w:rsid w:val="0033192F"/>
    <w:rsid w:val="003400F6"/>
    <w:rsid w:val="00350DD5"/>
    <w:rsid w:val="003F4FED"/>
    <w:rsid w:val="0040684E"/>
    <w:rsid w:val="004D5DC2"/>
    <w:rsid w:val="00580FCB"/>
    <w:rsid w:val="005C76AA"/>
    <w:rsid w:val="00610F6E"/>
    <w:rsid w:val="00664DB9"/>
    <w:rsid w:val="00697B45"/>
    <w:rsid w:val="00743986"/>
    <w:rsid w:val="00784659"/>
    <w:rsid w:val="007B4E4C"/>
    <w:rsid w:val="00810CB9"/>
    <w:rsid w:val="00821749"/>
    <w:rsid w:val="00843063"/>
    <w:rsid w:val="008B10F0"/>
    <w:rsid w:val="008D0470"/>
    <w:rsid w:val="0091096B"/>
    <w:rsid w:val="00927A0C"/>
    <w:rsid w:val="009A28A8"/>
    <w:rsid w:val="009C0198"/>
    <w:rsid w:val="009C611E"/>
    <w:rsid w:val="00A41E48"/>
    <w:rsid w:val="00A566FF"/>
    <w:rsid w:val="00A92BC7"/>
    <w:rsid w:val="00AB171C"/>
    <w:rsid w:val="00B25C36"/>
    <w:rsid w:val="00B41EF7"/>
    <w:rsid w:val="00B66EE3"/>
    <w:rsid w:val="00B906A4"/>
    <w:rsid w:val="00BC09F5"/>
    <w:rsid w:val="00BE52B0"/>
    <w:rsid w:val="00BF4AF1"/>
    <w:rsid w:val="00C02182"/>
    <w:rsid w:val="00C10409"/>
    <w:rsid w:val="00D31E7C"/>
    <w:rsid w:val="00E66FB5"/>
    <w:rsid w:val="00E904D3"/>
    <w:rsid w:val="00EF3FE2"/>
    <w:rsid w:val="00FA0EC5"/>
    <w:rsid w:val="00FC21F8"/>
    <w:rsid w:val="00FD0F45"/>
    <w:rsid w:val="00FE49C5"/>
    <w:rsid w:val="00FF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2381"/>
  <w15:chartTrackingRefBased/>
  <w15:docId w15:val="{23D32857-A7BC-4970-8ECD-C7E34FF1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02"/>
    <w:pPr>
      <w:keepNext/>
      <w:keepLines/>
      <w:numPr>
        <w:numId w:val="1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C02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C02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27A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27A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27A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27A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27A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27A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2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0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2C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2C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27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2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2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2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2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2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904D3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04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04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04D3"/>
    <w:pPr>
      <w:spacing w:after="100"/>
      <w:ind w:left="440"/>
    </w:pPr>
  </w:style>
  <w:style w:type="table" w:styleId="TableGrid">
    <w:name w:val="Table Grid"/>
    <w:basedOn w:val="TableNormal"/>
    <w:uiPriority w:val="39"/>
    <w:rsid w:val="000F6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F6C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35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407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74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09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86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8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47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6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7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43F47BAB1AF54DA382DC2E30CB6F48" ma:contentTypeVersion="0" ma:contentTypeDescription="Create a new document." ma:contentTypeScope="" ma:versionID="ea7238d2a2a8bee956b9a53ca5bc6b9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B0ECFF-0A44-4DE4-B179-6E69D770F2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2A9464-9BB5-451A-B05D-3DADC5DC6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1DC68A-1E03-48D0-87F6-279EF86FA5D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DFFA25F-07D1-42B3-91D0-8D5594586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Jeffrey van den Elshout</cp:lastModifiedBy>
  <cp:revision>2</cp:revision>
  <dcterms:created xsi:type="dcterms:W3CDTF">2021-06-11T08:30:00Z</dcterms:created>
  <dcterms:modified xsi:type="dcterms:W3CDTF">2021-06-11T08:30:00Z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0x0101004D43F47BAB1AF54DA382DC2E30CB6F48</vt:lpwstr>
  </property>
</Properties>
</file>