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F920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Globale oefening 3 pag. 804-808</w:t>
      </w:r>
    </w:p>
    <w:p w14:paraId="7C61DC4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Code 1002-65: X</w:t>
      </w:r>
    </w:p>
    <w:p w14:paraId="514D540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Petrus (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°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05/06/2002):</w:t>
      </w:r>
    </w:p>
    <w:p w14:paraId="1E9CA91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1. komt als kind van een van de gehuwden in aanmerking</w:t>
      </w:r>
    </w:p>
    <w:p w14:paraId="7B0ED0E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2. maakt op 01/01/2025 deel uit van het gezin</w:t>
      </w:r>
    </w:p>
    <w:p w14:paraId="02723FE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3. netto-bestaansmiddelen</w:t>
      </w:r>
    </w:p>
    <w:p w14:paraId="740A947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Petrus is meerderjarig, dus zijn alle inkomsten voor hem eigen</w:t>
      </w:r>
    </w:p>
    <w:p w14:paraId="54EDF29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Wettelijk uitgesloten als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nettobestaansmiddel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:</w:t>
      </w:r>
    </w:p>
    <w:p w14:paraId="477FA01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de bruto belastbare bezoldiging van tewerkstelling in erkende beschutte werkplaats en</w:t>
      </w:r>
    </w:p>
    <w:p w14:paraId="062D25B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het vervangingsinkomen toegekend aan de zwaar gehandicapte Petrus: bijgevolg 0,00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≤</w:t>
      </w:r>
    </w:p>
    <w:p w14:paraId="0D0BA58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7.290,00 EUR (kind ten laste)</w:t>
      </w:r>
    </w:p>
    <w:p w14:paraId="12DA2F0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4. ontvangt geen bezoldiging die beroepskost is voor BP</w:t>
      </w:r>
    </w:p>
    <w:p w14:paraId="574A99C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5. is geen student-zelfstandige met bepaalde bezoldigingen bedrijfsleider</w:t>
      </w:r>
    </w:p>
    <w:p w14:paraId="63FA1B4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dus ALS KIND TEN LASTE (zwaar gehandicapt dus telt voor TWEE)</w:t>
      </w:r>
    </w:p>
    <w:p w14:paraId="0CF5E85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Chantal: (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°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16/01/2005)</w:t>
      </w:r>
    </w:p>
    <w:p w14:paraId="50DEE7C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1. komt als kind in aanmerking</w:t>
      </w:r>
    </w:p>
    <w:p w14:paraId="126EDAD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2. maakt op 01/01/2025 deel uit van het gezin</w:t>
      </w:r>
    </w:p>
    <w:p w14:paraId="41CF501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3. netto-bestaansmiddelen</w:t>
      </w:r>
    </w:p>
    <w:p w14:paraId="49413DB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a. Chantal is meerderjarig dus alle inkomsten zijn eigen</w:t>
      </w:r>
    </w:p>
    <w:p w14:paraId="66E9F69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Brutobezoldiging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jobstudent: 10 000,00</w:t>
      </w:r>
    </w:p>
    <w:p w14:paraId="38A4E50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Uitgesloten als jobstudent rubriek 25 j) tweede streepje : - 0,00</w:t>
      </w:r>
    </w:p>
    <w:p w14:paraId="28F31AE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10 000,00</w:t>
      </w:r>
    </w:p>
    <w:p w14:paraId="115BF63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Uitgesloten als bestaansmiddel: schijf van 3.310,00 EUR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jobst.bezold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.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3 310,00</w:t>
      </w:r>
    </w:p>
    <w:p w14:paraId="1000B3A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Bruto na vrijstellingen: 6 690,00</w:t>
      </w:r>
    </w:p>
    <w:p w14:paraId="05F9FA0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Kosten (20% op 6 690,00 = 1338 ,00, met min. kosten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bezold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. 550,00) - 1 338,00</w:t>
      </w:r>
    </w:p>
    <w:p w14:paraId="61FA5E0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Nettobestaanmiddelen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5 352,00</w:t>
      </w:r>
    </w:p>
    <w:p w14:paraId="5CF6DB5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Bruto-interesten uit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kasbons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: 1 500,00</w:t>
      </w:r>
    </w:p>
    <w:p w14:paraId="0549381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kosten (20 % op 1 500,00)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300,00</w:t>
      </w:r>
    </w:p>
    <w:p w14:paraId="64F915D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Netto 1.200,00</w:t>
      </w:r>
    </w:p>
    <w:p w14:paraId="42C7598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b. Vergelijken met grens: 5 352,00 + 1 200,00 = 6 552,00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≤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7.290,00 EUR (kind ten laste)</w:t>
      </w:r>
    </w:p>
    <w:p w14:paraId="74C379D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4. ontvangt geen bezoldiging die beroepskost is voor BP</w:t>
      </w:r>
    </w:p>
    <w:p w14:paraId="0A273F5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5. is geen student-zelfstandige met bepaalde bezoldigingen bedrijfsleider</w:t>
      </w:r>
    </w:p>
    <w:p w14:paraId="1EB5086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dus ALS KIND TEN LASTE</w:t>
      </w:r>
    </w:p>
    <w:p w14:paraId="22111D0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è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code 1030-37 = 2 en code 1031-36 = 1</w:t>
      </w:r>
    </w:p>
    <w:p w14:paraId="05948BA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Woning met KI van 1.500,00. Woning wordt 100% gebruikt voor eigen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prive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bewoning.</w:t>
      </w:r>
    </w:p>
    <w:p w14:paraId="2EBEA99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KI van de eigen woning vrijgesteld in vak III.</w:t>
      </w:r>
    </w:p>
    <w:p w14:paraId="637DAFF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Hoofdelijk en onverdeelde hypothecaire lening van 125.000,00 EUR :</w:t>
      </w:r>
    </w:p>
    <w:p w14:paraId="67D599C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heeft gedurende gans het jaar 2024 betrekking op hun eigen woning =&gt; gewestelijk</w:t>
      </w:r>
    </w:p>
    <w:p w14:paraId="087A81A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betreft voor zowel de man als de vrouw hun enige woning op 31-12- leningsjaar die ze niet</w:t>
      </w:r>
    </w:p>
    <w:p w14:paraId="5ECD9DC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zelf betrokken op 31-12 leningsjaar wegens stand van verbouwwerkzaamheden maar wel in</w:t>
      </w:r>
    </w:p>
    <w:p w14:paraId="112A52D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jaar volgend op leningsjaar =&gt; voor beiden woonbonusvoorwaarden generatie 2 vervuld</w:t>
      </w:r>
    </w:p>
    <w:p w14:paraId="1FB854B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(handelspand is geen woning en telt dus niet mee als woning !)</w:t>
      </w:r>
    </w:p>
    <w:p w14:paraId="7D962E0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interesten en kapitaalaflossingen van 2024 komen in aanmerking voor gewestelijke</w:t>
      </w:r>
    </w:p>
    <w:p w14:paraId="05704B3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woonbonus generatie 2 voor basis 1.520 + toeslag 760 + toeslag kinderlast 80,00 = 2.360,00</w:t>
      </w:r>
    </w:p>
    <w:p w14:paraId="4003195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max.</w:t>
      </w:r>
    </w:p>
    <w:p w14:paraId="51EFB83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[3360] = 2.360,00 en [4360] = 2.360,00</w:t>
      </w:r>
    </w:p>
    <w:p w14:paraId="747B8DE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[3344] = ja en [4344] = ja</w:t>
      </w:r>
    </w:p>
    <w:p w14:paraId="43004C1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[3346] = 3 [4346] = 3</w:t>
      </w:r>
    </w:p>
    <w:p w14:paraId="7D73A80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Handelspand</w:t>
      </w:r>
    </w:p>
    <w:p w14:paraId="5903068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KI volledig aan te geven door de beroepsgebruiker: dus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5.000,00 op code 1105-59</w:t>
      </w:r>
    </w:p>
    <w:p w14:paraId="641EB3D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Interesten van 2.300,00 aftrekbaar als beroepskost bij Mark (zie kosten handelspand)</w:t>
      </w:r>
    </w:p>
    <w:p w14:paraId="08E766C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Afschrijving op het handelspand: aftrekbaar als beroepskost bij Mark (zie afschrijvingen)</w:t>
      </w:r>
    </w:p>
    <w:p w14:paraId="305DAD7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Bouwgrond</w:t>
      </w:r>
    </w:p>
    <w:p w14:paraId="14D38BC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Vak III aan te geven: van 01-01-2024 t.e.m. 09-08-2024 voor elk 50% in code 1107/2107</w:t>
      </w:r>
    </w:p>
    <w:p w14:paraId="12A67FA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Code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 xml:space="preserve">1107-57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= 35,00 x 50% x 222/366 =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10,61</w:t>
      </w:r>
    </w:p>
    <w:p w14:paraId="187BF72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Code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 xml:space="preserve">2107-27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= 35,00 x 50% x 222/366 =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10,61</w:t>
      </w:r>
    </w:p>
    <w:p w14:paraId="66C5193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Verkoop bouwgrond:</w:t>
      </w:r>
    </w:p>
    <w:p w14:paraId="326607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Eerste grootheid:</w:t>
      </w:r>
    </w:p>
    <w:p w14:paraId="0F4D2BB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overdrachtsprijs= 108.000,00</w:t>
      </w:r>
    </w:p>
    <w:p w14:paraId="1E91A9F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kosten= - 0,00</w:t>
      </w:r>
    </w:p>
    <w:p w14:paraId="55318CC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Totaal: 108.000,00</w:t>
      </w:r>
    </w:p>
    <w:p w14:paraId="68F3267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Tweede grootheid:</w:t>
      </w:r>
    </w:p>
    <w:p w14:paraId="531720C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verkrijgingsprijs= 70.000,00</w:t>
      </w:r>
    </w:p>
    <w:p w14:paraId="39508C8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kosten (25% &gt; 13.200,00)= + 17.500,00</w:t>
      </w:r>
    </w:p>
    <w:p w14:paraId="622C70B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revalorisatie (87.500,00 x 5% x 4 jaren) = + 17.500,00</w:t>
      </w:r>
    </w:p>
    <w:p w14:paraId="5DECC32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vergoeding planschade= + 0,00</w:t>
      </w:r>
    </w:p>
    <w:p w14:paraId="5F0731C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Totaal: 105.000,00</w:t>
      </w:r>
    </w:p>
    <w:p w14:paraId="320DF9E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Belastbare meerwaarde: 108.000,00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105.000,00 = 3.000,00 EUR, door beide echtgenoten voor elk</w:t>
      </w:r>
    </w:p>
    <w:p w14:paraId="5D3A20B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de helft aan te geven.</w:t>
      </w:r>
    </w:p>
    <w:p w14:paraId="1A05CC9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Deze meerwaarde is afzonderlijk belastbaar tegen 33 % (minder dan vijf jaar tussen verkrijging en</w:t>
      </w:r>
    </w:p>
    <w:p w14:paraId="6B87B5D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vervreemding grond).</w:t>
      </w:r>
    </w:p>
    <w:p w14:paraId="50570CC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=&gt;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code 1205-56 = 1.500,00 en code 2205-26 = 1.500,00</w:t>
      </w:r>
    </w:p>
    <w:p w14:paraId="369155C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Aangifte vrouw (beroepsinkomsten) :</w:t>
      </w:r>
    </w:p>
    <w:p w14:paraId="009585D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2250-78 = 22.570,00</w:t>
      </w:r>
    </w:p>
    <w:p w14:paraId="033B95C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2252-76 = 2.100,00</w:t>
      </w:r>
    </w:p>
    <w:p w14:paraId="1FEE51A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2286-42 = 7.000,00</w:t>
      </w:r>
    </w:p>
    <w:p w14:paraId="14C069C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Aangifte man (beroepsinkomsten)</w:t>
      </w:r>
    </w:p>
    <w:p w14:paraId="34A5944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Bedrijfseconomische brutowinst = omzet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kostprijs verkochte goederen</w:t>
      </w:r>
    </w:p>
    <w:p w14:paraId="4F3709E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= 77.900,00 - 17.275,00 = 60.625,00</w:t>
      </w:r>
    </w:p>
    <w:p w14:paraId="0D82CBE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Omzet: (16.000,00 + 74.899,00 / 1,21) = 77.900,00</w:t>
      </w:r>
    </w:p>
    <w:p w14:paraId="6DD51FE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Kostprijs van de verkochte goederen:</w:t>
      </w:r>
    </w:p>
    <w:p w14:paraId="2435C99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Beginvoorraad 5.000,00</w:t>
      </w:r>
    </w:p>
    <w:p w14:paraId="3E839C9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aankopen + 16.250,00</w:t>
      </w:r>
    </w:p>
    <w:p w14:paraId="5A1C2F6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onttrekking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prive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(excl. BTW) - (272,25 / 1,21)</w:t>
      </w:r>
    </w:p>
    <w:p w14:paraId="0653E36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eindvoorraad - 3.750,00</w:t>
      </w:r>
    </w:p>
    <w:p w14:paraId="5B48B85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17.275,00</w:t>
      </w:r>
    </w:p>
    <w:p w14:paraId="0FD4E97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Andere winstbestanddelen :</w:t>
      </w:r>
    </w:p>
    <w:p w14:paraId="760CC6A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6.250,00 (ontvangsten reclamepanelen)</w:t>
      </w:r>
    </w:p>
    <w:p w14:paraId="632EDC3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47,25 (BTW op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prive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-opname fiets)</w:t>
      </w:r>
    </w:p>
    <w:p w14:paraId="17C4516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3.250,00 (schadevergoeding herstel bestelwagen)</w:t>
      </w:r>
    </w:p>
    <w:p w14:paraId="6173A13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9.547,25</w:t>
      </w:r>
    </w:p>
    <w:p w14:paraId="2BFC17F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Exploitatie winst = bedrijfseconomische brutowinst + andere winstbestanddelen</w:t>
      </w:r>
    </w:p>
    <w:p w14:paraId="0131256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= 60.625,00 + 9.547,25 = 70.172,25</w:t>
      </w:r>
    </w:p>
    <w:p w14:paraId="557551E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Schadevergoeding van 4.500,00 EUR :</w:t>
      </w:r>
    </w:p>
    <w:p w14:paraId="10D441E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herstellingkosten bestelwagen = gewone winst =&gt; zie bij andere winstbestanddelen</w:t>
      </w:r>
    </w:p>
    <w:p w14:paraId="39F0C2D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derving van gebruik van voertuig = vervangingsinkomen =&gt; 250,00 belastbaar in 2025 (*)</w:t>
      </w:r>
    </w:p>
    <w:p w14:paraId="6470558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1269-89</w:t>
      </w:r>
    </w:p>
    <w:p w14:paraId="448CF8B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vergoeding voor tijdelijke winstderving = vervangingsinkomen =&gt; 1.000,00 belastbaar in</w:t>
      </w:r>
    </w:p>
    <w:p w14:paraId="6F2DC5C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2025 (*) code 1269-89</w:t>
      </w:r>
    </w:p>
    <w:p w14:paraId="4A08C8C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(*) Een vergoeding verkregen als herstel van een tijdelijke derving van winst wordt beschouwd als</w:t>
      </w:r>
    </w:p>
    <w:p w14:paraId="4E0AFC0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vervangingsinkomen dat NIET belastbaar is op de datum waarop het recht op die vergoeding wordt</w:t>
      </w:r>
    </w:p>
    <w:p w14:paraId="1673061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erkend door de schuldenaar maar wel bij de betaling ervan hier dus belastbaarheid in 2025.</w:t>
      </w:r>
    </w:p>
    <w:p w14:paraId="55BE462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 xml:space="preserve">Uitrusting verkocht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voor 1 030,00 EUR (excl. btw). Deze uitrusting was reeds volledig</w:t>
      </w:r>
    </w:p>
    <w:p w14:paraId="7F9601C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afgeschreven over tien jaar. Mark opteert niet voor het stelsel van gespreide taxatie. Kosten m.b.t.</w:t>
      </w:r>
    </w:p>
    <w:p w14:paraId="38D0528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verkoop van die uitrusting: 30,00 EUR op 30-05-2024</w:t>
      </w:r>
    </w:p>
    <w:p w14:paraId="2AFA769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bedrag van de verwezenlijkte meerwaarde = (1 030,00 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–</w:t>
      </w: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30,00)</w:t>
      </w:r>
    </w:p>
    <w:p w14:paraId="65A409C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1 000,00 afzonderlijk belastbaar aan 16,5% tenzij globalisatie voordeliger is:</w:t>
      </w:r>
    </w:p>
    <w:p w14:paraId="61189E8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1603-46 = 1 000,00</w:t>
      </w:r>
    </w:p>
    <w:p w14:paraId="08860BC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30,00 op kosten van vervreemding van het belastbare tijdperk: code 1620-29 = 30,00</w:t>
      </w:r>
    </w:p>
    <w:p w14:paraId="197E219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Investeringsaftrek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: gespreide investeringsaftrek van 17,5%</w:t>
      </w:r>
    </w:p>
    <w:p w14:paraId="16DA767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Personenwagen: uitgesloten</w:t>
      </w:r>
    </w:p>
    <w:p w14:paraId="55FF955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Antiek bureau: uitgesloten (niet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afschrijfbaar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, niet nieuw)</w:t>
      </w:r>
    </w:p>
    <w:p w14:paraId="490FEE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Materieel: 10.000,00 x 10% x 12,5 % = 125,00</w:t>
      </w:r>
    </w:p>
    <w:p w14:paraId="035019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 xml:space="preserve">Kosten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:</w:t>
      </w:r>
    </w:p>
    <w:p w14:paraId="3301834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- Handelspand :</w:t>
      </w:r>
    </w:p>
    <w:p w14:paraId="5C1542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2.300,00 interesten + 2.625,00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elek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. en verwarming + 1.100,00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onroer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.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vh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. + 1.350,00</w:t>
      </w:r>
    </w:p>
    <w:p w14:paraId="36B79D6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brandverzekering = 7.375,00</w:t>
      </w:r>
    </w:p>
    <w:p w14:paraId="3D1D784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!! loon poetsvrouw is niet aftrekbaar als beroepskost (fiche vereist)</w:t>
      </w:r>
    </w:p>
    <w:p w14:paraId="2E9C97D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Personenwagen :</w:t>
      </w:r>
    </w:p>
    <w:p w14:paraId="487A98C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A.woon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-werkverkeer</w:t>
      </w:r>
    </w:p>
    <w:p w14:paraId="2243090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3.000 km. x 0,15 EUR/km.= 450,00</w:t>
      </w:r>
    </w:p>
    <w:p w14:paraId="00BEB82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intresten: 2.250,00 x 3.000/10.000= + 675,00</w:t>
      </w:r>
    </w:p>
    <w:p w14:paraId="2FAC4D4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totaal= 1.125,00</w:t>
      </w:r>
    </w:p>
    <w:p w14:paraId="001D2F6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</w:p>
    <w:p w14:paraId="7AAF5D0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B. Beroepsverplaatsingen</w:t>
      </w:r>
    </w:p>
    <w:p w14:paraId="34902A3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ItalicMT" w:eastAsia="TimesNewRomanPSMT" w:hAnsi="TimesNewRomanPS-BoldItalicMT" w:cs="TimesNewRomanPS-BoldItalicMT"/>
          <w:b/>
          <w:bCs/>
          <w:i/>
          <w:iCs/>
          <w:color w:val="000000"/>
          <w:sz w:val="24"/>
          <w:szCs w:val="24"/>
        </w:rPr>
      </w:pPr>
      <w:r>
        <w:rPr>
          <w:rFonts w:ascii="TimesNewRomanPS-BoldItalicMT" w:eastAsia="TimesNewRomanPSMT" w:hAnsi="TimesNewRomanPS-BoldItalicMT" w:cs="TimesNewRomanPS-BoldItalicMT"/>
          <w:b/>
          <w:bCs/>
          <w:i/>
          <w:iCs/>
          <w:color w:val="000000"/>
          <w:sz w:val="24"/>
          <w:szCs w:val="24"/>
        </w:rPr>
        <w:t>X 65,9% (120% - 0,5% x 0,95 x 114 = ) X beroeps%</w:t>
      </w:r>
    </w:p>
    <w:p w14:paraId="19AFB89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afschrijving (moet lineair zijn):</w:t>
      </w:r>
    </w:p>
    <w:p w14:paraId="0548B54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12.500,00 x 20%=</w:t>
      </w:r>
    </w:p>
    <w:p w14:paraId="515EF80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+ 2.500,00</w:t>
      </w:r>
    </w:p>
    <w:p w14:paraId="435ED85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+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inverkeerstelling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+ 375,00</w:t>
      </w:r>
    </w:p>
    <w:p w14:paraId="289EAF1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verkeersbelasting= + 325,00</w:t>
      </w:r>
    </w:p>
    <w:p w14:paraId="6AAEE5C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verzekering + 1.250,00</w:t>
      </w:r>
    </w:p>
    <w:p w14:paraId="52B1215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onderhoud en herstelling= + 1.000,00</w:t>
      </w:r>
    </w:p>
    <w:p w14:paraId="7059B71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brandstof = + 1.700,00</w:t>
      </w:r>
    </w:p>
    <w:p w14:paraId="3CD2B49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7.150,00</w:t>
      </w:r>
    </w:p>
    <w:p w14:paraId="7A66013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X beroeps% = x 6/10</w:t>
      </w:r>
    </w:p>
    <w:p w14:paraId="364922A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4.290,00</w:t>
      </w:r>
    </w:p>
    <w:p w14:paraId="2EC21B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X 65,9% aftrekbeperking= X 65,9%</w:t>
      </w:r>
    </w:p>
    <w:p w14:paraId="67B84D7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totaal= 2.827,11</w:t>
      </w:r>
    </w:p>
    <w:p w14:paraId="247FB90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ItalicMT" w:eastAsia="TimesNewRomanPSMT" w:hAnsi="TimesNewRomanPS-BoldItalicMT" w:cs="TimesNewRomanPS-BoldItalicMT"/>
          <w:b/>
          <w:bCs/>
          <w:i/>
          <w:iCs/>
          <w:color w:val="000000"/>
          <w:sz w:val="24"/>
          <w:szCs w:val="24"/>
        </w:rPr>
      </w:pPr>
      <w:r>
        <w:rPr>
          <w:rFonts w:ascii="TimesNewRomanPS-BoldItalicMT" w:eastAsia="TimesNewRomanPSMT" w:hAnsi="TimesNewRomanPS-BoldItalicMT" w:cs="TimesNewRomanPS-BoldItalicMT"/>
          <w:b/>
          <w:bCs/>
          <w:i/>
          <w:iCs/>
          <w:color w:val="000000"/>
          <w:sz w:val="24"/>
          <w:szCs w:val="24"/>
        </w:rPr>
        <w:t>X 100% X beroeps%</w:t>
      </w:r>
    </w:p>
    <w:p w14:paraId="52EAE8C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financieringskosten= + 2.250,00</w:t>
      </w:r>
    </w:p>
    <w:p w14:paraId="18F04DC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X beroeps% = x 6/10</w:t>
      </w:r>
    </w:p>
    <w:p w14:paraId="55E52D2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totaal= 1.350,00</w:t>
      </w:r>
    </w:p>
    <w:p w14:paraId="5401104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X 65,9% N.A. B.T.W.</w:t>
      </w:r>
    </w:p>
    <w:p w14:paraId="47DB0E1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N.A. B.T.W. op de aankoop: 2.625,00 x 10% x 20%= + 52,50</w:t>
      </w:r>
    </w:p>
    <w:p w14:paraId="39B9A54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N.A. B.T.W. op het onderhoud: 210,00 x 10%= + 21,00</w:t>
      </w:r>
    </w:p>
    <w:p w14:paraId="2206BC2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N.A. B.T.W. op brandstof: 357,00 x 10%= + 35,70</w:t>
      </w:r>
    </w:p>
    <w:p w14:paraId="776E28A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109,20</w:t>
      </w:r>
    </w:p>
    <w:p w14:paraId="581B20E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X 65,9% aftrekbeperking= X 65,9%</w:t>
      </w:r>
    </w:p>
    <w:p w14:paraId="23CA36A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 71,96</w:t>
      </w:r>
    </w:p>
    <w:p w14:paraId="1F9E89D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TOTALE</w:t>
      </w:r>
    </w:p>
    <w:p w14:paraId="201BD92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AUTOKOST=</w:t>
      </w:r>
    </w:p>
    <w:p w14:paraId="676655E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+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woonwerkverkeer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:</w:t>
      </w:r>
    </w:p>
    <w:p w14:paraId="5BFB5E1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1.125,00</w:t>
      </w:r>
    </w:p>
    <w:p w14:paraId="5556190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+ beroepsverkeer: + 4.249,07</w:t>
      </w:r>
    </w:p>
    <w:p w14:paraId="630C39D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5.374,07</w:t>
      </w:r>
    </w:p>
    <w:p w14:paraId="67134AA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Restaurantkosten, receptiekosten, relatiegeschenken en publiciteit</w:t>
      </w:r>
    </w:p>
    <w:p w14:paraId="6A233A2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restaurantkosten buitenlandse zakenreis: 200,00 x 69 % = 138,00 aftrekbaar</w:t>
      </w:r>
    </w:p>
    <w:p w14:paraId="647A324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restaurantkosten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Belgie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: 500,00 (restaurantbonnen) x 69 % = 345,00 aftrekbaar</w:t>
      </w:r>
    </w:p>
    <w:p w14:paraId="3EE76DF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- 600,00 rozen: 50 % aftrekbaar als relatiegeschenk = 300,00 EUR aftrekbaar</w:t>
      </w:r>
    </w:p>
    <w:p w14:paraId="4F71671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- 200,00 cognac: 50 % aftrekbaar als relatiegeschenk = 100,00 EUR aftrekbaar</w:t>
      </w:r>
    </w:p>
    <w:p w14:paraId="4C8D454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- 700,00 agenda</w:t>
      </w: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’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s: 100 % aftrekbaar als publiciteitskosten (gadget met firmanaam) = 700,00</w:t>
      </w:r>
    </w:p>
    <w:p w14:paraId="62A6D5A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EUR aftrekbaar</w:t>
      </w:r>
    </w:p>
    <w:p w14:paraId="355E8DD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opendeur: 50% % aftrekbaar als receptie- en onthaalkosten</w:t>
      </w:r>
    </w:p>
    <w:p w14:paraId="0773E00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(200,00 + 750,00 + 50,00) x 50 % = 500,00 EUR aftrekbaar</w:t>
      </w:r>
    </w:p>
    <w:p w14:paraId="0366102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gift brandweer: niet aftrekbaar (ook niet in rubriek X)</w:t>
      </w:r>
    </w:p>
    <w:p w14:paraId="7D85CCE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Erelonen</w:t>
      </w:r>
    </w:p>
    <w:p w14:paraId="1112B0F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2.000,00 boekhouder: aftrekbaar</w:t>
      </w:r>
    </w:p>
    <w:p w14:paraId="151C58C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325,00 belastingconsulent: aftrekbaar</w:t>
      </w:r>
    </w:p>
    <w:p w14:paraId="7B86FB6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Bezoldigingen</w:t>
      </w:r>
    </w:p>
    <w:p w14:paraId="0468475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Brutoloon werknemer: 17.500,00 aftrekbaar</w:t>
      </w:r>
    </w:p>
    <w:p w14:paraId="2F86684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Werkgeversbijdrage: 5.250,00 aftrekbaar</w:t>
      </w:r>
    </w:p>
    <w:p w14:paraId="525ADC5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Geschenkcheques Sinterklaas en Nieuwjaar: 40,00 aftrekbaar sociaal voordeel</w:t>
      </w:r>
    </w:p>
    <w:p w14:paraId="02C47F3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Kilometervergoeding dienstverplaatsing:</w:t>
      </w:r>
    </w:p>
    <w:p w14:paraId="4751AAB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250,00 x 40% (wegens geen info over CO2 uitstoot) = 100,00 aftrekbaar</w:t>
      </w:r>
    </w:p>
    <w:p w14:paraId="230DFAE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Drank werknemer tijdens diensturen: 50,00 aftrekbaar sociaal voordeel</w:t>
      </w:r>
    </w:p>
    <w:p w14:paraId="6A5E6B8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Fietsvergoeding woon-werk verkeer: 700,00 = 100 % aftrekbaar</w:t>
      </w:r>
    </w:p>
    <w:p w14:paraId="434FA8B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Afschrijvingen en waardeverminderingen</w:t>
      </w:r>
    </w:p>
    <w:p w14:paraId="6208D87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personenwagen zie bij autokosten; personenwagen moet lineair worden afgeschreven</w:t>
      </w:r>
    </w:p>
    <w:p w14:paraId="086602F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antiek bureau: niet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afschrijfbaar</w:t>
      </w:r>
      <w:proofErr w:type="spellEnd"/>
    </w:p>
    <w:p w14:paraId="4C8D53A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handelspand: afschrijving van 4.365,00 aftrekbaar</w:t>
      </w:r>
    </w:p>
    <w:p w14:paraId="64CE891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- materieel: afschrijving van 1.000,00 aftrekbaar</w:t>
      </w:r>
    </w:p>
    <w:p w14:paraId="626E921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Belastingen</w:t>
      </w:r>
    </w:p>
    <w:p w14:paraId="46E69E6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verkeersbelasting personenwagen: zie autokosten</w:t>
      </w:r>
    </w:p>
    <w:p w14:paraId="18576B1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voorafbetalingen: niet aftrekbare beroepskost (wel te vermelden in vak XII)</w:t>
      </w:r>
    </w:p>
    <w:p w14:paraId="6CB37E5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personenbelasting: niet aftrekbare beroepskost</w:t>
      </w:r>
    </w:p>
    <w:p w14:paraId="3D02793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nalatigheidsinteresten pb: niet aftrekbare beroepskost</w:t>
      </w:r>
    </w:p>
    <w:p w14:paraId="22F01F7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belasting op tewerkgesteld personeel: 250,00 aftrekbaar</w:t>
      </w:r>
    </w:p>
    <w:p w14:paraId="70F33FA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vaste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BTW-boete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: niet aftrekbaar</w:t>
      </w:r>
    </w:p>
    <w:p w14:paraId="3EDE422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belasting uithangbord: 188,00 aftrekbaar</w:t>
      </w:r>
    </w:p>
    <w:p w14:paraId="6F9C096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Financieringskosten</w:t>
      </w:r>
    </w:p>
    <w:p w14:paraId="5021F30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interesten autolening: zie autokosten</w:t>
      </w:r>
    </w:p>
    <w:p w14:paraId="41757DB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interesten hypothecaire lening zie handelspand</w:t>
      </w:r>
    </w:p>
    <w:p w14:paraId="53644FA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kapitaalaflossing: niet aftrekbaar (wel afschrijving). Kapitaalaflossingen komen ook niet in</w:t>
      </w:r>
    </w:p>
    <w:p w14:paraId="4A4FF39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aanmerking voor federaal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langetermijnsparen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want betreft hier geen woning maar een handelspand.</w:t>
      </w:r>
    </w:p>
    <w:p w14:paraId="784187E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Calibri-Light" w:eastAsia="TimesNewRomanPSMT" w:hAnsi="Calibri-Light" w:cs="Calibri-Light"/>
          <w:color w:val="212529"/>
          <w:sz w:val="21"/>
          <w:szCs w:val="21"/>
        </w:rPr>
      </w:pPr>
    </w:p>
    <w:p w14:paraId="0506A54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Sociale zekerheidsbijdragen</w:t>
      </w:r>
    </w:p>
    <w:p w14:paraId="6AFF1C8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- sociale bijdragen zelfstandigen: 6.800,00 aftrekbaar als sociale bijdragen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 xml:space="preserve">in code 1632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(de</w:t>
      </w:r>
    </w:p>
    <w:p w14:paraId="57F59C4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verhogingen zijn niet aftrekbaar)</w:t>
      </w:r>
    </w:p>
    <w:p w14:paraId="0478AC0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premie verzekering gewaarborgd inkomen: 300,00 aftrekbare beroepskost</w:t>
      </w:r>
    </w:p>
    <w:p w14:paraId="246D564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premie vrij aanvullend pensioen zelfstandigen (VAPZ): 490,00 aftrekbaar als sociale</w:t>
      </w:r>
    </w:p>
    <w:p w14:paraId="1193965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bijdragen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in code 1632</w:t>
      </w:r>
    </w:p>
    <w:p w14:paraId="65FA87E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-BoldMT" w:eastAsia="TimesNewRomanPSMT" w:hAnsi="TimesNewRomanPS-BoldMT" w:cs="TimesNewRomanPS-BoldMT"/>
          <w:b/>
          <w:bCs/>
          <w:color w:val="000000"/>
          <w:sz w:val="24"/>
          <w:szCs w:val="24"/>
        </w:rPr>
        <w:t>toekenning meewerkinkomen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. Gezien vrouw een volwaardig sociaal statuut heeft, is</w:t>
      </w:r>
    </w:p>
    <w:p w14:paraId="573D7B8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eventueel toekenning mogelijk op basis van art. 86 WIB 92.</w:t>
      </w:r>
    </w:p>
    <w:p w14:paraId="6CB870C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Voor toepassing van art. 86 WIB 92 is evenwel vereist dat de meewerkende echtgenote uit</w:t>
      </w:r>
    </w:p>
    <w:p w14:paraId="7ACBB63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hoofde van een afzonderlijke werkzaamheid tijdens het belastbare tijdperk zelf niet meer dan</w:t>
      </w:r>
    </w:p>
    <w:p w14:paraId="74197AA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16.950,00 EUR (aanslagjaar 2025) aan beroepsinkomsten heeft verkregen.</w:t>
      </w:r>
    </w:p>
    <w:p w14:paraId="10830E1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Nazicht van haar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nettoberoepsinkomen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:</w:t>
      </w:r>
    </w:p>
    <w:p w14:paraId="0EC075D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Wedden en lonen (2250-78) 22.570,00</w:t>
      </w:r>
    </w:p>
    <w:p w14:paraId="087507F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Achterstallen (2252-76) 2.100,00</w:t>
      </w:r>
    </w:p>
    <w:p w14:paraId="0CBEEF7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Forfaitaire beroepskosten - 5.750,00</w:t>
      </w:r>
    </w:p>
    <w:p w14:paraId="13F64BB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 w:hint="eastAsia"/>
          <w:color w:val="000000"/>
          <w:sz w:val="24"/>
          <w:szCs w:val="24"/>
        </w:rPr>
        <w:t>————————</w:t>
      </w:r>
    </w:p>
    <w:p w14:paraId="6AC3023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Totaal 18.920,00</w:t>
      </w:r>
    </w:p>
    <w:p w14:paraId="56380EC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AFZONDERLIJK BELASTBAAR:</w:t>
      </w:r>
    </w:p>
    <w:p w14:paraId="3F9BE79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Achterstallen 1.610,54</w:t>
      </w:r>
    </w:p>
    <w:p w14:paraId="5B10A35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GEZAMENLIJK BELASTBAAR:</w:t>
      </w:r>
    </w:p>
    <w:p w14:paraId="2857E4E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Wedden en lonen 17.309,46</w:t>
      </w:r>
    </w:p>
    <w:p w14:paraId="4EF53BA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Haar netto gezamenlijk belastbaar beroepsinkomen &gt; 16.950,00 EUR dus geen toekenning</w:t>
      </w:r>
    </w:p>
    <w:p w14:paraId="30FE1EF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mogelijk.</w:t>
      </w:r>
    </w:p>
    <w:p w14:paraId="1FF653B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Gehuwd volgens het wettelijk stelsel dus dividenden komen 50/50 aan Mark en Betty toe.</w:t>
      </w:r>
    </w:p>
    <w:p w14:paraId="47F5EAC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Mark: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brutodividend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 Betty: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brutodividend</w:t>
      </w:r>
      <w:proofErr w:type="spellEnd"/>
    </w:p>
    <w:p w14:paraId="403D55B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Venn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: 50% x 411,76 = 205,88 (aan 15%)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Venn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: 50% x 411,76 = 205,88 (aan 15%)</w:t>
      </w:r>
    </w:p>
    <w:p w14:paraId="0C0F5EB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Vennb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 xml:space="preserve">.: 50 % x 600,00 = 300,00 (aan 30%) 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Vennb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.: 50 % x 600,00 = 300,00 (aan 30%)</w:t>
      </w:r>
    </w:p>
    <w:p w14:paraId="44B1AC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vrijstellingskorf Mark bruto dividend max. 833,00 op te vullen met</w:t>
      </w:r>
    </w:p>
    <w:p w14:paraId="6F4607D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205,88 EUR (waarop 15% RV ingehouden) en 300,00 EUR (waarop 30% RV ingehouden)</w:t>
      </w:r>
    </w:p>
    <w:p w14:paraId="6CA81AE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Verrekenbare roerende voorheffing ingehouden op dividenden die van de personenbelasting</w:t>
      </w:r>
    </w:p>
    <w:p w14:paraId="081CC83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zijn vrijgesteld: code 1437-18 = 120,88 [(zijnde (15% x 205,88) + (30% x 300,00)]</w:t>
      </w:r>
    </w:p>
    <w:p w14:paraId="5338C32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vrijstellingskorf Betty bruto dividend max. 833,00 op te vullen met</w:t>
      </w:r>
    </w:p>
    <w:p w14:paraId="43A3E10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205,88 EUR (waarop 15% RV ingehouden) en 300,00 EUR (waarop 30% RV ingehouden)</w:t>
      </w:r>
    </w:p>
    <w:p w14:paraId="00FD6B7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Verrekenbare roerende voorheffing ingehouden op dividenden die van de personenbelasting</w:t>
      </w:r>
    </w:p>
    <w:p w14:paraId="150F9EF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zijn vrijgesteld: code 2437-85 = 120,88 [(zijnde (15% x 205,88) + (30% x 300,00)]</w:t>
      </w:r>
    </w:p>
    <w:p w14:paraId="135296E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Samengevat</w:t>
      </w:r>
    </w:p>
    <w:p w14:paraId="6273856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1632-17: Sociale bijdragen: 7.290,00</w:t>
      </w:r>
    </w:p>
    <w:p w14:paraId="04D1971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1620-29: Kosten van vervreemding: 30,00</w:t>
      </w:r>
    </w:p>
    <w:p w14:paraId="779D7D2E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Code 1606-43: Andere beroepskosten</w:t>
      </w:r>
    </w:p>
    <w:p w14:paraId="6FD8404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handelspand: 2.300,00 (interest) + 5.075,00 (</w:t>
      </w:r>
      <w:proofErr w:type="spellStart"/>
      <w:r>
        <w:rPr>
          <w:rFonts w:ascii="TimesNewRomanPSMT" w:eastAsia="TimesNewRomanPSMT" w:cs="TimesNewRomanPSMT"/>
          <w:color w:val="000000"/>
          <w:sz w:val="24"/>
          <w:szCs w:val="24"/>
        </w:rPr>
        <w:t>elek</w:t>
      </w:r>
      <w:proofErr w:type="spellEnd"/>
      <w:r>
        <w:rPr>
          <w:rFonts w:ascii="TimesNewRomanPSMT" w:eastAsia="TimesNewRomanPSMT" w:cs="TimesNewRomanPSMT"/>
          <w:color w:val="000000"/>
          <w:sz w:val="24"/>
          <w:szCs w:val="24"/>
        </w:rPr>
        <w:t>., OV en brandverzekering) + 4.365,00</w:t>
      </w:r>
    </w:p>
    <w:p w14:paraId="5626B34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(afschrijving) = 11.740,00</w:t>
      </w:r>
    </w:p>
    <w:p w14:paraId="25B9137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personenwagen: 5.374,07</w:t>
      </w:r>
    </w:p>
    <w:p w14:paraId="482BD60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restaurantkosten: 483,00</w:t>
      </w:r>
    </w:p>
    <w:p w14:paraId="54BEADA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relatiegeschenken: 400,00</w:t>
      </w:r>
    </w:p>
    <w:p w14:paraId="3219853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publiciteitskosten: 700,00</w:t>
      </w:r>
    </w:p>
    <w:p w14:paraId="1819424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receptiekosten: 500,00</w:t>
      </w:r>
    </w:p>
    <w:p w14:paraId="1C0FDAA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boekhouder en belastingconsulent: 2.325,00</w:t>
      </w:r>
    </w:p>
    <w:p w14:paraId="2744427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bezoldigingen: 23.640,00</w:t>
      </w:r>
    </w:p>
    <w:p w14:paraId="00B6842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afschrijving materieel: 1.000,00</w:t>
      </w:r>
    </w:p>
    <w:p w14:paraId="74F7C8F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belastingen: 438,00</w:t>
      </w:r>
    </w:p>
    <w:p w14:paraId="60E5A9E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- premie gewaarborgd inkomen: 300,00</w:t>
      </w:r>
    </w:p>
    <w:p w14:paraId="65B4308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46.900,07</w:t>
      </w:r>
    </w:p>
    <w:p w14:paraId="4CB67F9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Giften:</w:t>
      </w:r>
    </w:p>
    <w:p w14:paraId="10488CF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250,00 Artsen zonder grenzen (komt in aanmerking voor 45% belastingvermindering)</w:t>
      </w:r>
    </w:p>
    <w:p w14:paraId="4A545E1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100,00 beschutte werkplaats (komt in aanmerking voor 45% belastingvermindering voor</w:t>
      </w:r>
    </w:p>
    <w:p w14:paraId="21AA259F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zover beschutte werkplaats erkend is)</w:t>
      </w:r>
    </w:p>
    <w:p w14:paraId="1771FE0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350,00 op code 1394-61</w:t>
      </w:r>
    </w:p>
    <w:p w14:paraId="0B2A63E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Berekening gezamenlijk belastbaar inkomen aan de hand van:</w:t>
      </w:r>
    </w:p>
    <w:p w14:paraId="7446575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Onroerend</w:t>
      </w:r>
    </w:p>
    <w:p w14:paraId="4991DC6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1105-59 = 5.000,00</w:t>
      </w:r>
    </w:p>
    <w:p w14:paraId="7BC14AF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1107 = 10,61</w:t>
      </w:r>
    </w:p>
    <w:p w14:paraId="4166912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2107 = 10,61</w:t>
      </w:r>
    </w:p>
    <w:p w14:paraId="16DB0BFD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Divers =&gt; afzonderlijk belastbaar</w:t>
      </w:r>
    </w:p>
    <w:p w14:paraId="6C67B0B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1205-56 = 1.500,00 2205-26 = 1.500,00</w:t>
      </w:r>
    </w:p>
    <w:p w14:paraId="60F2509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Beroeps</w:t>
      </w:r>
    </w:p>
    <w:p w14:paraId="4B0A860C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Mevrouw :</w:t>
      </w:r>
    </w:p>
    <w:p w14:paraId="6DC5685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2250-78 = 22.570,00</w:t>
      </w:r>
    </w:p>
    <w:p w14:paraId="4941376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2252-76 = 2.100,00</w:t>
      </w:r>
    </w:p>
    <w:p w14:paraId="65F7949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2286-42 = 7000,00</w:t>
      </w:r>
    </w:p>
    <w:p w14:paraId="660BDF0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Meneer :</w:t>
      </w:r>
    </w:p>
    <w:p w14:paraId="7077497B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1269-89 = 0,00</w:t>
      </w:r>
    </w:p>
    <w:p w14:paraId="2B4AFA4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1286-72 = 0,00</w:t>
      </w:r>
    </w:p>
    <w:p w14:paraId="766F722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lastRenderedPageBreak/>
        <w:t>1600-49 = 70.172,25</w:t>
      </w:r>
    </w:p>
    <w:p w14:paraId="2C7AC9D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1603-46 = 1.000,00</w:t>
      </w:r>
    </w:p>
    <w:p w14:paraId="7D9CF86A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1632-17 = 7.290,00</w:t>
      </w:r>
    </w:p>
    <w:p w14:paraId="09F30222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1620-29 = 30,00</w:t>
      </w:r>
    </w:p>
    <w:p w14:paraId="4AA57D2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1606-43 = 46.900,07</w:t>
      </w:r>
    </w:p>
    <w:p w14:paraId="49BE76B0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1614-35 (investeringsaftrek) = 125,00</w:t>
      </w:r>
    </w:p>
    <w:p w14:paraId="2ADC2903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1616-33 (meewerkinkomen) = 0,00</w:t>
      </w:r>
    </w:p>
    <w:p w14:paraId="5B1E2138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Calibri-Light" w:eastAsia="TimesNewRomanPSMT" w:hAnsi="Calibri-Light" w:cs="Calibri-Light"/>
          <w:color w:val="212529"/>
          <w:sz w:val="21"/>
          <w:szCs w:val="21"/>
        </w:rPr>
      </w:pPr>
    </w:p>
    <w:p w14:paraId="2DED45F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bookmarkStart w:id="0" w:name="_GoBack"/>
      <w:bookmarkEnd w:id="0"/>
      <w:r>
        <w:rPr>
          <w:rFonts w:ascii="TimesNewRomanPSMT" w:eastAsia="TimesNewRomanPSMT" w:cs="TimesNewRomanPSMT"/>
          <w:color w:val="000000"/>
          <w:sz w:val="24"/>
          <w:szCs w:val="24"/>
        </w:rPr>
        <w:t>Roerende inkomsten</w:t>
      </w:r>
    </w:p>
    <w:p w14:paraId="02A2392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[1437] = 120,88 en code [2437] = 120,88</w:t>
      </w:r>
    </w:p>
    <w:p w14:paraId="24764809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Leningen</w:t>
      </w:r>
    </w:p>
    <w:p w14:paraId="68B638B7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[3360] = 2.360,00 en [4360] = 2.360,00</w:t>
      </w:r>
    </w:p>
    <w:p w14:paraId="31AAC535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[3344] = ja [4344] = ja</w:t>
      </w:r>
    </w:p>
    <w:p w14:paraId="7F5C5E56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Wingdings-Regular" w:eastAsia="TimesNewRomanPSMT" w:hAnsi="Wingdings-Regular" w:cs="Wingdings-Regular"/>
          <w:color w:val="000000"/>
          <w:sz w:val="24"/>
          <w:szCs w:val="24"/>
        </w:rPr>
        <w:t xml:space="preserve">ð </w:t>
      </w:r>
      <w:r>
        <w:rPr>
          <w:rFonts w:ascii="TimesNewRomanPSMT" w:eastAsia="TimesNewRomanPSMT" w:cs="TimesNewRomanPSMT"/>
          <w:color w:val="000000"/>
          <w:sz w:val="24"/>
          <w:szCs w:val="24"/>
        </w:rPr>
        <w:t>Code [3346] = 3 [4346] = 3</w:t>
      </w:r>
    </w:p>
    <w:p w14:paraId="159C1284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Uitgaven (die recht geven op belastingvermindering) :</w:t>
      </w:r>
    </w:p>
    <w:p w14:paraId="1F7EFC71" w14:textId="77777777" w:rsidR="002D4159" w:rsidRDefault="002D4159" w:rsidP="002D4159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color w:val="000000"/>
          <w:sz w:val="24"/>
          <w:szCs w:val="24"/>
        </w:rPr>
      </w:pPr>
      <w:r>
        <w:rPr>
          <w:rFonts w:ascii="TimesNewRomanPSMT" w:eastAsia="TimesNewRomanPSMT" w:cs="TimesNewRomanPSMT"/>
          <w:color w:val="000000"/>
          <w:sz w:val="24"/>
          <w:szCs w:val="24"/>
        </w:rPr>
        <w:t>Giften: Code 1394-61 = 350,00</w:t>
      </w:r>
    </w:p>
    <w:p w14:paraId="65A72E26" w14:textId="77777777" w:rsidR="00B46E42" w:rsidRDefault="002D4159" w:rsidP="002D4159">
      <w:r>
        <w:rPr>
          <w:rFonts w:ascii="TimesNewRomanPSMT" w:eastAsia="TimesNewRomanPSMT" w:cs="TimesNewRomanPSMT"/>
          <w:color w:val="000000"/>
          <w:sz w:val="24"/>
          <w:szCs w:val="24"/>
        </w:rPr>
        <w:t>Voorafbetalingen: 1570-79 = 500,00</w:t>
      </w:r>
    </w:p>
    <w:sectPr w:rsidR="00B46E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59"/>
    <w:rsid w:val="002D4159"/>
    <w:rsid w:val="00B4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519C"/>
  <w15:chartTrackingRefBased/>
  <w15:docId w15:val="{D8BAFCF9-E852-4ED7-9165-CD379AD1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A359BA312D49B2EB0A0181D7CDE2" ma:contentTypeVersion="18" ma:contentTypeDescription="Een nieuw document maken." ma:contentTypeScope="" ma:versionID="886f5d07de7f7e9fc2bebce838e30338">
  <xsd:schema xmlns:xsd="http://www.w3.org/2001/XMLSchema" xmlns:xs="http://www.w3.org/2001/XMLSchema" xmlns:p="http://schemas.microsoft.com/office/2006/metadata/properties" xmlns:ns3="ef58bec8-646d-40b6-a7d0-b847fdf4e174" xmlns:ns4="6ffa28ab-f4e9-4646-b1c8-1ed7cbec7b44" targetNamespace="http://schemas.microsoft.com/office/2006/metadata/properties" ma:root="true" ma:fieldsID="87bc2a73cb6f9eb231d7d7f295bff021" ns3:_="" ns4:_="">
    <xsd:import namespace="ef58bec8-646d-40b6-a7d0-b847fdf4e174"/>
    <xsd:import namespace="6ffa28ab-f4e9-4646-b1c8-1ed7cbec7b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8bec8-646d-40b6-a7d0-b847fdf4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a28ab-f4e9-4646-b1c8-1ed7cbec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58bec8-646d-40b6-a7d0-b847fdf4e174" xsi:nil="true"/>
  </documentManagement>
</p:properties>
</file>

<file path=customXml/itemProps1.xml><?xml version="1.0" encoding="utf-8"?>
<ds:datastoreItem xmlns:ds="http://schemas.openxmlformats.org/officeDocument/2006/customXml" ds:itemID="{3865F5A3-CE77-4DB1-BAFF-10317F24E5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58bec8-646d-40b6-a7d0-b847fdf4e174"/>
    <ds:schemaRef ds:uri="6ffa28ab-f4e9-4646-b1c8-1ed7cbec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F04F29-1141-490C-945A-2E4748EF48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F2D439-8B2D-4F1B-A0D6-E9FBF4AC5955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6ffa28ab-f4e9-4646-b1c8-1ed7cbec7b44"/>
    <ds:schemaRef ds:uri="ef58bec8-646d-40b6-a7d0-b847fdf4e174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1902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2026-03-27T19:42:00Z</dcterms:created>
  <dcterms:modified xsi:type="dcterms:W3CDTF">2026-03-27T19:45:00Z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0x0101007D5BA359BA312D49B2EB0A0181D7CDE2</vt:lpwstr>
  </property>
</Properties>
</file>