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40" w:lineRule="auto"/>
        <w:ind w:firstLine="0"/>
        <w:jc w:val="left"/>
        <w:rPr>
          <w:rFonts w:ascii="Times New Roman" w:cs="Times New Roman" w:eastAsia="Times New Roman" w:hAnsi="Times New Roman"/>
          <w:sz w:val="2"/>
          <w:szCs w:val="2"/>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5745"/>
        <w:tblGridChange w:id="0">
          <w:tblGrid>
            <w:gridCol w:w="3255"/>
            <w:gridCol w:w="574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2">
            <w:pPr>
              <w:widowControl w:val="0"/>
              <w:spacing w:line="240" w:lineRule="auto"/>
              <w:ind w:firstLine="0"/>
              <w:jc w:val="left"/>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Pr>
              <w:drawing>
                <wp:inline distB="0" distT="0" distL="0" distR="0">
                  <wp:extent cx="1775460" cy="57822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75460" cy="57822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3">
            <w:pPr>
              <w:widowControl w:val="0"/>
              <w:spacing w:line="240" w:lineRule="auto"/>
              <w:ind w:firstLine="0"/>
              <w:jc w:val="left"/>
              <w:rPr>
                <w:rFonts w:ascii="Fira Sans" w:cs="Fira Sans" w:eastAsia="Fira Sans" w:hAnsi="Fira Sans"/>
                <w:b w:val="1"/>
                <w:color w:val="0060a8"/>
                <w:sz w:val="28"/>
                <w:szCs w:val="28"/>
              </w:rPr>
            </w:pPr>
            <w:r w:rsidDel="00000000" w:rsidR="00000000" w:rsidRPr="00000000">
              <w:rPr>
                <w:rFonts w:ascii="Fira Sans" w:cs="Fira Sans" w:eastAsia="Fira Sans" w:hAnsi="Fira Sans"/>
                <w:b w:val="1"/>
                <w:color w:val="0060a8"/>
                <w:sz w:val="28"/>
                <w:szCs w:val="28"/>
                <w:rtl w:val="0"/>
              </w:rPr>
              <w:t xml:space="preserve">Tecnicatura Universitaria en Programación</w:t>
            </w:r>
          </w:p>
          <w:p w:rsidR="00000000" w:rsidDel="00000000" w:rsidP="00000000" w:rsidRDefault="00000000" w:rsidRPr="00000000" w14:paraId="00000004">
            <w:pPr>
              <w:widowControl w:val="0"/>
              <w:spacing w:line="240" w:lineRule="auto"/>
              <w:ind w:firstLine="0"/>
              <w:jc w:val="left"/>
              <w:rPr>
                <w:rFonts w:ascii="Times New Roman" w:cs="Times New Roman" w:eastAsia="Times New Roman" w:hAnsi="Times New Roman"/>
                <w:color w:val="0060a8"/>
                <w:sz w:val="24"/>
                <w:szCs w:val="24"/>
              </w:rPr>
            </w:pPr>
            <w:r w:rsidDel="00000000" w:rsidR="00000000" w:rsidRPr="00000000">
              <w:rPr>
                <w:rFonts w:ascii="Fira Sans" w:cs="Fira Sans" w:eastAsia="Fira Sans" w:hAnsi="Fira Sans"/>
                <w:b w:val="1"/>
                <w:color w:val="0060a8"/>
                <w:sz w:val="28"/>
                <w:szCs w:val="28"/>
                <w:rtl w:val="0"/>
              </w:rPr>
              <w:t xml:space="preserve">Programación I</w:t>
            </w:r>
            <w:r w:rsidDel="00000000" w:rsidR="00000000" w:rsidRPr="00000000">
              <w:rPr>
                <w:rtl w:val="0"/>
              </w:rPr>
            </w:r>
          </w:p>
        </w:tc>
      </w:tr>
    </w:tbl>
    <w:p w:rsidR="00000000" w:rsidDel="00000000" w:rsidP="00000000" w:rsidRDefault="00000000" w:rsidRPr="00000000" w14:paraId="00000005">
      <w:pPr>
        <w:spacing w:after="200" w:line="240" w:lineRule="auto"/>
        <w:ind w:firstLine="0"/>
        <w:jc w:val="left"/>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Las estructuras de repetición nos permiten realizar un conjunto de acciones en nuestros programas de manera repetitiva de manera rápida, precisa y confiable. Un bucle o </w:t>
      </w:r>
      <w:r w:rsidDel="00000000" w:rsidR="00000000" w:rsidRPr="00000000">
        <w:rPr>
          <w:b w:val="1"/>
          <w:rtl w:val="0"/>
        </w:rPr>
        <w:t xml:space="preserve">ciclo </w:t>
      </w:r>
      <w:r w:rsidDel="00000000" w:rsidR="00000000" w:rsidRPr="00000000">
        <w:rPr>
          <w:rtl w:val="0"/>
        </w:rPr>
        <w:t xml:space="preserve">es una construcción que nos permitirá repetir una secuencia de instrucciones un número de veces. Este grupo de instrucciones que se repiten en un ciclo lo llamaremos </w:t>
      </w:r>
      <w:r w:rsidDel="00000000" w:rsidR="00000000" w:rsidRPr="00000000">
        <w:rPr>
          <w:b w:val="1"/>
          <w:rtl w:val="0"/>
        </w:rPr>
        <w:t xml:space="preserve">cuerpo </w:t>
      </w:r>
      <w:r w:rsidDel="00000000" w:rsidR="00000000" w:rsidRPr="00000000">
        <w:rPr>
          <w:rtl w:val="0"/>
        </w:rPr>
        <w:t xml:space="preserve">del ciclo y cada una de las repeticiones la llamaremos </w:t>
      </w:r>
      <w:r w:rsidDel="00000000" w:rsidR="00000000" w:rsidRPr="00000000">
        <w:rPr>
          <w:b w:val="1"/>
          <w:rtl w:val="0"/>
        </w:rPr>
        <w:t xml:space="preserve">vuelta </w:t>
      </w:r>
      <w:r w:rsidDel="00000000" w:rsidR="00000000" w:rsidRPr="00000000">
        <w:rPr>
          <w:rtl w:val="0"/>
        </w:rPr>
        <w:t xml:space="preserve">o </w:t>
      </w:r>
      <w:r w:rsidDel="00000000" w:rsidR="00000000" w:rsidRPr="00000000">
        <w:rPr>
          <w:b w:val="1"/>
          <w:rtl w:val="0"/>
        </w:rPr>
        <w:t xml:space="preserve">iteración</w:t>
      </w:r>
      <w:r w:rsidDel="00000000" w:rsidR="00000000" w:rsidRPr="00000000">
        <w:rPr>
          <w:rtl w:val="0"/>
        </w:rPr>
        <w:t xml:space="preserve">.</w:t>
      </w:r>
    </w:p>
    <w:p w:rsidR="00000000" w:rsidDel="00000000" w:rsidP="00000000" w:rsidRDefault="00000000" w:rsidRPr="00000000" w14:paraId="00000007">
      <w:pPr>
        <w:rPr/>
      </w:pPr>
      <w:r w:rsidDel="00000000" w:rsidR="00000000" w:rsidRPr="00000000">
        <w:rPr>
          <w:rtl w:val="0"/>
        </w:rPr>
        <w:t xml:space="preserve">Supongamos que tenemos la necesidad de cargar las notas de todos los estudiantes de un curso para calcular el promedio general. Sabiendo que son cinco alumnos y que todos rindieron un examen. Una forma correcta pero poco práctica sería resolverlo de la siguiente manera:</w:t>
      </w:r>
    </w:p>
    <w:tbl>
      <w:tblPr>
        <w:tblStyle w:val="Table2"/>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&lt;iostream&gt;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using</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namespace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4ec9b0"/>
                <w:shd w:fill="1e1e1e" w:val="clear"/>
                <w:rtl w:val="0"/>
              </w:rPr>
              <w:t xml:space="preserve">std</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main(){</w:t>
              <w:br w:type="textWrapping"/>
              <w:tab/>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nota, suma =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ab/>
            </w:r>
            <w:r w:rsidDel="00000000" w:rsidR="00000000" w:rsidRPr="00000000">
              <w:rPr>
                <w:rFonts w:ascii="Consolas" w:cs="Consolas" w:eastAsia="Consolas" w:hAnsi="Consolas"/>
                <w:color w:val="569cd6"/>
                <w:shd w:fill="1e1e1e" w:val="clear"/>
                <w:rtl w:val="0"/>
              </w:rPr>
              <w:t xml:space="preserve">float</w:t>
            </w:r>
            <w:r w:rsidDel="00000000" w:rsidR="00000000" w:rsidRPr="00000000">
              <w:rPr>
                <w:rFonts w:ascii="Consolas" w:cs="Consolas" w:eastAsia="Consolas" w:hAnsi="Consolas"/>
                <w:color w:val="dcdcdc"/>
                <w:shd w:fill="1e1e1e" w:val="clear"/>
                <w:rtl w:val="0"/>
              </w:rPr>
              <w:t xml:space="preserve"> promedio;</w:t>
              <w:br w:type="textWrapping"/>
              <w:tab/>
            </w:r>
            <w:r w:rsidDel="00000000" w:rsidR="00000000" w:rsidRPr="00000000">
              <w:rPr>
                <w:rFonts w:ascii="Consolas" w:cs="Consolas" w:eastAsia="Consolas" w:hAnsi="Consolas"/>
                <w:color w:val="4ec9b0"/>
                <w:shd w:fill="1e1e1e" w:val="clear"/>
                <w:rtl w:val="0"/>
              </w:rPr>
              <w:t xml:space="preserve">cout</w:t>
            </w:r>
            <w:r w:rsidDel="00000000" w:rsidR="00000000" w:rsidRPr="00000000">
              <w:rPr>
                <w:rFonts w:ascii="Consolas" w:cs="Consolas" w:eastAsia="Consolas" w:hAnsi="Consolas"/>
                <w:color w:val="dcdcdc"/>
                <w:shd w:fill="1e1e1e" w:val="clear"/>
                <w:rtl w:val="0"/>
              </w:rPr>
              <w:t xml:space="preserve"> &lt;&lt; </w:t>
            </w:r>
            <w:r w:rsidDel="00000000" w:rsidR="00000000" w:rsidRPr="00000000">
              <w:rPr>
                <w:rFonts w:ascii="Consolas" w:cs="Consolas" w:eastAsia="Consolas" w:hAnsi="Consolas"/>
                <w:color w:val="d69d85"/>
                <w:shd w:fill="1e1e1e" w:val="clear"/>
                <w:rtl w:val="0"/>
              </w:rPr>
              <w:t xml:space="preserve">"Ingresar las notas del curso: "</w:t>
            </w:r>
            <w:r w:rsidDel="00000000" w:rsidR="00000000" w:rsidRPr="00000000">
              <w:rPr>
                <w:rFonts w:ascii="Consolas" w:cs="Consolas" w:eastAsia="Consolas" w:hAnsi="Consolas"/>
                <w:color w:val="dcdcdc"/>
                <w:shd w:fill="1e1e1e" w:val="clear"/>
                <w:rtl w:val="0"/>
              </w:rPr>
              <w:t xml:space="preserve"> &lt;&lt; </w:t>
            </w:r>
            <w:r w:rsidDel="00000000" w:rsidR="00000000" w:rsidRPr="00000000">
              <w:rPr>
                <w:rFonts w:ascii="Consolas" w:cs="Consolas" w:eastAsia="Consolas" w:hAnsi="Consolas"/>
                <w:color w:val="4ec9b0"/>
                <w:shd w:fill="1e1e1e" w:val="clear"/>
                <w:rtl w:val="0"/>
              </w:rPr>
              <w:t xml:space="preserve">endl</w:t>
            </w:r>
            <w:r w:rsidDel="00000000" w:rsidR="00000000" w:rsidRPr="00000000">
              <w:rPr>
                <w:rFonts w:ascii="Consolas" w:cs="Consolas" w:eastAsia="Consolas" w:hAnsi="Consolas"/>
                <w:color w:val="dcdcdc"/>
                <w:shd w:fill="1e1e1e" w:val="clear"/>
                <w:rtl w:val="0"/>
              </w:rPr>
              <w:t xml:space="preserve">;</w:t>
              <w:br w:type="textWrapping"/>
              <w:tab/>
            </w:r>
            <w:r w:rsidDel="00000000" w:rsidR="00000000" w:rsidRPr="00000000">
              <w:rPr>
                <w:rFonts w:ascii="Consolas" w:cs="Consolas" w:eastAsia="Consolas" w:hAnsi="Consolas"/>
                <w:color w:val="4ec9b0"/>
                <w:shd w:fill="1e1e1e" w:val="clear"/>
                <w:rtl w:val="0"/>
              </w:rPr>
              <w:t xml:space="preserve">cin</w:t>
            </w:r>
            <w:r w:rsidDel="00000000" w:rsidR="00000000" w:rsidRPr="00000000">
              <w:rPr>
                <w:rFonts w:ascii="Consolas" w:cs="Consolas" w:eastAsia="Consolas" w:hAnsi="Consolas"/>
                <w:color w:val="dcdcdc"/>
                <w:shd w:fill="1e1e1e" w:val="clear"/>
                <w:rtl w:val="0"/>
              </w:rPr>
              <w:t xml:space="preserve"> &gt;&gt; nota;</w:t>
              <w:br w:type="textWrapping"/>
              <w:tab/>
              <w:t xml:space="preserve">suma = suma + nota;</w:t>
              <w:br w:type="textWrapping"/>
              <w:tab/>
            </w:r>
            <w:r w:rsidDel="00000000" w:rsidR="00000000" w:rsidRPr="00000000">
              <w:rPr>
                <w:rFonts w:ascii="Consolas" w:cs="Consolas" w:eastAsia="Consolas" w:hAnsi="Consolas"/>
                <w:color w:val="4ec9b0"/>
                <w:shd w:fill="1e1e1e" w:val="clear"/>
                <w:rtl w:val="0"/>
              </w:rPr>
              <w:t xml:space="preserve">cin</w:t>
            </w:r>
            <w:r w:rsidDel="00000000" w:rsidR="00000000" w:rsidRPr="00000000">
              <w:rPr>
                <w:rFonts w:ascii="Consolas" w:cs="Consolas" w:eastAsia="Consolas" w:hAnsi="Consolas"/>
                <w:color w:val="dcdcdc"/>
                <w:shd w:fill="1e1e1e" w:val="clear"/>
                <w:rtl w:val="0"/>
              </w:rPr>
              <w:t xml:space="preserve"> &gt;&gt; nota;</w:t>
              <w:br w:type="textWrapping"/>
              <w:tab/>
              <w:t xml:space="preserve">suma = suma + nota;</w:t>
              <w:br w:type="textWrapping"/>
              <w:tab/>
            </w:r>
            <w:r w:rsidDel="00000000" w:rsidR="00000000" w:rsidRPr="00000000">
              <w:rPr>
                <w:rFonts w:ascii="Consolas" w:cs="Consolas" w:eastAsia="Consolas" w:hAnsi="Consolas"/>
                <w:color w:val="4ec9b0"/>
                <w:shd w:fill="1e1e1e" w:val="clear"/>
                <w:rtl w:val="0"/>
              </w:rPr>
              <w:t xml:space="preserve">cin</w:t>
            </w:r>
            <w:r w:rsidDel="00000000" w:rsidR="00000000" w:rsidRPr="00000000">
              <w:rPr>
                <w:rFonts w:ascii="Consolas" w:cs="Consolas" w:eastAsia="Consolas" w:hAnsi="Consolas"/>
                <w:color w:val="dcdcdc"/>
                <w:shd w:fill="1e1e1e" w:val="clear"/>
                <w:rtl w:val="0"/>
              </w:rPr>
              <w:t xml:space="preserve"> &gt;&gt; nota;</w:t>
              <w:br w:type="textWrapping"/>
              <w:tab/>
              <w:t xml:space="preserve">suma = suma + nota;</w:t>
              <w:br w:type="textWrapping"/>
              <w:tab/>
            </w:r>
            <w:r w:rsidDel="00000000" w:rsidR="00000000" w:rsidRPr="00000000">
              <w:rPr>
                <w:rFonts w:ascii="Consolas" w:cs="Consolas" w:eastAsia="Consolas" w:hAnsi="Consolas"/>
                <w:color w:val="4ec9b0"/>
                <w:shd w:fill="1e1e1e" w:val="clear"/>
                <w:rtl w:val="0"/>
              </w:rPr>
              <w:t xml:space="preserve">cin</w:t>
            </w:r>
            <w:r w:rsidDel="00000000" w:rsidR="00000000" w:rsidRPr="00000000">
              <w:rPr>
                <w:rFonts w:ascii="Consolas" w:cs="Consolas" w:eastAsia="Consolas" w:hAnsi="Consolas"/>
                <w:color w:val="dcdcdc"/>
                <w:shd w:fill="1e1e1e" w:val="clear"/>
                <w:rtl w:val="0"/>
              </w:rPr>
              <w:t xml:space="preserve"> &gt;&gt; nota;</w:t>
              <w:br w:type="textWrapping"/>
              <w:tab/>
              <w:t xml:space="preserve">suma = suma + nota;</w:t>
              <w:br w:type="textWrapping"/>
              <w:tab/>
            </w:r>
            <w:r w:rsidDel="00000000" w:rsidR="00000000" w:rsidRPr="00000000">
              <w:rPr>
                <w:rFonts w:ascii="Consolas" w:cs="Consolas" w:eastAsia="Consolas" w:hAnsi="Consolas"/>
                <w:color w:val="4ec9b0"/>
                <w:shd w:fill="1e1e1e" w:val="clear"/>
                <w:rtl w:val="0"/>
              </w:rPr>
              <w:t xml:space="preserve">cin</w:t>
            </w:r>
            <w:r w:rsidDel="00000000" w:rsidR="00000000" w:rsidRPr="00000000">
              <w:rPr>
                <w:rFonts w:ascii="Consolas" w:cs="Consolas" w:eastAsia="Consolas" w:hAnsi="Consolas"/>
                <w:color w:val="dcdcdc"/>
                <w:shd w:fill="1e1e1e" w:val="clear"/>
                <w:rtl w:val="0"/>
              </w:rPr>
              <w:t xml:space="preserve"> &gt;&gt; nota;</w:t>
              <w:br w:type="textWrapping"/>
              <w:tab/>
              <w:t xml:space="preserve">suma = suma + nota;</w:t>
              <w:br w:type="textWrapping"/>
              <w:br w:type="textWrapping"/>
              <w:tab/>
              <w:t xml:space="preserve">promedio = (</w:t>
            </w:r>
            <w:r w:rsidDel="00000000" w:rsidR="00000000" w:rsidRPr="00000000">
              <w:rPr>
                <w:rFonts w:ascii="Consolas" w:cs="Consolas" w:eastAsia="Consolas" w:hAnsi="Consolas"/>
                <w:color w:val="569cd6"/>
                <w:shd w:fill="1e1e1e" w:val="clear"/>
                <w:rtl w:val="0"/>
              </w:rPr>
              <w:t xml:space="preserve">float</w:t>
            </w:r>
            <w:r w:rsidDel="00000000" w:rsidR="00000000" w:rsidRPr="00000000">
              <w:rPr>
                <w:rFonts w:ascii="Consolas" w:cs="Consolas" w:eastAsia="Consolas" w:hAnsi="Consolas"/>
                <w:color w:val="dcdcdc"/>
                <w:shd w:fill="1e1e1e" w:val="clear"/>
                <w:rtl w:val="0"/>
              </w:rPr>
              <w:t xml:space="preserve">) suma / </w:t>
            </w:r>
            <w:r w:rsidDel="00000000" w:rsidR="00000000" w:rsidRPr="00000000">
              <w:rPr>
                <w:rFonts w:ascii="Consolas" w:cs="Consolas" w:eastAsia="Consolas" w:hAnsi="Consolas"/>
                <w:color w:val="b8d7a3"/>
                <w:shd w:fill="1e1e1e" w:val="clear"/>
                <w:rtl w:val="0"/>
              </w:rPr>
              <w:t xml:space="preserve">5</w:t>
            </w:r>
            <w:r w:rsidDel="00000000" w:rsidR="00000000" w:rsidRPr="00000000">
              <w:rPr>
                <w:rFonts w:ascii="Consolas" w:cs="Consolas" w:eastAsia="Consolas" w:hAnsi="Consolas"/>
                <w:color w:val="dcdcdc"/>
                <w:shd w:fill="1e1e1e" w:val="clear"/>
                <w:rtl w:val="0"/>
              </w:rPr>
              <w:t xml:space="preserve">;</w:t>
              <w:br w:type="textWrapping"/>
              <w:tab/>
            </w:r>
            <w:r w:rsidDel="00000000" w:rsidR="00000000" w:rsidRPr="00000000">
              <w:rPr>
                <w:rFonts w:ascii="Consolas" w:cs="Consolas" w:eastAsia="Consolas" w:hAnsi="Consolas"/>
                <w:color w:val="4ec9b0"/>
                <w:shd w:fill="1e1e1e" w:val="clear"/>
                <w:rtl w:val="0"/>
              </w:rPr>
              <w:t xml:space="preserve">cout</w:t>
            </w:r>
            <w:r w:rsidDel="00000000" w:rsidR="00000000" w:rsidRPr="00000000">
              <w:rPr>
                <w:rFonts w:ascii="Consolas" w:cs="Consolas" w:eastAsia="Consolas" w:hAnsi="Consolas"/>
                <w:color w:val="dcdcdc"/>
                <w:shd w:fill="1e1e1e" w:val="clear"/>
                <w:rtl w:val="0"/>
              </w:rPr>
              <w:t xml:space="preserve"> &lt;&lt; </w:t>
            </w:r>
            <w:r w:rsidDel="00000000" w:rsidR="00000000" w:rsidRPr="00000000">
              <w:rPr>
                <w:rFonts w:ascii="Consolas" w:cs="Consolas" w:eastAsia="Consolas" w:hAnsi="Consolas"/>
                <w:color w:val="d69d85"/>
                <w:shd w:fill="1e1e1e" w:val="clear"/>
                <w:rtl w:val="0"/>
              </w:rPr>
              <w:t xml:space="preserve">"El promedio general es: "</w:t>
            </w:r>
            <w:r w:rsidDel="00000000" w:rsidR="00000000" w:rsidRPr="00000000">
              <w:rPr>
                <w:rFonts w:ascii="Consolas" w:cs="Consolas" w:eastAsia="Consolas" w:hAnsi="Consolas"/>
                <w:color w:val="dcdcdc"/>
                <w:shd w:fill="1e1e1e" w:val="clear"/>
                <w:rtl w:val="0"/>
              </w:rPr>
              <w:t xml:space="preserve"> &lt;&lt; promedio &lt;&lt; </w:t>
            </w:r>
            <w:r w:rsidDel="00000000" w:rsidR="00000000" w:rsidRPr="00000000">
              <w:rPr>
                <w:rFonts w:ascii="Consolas" w:cs="Consolas" w:eastAsia="Consolas" w:hAnsi="Consolas"/>
                <w:color w:val="4ec9b0"/>
                <w:shd w:fill="1e1e1e" w:val="clear"/>
                <w:rtl w:val="0"/>
              </w:rPr>
              <w:t xml:space="preserve">endl</w:t>
            </w:r>
            <w:r w:rsidDel="00000000" w:rsidR="00000000" w:rsidRPr="00000000">
              <w:rPr>
                <w:rFonts w:ascii="Consolas" w:cs="Consolas" w:eastAsia="Consolas" w:hAnsi="Consolas"/>
                <w:color w:val="dcdcdc"/>
                <w:shd w:fill="1e1e1e" w:val="clear"/>
                <w:rtl w:val="0"/>
              </w:rPr>
              <w:t xml:space="preserve">;</w:t>
              <w:br w:type="textWrapping"/>
              <w:tab/>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Si bien podemos observar que el resultado es correcto, se puede notar como nuestro código se torna repetitivo realizando exactamente la misma tarea una y otra vez. Aquí es donde entran en juego las estructuras repetitivas para ayudarnos a escribir código más corto, prolijo y mantenible.</w:t>
      </w:r>
    </w:p>
    <w:p w:rsidR="00000000" w:rsidDel="00000000" w:rsidP="00000000" w:rsidRDefault="00000000" w:rsidRPr="00000000" w14:paraId="0000000B">
      <w:pPr>
        <w:rPr/>
      </w:pPr>
      <w:r w:rsidDel="00000000" w:rsidR="00000000" w:rsidRPr="00000000">
        <w:rPr>
          <w:rtl w:val="0"/>
        </w:rPr>
        <w:t xml:space="preserve">Las estructuras de repetición en C y C++, como en muchos otros lenguajes, se dividen en dos: el </w:t>
      </w:r>
      <w:r w:rsidDel="00000000" w:rsidR="00000000" w:rsidRPr="00000000">
        <w:rPr>
          <w:b w:val="1"/>
          <w:rtl w:val="0"/>
        </w:rPr>
        <w:t xml:space="preserve">ciclo exacto</w:t>
      </w:r>
      <w:r w:rsidDel="00000000" w:rsidR="00000000" w:rsidRPr="00000000">
        <w:rPr>
          <w:rtl w:val="0"/>
        </w:rPr>
        <w:t xml:space="preserve"> (ciclo for) y el </w:t>
      </w:r>
      <w:r w:rsidDel="00000000" w:rsidR="00000000" w:rsidRPr="00000000">
        <w:rPr>
          <w:b w:val="1"/>
          <w:rtl w:val="0"/>
        </w:rPr>
        <w:t xml:space="preserve">ciclo inexacto </w:t>
      </w:r>
      <w:r w:rsidDel="00000000" w:rsidR="00000000" w:rsidRPr="00000000">
        <w:rPr>
          <w:rtl w:val="0"/>
        </w:rPr>
        <w:t xml:space="preserve">(ciclo while y ciclo do-while).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Subtitle"/>
        <w:pageBreakBefore w:val="0"/>
        <w:rPr/>
      </w:pPr>
      <w:bookmarkStart w:colFirst="0" w:colLast="0" w:name="_6tupgwsezkg" w:id="0"/>
      <w:bookmarkEnd w:id="0"/>
      <w:r w:rsidDel="00000000" w:rsidR="00000000" w:rsidRPr="00000000">
        <w:rPr>
          <w:rtl w:val="0"/>
        </w:rPr>
        <w:t xml:space="preserve">Ciclo exacto</w:t>
      </w:r>
    </w:p>
    <w:p w:rsidR="00000000" w:rsidDel="00000000" w:rsidP="00000000" w:rsidRDefault="00000000" w:rsidRPr="00000000" w14:paraId="0000000E">
      <w:pPr>
        <w:pageBreakBefore w:val="0"/>
        <w:ind w:left="0" w:firstLine="0"/>
        <w:rPr/>
      </w:pPr>
      <w:r w:rsidDel="00000000" w:rsidR="00000000" w:rsidRPr="00000000">
        <w:rPr>
          <w:rtl w:val="0"/>
        </w:rPr>
        <w:t xml:space="preserve">El ciclo exacto, es una estructura repetitiva de programación que nos permite realizar ciclos cuyo cuerpo se ejecute una </w:t>
      </w:r>
      <w:r w:rsidDel="00000000" w:rsidR="00000000" w:rsidRPr="00000000">
        <w:rPr>
          <w:i w:val="1"/>
          <w:rtl w:val="0"/>
        </w:rPr>
        <w:t xml:space="preserve">cierta</w:t>
      </w:r>
      <w:r w:rsidDel="00000000" w:rsidR="00000000" w:rsidRPr="00000000">
        <w:rPr>
          <w:rtl w:val="0"/>
        </w:rPr>
        <w:t xml:space="preserve"> cantidad de veces. Esto quiere decir que mediante el ciclo exacto se sabe exactamente la cantidad de iteraciones que el ciclo realizará, ya sea porque lo definimos con un valor constante o mediante una variable.</w:t>
      </w:r>
    </w:p>
    <w:p w:rsidR="00000000" w:rsidDel="00000000" w:rsidP="00000000" w:rsidRDefault="00000000" w:rsidRPr="00000000" w14:paraId="0000000F">
      <w:pPr>
        <w:pageBreakBefore w:val="0"/>
        <w:ind w:left="0" w:firstLine="0"/>
        <w:rPr/>
      </w:pPr>
      <w:r w:rsidDel="00000000" w:rsidR="00000000" w:rsidRPr="00000000">
        <w:rPr>
          <w:rtl w:val="0"/>
        </w:rPr>
        <w:t xml:space="preserve">Podríamos definir la estructura base del ciclo exacto de la siguiente manera:</w:t>
      </w:r>
    </w:p>
    <w:p w:rsidR="00000000" w:rsidDel="00000000" w:rsidP="00000000" w:rsidRDefault="00000000" w:rsidRPr="00000000" w14:paraId="00000010">
      <w:pPr>
        <w:pageBreakBefore w:val="0"/>
        <w:ind w:left="0" w:firstLine="0"/>
        <w:rPr/>
      </w:pPr>
      <w:r w:rsidDel="00000000" w:rsidR="00000000" w:rsidRPr="00000000">
        <w:rPr>
          <w:rtl w:val="0"/>
        </w:rPr>
      </w:r>
    </w:p>
    <w:tbl>
      <w:tblPr>
        <w:tblStyle w:val="Table3"/>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569cd6"/>
                <w:shd w:fill="1e1e1e" w:val="clear"/>
                <w:rtl w:val="0"/>
              </w:rPr>
              <w:t xml:space="preserve">for</w:t>
            </w:r>
            <w:r w:rsidDel="00000000" w:rsidR="00000000" w:rsidRPr="00000000">
              <w:rPr>
                <w:rFonts w:ascii="Consolas" w:cs="Consolas" w:eastAsia="Consolas" w:hAnsi="Consolas"/>
                <w:color w:val="dcdcdc"/>
                <w:shd w:fill="1e1e1e" w:val="clear"/>
                <w:rtl w:val="0"/>
              </w:rPr>
              <w:t xml:space="preserve">(i=inicio; i&lt;fin; i++){</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//Cuerpo del ciclo (instrucciones a repetir)</w:t>
            </w:r>
            <w:r w:rsidDel="00000000" w:rsidR="00000000" w:rsidRPr="00000000">
              <w:rPr>
                <w:rFonts w:ascii="Consolas" w:cs="Consolas" w:eastAsia="Consolas" w:hAnsi="Consolas"/>
                <w:color w:val="dcdcdc"/>
                <w:shd w:fill="1e1e1e" w:val="clear"/>
                <w:rtl w:val="0"/>
              </w:rPr>
              <w:br w:type="textWrapping"/>
              <w:t xml:space="preserve">}</w:t>
            </w:r>
            <w:r w:rsidDel="00000000" w:rsidR="00000000" w:rsidRPr="00000000">
              <w:rPr>
                <w:rtl w:val="0"/>
              </w:rPr>
            </w:r>
          </w:p>
        </w:tc>
      </w:tr>
    </w:tbl>
    <w:p w:rsidR="00000000" w:rsidDel="00000000" w:rsidP="00000000" w:rsidRDefault="00000000" w:rsidRPr="00000000" w14:paraId="00000013">
      <w:pPr>
        <w:pageBreakBefore w:val="0"/>
        <w:ind w:left="0" w:firstLine="0"/>
        <w:rPr/>
      </w:pPr>
      <w:r w:rsidDel="00000000" w:rsidR="00000000" w:rsidRPr="00000000">
        <w:rPr>
          <w:rtl w:val="0"/>
        </w:rPr>
      </w:r>
    </w:p>
    <w:p w:rsidR="00000000" w:rsidDel="00000000" w:rsidP="00000000" w:rsidRDefault="00000000" w:rsidRPr="00000000" w14:paraId="00000014">
      <w:pPr>
        <w:pageBreakBefore w:val="0"/>
        <w:ind w:left="0" w:firstLine="0"/>
        <w:rPr/>
      </w:pPr>
      <w:r w:rsidDel="00000000" w:rsidR="00000000" w:rsidRPr="00000000">
        <w:rPr>
          <w:rtl w:val="0"/>
        </w:rPr>
        <w:t xml:space="preserve">Donde </w:t>
      </w:r>
      <w:r w:rsidDel="00000000" w:rsidR="00000000" w:rsidRPr="00000000">
        <w:rPr>
          <w:b w:val="1"/>
          <w:rtl w:val="0"/>
        </w:rPr>
        <w:t xml:space="preserve">for </w:t>
      </w:r>
      <w:r w:rsidDel="00000000" w:rsidR="00000000" w:rsidRPr="00000000">
        <w:rPr>
          <w:rtl w:val="0"/>
        </w:rPr>
        <w:t xml:space="preserve">es la palabra reservada que utilizaremos para definir un ciclo exacto. Para ello además necesitaremos definir, entre paréntesis, tres elementos clave que conforman un ciclo exacto:</w:t>
      </w:r>
    </w:p>
    <w:p w:rsidR="00000000" w:rsidDel="00000000" w:rsidP="00000000" w:rsidRDefault="00000000" w:rsidRPr="00000000" w14:paraId="00000015">
      <w:pPr>
        <w:pageBreakBefore w:val="0"/>
        <w:ind w:left="0" w:firstLine="0"/>
        <w:rPr/>
      </w:pPr>
      <w:r w:rsidDel="00000000" w:rsidR="00000000" w:rsidRPr="00000000">
        <w:rPr>
          <w:rFonts w:ascii="Nova Mono" w:cs="Nova Mono" w:eastAsia="Nova Mono" w:hAnsi="Nova Mono"/>
          <w:rtl w:val="0"/>
        </w:rPr>
        <w:t xml:space="preserve">Inicialización → i = inicio</w:t>
      </w:r>
    </w:p>
    <w:p w:rsidR="00000000" w:rsidDel="00000000" w:rsidP="00000000" w:rsidRDefault="00000000" w:rsidRPr="00000000" w14:paraId="00000016">
      <w:pPr>
        <w:pageBreakBefore w:val="0"/>
        <w:ind w:left="0" w:firstLine="0"/>
        <w:rPr/>
      </w:pPr>
      <w:r w:rsidDel="00000000" w:rsidR="00000000" w:rsidRPr="00000000">
        <w:rPr>
          <w:rFonts w:ascii="Nova Mono" w:cs="Nova Mono" w:eastAsia="Nova Mono" w:hAnsi="Nova Mono"/>
          <w:rtl w:val="0"/>
        </w:rPr>
        <w:t xml:space="preserve">Comparación → i &lt; fin</w:t>
      </w:r>
    </w:p>
    <w:p w:rsidR="00000000" w:rsidDel="00000000" w:rsidP="00000000" w:rsidRDefault="00000000" w:rsidRPr="00000000" w14:paraId="00000017">
      <w:pPr>
        <w:pageBreakBefore w:val="0"/>
        <w:ind w:left="0" w:firstLine="0"/>
        <w:rPr/>
      </w:pPr>
      <w:r w:rsidDel="00000000" w:rsidR="00000000" w:rsidRPr="00000000">
        <w:rPr>
          <w:rFonts w:ascii="Nova Mono" w:cs="Nova Mono" w:eastAsia="Nova Mono" w:hAnsi="Nova Mono"/>
          <w:rtl w:val="0"/>
        </w:rPr>
        <w:t xml:space="preserve">Incremento → i++</w:t>
      </w:r>
    </w:p>
    <w:p w:rsidR="00000000" w:rsidDel="00000000" w:rsidP="00000000" w:rsidRDefault="00000000" w:rsidRPr="00000000" w14:paraId="00000018">
      <w:pPr>
        <w:pageBreakBefore w:val="0"/>
        <w:ind w:left="0" w:firstLine="0"/>
        <w:rPr/>
      </w:pPr>
      <w:r w:rsidDel="00000000" w:rsidR="00000000" w:rsidRPr="00000000">
        <w:rPr>
          <w:rtl w:val="0"/>
        </w:rPr>
      </w:r>
    </w:p>
    <w:p w:rsidR="00000000" w:rsidDel="00000000" w:rsidP="00000000" w:rsidRDefault="00000000" w:rsidRPr="00000000" w14:paraId="00000019">
      <w:pPr>
        <w:pageBreakBefore w:val="0"/>
        <w:ind w:left="0" w:firstLine="0"/>
        <w:rPr/>
      </w:pPr>
      <w:r w:rsidDel="00000000" w:rsidR="00000000" w:rsidRPr="00000000">
        <w:rPr>
          <w:rtl w:val="0"/>
        </w:rPr>
        <w:t xml:space="preserve">Como podrán notar, el ciclo exacto es totalmente dependiente de al menos una variable. La </w:t>
      </w:r>
      <w:r w:rsidDel="00000000" w:rsidR="00000000" w:rsidRPr="00000000">
        <w:rPr>
          <w:b w:val="1"/>
          <w:rtl w:val="0"/>
        </w:rPr>
        <w:t xml:space="preserve">variable que controla el for</w:t>
      </w:r>
      <w:r w:rsidDel="00000000" w:rsidR="00000000" w:rsidRPr="00000000">
        <w:rPr>
          <w:rtl w:val="0"/>
        </w:rPr>
        <w:t xml:space="preserve"> en el ejemplo es la variable i. A esta variable particular podemos llamarla </w:t>
      </w:r>
      <w:r w:rsidDel="00000000" w:rsidR="00000000" w:rsidRPr="00000000">
        <w:rPr>
          <w:b w:val="1"/>
          <w:rtl w:val="0"/>
        </w:rPr>
        <w:t xml:space="preserve">numerador </w:t>
      </w:r>
      <w:r w:rsidDel="00000000" w:rsidR="00000000" w:rsidRPr="00000000">
        <w:rPr>
          <w:rtl w:val="0"/>
        </w:rPr>
        <w:t xml:space="preserve">del ciclo, ya que se encarga de adquirir los valores en la variable que controla el for (que generalmente son valores numéricos). Esta variable puede nombrarse de la manera que uno desee (aunque se suele usar la letra i) y suele ser una variable entera aunque también puede ser float o char. Esta variable será de utilidad para controlar la cantidad exacta de iteraciones que realizará el ciclo, comenzando por la </w:t>
      </w:r>
      <w:r w:rsidDel="00000000" w:rsidR="00000000" w:rsidRPr="00000000">
        <w:rPr>
          <w:b w:val="1"/>
          <w:rtl w:val="0"/>
        </w:rPr>
        <w:t xml:space="preserve">inicialización</w:t>
      </w:r>
      <w:r w:rsidDel="00000000" w:rsidR="00000000" w:rsidRPr="00000000">
        <w:rPr>
          <w:rtl w:val="0"/>
        </w:rPr>
        <w:t xml:space="preserve">.</w:t>
      </w:r>
    </w:p>
    <w:p w:rsidR="00000000" w:rsidDel="00000000" w:rsidP="00000000" w:rsidRDefault="00000000" w:rsidRPr="00000000" w14:paraId="0000001A">
      <w:pPr>
        <w:pageBreakBefore w:val="0"/>
        <w:ind w:left="0" w:firstLine="0"/>
        <w:rPr/>
      </w:pPr>
      <w:r w:rsidDel="00000000" w:rsidR="00000000" w:rsidRPr="00000000">
        <w:rPr>
          <w:rtl w:val="0"/>
        </w:rPr>
        <w:t xml:space="preserve">La inicialización, como su nombre da a entender, es el valor inicial que tendrá la variable. Esta instrucción se ejecuta una vez al comenzar el ciclo y no se vuelve a ejecutar. Los valores más comunes para iniciar una variable en un for son el 1 o el 0. Ya que solemos comenzar a contar desde estos valores. Pero no, al momento de programar, tenemos la libertad de elegir el valor inicial de nuestra variable según la necesidad de nuestro algoritmo. Si para darle solución a lo que queremos resolver necesitamos un ciclo exacto que comience con el valor 50. Podremos asignarle dicho valor sin problemas.</w:t>
      </w:r>
    </w:p>
    <w:p w:rsidR="00000000" w:rsidDel="00000000" w:rsidP="00000000" w:rsidRDefault="00000000" w:rsidRPr="00000000" w14:paraId="0000001B">
      <w:pPr>
        <w:pageBreakBefore w:val="0"/>
        <w:ind w:left="0" w:firstLine="0"/>
        <w:rPr/>
      </w:pPr>
      <w:r w:rsidDel="00000000" w:rsidR="00000000" w:rsidRPr="00000000">
        <w:rPr>
          <w:rtl w:val="0"/>
        </w:rPr>
      </w:r>
    </w:p>
    <w:p w:rsidR="00000000" w:rsidDel="00000000" w:rsidP="00000000" w:rsidRDefault="00000000" w:rsidRPr="00000000" w14:paraId="0000001C">
      <w:pPr>
        <w:pageBreakBefore w:val="0"/>
        <w:ind w:left="0" w:firstLine="0"/>
        <w:rPr/>
      </w:pPr>
      <w:r w:rsidDel="00000000" w:rsidR="00000000" w:rsidRPr="00000000">
        <w:rPr>
          <w:rtl w:val="0"/>
        </w:rPr>
        <w:t xml:space="preserve">Luego de la inicialización se ejecuta la </w:t>
      </w:r>
      <w:r w:rsidDel="00000000" w:rsidR="00000000" w:rsidRPr="00000000">
        <w:rPr>
          <w:b w:val="1"/>
          <w:rtl w:val="0"/>
        </w:rPr>
        <w:t xml:space="preserve">comparación</w:t>
      </w:r>
      <w:r w:rsidDel="00000000" w:rsidR="00000000" w:rsidRPr="00000000">
        <w:rPr>
          <w:rtl w:val="0"/>
        </w:rPr>
        <w:t xml:space="preserve">. La misma es una proposición lógica cuyo resultado puede ser verdadero o falso. Si es evaluada como verdadera entonces realiza una iteración o, dicho de otra manera, ejecuta todas las instrucciones que componen el cuerpo del ciclo. Si la proposición lógica es evaluada como falsa el ciclo exacto finaliza y la ejecución del programa continúa en la instrucción próxima inmediata al ciclo.</w:t>
      </w:r>
    </w:p>
    <w:p w:rsidR="00000000" w:rsidDel="00000000" w:rsidP="00000000" w:rsidRDefault="00000000" w:rsidRPr="00000000" w14:paraId="0000001D">
      <w:pPr>
        <w:pageBreakBefore w:val="0"/>
        <w:ind w:left="0" w:firstLine="0"/>
        <w:rPr/>
      </w:pPr>
      <w:r w:rsidDel="00000000" w:rsidR="00000000" w:rsidRPr="00000000">
        <w:rPr>
          <w:rtl w:val="0"/>
        </w:rPr>
        <w:t xml:space="preserve">Se podría decir que con la inicialización y la comparación ya podemos asegurar la cantidad exacta de vueltas que dará el ciclo pero falta un elemento más que es clave para esto. El </w:t>
      </w:r>
      <w:r w:rsidDel="00000000" w:rsidR="00000000" w:rsidRPr="00000000">
        <w:rPr>
          <w:b w:val="1"/>
          <w:rtl w:val="0"/>
        </w:rPr>
        <w:t xml:space="preserve">incremento </w:t>
      </w:r>
      <w:r w:rsidDel="00000000" w:rsidR="00000000" w:rsidRPr="00000000">
        <w:rPr>
          <w:rtl w:val="0"/>
        </w:rPr>
        <w:t xml:space="preserve">que también puede ser un </w:t>
      </w:r>
      <w:r w:rsidDel="00000000" w:rsidR="00000000" w:rsidRPr="00000000">
        <w:rPr>
          <w:b w:val="1"/>
          <w:rtl w:val="0"/>
        </w:rPr>
        <w:t xml:space="preserve">decremento</w:t>
      </w:r>
      <w:r w:rsidDel="00000000" w:rsidR="00000000" w:rsidRPr="00000000">
        <w:rPr>
          <w:rtl w:val="0"/>
        </w:rPr>
        <w:t xml:space="preserve">, aumenta o disminuye el valor de la variable que controla el for de manera que, en algún momento, la comparación sea falsa.</w:t>
      </w:r>
    </w:p>
    <w:p w:rsidR="00000000" w:rsidDel="00000000" w:rsidP="00000000" w:rsidRDefault="00000000" w:rsidRPr="00000000" w14:paraId="0000001E">
      <w:pPr>
        <w:pageBreakBefore w:val="0"/>
        <w:ind w:left="0" w:firstLine="0"/>
        <w:rPr/>
      </w:pPr>
      <w:r w:rsidDel="00000000" w:rsidR="00000000" w:rsidRPr="00000000">
        <w:rPr>
          <w:rtl w:val="0"/>
        </w:rPr>
      </w:r>
    </w:p>
    <w:p w:rsidR="00000000" w:rsidDel="00000000" w:rsidP="00000000" w:rsidRDefault="00000000" w:rsidRPr="00000000" w14:paraId="0000001F">
      <w:pPr>
        <w:pageBreakBefore w:val="0"/>
        <w:ind w:left="0" w:firstLine="0"/>
        <w:rPr>
          <w:b w:val="1"/>
        </w:rPr>
      </w:pPr>
      <w:r w:rsidDel="00000000" w:rsidR="00000000" w:rsidRPr="00000000">
        <w:rPr>
          <w:b w:val="1"/>
          <w:rtl w:val="0"/>
        </w:rPr>
        <w:t xml:space="preserve">Ejemplos de ciclos y cantidad de iteraciones</w:t>
      </w:r>
    </w:p>
    <w:p w:rsidR="00000000" w:rsidDel="00000000" w:rsidP="00000000" w:rsidRDefault="00000000" w:rsidRPr="00000000" w14:paraId="00000020">
      <w:pPr>
        <w:pageBreakBefore w:val="0"/>
        <w:ind w:left="0" w:firstLine="0"/>
        <w:rPr/>
      </w:pPr>
      <w:r w:rsidDel="00000000" w:rsidR="00000000" w:rsidRPr="00000000">
        <w:rPr>
          <w:rtl w:val="0"/>
        </w:rPr>
      </w:r>
    </w:p>
    <w:tbl>
      <w:tblPr>
        <w:tblStyle w:val="Table4"/>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569cd6"/>
                <w:shd w:fill="1e1e1e" w:val="clear"/>
                <w:rtl w:val="0"/>
              </w:rPr>
              <w:t xml:space="preserve">for</w:t>
            </w:r>
            <w:r w:rsidDel="00000000" w:rsidR="00000000" w:rsidRPr="00000000">
              <w:rPr>
                <w:rFonts w:ascii="Consolas" w:cs="Consolas" w:eastAsia="Consolas" w:hAnsi="Consolas"/>
                <w:color w:val="dcdcdc"/>
                <w:shd w:fill="1e1e1e" w:val="clear"/>
                <w:rtl w:val="0"/>
              </w:rPr>
              <w:t xml:space="preserve">(i=</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i&lt;=</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 i++){</w:t>
            </w:r>
          </w:p>
          <w:p w:rsidR="00000000" w:rsidDel="00000000" w:rsidP="00000000" w:rsidRDefault="00000000" w:rsidRPr="00000000" w14:paraId="00000022">
            <w:pPr>
              <w:widowControl w:val="0"/>
              <w:spacing w:line="276" w:lineRule="auto"/>
              <w:ind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//Comienza en 1; hasta 10 inclusive; incrementa de a 1.</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//10 iteraciones</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//Finaliza cuando i contiene 11</w:t>
            </w:r>
            <w:r w:rsidDel="00000000" w:rsidR="00000000" w:rsidRPr="00000000">
              <w:rPr>
                <w:rtl w:val="0"/>
              </w:rPr>
            </w:r>
          </w:p>
        </w:tc>
      </w:tr>
    </w:tbl>
    <w:p w:rsidR="00000000" w:rsidDel="00000000" w:rsidP="00000000" w:rsidRDefault="00000000" w:rsidRPr="00000000" w14:paraId="00000025">
      <w:pPr>
        <w:ind w:firstLine="0"/>
        <w:rPr/>
      </w:pPr>
      <w:r w:rsidDel="00000000" w:rsidR="00000000" w:rsidRPr="00000000">
        <w:rPr>
          <w:rtl w:val="0"/>
        </w:rPr>
      </w:r>
    </w:p>
    <w:tbl>
      <w:tblPr>
        <w:tblStyle w:val="Table5"/>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76" w:lineRule="auto"/>
              <w:ind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569cd6"/>
                <w:shd w:fill="1e1e1e" w:val="clear"/>
                <w:rtl w:val="0"/>
              </w:rPr>
              <w:t xml:space="preserve">for</w:t>
            </w:r>
            <w:r w:rsidDel="00000000" w:rsidR="00000000" w:rsidRPr="00000000">
              <w:rPr>
                <w:rFonts w:ascii="Consolas" w:cs="Consolas" w:eastAsia="Consolas" w:hAnsi="Consolas"/>
                <w:color w:val="dcdcdc"/>
                <w:shd w:fill="1e1e1e" w:val="clear"/>
                <w:rtl w:val="0"/>
              </w:rPr>
              <w:t xml:space="preserve">(i=</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i&lt;</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 i++){</w:t>
            </w:r>
          </w:p>
          <w:p w:rsidR="00000000" w:rsidDel="00000000" w:rsidP="00000000" w:rsidRDefault="00000000" w:rsidRPr="00000000" w14:paraId="00000027">
            <w:pPr>
              <w:widowControl w:val="0"/>
              <w:spacing w:line="276" w:lineRule="auto"/>
              <w:ind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//Comienza en 0; hasta 10 no inclusive; incrementa de a 1.</w:t>
            </w:r>
            <w:r w:rsidDel="00000000" w:rsidR="00000000" w:rsidRPr="00000000">
              <w:rPr>
                <w:rtl w:val="0"/>
              </w:rPr>
            </w:r>
          </w:p>
          <w:p w:rsidR="00000000" w:rsidDel="00000000" w:rsidP="00000000" w:rsidRDefault="00000000" w:rsidRPr="00000000" w14:paraId="00000028">
            <w:pPr>
              <w:widowControl w:val="0"/>
              <w:spacing w:line="276" w:lineRule="auto"/>
              <w:ind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//10 iteraciones</w:t>
            </w:r>
            <w:r w:rsidDel="00000000" w:rsidR="00000000" w:rsidRPr="00000000">
              <w:rPr>
                <w:rtl w:val="0"/>
              </w:rPr>
            </w:r>
          </w:p>
          <w:p w:rsidR="00000000" w:rsidDel="00000000" w:rsidP="00000000" w:rsidRDefault="00000000" w:rsidRPr="00000000" w14:paraId="00000029">
            <w:pPr>
              <w:widowControl w:val="0"/>
              <w:spacing w:line="276" w:lineRule="auto"/>
              <w:ind w:firstLine="0"/>
              <w:jc w:val="left"/>
              <w:rPr>
                <w:rFonts w:ascii="Consolas" w:cs="Consolas" w:eastAsia="Consolas" w:hAnsi="Consolas"/>
              </w:rPr>
            </w:pP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//Finaliza cuando i contiene 10</w:t>
            </w:r>
            <w:r w:rsidDel="00000000" w:rsidR="00000000" w:rsidRPr="00000000">
              <w:rPr>
                <w:rtl w:val="0"/>
              </w:rPr>
            </w:r>
          </w:p>
        </w:tc>
      </w:tr>
    </w:tbl>
    <w:p w:rsidR="00000000" w:rsidDel="00000000" w:rsidP="00000000" w:rsidRDefault="00000000" w:rsidRPr="00000000" w14:paraId="0000002A">
      <w:pPr>
        <w:ind w:firstLine="0"/>
        <w:rPr/>
      </w:pPr>
      <w:r w:rsidDel="00000000" w:rsidR="00000000" w:rsidRPr="00000000">
        <w:rPr>
          <w:rtl w:val="0"/>
        </w:rPr>
      </w:r>
    </w:p>
    <w:tbl>
      <w:tblPr>
        <w:tblStyle w:val="Table6"/>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76" w:lineRule="auto"/>
              <w:ind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569cd6"/>
                <w:shd w:fill="1e1e1e" w:val="clear"/>
                <w:rtl w:val="0"/>
              </w:rPr>
              <w:t xml:space="preserve">for</w:t>
            </w:r>
            <w:r w:rsidDel="00000000" w:rsidR="00000000" w:rsidRPr="00000000">
              <w:rPr>
                <w:rFonts w:ascii="Consolas" w:cs="Consolas" w:eastAsia="Consolas" w:hAnsi="Consolas"/>
                <w:color w:val="dcdcdc"/>
                <w:shd w:fill="1e1e1e" w:val="clear"/>
                <w:rtl w:val="0"/>
              </w:rPr>
              <w:t xml:space="preserve">(i=1</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i&gt;=</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i--){</w:t>
            </w:r>
          </w:p>
          <w:p w:rsidR="00000000" w:rsidDel="00000000" w:rsidP="00000000" w:rsidRDefault="00000000" w:rsidRPr="00000000" w14:paraId="0000002C">
            <w:pPr>
              <w:widowControl w:val="0"/>
              <w:spacing w:line="276" w:lineRule="auto"/>
              <w:ind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//Comienza en 10; hasta 0 inclusive; decrementa de a 1.</w:t>
            </w:r>
            <w:r w:rsidDel="00000000" w:rsidR="00000000" w:rsidRPr="00000000">
              <w:rPr>
                <w:rtl w:val="0"/>
              </w:rPr>
            </w:r>
          </w:p>
          <w:p w:rsidR="00000000" w:rsidDel="00000000" w:rsidP="00000000" w:rsidRDefault="00000000" w:rsidRPr="00000000" w14:paraId="0000002D">
            <w:pPr>
              <w:widowControl w:val="0"/>
              <w:spacing w:line="276" w:lineRule="auto"/>
              <w:ind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//11 iteraciones</w:t>
            </w:r>
            <w:r w:rsidDel="00000000" w:rsidR="00000000" w:rsidRPr="00000000">
              <w:rPr>
                <w:rtl w:val="0"/>
              </w:rPr>
            </w:r>
          </w:p>
          <w:p w:rsidR="00000000" w:rsidDel="00000000" w:rsidP="00000000" w:rsidRDefault="00000000" w:rsidRPr="00000000" w14:paraId="0000002E">
            <w:pPr>
              <w:widowControl w:val="0"/>
              <w:spacing w:line="276" w:lineRule="auto"/>
              <w:ind w:firstLine="0"/>
              <w:jc w:val="left"/>
              <w:rPr>
                <w:rFonts w:ascii="Consolas" w:cs="Consolas" w:eastAsia="Consolas" w:hAnsi="Consolas"/>
              </w:rPr>
            </w:pP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//Finaliza cuando i contiene -1</w:t>
            </w:r>
            <w:r w:rsidDel="00000000" w:rsidR="00000000" w:rsidRPr="00000000">
              <w:rPr>
                <w:rtl w:val="0"/>
              </w:rPr>
            </w:r>
          </w:p>
        </w:tc>
      </w:tr>
    </w:tbl>
    <w:p w:rsidR="00000000" w:rsidDel="00000000" w:rsidP="00000000" w:rsidRDefault="00000000" w:rsidRPr="00000000" w14:paraId="0000002F">
      <w:pPr>
        <w:pageBreakBefore w:val="0"/>
        <w:ind w:left="0" w:firstLine="0"/>
        <w:rPr>
          <w:rFonts w:ascii="Consolas" w:cs="Consolas" w:eastAsia="Consolas" w:hAnsi="Consolas"/>
        </w:rPr>
      </w:pPr>
      <w:r w:rsidDel="00000000" w:rsidR="00000000" w:rsidRPr="00000000">
        <w:rPr>
          <w:rtl w:val="0"/>
        </w:rPr>
      </w:r>
    </w:p>
    <w:tbl>
      <w:tblPr>
        <w:tblStyle w:val="Table7"/>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569cd6"/>
                <w:shd w:fill="1e1e1e" w:val="clear"/>
                <w:rtl w:val="0"/>
              </w:rPr>
              <w:t xml:space="preserve">for</w:t>
            </w:r>
            <w:r w:rsidDel="00000000" w:rsidR="00000000" w:rsidRPr="00000000">
              <w:rPr>
                <w:rFonts w:ascii="Consolas" w:cs="Consolas" w:eastAsia="Consolas" w:hAnsi="Consolas"/>
                <w:color w:val="dcdcdc"/>
                <w:shd w:fill="1e1e1e" w:val="clear"/>
                <w:rtl w:val="0"/>
              </w:rPr>
              <w:t xml:space="preserve">(i=</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i&lt;=</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 i=i+</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w:t>
            </w:r>
          </w:p>
          <w:p w:rsidR="00000000" w:rsidDel="00000000" w:rsidP="00000000" w:rsidRDefault="00000000" w:rsidRPr="00000000" w14:paraId="00000031">
            <w:pPr>
              <w:widowControl w:val="0"/>
              <w:spacing w:line="276" w:lineRule="auto"/>
              <w:ind w:firstLine="0"/>
              <w:jc w:val="left"/>
              <w:rPr>
                <w:rFonts w:ascii="Consolas" w:cs="Consolas" w:eastAsia="Consolas" w:hAnsi="Consolas"/>
                <w:i w:val="1"/>
                <w:color w:val="57a64a"/>
                <w:shd w:fill="1e1e1e" w:val="clear"/>
              </w:rPr>
            </w:pP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//Comienza en 1; hasta 10 inclusive; incrementa de a 2.</w:t>
            </w:r>
          </w:p>
          <w:p w:rsidR="00000000" w:rsidDel="00000000" w:rsidP="00000000" w:rsidRDefault="00000000" w:rsidRPr="00000000" w14:paraId="00000032">
            <w:pPr>
              <w:widowControl w:val="0"/>
              <w:spacing w:line="276" w:lineRule="auto"/>
              <w:ind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i w:val="1"/>
                <w:color w:val="57a64a"/>
                <w:shd w:fill="1e1e1e" w:val="clear"/>
                <w:rtl w:val="0"/>
              </w:rPr>
              <w:t xml:space="preserve">  //5 iteraciones</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//Finaliza cuando i contiene 11</w:t>
            </w:r>
            <w:r w:rsidDel="00000000" w:rsidR="00000000" w:rsidRPr="00000000">
              <w:rPr>
                <w:rtl w:val="0"/>
              </w:rPr>
            </w:r>
          </w:p>
        </w:tc>
      </w:tr>
    </w:tbl>
    <w:p w:rsidR="00000000" w:rsidDel="00000000" w:rsidP="00000000" w:rsidRDefault="00000000" w:rsidRPr="00000000" w14:paraId="00000034">
      <w:pPr>
        <w:pageBreakBefore w:val="0"/>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35">
      <w:pPr>
        <w:pageBreakBefore w:val="0"/>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36">
      <w:pPr>
        <w:pageBreakBefore w:val="0"/>
        <w:ind w:left="0" w:firstLine="0"/>
        <w:rPr>
          <w:rFonts w:ascii="Consolas" w:cs="Consolas" w:eastAsia="Consolas" w:hAnsi="Consolas"/>
        </w:rPr>
      </w:pPr>
      <w:r w:rsidDel="00000000" w:rsidR="00000000" w:rsidRPr="00000000">
        <w:rPr>
          <w:rtl w:val="0"/>
        </w:rPr>
      </w:r>
    </w:p>
    <w:tbl>
      <w:tblPr>
        <w:tblStyle w:val="Table8"/>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569cd6"/>
                <w:shd w:fill="1e1e1e" w:val="clear"/>
                <w:rtl w:val="0"/>
              </w:rPr>
              <w:t xml:space="preserve">for</w:t>
            </w:r>
            <w:r w:rsidDel="00000000" w:rsidR="00000000" w:rsidRPr="00000000">
              <w:rPr>
                <w:rFonts w:ascii="Consolas" w:cs="Consolas" w:eastAsia="Consolas" w:hAnsi="Consolas"/>
                <w:color w:val="dcdcdc"/>
                <w:shd w:fill="1e1e1e" w:val="clear"/>
                <w:rtl w:val="0"/>
              </w:rPr>
              <w:t xml:space="preserve">(i=</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 i&lt;</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 i=i+</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w:t>
            </w:r>
          </w:p>
          <w:p w:rsidR="00000000" w:rsidDel="00000000" w:rsidP="00000000" w:rsidRDefault="00000000" w:rsidRPr="00000000" w14:paraId="00000038">
            <w:pPr>
              <w:widowControl w:val="0"/>
              <w:spacing w:line="276" w:lineRule="auto"/>
              <w:ind w:firstLine="0"/>
              <w:jc w:val="left"/>
              <w:rPr>
                <w:rFonts w:ascii="Consolas" w:cs="Consolas" w:eastAsia="Consolas" w:hAnsi="Consolas"/>
                <w:i w:val="1"/>
                <w:color w:val="57a64a"/>
                <w:shd w:fill="1e1e1e" w:val="clear"/>
              </w:rPr>
            </w:pP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//Comienza en 2; hasta 10 no inclusive; incrementa de a 2.</w:t>
            </w:r>
          </w:p>
          <w:p w:rsidR="00000000" w:rsidDel="00000000" w:rsidP="00000000" w:rsidRDefault="00000000" w:rsidRPr="00000000" w14:paraId="00000039">
            <w:pPr>
              <w:widowControl w:val="0"/>
              <w:spacing w:line="276" w:lineRule="auto"/>
              <w:ind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i w:val="1"/>
                <w:color w:val="57a64a"/>
                <w:shd w:fill="1e1e1e" w:val="clear"/>
                <w:rtl w:val="0"/>
              </w:rPr>
              <w:t xml:space="preserve">  //4 iteraciones</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//Finaliza cuando i contiene 10</w:t>
            </w:r>
            <w:r w:rsidDel="00000000" w:rsidR="00000000" w:rsidRPr="00000000">
              <w:rPr>
                <w:rtl w:val="0"/>
              </w:rPr>
            </w:r>
          </w:p>
        </w:tc>
      </w:tr>
    </w:tbl>
    <w:p w:rsidR="00000000" w:rsidDel="00000000" w:rsidP="00000000" w:rsidRDefault="00000000" w:rsidRPr="00000000" w14:paraId="0000003B">
      <w:pPr>
        <w:pageBreakBefore w:val="0"/>
        <w:ind w:left="0" w:firstLine="0"/>
        <w:rPr/>
      </w:pPr>
      <w:r w:rsidDel="00000000" w:rsidR="00000000" w:rsidRPr="00000000">
        <w:rPr>
          <w:rtl w:val="0"/>
        </w:rPr>
      </w:r>
    </w:p>
    <w:p w:rsidR="00000000" w:rsidDel="00000000" w:rsidP="00000000" w:rsidRDefault="00000000" w:rsidRPr="00000000" w14:paraId="0000003C">
      <w:pPr>
        <w:pageBreakBefore w:val="0"/>
        <w:ind w:left="0" w:firstLine="0"/>
        <w:rPr/>
      </w:pPr>
      <w:r w:rsidDel="00000000" w:rsidR="00000000" w:rsidRPr="00000000">
        <w:rPr>
          <w:rtl w:val="0"/>
        </w:rPr>
        <w:t xml:space="preserve">Volviendo al ejemplo de las notas y los estudiantes. Podríamos resolverlo de la siguiente manera:</w:t>
      </w:r>
    </w:p>
    <w:tbl>
      <w:tblPr>
        <w:tblStyle w:val="Table9"/>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&lt;iostream&gt;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using</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namespace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4ec9b0"/>
                <w:shd w:fill="1e1e1e" w:val="clear"/>
                <w:rtl w:val="0"/>
              </w:rPr>
              <w:t xml:space="preserve">std</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main(){</w:t>
              <w:br w:type="textWrapping"/>
              <w:t xml:space="preserve">  </w:t>
            </w:r>
            <w:r w:rsidDel="00000000" w:rsidR="00000000" w:rsidRPr="00000000">
              <w:rPr>
                <w:rFonts w:ascii="Consolas" w:cs="Consolas" w:eastAsia="Consolas" w:hAnsi="Consolas"/>
                <w:color w:val="569cd6"/>
                <w:shd w:fill="1e1e1e" w:val="clear"/>
                <w:rtl w:val="0"/>
              </w:rPr>
              <w:t xml:space="preserve">const</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ALUMNOS = </w:t>
            </w:r>
            <w:r w:rsidDel="00000000" w:rsidR="00000000" w:rsidRPr="00000000">
              <w:rPr>
                <w:rFonts w:ascii="Consolas" w:cs="Consolas" w:eastAsia="Consolas" w:hAnsi="Consolas"/>
                <w:color w:val="b8d7a3"/>
                <w:shd w:fill="1e1e1e" w:val="clear"/>
                <w:rtl w:val="0"/>
              </w:rPr>
              <w:t xml:space="preserve">5</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i, nota, suma =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float</w:t>
            </w:r>
            <w:r w:rsidDel="00000000" w:rsidR="00000000" w:rsidRPr="00000000">
              <w:rPr>
                <w:rFonts w:ascii="Consolas" w:cs="Consolas" w:eastAsia="Consolas" w:hAnsi="Consolas"/>
                <w:color w:val="dcdcdc"/>
                <w:shd w:fill="1e1e1e" w:val="clear"/>
                <w:rtl w:val="0"/>
              </w:rPr>
              <w:t xml:space="preserve"> promedio;</w:t>
              <w:br w:type="textWrapping"/>
              <w:t xml:space="preserve">  </w:t>
            </w:r>
            <w:r w:rsidDel="00000000" w:rsidR="00000000" w:rsidRPr="00000000">
              <w:rPr>
                <w:rFonts w:ascii="Consolas" w:cs="Consolas" w:eastAsia="Consolas" w:hAnsi="Consolas"/>
                <w:color w:val="4ec9b0"/>
                <w:shd w:fill="1e1e1e" w:val="clear"/>
                <w:rtl w:val="0"/>
              </w:rPr>
              <w:t xml:space="preserve">cout</w:t>
            </w:r>
            <w:r w:rsidDel="00000000" w:rsidR="00000000" w:rsidRPr="00000000">
              <w:rPr>
                <w:rFonts w:ascii="Consolas" w:cs="Consolas" w:eastAsia="Consolas" w:hAnsi="Consolas"/>
                <w:color w:val="dcdcdc"/>
                <w:shd w:fill="1e1e1e" w:val="clear"/>
                <w:rtl w:val="0"/>
              </w:rPr>
              <w:t xml:space="preserve"> &lt;&lt; </w:t>
            </w:r>
            <w:r w:rsidDel="00000000" w:rsidR="00000000" w:rsidRPr="00000000">
              <w:rPr>
                <w:rFonts w:ascii="Consolas" w:cs="Consolas" w:eastAsia="Consolas" w:hAnsi="Consolas"/>
                <w:color w:val="d69d85"/>
                <w:shd w:fill="1e1e1e" w:val="clear"/>
                <w:rtl w:val="0"/>
              </w:rPr>
              <w:t xml:space="preserve">"Ingresar las notas del curso: "</w:t>
            </w:r>
            <w:r w:rsidDel="00000000" w:rsidR="00000000" w:rsidRPr="00000000">
              <w:rPr>
                <w:rFonts w:ascii="Consolas" w:cs="Consolas" w:eastAsia="Consolas" w:hAnsi="Consolas"/>
                <w:color w:val="dcdcdc"/>
                <w:shd w:fill="1e1e1e" w:val="clear"/>
                <w:rtl w:val="0"/>
              </w:rPr>
              <w:t xml:space="preserve"> &lt;&lt; </w:t>
            </w:r>
            <w:r w:rsidDel="00000000" w:rsidR="00000000" w:rsidRPr="00000000">
              <w:rPr>
                <w:rFonts w:ascii="Consolas" w:cs="Consolas" w:eastAsia="Consolas" w:hAnsi="Consolas"/>
                <w:color w:val="4ec9b0"/>
                <w:shd w:fill="1e1e1e" w:val="clear"/>
                <w:rtl w:val="0"/>
              </w:rPr>
              <w:t xml:space="preserve">endl</w:t>
            </w:r>
            <w:r w:rsidDel="00000000" w:rsidR="00000000" w:rsidRPr="00000000">
              <w:rPr>
                <w:rFonts w:ascii="Consolas" w:cs="Consolas" w:eastAsia="Consolas" w:hAnsi="Consolas"/>
                <w:color w:val="dcdcdc"/>
                <w:shd w:fill="1e1e1e" w:val="clear"/>
                <w:rtl w:val="0"/>
              </w:rPr>
              <w:t xml:space="preserve">;</w:t>
              <w:br w:type="textWrapping"/>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569cd6"/>
                <w:shd w:fill="1e1e1e" w:val="clear"/>
                <w:rtl w:val="0"/>
              </w:rPr>
              <w:t xml:space="preserve">  for</w:t>
            </w:r>
            <w:r w:rsidDel="00000000" w:rsidR="00000000" w:rsidRPr="00000000">
              <w:rPr>
                <w:rFonts w:ascii="Consolas" w:cs="Consolas" w:eastAsia="Consolas" w:hAnsi="Consolas"/>
                <w:color w:val="dcdcdc"/>
                <w:shd w:fill="1e1e1e" w:val="clear"/>
                <w:rtl w:val="0"/>
              </w:rPr>
              <w:t xml:space="preserve">(i=</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i&lt;=ALUMNOS; i++){</w:t>
              <w:br w:type="textWrapping"/>
              <w:t xml:space="preserve">    </w:t>
            </w:r>
            <w:r w:rsidDel="00000000" w:rsidR="00000000" w:rsidRPr="00000000">
              <w:rPr>
                <w:rFonts w:ascii="Consolas" w:cs="Consolas" w:eastAsia="Consolas" w:hAnsi="Consolas"/>
                <w:color w:val="4ec9b0"/>
                <w:shd w:fill="1e1e1e" w:val="clear"/>
                <w:rtl w:val="0"/>
              </w:rPr>
              <w:t xml:space="preserve">cin</w:t>
            </w:r>
            <w:r w:rsidDel="00000000" w:rsidR="00000000" w:rsidRPr="00000000">
              <w:rPr>
                <w:rFonts w:ascii="Consolas" w:cs="Consolas" w:eastAsia="Consolas" w:hAnsi="Consolas"/>
                <w:color w:val="dcdcdc"/>
                <w:shd w:fill="1e1e1e" w:val="clear"/>
                <w:rtl w:val="0"/>
              </w:rPr>
              <w:t xml:space="preserve"> &gt;&gt; nota;</w:t>
              <w:br w:type="textWrapping"/>
              <w:t xml:space="preserve">    suma = suma + nota;</w:t>
              <w:br w:type="textWrapping"/>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dcdcdc"/>
                <w:shd w:fill="1e1e1e" w:val="clear"/>
                <w:rtl w:val="0"/>
              </w:rPr>
              <w:br w:type="textWrapping"/>
              <w:t xml:space="preserve">  promedio = (</w:t>
            </w:r>
            <w:r w:rsidDel="00000000" w:rsidR="00000000" w:rsidRPr="00000000">
              <w:rPr>
                <w:rFonts w:ascii="Consolas" w:cs="Consolas" w:eastAsia="Consolas" w:hAnsi="Consolas"/>
                <w:color w:val="569cd6"/>
                <w:shd w:fill="1e1e1e" w:val="clear"/>
                <w:rtl w:val="0"/>
              </w:rPr>
              <w:t xml:space="preserve">float</w:t>
            </w:r>
            <w:r w:rsidDel="00000000" w:rsidR="00000000" w:rsidRPr="00000000">
              <w:rPr>
                <w:rFonts w:ascii="Consolas" w:cs="Consolas" w:eastAsia="Consolas" w:hAnsi="Consolas"/>
                <w:color w:val="dcdcdc"/>
                <w:shd w:fill="1e1e1e" w:val="clear"/>
                <w:rtl w:val="0"/>
              </w:rPr>
              <w:t xml:space="preserve">) suma / ALUMNOS;</w:t>
              <w:br w:type="textWrapping"/>
              <w:t xml:space="preserve">  </w:t>
            </w:r>
            <w:r w:rsidDel="00000000" w:rsidR="00000000" w:rsidRPr="00000000">
              <w:rPr>
                <w:rFonts w:ascii="Consolas" w:cs="Consolas" w:eastAsia="Consolas" w:hAnsi="Consolas"/>
                <w:color w:val="4ec9b0"/>
                <w:shd w:fill="1e1e1e" w:val="clear"/>
                <w:rtl w:val="0"/>
              </w:rPr>
              <w:t xml:space="preserve">cout</w:t>
            </w:r>
            <w:r w:rsidDel="00000000" w:rsidR="00000000" w:rsidRPr="00000000">
              <w:rPr>
                <w:rFonts w:ascii="Consolas" w:cs="Consolas" w:eastAsia="Consolas" w:hAnsi="Consolas"/>
                <w:color w:val="dcdcdc"/>
                <w:shd w:fill="1e1e1e" w:val="clear"/>
                <w:rtl w:val="0"/>
              </w:rPr>
              <w:t xml:space="preserve"> &lt;&lt; </w:t>
            </w:r>
            <w:r w:rsidDel="00000000" w:rsidR="00000000" w:rsidRPr="00000000">
              <w:rPr>
                <w:rFonts w:ascii="Consolas" w:cs="Consolas" w:eastAsia="Consolas" w:hAnsi="Consolas"/>
                <w:color w:val="d69d85"/>
                <w:shd w:fill="1e1e1e" w:val="clear"/>
                <w:rtl w:val="0"/>
              </w:rPr>
              <w:t xml:space="preserve">"El promedio general es: "</w:t>
            </w:r>
            <w:r w:rsidDel="00000000" w:rsidR="00000000" w:rsidRPr="00000000">
              <w:rPr>
                <w:rFonts w:ascii="Consolas" w:cs="Consolas" w:eastAsia="Consolas" w:hAnsi="Consolas"/>
                <w:color w:val="dcdcdc"/>
                <w:shd w:fill="1e1e1e" w:val="clear"/>
                <w:rtl w:val="0"/>
              </w:rPr>
              <w:t xml:space="preserve"> &lt;&lt; promedio &lt;&lt; </w:t>
            </w:r>
            <w:r w:rsidDel="00000000" w:rsidR="00000000" w:rsidRPr="00000000">
              <w:rPr>
                <w:rFonts w:ascii="Consolas" w:cs="Consolas" w:eastAsia="Consolas" w:hAnsi="Consolas"/>
                <w:color w:val="4ec9b0"/>
                <w:shd w:fill="1e1e1e" w:val="clear"/>
                <w:rtl w:val="0"/>
              </w:rPr>
              <w:t xml:space="preserve">endl</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40">
      <w:pPr>
        <w:pageBreakBefore w:val="0"/>
        <w:ind w:left="0" w:firstLine="0"/>
        <w:rPr/>
      </w:pPr>
      <w:r w:rsidDel="00000000" w:rsidR="00000000" w:rsidRPr="00000000">
        <w:rPr>
          <w:rtl w:val="0"/>
        </w:rPr>
      </w:r>
    </w:p>
    <w:p w:rsidR="00000000" w:rsidDel="00000000" w:rsidP="00000000" w:rsidRDefault="00000000" w:rsidRPr="00000000" w14:paraId="00000041">
      <w:pPr>
        <w:pageBreakBefore w:val="0"/>
        <w:ind w:left="0" w:firstLine="0"/>
        <w:rPr/>
      </w:pPr>
      <w:r w:rsidDel="00000000" w:rsidR="00000000" w:rsidRPr="00000000">
        <w:rPr>
          <w:rtl w:val="0"/>
        </w:rPr>
        <w:t xml:space="preserve">En el código de arriba podemos observar la simpleza y legibilidad del código. Resuelve exactamente lo mismo que la primera de las soluciones pero con la ventaja de resolver la carga de las calificaciones y su posterior acumulación utilizando una estructura de repetición. Además, se hace uso de una constante para referir a la cantidad de alumnos (que originalmente es 5). Esto, como pueden suponer, tiene la capacidad de escalar y que el programa pueda procesar un curso de 500 alumnos simplemente cambiando el valor de la constante ALUMNOS. ¿Podrían imaginarse a ustedes mismos resolviendo el programa para 500 alumnos pero con la primera solución? Felicitaciones, esto significa que ya aprendieron a utilizar el ciclo exacto.</w:t>
      </w:r>
    </w:p>
    <w:p w:rsidR="00000000" w:rsidDel="00000000" w:rsidP="00000000" w:rsidRDefault="00000000" w:rsidRPr="00000000" w14:paraId="00000042">
      <w:pPr>
        <w:pageBreakBefore w:val="0"/>
        <w:ind w:left="0" w:firstLine="0"/>
        <w:rPr/>
      </w:pPr>
      <w:r w:rsidDel="00000000" w:rsidR="00000000" w:rsidRPr="00000000">
        <w:rPr>
          <w:rtl w:val="0"/>
        </w:rPr>
      </w:r>
    </w:p>
    <w:p w:rsidR="00000000" w:rsidDel="00000000" w:rsidP="00000000" w:rsidRDefault="00000000" w:rsidRPr="00000000" w14:paraId="00000043">
      <w:pPr>
        <w:pageBreakBefore w:val="0"/>
        <w:ind w:left="0" w:firstLine="0"/>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Desafío</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 sobrina está aprendiendo las tablas de multiplicar y quisiera disponer de un programa para que pueda corroborar que las cuentas realizadas en su cuaderno sean correctas. Ella sabe que estás estudiando programación en la universidad y le parece que es algo que no debería llevarte más que unos pocos minutos.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Puntualmente te pidió que puedas ingresar un número entre 1 y 15 y dibuje por pantalla las tablas de dicho número desde el 0 hasta el 10 inclusive.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 ejemplo:</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Ingresa el número del cual quieres ver los cálculos: 6</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6 x 1 = 6</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6 x 2 = 12</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6 x 3 = 18</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6 x 4 = 24</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6 x 5 = 30</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6 x 6 = 36</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6 x 7 = 42</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6 x 8 = 48</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6 x 9 = 54</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6 x 10 = 60</w:t>
            </w:r>
          </w:p>
        </w:tc>
      </w:tr>
    </w:tbl>
    <w:p w:rsidR="00000000" w:rsidDel="00000000" w:rsidP="00000000" w:rsidRDefault="00000000" w:rsidRPr="00000000" w14:paraId="00000057">
      <w:pPr>
        <w:pageBreakBefore w:val="0"/>
        <w:ind w:left="0" w:firstLine="0"/>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Recorrer un ciclo exacto mediante una variable numérica no es la única manera de realizar un ciclo exacto. Existe también una alternativa de ciclo exacto que utiliza un </w:t>
            </w:r>
            <w:r w:rsidDel="00000000" w:rsidR="00000000" w:rsidRPr="00000000">
              <w:rPr>
                <w:b w:val="1"/>
                <w:sz w:val="20"/>
                <w:szCs w:val="20"/>
                <w:rtl w:val="0"/>
              </w:rPr>
              <w:t xml:space="preserve">iterador</w:t>
            </w:r>
            <w:r w:rsidDel="00000000" w:rsidR="00000000" w:rsidRPr="00000000">
              <w:rPr>
                <w:sz w:val="20"/>
                <w:szCs w:val="20"/>
                <w:rtl w:val="0"/>
              </w:rPr>
              <w:t xml:space="preserve">. Este particular ciclo referencia en cada iteración un elemento distinto dentro de una colección. Comenzando desde el primer elemento de la colección hasta el último de ellos (el ciclo sabe cuál es el elemento inicial y cuál el final). Este tipo de ciclo se conoce en otros lenguajes como </w:t>
            </w:r>
            <w:r w:rsidDel="00000000" w:rsidR="00000000" w:rsidRPr="00000000">
              <w:rPr>
                <w:b w:val="1"/>
                <w:sz w:val="20"/>
                <w:szCs w:val="20"/>
                <w:rtl w:val="0"/>
              </w:rPr>
              <w:t xml:space="preserve">for each. </w:t>
            </w:r>
            <w:r w:rsidDel="00000000" w:rsidR="00000000" w:rsidRPr="00000000">
              <w:rPr>
                <w:sz w:val="20"/>
                <w:szCs w:val="20"/>
                <w:rtl w:val="0"/>
              </w:rPr>
              <w:t xml:space="preserve">En C++ su sintaxis es como la siguiente: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b w:val="1"/>
                <w:sz w:val="20"/>
                <w:szCs w:val="20"/>
                <w:rtl w:val="0"/>
              </w:rPr>
              <w:t xml:space="preserve">for</w:t>
            </w:r>
            <w:r w:rsidDel="00000000" w:rsidR="00000000" w:rsidRPr="00000000">
              <w:rPr>
                <w:rFonts w:ascii="JetBrains Mono" w:cs="JetBrains Mono" w:eastAsia="JetBrains Mono" w:hAnsi="JetBrains Mono"/>
                <w:sz w:val="20"/>
                <w:szCs w:val="20"/>
                <w:rtl w:val="0"/>
              </w:rPr>
              <w:t xml:space="preserve"> (</w:t>
            </w:r>
            <w:r w:rsidDel="00000000" w:rsidR="00000000" w:rsidRPr="00000000">
              <w:rPr>
                <w:rFonts w:ascii="JetBrains Mono" w:cs="JetBrains Mono" w:eastAsia="JetBrains Mono" w:hAnsi="JetBrains Mono"/>
                <w:b w:val="1"/>
                <w:sz w:val="20"/>
                <w:szCs w:val="20"/>
                <w:rtl w:val="0"/>
              </w:rPr>
              <w:t xml:space="preserve">int</w:t>
            </w:r>
            <w:r w:rsidDel="00000000" w:rsidR="00000000" w:rsidRPr="00000000">
              <w:rPr>
                <w:rFonts w:ascii="JetBrains Mono" w:cs="JetBrains Mono" w:eastAsia="JetBrains Mono" w:hAnsi="JetBrains Mono"/>
                <w:sz w:val="20"/>
                <w:szCs w:val="20"/>
                <w:rtl w:val="0"/>
              </w:rPr>
              <w:t xml:space="preserve"> elemento: coleccionElementos){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   // Hacer algo con el elemento de la iteración</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En este ejemplo se </w:t>
            </w:r>
            <w:r w:rsidDel="00000000" w:rsidR="00000000" w:rsidRPr="00000000">
              <w:rPr>
                <w:sz w:val="20"/>
                <w:szCs w:val="20"/>
                <w:rtl w:val="0"/>
              </w:rPr>
              <w:t xml:space="preserve">utiliza </w:t>
            </w:r>
            <w:r w:rsidDel="00000000" w:rsidR="00000000" w:rsidRPr="00000000">
              <w:rPr>
                <w:i w:val="1"/>
                <w:sz w:val="20"/>
                <w:szCs w:val="20"/>
                <w:rtl w:val="0"/>
              </w:rPr>
              <w:t xml:space="preserve">int </w:t>
            </w:r>
            <w:r w:rsidDel="00000000" w:rsidR="00000000" w:rsidRPr="00000000">
              <w:rPr>
                <w:sz w:val="20"/>
                <w:szCs w:val="20"/>
                <w:rtl w:val="0"/>
              </w:rPr>
              <w:t xml:space="preserve">dentro</w:t>
            </w:r>
            <w:r w:rsidDel="00000000" w:rsidR="00000000" w:rsidRPr="00000000">
              <w:rPr>
                <w:sz w:val="20"/>
                <w:szCs w:val="20"/>
                <w:rtl w:val="0"/>
              </w:rPr>
              <w:t xml:space="preserve"> del for porque, para el ejemplo, se asume que la colección de elementos es de números enteros. Pero podría ser string, char, float, bool, etc.</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Para esto es necesario conocer los objetos que nos permiten representar colecciones de información. Como los vectores, listas, etc. Esto se verá más adelante en la carrera.</w:t>
            </w:r>
          </w:p>
        </w:tc>
      </w:tr>
    </w:tbl>
    <w:p w:rsidR="00000000" w:rsidDel="00000000" w:rsidP="00000000" w:rsidRDefault="00000000" w:rsidRPr="00000000" w14:paraId="00000061">
      <w:pPr>
        <w:ind w:firstLine="0"/>
        <w:rPr/>
      </w:pPr>
      <w:r w:rsidDel="00000000" w:rsidR="00000000" w:rsidRPr="00000000">
        <w:rPr>
          <w:rtl w:val="0"/>
        </w:rPr>
      </w:r>
    </w:p>
    <w:p w:rsidR="00000000" w:rsidDel="00000000" w:rsidP="00000000" w:rsidRDefault="00000000" w:rsidRPr="00000000" w14:paraId="00000062">
      <w:pPr>
        <w:ind w:firstLine="0"/>
        <w:rPr/>
      </w:pPr>
      <w:r w:rsidDel="00000000" w:rsidR="00000000" w:rsidRPr="00000000">
        <w:rPr>
          <w:rtl w:val="0"/>
        </w:rPr>
      </w:r>
    </w:p>
    <w:p w:rsidR="00000000" w:rsidDel="00000000" w:rsidP="00000000" w:rsidRDefault="00000000" w:rsidRPr="00000000" w14:paraId="00000063">
      <w:pPr>
        <w:ind w:firstLine="0"/>
        <w:rPr/>
      </w:pPr>
      <w:r w:rsidDel="00000000" w:rsidR="00000000" w:rsidRPr="00000000">
        <w:rPr>
          <w:rtl w:val="0"/>
        </w:rPr>
      </w:r>
    </w:p>
    <w:sectPr>
      <w:headerReference r:id="rId7" w:type="default"/>
      <w:foot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 w:name="JetBrains Mono">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5">
    <w:pPr>
      <w:pageBreakBefore w:val="0"/>
      <w:jc w:val="right"/>
      <w:rPr/>
    </w:pPr>
    <w:r w:rsidDel="00000000" w:rsidR="00000000" w:rsidRPr="00000000">
      <w:rPr>
        <w:rFonts w:ascii="Fira Sans" w:cs="Fira Sans" w:eastAsia="Fira Sans" w:hAnsi="Fira Sans"/>
        <w:color w:val="b7b7b7"/>
        <w:sz w:val="20"/>
        <w:szCs w:val="20"/>
        <w:rtl w:val="0"/>
      </w:rPr>
      <w:t xml:space="preserve">Página </w:t>
    </w:r>
    <w:r w:rsidDel="00000000" w:rsidR="00000000" w:rsidRPr="00000000">
      <w:rPr>
        <w:rFonts w:ascii="Fira Sans" w:cs="Fira Sans" w:eastAsia="Fira Sans" w:hAnsi="Fira Sans"/>
        <w:color w:val="b7b7b7"/>
        <w:sz w:val="20"/>
        <w:szCs w:val="20"/>
      </w:rPr>
      <w:fldChar w:fldCharType="begin"/>
      <w:instrText xml:space="preserve">PAGE</w:instrText>
      <w:fldChar w:fldCharType="separate"/>
      <w:fldChar w:fldCharType="end"/>
    </w:r>
    <w:r w:rsidDel="00000000" w:rsidR="00000000" w:rsidRPr="00000000">
      <w:rPr>
        <w:rFonts w:ascii="Fira Sans" w:cs="Fira Sans" w:eastAsia="Fira Sans" w:hAnsi="Fira Sans"/>
        <w:color w:val="b7b7b7"/>
        <w:sz w:val="20"/>
        <w:szCs w:val="20"/>
        <w:rtl w:val="0"/>
      </w:rPr>
      <w:t xml:space="preserve"> de </w:t>
    </w:r>
    <w:r w:rsidDel="00000000" w:rsidR="00000000" w:rsidRPr="00000000">
      <w:rPr>
        <w:rFonts w:ascii="Fira Sans" w:cs="Fira Sans" w:eastAsia="Fira Sans" w:hAnsi="Fira Sans"/>
        <w:color w:val="b7b7b7"/>
        <w:sz w:val="20"/>
        <w:szCs w:val="20"/>
      </w:rPr>
      <w:fldChar w:fldCharType="begin"/>
      <w:instrText xml:space="preserve">NUMPAGES</w:instrText>
      <w:fldChar w:fldCharType="separate"/>
      <w:fldChar w:fldCharType="end"/>
    </w: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s_419"/>
      </w:rPr>
    </w:rPrDefault>
    <w:pPrDefault>
      <w:pPr>
        <w:spacing w:line="360" w:lineRule="auto"/>
        <w:ind w:firstLine="283.4645669291337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ind w:firstLine="0"/>
    </w:pPr>
    <w:rPr>
      <w:rFonts w:ascii="Fira Sans" w:cs="Fira Sans" w:eastAsia="Fira Sans" w:hAnsi="Fira Sans"/>
      <w:b w:val="1"/>
      <w:color w:val="0b5394"/>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Fira Sans" w:cs="Fira Sans" w:eastAsia="Fira Sans" w:hAnsi="Fira Sans"/>
      <w:b w:val="1"/>
      <w:color w:val="0b5394"/>
      <w:sz w:val="36"/>
      <w:szCs w:val="36"/>
    </w:rPr>
  </w:style>
  <w:style w:type="paragraph" w:styleId="Subtitle">
    <w:name w:val="Subtitle"/>
    <w:basedOn w:val="Normal"/>
    <w:next w:val="Normal"/>
    <w:pPr>
      <w:keepNext w:val="1"/>
      <w:keepLines w:val="1"/>
      <w:pageBreakBefore w:val="0"/>
      <w:ind w:firstLine="0"/>
    </w:pPr>
    <w:rPr>
      <w:rFonts w:ascii="Fira Sans" w:cs="Fira Sans" w:eastAsia="Fira Sans" w:hAnsi="Fira Sans"/>
      <w:b w:val="1"/>
      <w:color w:val="0b5394"/>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JetBrainsMono-bold.ttf"/><Relationship Id="rId10" Type="http://schemas.openxmlformats.org/officeDocument/2006/relationships/font" Target="fonts/JetBrainsMono-regular.ttf"/><Relationship Id="rId13" Type="http://schemas.openxmlformats.org/officeDocument/2006/relationships/font" Target="fonts/JetBrainsMono-boldItalic.ttf"/><Relationship Id="rId12" Type="http://schemas.openxmlformats.org/officeDocument/2006/relationships/font" Target="fonts/JetBrainsMono-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