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805238" cy="9688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181" l="6730" r="6410" t="1909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96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Helvetica Neue Light" w:cs="Helvetica Neue Light" w:eastAsia="Helvetica Neue Light" w:hAnsi="Helvetica Neue Light"/>
          <w:color w:val="548dd4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548dd4"/>
          <w:sz w:val="24"/>
          <w:szCs w:val="24"/>
          <w:rtl w:val="0"/>
        </w:rPr>
        <w:t xml:space="preserve">University of Ontario Institute of Technology (UOIT)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Helvetica Neue Light" w:cs="Helvetica Neue Light" w:eastAsia="Helvetica Neue Light" w:hAnsi="Helvetica Neue Light"/>
          <w:color w:val="548dd4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548dd4"/>
          <w:sz w:val="24"/>
          <w:szCs w:val="24"/>
          <w:rtl w:val="0"/>
        </w:rPr>
        <w:t xml:space="preserve">Faculty of Engineering and Applied Science (FEAS)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548dd4"/>
          <w:sz w:val="24"/>
          <w:szCs w:val="24"/>
          <w:rtl w:val="0"/>
        </w:rPr>
        <w:t xml:space="preserve">Department Of Electrical, Computer, And Software Engineering (ECSE)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Operating Systems (SOFE 3950)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Tutorial #2 Activity | Submission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color w:val="999999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32"/>
          <w:szCs w:val="32"/>
          <w:rtl w:val="0"/>
        </w:rPr>
        <w:t xml:space="preserve">Yong Deng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32"/>
          <w:szCs w:val="32"/>
          <w:rtl w:val="0"/>
        </w:rPr>
        <w:t xml:space="preserve">Winter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Helvetica Neue" w:cs="Helvetica Neue" w:eastAsia="Helvetica Neue" w:hAnsi="Helvetica Neu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1E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Aryan Kukreja (100651838)</w:t>
      </w:r>
    </w:p>
    <w:p w:rsidR="00000000" w:rsidDel="00000000" w:rsidP="00000000" w:rsidRDefault="00000000" w:rsidRPr="00000000" w14:paraId="0000001F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Emil Ilnicki (100659072)</w:t>
      </w:r>
    </w:p>
    <w:p w:rsidR="00000000" w:rsidDel="00000000" w:rsidP="00000000" w:rsidRDefault="00000000" w:rsidRPr="00000000" w14:paraId="0000002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Sydney Smith (100654205)</w:t>
      </w:r>
    </w:p>
    <w:p w:rsidR="00000000" w:rsidDel="00000000" w:rsidP="00000000" w:rsidRDefault="00000000" w:rsidRPr="00000000" w14:paraId="00000021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Harasees Singh Gill (100656810)</w:t>
      </w:r>
    </w:p>
    <w:p w:rsidR="00000000" w:rsidDel="00000000" w:rsidP="00000000" w:rsidRDefault="00000000" w:rsidRPr="00000000" w14:paraId="00000022">
      <w:pPr>
        <w:pStyle w:val="Heading1"/>
        <w:spacing w:before="0" w:lineRule="auto"/>
        <w:ind w:right="-360"/>
        <w:rPr>
          <w:rFonts w:ascii="Helvetica Neue" w:cs="Helvetica Neue" w:eastAsia="Helvetica Neue" w:hAnsi="Helvetica Neue"/>
          <w:sz w:val="36"/>
          <w:szCs w:val="36"/>
        </w:rPr>
      </w:pPr>
      <w:bookmarkStart w:colFirst="0" w:colLast="0" w:name="_hlqs5ns1qvfi" w:id="0"/>
      <w:bookmarkEnd w:id="0"/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Conceptual Questions</w:t>
      </w:r>
    </w:p>
    <w:p w:rsidR="00000000" w:rsidDel="00000000" w:rsidP="00000000" w:rsidRDefault="00000000" w:rsidRPr="00000000" w14:paraId="00000023">
      <w:pPr>
        <w:pStyle w:val="Heading2"/>
        <w:spacing w:after="0" w:before="0" w:lineRule="auto"/>
        <w:ind w:right="-360"/>
        <w:rPr>
          <w:rFonts w:ascii="Helvetica Neue" w:cs="Helvetica Neue" w:eastAsia="Helvetica Neue" w:hAnsi="Helvetica Neue"/>
          <w:sz w:val="28"/>
          <w:szCs w:val="28"/>
        </w:rPr>
      </w:pPr>
      <w:bookmarkStart w:colFirst="0" w:colLast="0" w:name="_n4eiwq8cet9a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24">
      <w:pPr>
        <w:ind w:right="-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The C language is a middle-level language thus it supports low-level programming for things such as scripts for kernels and drivers. In addition, C can be used to write scripts for software applications and utilities making it also support high-level programming languages. The C language is also highly portable for scripting system applications which makes it a major part of Windows, UNIX, and Linux operating systems. Some instances where the C language is used are in embedded systems, operating systems, network drivers, compilers, and databases. </w:t>
      </w:r>
    </w:p>
    <w:p w:rsidR="00000000" w:rsidDel="00000000" w:rsidP="00000000" w:rsidRDefault="00000000" w:rsidRPr="00000000" w14:paraId="00000025">
      <w:pPr>
        <w:pStyle w:val="Heading2"/>
        <w:spacing w:after="0" w:lineRule="auto"/>
        <w:ind w:right="-360"/>
        <w:rPr>
          <w:rFonts w:ascii="Helvetica Neue" w:cs="Helvetica Neue" w:eastAsia="Helvetica Neue" w:hAnsi="Helvetica Neue"/>
        </w:rPr>
      </w:pPr>
      <w:bookmarkStart w:colFirst="0" w:colLast="0" w:name="_1vbgf7q80ir6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Question 2</w:t>
      </w:r>
    </w:p>
    <w:p w:rsidR="00000000" w:rsidDel="00000000" w:rsidP="00000000" w:rsidRDefault="00000000" w:rsidRPr="00000000" w14:paraId="00000026">
      <w:pPr>
        <w:ind w:right="-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compiler is a piece of software program that converts computer code written in one language into another target language. Compilers are mainly used for converting high-level programming languages (C, Java, Python) into a lower-level language (assembly). The compiler also automates various tedious tasks such as managing stack frames for subroutines. </w:t>
      </w:r>
    </w:p>
    <w:p w:rsidR="00000000" w:rsidDel="00000000" w:rsidP="00000000" w:rsidRDefault="00000000" w:rsidRPr="00000000" w14:paraId="00000027">
      <w:pPr>
        <w:pStyle w:val="Heading2"/>
        <w:spacing w:after="0" w:lineRule="auto"/>
        <w:ind w:right="-360"/>
        <w:rPr>
          <w:rFonts w:ascii="Helvetica Neue" w:cs="Helvetica Neue" w:eastAsia="Helvetica Neue" w:hAnsi="Helvetica Neue"/>
          <w:sz w:val="28"/>
          <w:szCs w:val="28"/>
        </w:rPr>
      </w:pPr>
      <w:bookmarkStart w:colFirst="0" w:colLast="0" w:name="_2h100z4q7mmg" w:id="3"/>
      <w:bookmarkEnd w:id="3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28">
      <w:pPr>
        <w:ind w:right="-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Makefile is a simple tool used to simplify the code compilation process. It is especially useful if there are multiple program files that contain inter-related dependencies. It consists of a set of terminal-like commands with variable names and targets for creating or removing object files. We can specify multiple target files to generate within a single Makefile.</w:t>
      </w:r>
    </w:p>
    <w:p w:rsidR="00000000" w:rsidDel="00000000" w:rsidP="00000000" w:rsidRDefault="00000000" w:rsidRPr="00000000" w14:paraId="00000029">
      <w:pPr>
        <w:ind w:right="-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The Makefile essentially runs a series of terminal-like commands to define how to compile a set of program files.</w:t>
      </w:r>
    </w:p>
    <w:p w:rsidR="00000000" w:rsidDel="00000000" w:rsidP="00000000" w:rsidRDefault="00000000" w:rsidRPr="00000000" w14:paraId="0000002A">
      <w:pPr>
        <w:pStyle w:val="Heading2"/>
        <w:spacing w:after="0" w:lineRule="auto"/>
        <w:ind w:right="-360"/>
        <w:rPr>
          <w:rFonts w:ascii="Helvetica Neue" w:cs="Helvetica Neue" w:eastAsia="Helvetica Neue" w:hAnsi="Helvetica Neue"/>
        </w:rPr>
      </w:pPr>
      <w:bookmarkStart w:colFirst="0" w:colLast="0" w:name="_pgtuegdsg6yq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Question 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right="-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&lt;stdio.h&gt;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provides file operation support and supplies functions with character input/output capabilities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right="-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&lt;stdlib.h&gt;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provides general utilities such as memory management, program utilities, string conversions, random number generation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right="-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&lt;time.h&gt;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provides time and date utilities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right="-3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&lt;arpa/inet.h&gt;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provides the type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in_port_t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in_addr_t,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and the structure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in_addr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available for usage. These are all used in client and server setups for TCP and UDP connections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right="-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&lt;ctype.h&gt;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provides several functions that are used for testing and mapping characters</w:t>
      </w:r>
    </w:p>
    <w:p w:rsidR="00000000" w:rsidDel="00000000" w:rsidP="00000000" w:rsidRDefault="00000000" w:rsidRPr="00000000" w14:paraId="00000030">
      <w:pPr>
        <w:pStyle w:val="Heading2"/>
        <w:spacing w:after="0" w:lineRule="auto"/>
        <w:ind w:right="-360"/>
        <w:rPr>
          <w:rFonts w:ascii="Helvetica Neue" w:cs="Helvetica Neue" w:eastAsia="Helvetica Neue" w:hAnsi="Helvetica Neue"/>
          <w:sz w:val="28"/>
          <w:szCs w:val="28"/>
        </w:rPr>
      </w:pPr>
      <w:bookmarkStart w:colFirst="0" w:colLast="0" w:name="_yqs3u0jc9yd7" w:id="5"/>
      <w:bookmarkEnd w:id="5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Question 5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Helvetica Neue" w:cs="Helvetica Neue" w:eastAsia="Helvetica Neue" w:hAnsi="Helvetica Neue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Helvetica Neue" w:cs="Helvetica Neue" w:eastAsia="Helvetica Neue" w:hAnsi="Helvetica Neue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00"/>
          <w:sz w:val="20"/>
          <w:szCs w:val="20"/>
          <w:rtl w:val="0"/>
        </w:rPr>
        <w:t xml:space="preserve">...)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Prints a given string to the console output. The string can contain placeholders that can be filled in by supplementary parameters.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int atoi (const char * str)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Converts a string passed in as a parameter to an integer, and returns it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hyperlink r:id="rId7">
        <w:r w:rsidDel="00000000" w:rsidR="00000000" w:rsidRPr="00000000">
          <w:rPr>
            <w:color w:val="313131"/>
            <w:sz w:val="20"/>
            <w:szCs w:val="20"/>
            <w:highlight w:val="white"/>
            <w:rtl w:val="0"/>
          </w:rPr>
          <w:t xml:space="preserve">double difftime(time_t time1, time_t time2)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Finds and returns time1 - time2 (the difference)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" w:hanging="360"/>
        <w:rPr>
          <w:rFonts w:ascii="Helvetica Neue" w:cs="Helvetica Neue" w:eastAsia="Helvetica Neue" w:hAnsi="Helvetica Neue"/>
          <w:sz w:val="20"/>
          <w:szCs w:val="20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sz w:val="20"/>
            <w:szCs w:val="20"/>
            <w:highlight w:val="white"/>
            <w:rtl w:val="0"/>
          </w:rPr>
          <w:t xml:space="preserve">inet_addr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(const char *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highlight w:val="white"/>
          <w:rtl w:val="0"/>
        </w:rPr>
        <w:t xml:space="preserve">cp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): converts a string into an integer value suitable to use as an Internet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islower(int c): It checks if the passed character is a lowercase letter or not.</w:t>
      </w:r>
    </w:p>
    <w:p w:rsidR="00000000" w:rsidDel="00000000" w:rsidP="00000000" w:rsidRDefault="00000000" w:rsidRPr="00000000" w14:paraId="00000036">
      <w:pPr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="240" w:lineRule="auto"/>
        <w:rPr>
          <w:rFonts w:ascii="Helvetica Neue" w:cs="Helvetica Neue" w:eastAsia="Helvetica Neue" w:hAnsi="Helvetica Neue"/>
        </w:rPr>
      </w:pPr>
      <w:bookmarkStart w:colFirst="0" w:colLast="0" w:name="_srhx4vr3qs43" w:id="6"/>
      <w:bookmarkEnd w:id="6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Application Questions</w:t>
      </w:r>
    </w:p>
    <w:p w:rsidR="00000000" w:rsidDel="00000000" w:rsidP="00000000" w:rsidRDefault="00000000" w:rsidRPr="00000000" w14:paraId="00000038">
      <w:pPr>
        <w:pStyle w:val="Heading2"/>
        <w:spacing w:before="0" w:lineRule="auto"/>
        <w:rPr>
          <w:rFonts w:ascii="Helvetica Neue" w:cs="Helvetica Neue" w:eastAsia="Helvetica Neue" w:hAnsi="Helvetica Neue"/>
        </w:rPr>
      </w:pPr>
      <w:bookmarkStart w:colFirst="0" w:colLast="0" w:name="_oeuv62nfzd2h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Question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219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l2o8n4k327cg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Question 2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943600" cy="3213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3962400" cy="1228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aaq2ubmasgil" w:id="9"/>
      <w:bookmarkEnd w:id="9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Question 3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3386138" cy="25010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50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3924300" cy="542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kw4x7721447q" w:id="10"/>
      <w:bookmarkEnd w:id="1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Question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217053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17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378594" cy="14430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594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gynf0k1p634t" w:id="11"/>
      <w:bookmarkEnd w:id="1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Question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53054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33242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hyperlink" Target="https://www.tutorialspoint.com/c_standard_library/c_function_difftime.htm" TargetMode="External"/><Relationship Id="rId8" Type="http://schemas.openxmlformats.org/officeDocument/2006/relationships/hyperlink" Target="https://pubs.opengroup.org/onlinepubs/7908799/xns/inet_add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