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QGIS Project Layer Sources</w:t>
      </w:r>
    </w:p>
    <w:p>
      <w:pPr>
        <w:jc w:val="center"/>
      </w:pPr>
      <w:r>
        <w:rPr>
          <w:sz w:val="18"/>
        </w:rPr>
        <w:t>Layer order follows the original QGIS Python Console output from top to bottom. Layer names and source strings are preserved.</w:t>
      </w:r>
    </w:p>
    <w:p>
      <w:pPr>
        <w:jc w:val="left"/>
      </w:pPr>
      <w:r>
        <w:rPr>
          <w:b/>
          <w:sz w:val="18"/>
        </w:rPr>
        <w:t>Note: The WMTS source string contains service credentials. Do not publish this document publicly unless those credentials are removed or replaced.</w:t>
      </w:r>
    </w:p>
    <w:p>
      <w:pPr>
        <w:pStyle w:val="Heading1"/>
        <w:spacing w:before="160" w:after="60"/>
      </w:pPr>
      <w:r>
        <w:rPr>
          <w:b/>
          <w:sz w:val="22"/>
        </w:rPr>
        <w:t>1. GeoPackageSemanticData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Geofabrik_Denmark_Buildings — gis_osm_buildings_a_free_1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C:/Users/emilj/Documents/Thesis/Dataforsyning_Buildings.gpkg|layername=gis_osm_buildings_a_free_1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b/>
          <w:sz w:val="22"/>
        </w:rPr>
        <w:t>2. GeoPackageSemanticData/OSM_Roads/ROAD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aeroway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C:/Users/emilj/Documents/Thesis/Thesis/OSMIUM_Extract/aeroway.gpkg|layername=aeroway|geometrytype=LineString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roads_unclassified.osm_lines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GPKG/roads_unclassified.osm.gpkg|layername=roads_unclassified.osm_lines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roads_trunk.osm_lines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GPKG/roads_trunk.osm.gpkg|layername=roads_trunk.osm_lines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roads_bridleway.osm_lines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GPKG/roads_bridleway.osm.gpkg|layername=roads_bridleway.osm_lines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roads_residential.osm_lines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GPKG/roads_residential.osm.gpkg|layername=roads_residential.osm_lines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roads_motorway.osm_lines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GPKG/roads_motorway.osm.gpkg|layername=roads_motorway.osm_lines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roads_footway.osm_lines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GPKG/roads_footway.osm.gpkg|layername=roads_footway.osm_lines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8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roads_cycleway.osm_lines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GPKG/roads_cycleway.osm.gpkg|layername=roads_cycleway.osm_lines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9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roads_primary.osm_lines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GPKG/roads_primary.osm.gpkg|layername=roads_primary.osm_lines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10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roads_pedestrian.osm_lines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GPKG/roads_pedestrian.osm.gpkg|layername=roads_pedestrian.osm_lines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roads_living_street.osm_lines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GPKG/roads_living_street.osm.gpkg|layername=roads_living_street.osm_lines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roads_secondary.osm_lines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GPKG/roads_secondary.osm.gpkg|layername=roads_secondary.osm_lines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13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roads_service.osm_lines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GPKG/roads_service.osm.gpkg|layername=roads_service.osm_lines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14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roads_tertiary.osm_lines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GPKG/roads_tertiary.osm.gpkg|layername=roads_tertiary.osm_lines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15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roads_raceway.osm_lines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GPKG/roads_raceway.osm.gpkg|layername=roads_raceway.osm_lines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b/>
          <w:sz w:val="22"/>
        </w:rPr>
        <w:t>3. GeoPackageSemanticData/OSM_Roads/OFFROAD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roads_path.osm_lines_OFFROAD(PEDESTRIAN/AGRICULTURE/MOTORIZED)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GPKG/roads_path.osm.gpkg|layername=roads_path.osm_lines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roads_track.osm_lines_OFFROAD(FOREST/AGRICULTURE)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C:/Users/emilj/Documents/Thesis/Thesis/OSMIUM_Extract/Roads GPKG/roads_track.osm.gpkg|layername=roads_track.osm_lines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b/>
          <w:sz w:val="22"/>
        </w:rPr>
        <w:t>4. GeoPackageSemanticData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Geofabrik_Denmark_Railway — gis_osm_railways_free_1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C:/Users/emilj/Documents/Thesis/Dataforsyning_Railway.gpkg|layername=gis_osm_railways_free_1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Geofabrik_Denmark_Water — gis_osm_water_a_free_1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C:/Users/emilj/Documents/Thesis/Dataforsyning_Water.gpkg|layername=gis_osm_water_a_free_1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b/>
          <w:sz w:val="22"/>
        </w:rPr>
        <w:t>5. GeoPackageSemanticData/OSM_Water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landuse_basin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C:/Users/emilj/Documents/Thesis/Thesis/OSM_Water/landuse_basin.gpkg|layername=landuse_basin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natural_water_1 — natural_water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C:/Users/emilj/Documents/Thesis/Thesis/OSM_Water/natural_water_1.gpkg|layername=natural_water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basin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C:/Users/emilj/Documents/Thesis/Thesis/OSM_Water/Basin.gpkg|layername=Basin_multipolygons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basin_1 — basin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C:/Users/emilj/Documents/Thesis/Thesis/OSM_Water/basin_1.gpkg|layername=basin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b/>
          <w:sz w:val="22"/>
        </w:rPr>
        <w:t>6. GeoPackageSemanticData/OSM_Waterways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waterways_tidal_channel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C:/Users/emilj/Documents/Thesis/Thesis/OSMIUM_Extract/Waterways GPKG/waterways_tidal_channel.gpkg|layername=waterways_tidal_channel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waterways_stream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C:/Users/emilj/Documents/Thesis/Thesis/OSMIUM_Extract/Waterways GPKG/waterways_stream.gpkg|layername=waterways_stream|geometrytype=LineString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waterways_river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C:/Users/emilj/Documents/Thesis/Thesis/OSMIUM_Extract/Waterways GPKG/waterways_river.gpkg|layername=waterways_river|geometrytype=LineString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waterways_drain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C:/Users/emilj/Documents/Thesis/Thesis/OSMIUM_Extract/Waterways GPKG/waterways_drain.gpkg|layername=waterways_drain|geometrytype=LineString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waterways_ditch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C:/Users/emilj/Documents/Thesis/Thesis/OSMIUM_Extract/Waterways GPKG/waterways_ditch.gpkg|layername=waterways_ditch|geometrytype=LineString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waterways_canal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C:/Users/emilj/Documents/Thesis/Thesis/OSMIUM_Extract/Waterways GPKG/waterways_canal.gpkg|layername=waterways_canal|geometrytype=LineString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b/>
          <w:sz w:val="22"/>
        </w:rPr>
        <w:t>7. GeoPackageSemanticData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Dataforsyning_Forests — fredskovflade_gaeldende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C:/Users/emilj/Documents/Thesis/Dataforsyning_Forests.gpkg|layername=fredskovflade_gaeldende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Forest_GFC_EC_N60_E10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gdal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C:/Users/emilj/Documents/Thesis/Thesis/EC_GlobalForestCover2020/Forest_GFC_EC_N60_E10.gpkg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Forest_GFC_EC_N60_E0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gdal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C:/Users/emilj/Documents/Thesis/Forest_GFC_EC_N60_E0.gpkg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b/>
          <w:sz w:val="22"/>
        </w:rPr>
        <w:t>8. GeoPackageSemanticData/OSM_Forests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natural_tree_row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C:/Users/emilj/Documents/Thesis/Thesis/OSM_Forests/natural_tree_row.gpkg|layername=natural_tree_row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natural_tree_row_lines — natural_tree_row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C:/Users/emilj/Documents/Thesis/Thesis/OSM_Forests/natural_tree_row_lines.gpkg|layername=natural_tree_row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natural_wood_area — natural_wood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C:/Users/emilj/Documents/Thesis/Thesis/OSM_Forests/natural_wood_area.gpkg|layername=natural_wood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boundary_forest_compartment_area — boundary_forest_compartment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C:/Users/emilj/Documents/Thesis/Thesis/OSM_Forests/boundary_forest_compartment_area.gpkg|layername=boundary_forest_compartment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boundary_forest_area — boundary_forest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C:/Users/emilj/Documents/Thesis/Thesis/OSM_Forests/boundary_forest_area.gpkg|layername=boundary_forest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landuse_forests_5 — landuse_forest_copy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C:/Users/emilj/Documents/Thesis/Thesis/OSM_Forests/landuse_forests_5.gpkg|layername=landuse_forest_copy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b/>
          <w:sz w:val="22"/>
        </w:rPr>
        <w:t>9. GeoPackageSemanticData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Denmark_Land — denmark_land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C:/Users/emilj/Documents/Thesis/Thesis/OSMIUM_Extract/Denmark_Land.gpkg|layername=denmark_land|option:LIST_ALL_TABLES=YES|option:IMMUTABLE=YES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natural_bay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C:/Users/emilj/Documents/Thesis/Thesis/OSM_Water/natural_bay.gpkg|layername=natural_bay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Denmark_Water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ogr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C:/Users/emilj/Documents/Denmark_Water.gpkg|layername=Denmark_Water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b/>
          <w:sz w:val="22"/>
        </w:rPr>
        <w:t>10. [No group]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W w:w="4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108"/>
            <w:shd w:fill="D9EAF7"/>
            <w:tcW w:w="31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name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Layer type</w:t>
            </w:r>
          </w:p>
        </w:tc>
        <w:tc>
          <w:tcPr>
            <w:tcW w:type="dxa" w:w="3108"/>
            <w:shd w:fill="D9EAF7"/>
            <w:tcW w:w="75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Provider</w:t>
            </w:r>
          </w:p>
        </w:tc>
        <w:tc>
          <w:tcPr>
            <w:tcW w:type="dxa" w:w="3108"/>
            <w:shd w:fill="D9EAF7"/>
            <w:tcW w:w="8500" w:type="dxa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Bing Satellite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wms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crs=EPSG:3857&amp;format&amp;type=xyz&amp;url=http://ecn.t3.tiles.virtualearth.net/tiles/a%7Bq%7D.jpeg?g%3D0%26dir%3Ddir_n'&amp;zmax=19&amp;zmin=0</w:t>
            </w:r>
          </w:p>
        </w:tc>
      </w:tr>
      <w:tr>
        <w:tc>
          <w:tcPr>
            <w:tcW w:type="dxa" w:w="3108"/>
            <w:tcW w:w="4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3108"/>
            <w:tcW w:w="31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orto_foraar_wmts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3108"/>
            <w:tcW w:w="75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wms</w:t>
            </w:r>
          </w:p>
        </w:tc>
        <w:tc>
          <w:tcPr>
            <w:tcW w:type="dxa" w:w="3108"/>
            <w:tcW w:w="8500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crs=EPSG:25832&amp;dpiMode=7&amp;featureCount=10&amp;format=image/jpeg&amp;layers=orto_foraar_wmts&amp;styles=default&amp;tileMatrixSet=KortforsyningTilingDK&amp;tilePixelRatio=0&amp;url=https://services.datafordeler.dk/GeoDanmarkOrto/orto_foraar_wmts/1.0.0/WMTS?username%3DQUKJWQLYEZ%26password%3DUP7d7!tbaHzAwxU%26service%3DWMTS%26request%3DGetCapabilities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QGIS Project Layer Sources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