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D30DD" w14:textId="11975229" w:rsidR="00FF2361" w:rsidRDefault="00205956" w:rsidP="00205956">
      <w:pPr>
        <w:pStyle w:val="Rubrik"/>
      </w:pPr>
      <w:r>
        <w:t>FL1</w:t>
      </w:r>
    </w:p>
    <w:p w14:paraId="297843FE" w14:textId="2EE19CA7" w:rsidR="00103626" w:rsidRDefault="00103626" w:rsidP="00103626">
      <w:pPr>
        <w:pStyle w:val="Rubrik1"/>
      </w:pPr>
      <w:r>
        <w:t>Ekonomiska begrepp</w:t>
      </w:r>
    </w:p>
    <w:p w14:paraId="63E0470D" w14:textId="547DBD39" w:rsidR="00D01B84" w:rsidRDefault="00437C97" w:rsidP="00103626">
      <w:r>
        <w:t>Resultat = intäkter – kostnader</w:t>
      </w:r>
    </w:p>
    <w:p w14:paraId="7B19E878" w14:textId="77777777" w:rsidR="00E0723B" w:rsidRDefault="00E0723B" w:rsidP="00103626"/>
    <w:p w14:paraId="704931F7" w14:textId="1CEAE9D9" w:rsidR="00F67C27" w:rsidRDefault="00BA2CA1" w:rsidP="00103626">
      <w:r>
        <w:t>Inbetalning/utbetalning = pengar in – pengar ut</w:t>
      </w:r>
    </w:p>
    <w:p w14:paraId="1395AF48" w14:textId="3A0444B2" w:rsidR="00BA2CA1" w:rsidRDefault="00E0723B" w:rsidP="00103626">
      <w:r>
        <w:t>Inkomst</w:t>
      </w:r>
      <w:r w:rsidR="00BA2CA1">
        <w:t>/Utgift = Kommer överens om att få betalt</w:t>
      </w:r>
      <w:r w:rsidR="00A659F2">
        <w:t xml:space="preserve"> (</w:t>
      </w:r>
      <w:r w:rsidR="00A63102">
        <w:t xml:space="preserve">avtal - </w:t>
      </w:r>
      <w:r w:rsidR="00A659F2">
        <w:t>fakturor)</w:t>
      </w:r>
    </w:p>
    <w:p w14:paraId="51EA69FC" w14:textId="2B8349AF" w:rsidR="00BA2CA1" w:rsidRDefault="00E0723B" w:rsidP="00103626">
      <w:r>
        <w:t>Intäkt</w:t>
      </w:r>
      <w:r w:rsidR="00BA2CA1">
        <w:t xml:space="preserve">/kostnad = </w:t>
      </w:r>
      <w:r>
        <w:t>Fås genom prestationer.</w:t>
      </w:r>
    </w:p>
    <w:p w14:paraId="37F325EC" w14:textId="77777777" w:rsidR="00E0723B" w:rsidRDefault="00E0723B" w:rsidP="00103626"/>
    <w:p w14:paraId="2B27020C" w14:textId="2F505660" w:rsidR="00425A91" w:rsidRPr="009725CC" w:rsidRDefault="00425A91" w:rsidP="00103626">
      <w:pPr>
        <w:rPr>
          <w:color w:val="FF0000"/>
        </w:rPr>
      </w:pPr>
      <w:r w:rsidRPr="009725CC">
        <w:rPr>
          <w:color w:val="FF0000"/>
        </w:rPr>
        <w:t>INTÄKTER OCH KOSTNADER UTGÖR RESULTATET</w:t>
      </w:r>
      <w:r w:rsidR="009725CC" w:rsidRPr="009725CC">
        <w:rPr>
          <w:color w:val="FF0000"/>
        </w:rPr>
        <w:t xml:space="preserve"> DVS SJÄLVA PRESTATIONEN, INTE INBETALNINGEN</w:t>
      </w:r>
    </w:p>
    <w:p w14:paraId="471A023A" w14:textId="77777777" w:rsidR="00425A91" w:rsidRDefault="00425A91" w:rsidP="00103626"/>
    <w:p w14:paraId="40A11107" w14:textId="583B93B4" w:rsidR="00437C97" w:rsidRDefault="00437C97" w:rsidP="00103626">
      <w:r>
        <w:t>Tillgångar = eget kapital + skulder</w:t>
      </w:r>
    </w:p>
    <w:p w14:paraId="1B0258D7" w14:textId="77777777" w:rsidR="00D01B84" w:rsidRDefault="00D01B84" w:rsidP="00103626"/>
    <w:p w14:paraId="3E6A6E30" w14:textId="47B96C4D" w:rsidR="00D01B84" w:rsidRDefault="00A82370" w:rsidP="00103626">
      <w:r>
        <w:t xml:space="preserve">Avskrivning handlar att om vi köper en maskin till en produktion. Den ska </w:t>
      </w:r>
      <w:r w:rsidR="006A3335">
        <w:t>användas</w:t>
      </w:r>
      <w:r>
        <w:t xml:space="preserve"> i flera år. Den kostar 200</w:t>
      </w:r>
      <w:r w:rsidR="00A0223B">
        <w:t xml:space="preserve"> 0</w:t>
      </w:r>
      <w:r>
        <w:t xml:space="preserve">00 och ska en nyttjandeperiod på 5 år. Den betalas kontant. Detta blir inte en kostnad </w:t>
      </w:r>
      <w:r w:rsidR="00A0223B">
        <w:t>på 200 000 direkt. Den skrivs av under året vi kommer använda den. Kostnaden uppstår när vi förbrukar den.</w:t>
      </w:r>
      <w:r w:rsidR="00F11A8A">
        <w:t xml:space="preserve"> En utbetalning kommer ske initialt på 200 000 kr, men kostnaden kommer vara 40 000 kr/år då den fortfarande är en tillgång i företaget.</w:t>
      </w:r>
      <w:r w:rsidR="006A3335">
        <w:t xml:space="preserve"> </w:t>
      </w:r>
    </w:p>
    <w:p w14:paraId="26DB7C46" w14:textId="4A23FD32" w:rsidR="0055441C" w:rsidRDefault="0055441C" w:rsidP="00103626">
      <w:r>
        <w:t xml:space="preserve">Om man inte gör en avskrivning </w:t>
      </w:r>
      <w:r w:rsidR="009C385B">
        <w:t xml:space="preserve">kommer resultatet på år 1 vara </w:t>
      </w:r>
      <w:r w:rsidR="00297970">
        <w:t>dåligt</w:t>
      </w:r>
      <w:r w:rsidR="009C385B">
        <w:t>, medan de resterande 4 åren blir resultatet suveränt.</w:t>
      </w:r>
      <w:r w:rsidR="00A949B3">
        <w:t xml:space="preserve"> Det </w:t>
      </w:r>
      <w:r w:rsidR="008E2ECF">
        <w:t>ä</w:t>
      </w:r>
      <w:r w:rsidR="00A949B3">
        <w:t xml:space="preserve">r lagstadgat att resultatet ska ge en rättvis bild, </w:t>
      </w:r>
      <w:r w:rsidR="00297970">
        <w:t>pga.</w:t>
      </w:r>
      <w:r w:rsidR="00A949B3">
        <w:t xml:space="preserve"> detta krävs oftast avskrivningar på dyrare inköp.</w:t>
      </w:r>
      <w:r w:rsidR="008E2ECF">
        <w:t xml:space="preserve"> Avskrivningar sker oftast på saker som kostar mer en än ett halvt prisbasbelopp. </w:t>
      </w:r>
    </w:p>
    <w:p w14:paraId="67E4FC9C" w14:textId="77777777" w:rsidR="008E2ECF" w:rsidRDefault="008E2ECF" w:rsidP="00103626"/>
    <w:p w14:paraId="4555D22F" w14:textId="77777777" w:rsidR="00A82370" w:rsidRDefault="00A82370" w:rsidP="00103626"/>
    <w:p w14:paraId="73A49970" w14:textId="4416EC0C" w:rsidR="00103626" w:rsidRDefault="003D0D59" w:rsidP="00103626">
      <w:r>
        <w:t>Företagsformer:</w:t>
      </w:r>
    </w:p>
    <w:p w14:paraId="4423654E" w14:textId="2021300F" w:rsidR="003D0D59" w:rsidRDefault="00FE2F57" w:rsidP="00FE2F57">
      <w:r>
        <w:tab/>
      </w:r>
      <w:r w:rsidR="00B931EB">
        <w:t>Enskild</w:t>
      </w:r>
      <w:r w:rsidR="001C0D97">
        <w:t xml:space="preserve"> firma</w:t>
      </w:r>
      <w:r w:rsidR="0057350F">
        <w:t xml:space="preserve"> - enklaste</w:t>
      </w:r>
    </w:p>
    <w:p w14:paraId="644E12E7" w14:textId="4639C23B" w:rsidR="001C0D97" w:rsidRDefault="001C0D97" w:rsidP="00FE2F57">
      <w:r>
        <w:tab/>
        <w:t>Aktiebolag</w:t>
      </w:r>
      <w:r w:rsidR="0057350F">
        <w:t xml:space="preserve"> – mer komplicerat</w:t>
      </w:r>
    </w:p>
    <w:p w14:paraId="0E76D1B1" w14:textId="059778F7" w:rsidR="001C0D97" w:rsidRDefault="001C0D97" w:rsidP="00FE2F57">
      <w:r>
        <w:tab/>
      </w:r>
      <w:r w:rsidR="00B931EB">
        <w:t>Ekonomisk förening</w:t>
      </w:r>
    </w:p>
    <w:p w14:paraId="34601C04" w14:textId="2274187B" w:rsidR="00B931EB" w:rsidRDefault="00B931EB" w:rsidP="00FE2F57">
      <w:r>
        <w:tab/>
        <w:t>Handelsbolag</w:t>
      </w:r>
    </w:p>
    <w:p w14:paraId="42F07EAA" w14:textId="4701C306" w:rsidR="00B931EB" w:rsidRDefault="00B931EB" w:rsidP="00FE2F57">
      <w:r>
        <w:tab/>
        <w:t>Kommanditbolag</w:t>
      </w:r>
    </w:p>
    <w:p w14:paraId="4F7AF8AF" w14:textId="574903DA" w:rsidR="00AF3D98" w:rsidRDefault="0057350F" w:rsidP="00103626">
      <w:r>
        <w:t>Enskild firma:</w:t>
      </w:r>
    </w:p>
    <w:p w14:paraId="68391E71" w14:textId="40B37AEA" w:rsidR="0057350F" w:rsidRDefault="0057350F" w:rsidP="00103626">
      <w:r>
        <w:t>Endast en ägare,</w:t>
      </w:r>
      <w:r w:rsidR="00FA3128">
        <w:t xml:space="preserve"> är inte en juridisk person</w:t>
      </w:r>
      <w:r w:rsidR="00D33AEC">
        <w:t xml:space="preserve"> (dvs inget org. Nummer). Ägarens ekonomiska ansvar är </w:t>
      </w:r>
      <w:r w:rsidR="00542BED">
        <w:t>obegränsat, dvs att du som ägare är skyldig för alla skulder företaget har. Beskattning sker på vinsten</w:t>
      </w:r>
      <w:r w:rsidR="00573066">
        <w:t xml:space="preserve"> av sig som ägare. Enskild firma är lämpliga att starta om den ekonomiska risken är liten och du är ensam ägare.</w:t>
      </w:r>
    </w:p>
    <w:p w14:paraId="6DBB3214" w14:textId="77777777" w:rsidR="00573066" w:rsidRDefault="00573066" w:rsidP="00103626"/>
    <w:p w14:paraId="75E9BD96" w14:textId="0CCF3C9C" w:rsidR="00573066" w:rsidRDefault="00573066" w:rsidP="00103626">
      <w:r>
        <w:t>Aktiebolag:</w:t>
      </w:r>
    </w:p>
    <w:p w14:paraId="24E87AD0" w14:textId="3A2AA1D7" w:rsidR="00573066" w:rsidRDefault="0011444E" w:rsidP="00103626">
      <w:r>
        <w:t xml:space="preserve">Aktiebolag har minst en ägare, och bolaget i sig fungerar som en </w:t>
      </w:r>
      <w:r w:rsidR="00DE47DB">
        <w:t>juridisk</w:t>
      </w:r>
      <w:r>
        <w:t xml:space="preserve"> person</w:t>
      </w:r>
      <w:r w:rsidR="00DE47DB">
        <w:t xml:space="preserve">, dvs det har ett org. Nummer. Ägarens ekonomiska ansvar </w:t>
      </w:r>
      <w:r w:rsidR="0004217A">
        <w:t>är begränsat till det satsade kapitlet, dvs de pengar som du gick in med i bolaget när det startades.</w:t>
      </w:r>
      <w:r w:rsidR="008E6E73">
        <w:t xml:space="preserve"> Om </w:t>
      </w:r>
      <w:proofErr w:type="spellStart"/>
      <w:r w:rsidR="008E6E73">
        <w:t>AB</w:t>
      </w:r>
      <w:r w:rsidR="00403FA2">
        <w:t>:</w:t>
      </w:r>
      <w:r w:rsidR="008E6E73">
        <w:t>et</w:t>
      </w:r>
      <w:proofErr w:type="spellEnd"/>
      <w:r w:rsidR="008E6E73">
        <w:t xml:space="preserve"> har skulder kan inget läggas direkt på dig, utan är bolaget som står i skuld.</w:t>
      </w:r>
      <w:r w:rsidR="002D623E">
        <w:t xml:space="preserve"> Ett aktiebolag är ett skattesubjekt. Dvs att vinsten </w:t>
      </w:r>
      <w:r w:rsidR="00354653">
        <w:t xml:space="preserve">blir kvar i bolaget och skattar (20%). </w:t>
      </w:r>
      <w:r w:rsidR="00EC0EDD">
        <w:t xml:space="preserve">Ta ut pengar genom aktieutdelning för att få ut pengar till dig som ägare (skattas 20%). </w:t>
      </w:r>
      <w:r w:rsidR="00520135">
        <w:t>Det krävs ett minsta startkapital på 25 000kr för att starta ett aktiebolag. Detta är ingen avgift, utan är pengar som kommer finnas tillgängligt i bolaget.</w:t>
      </w:r>
      <w:r w:rsidR="00B654FE">
        <w:t xml:space="preserve"> </w:t>
      </w:r>
    </w:p>
    <w:p w14:paraId="576656A5" w14:textId="43151ECC" w:rsidR="00103626" w:rsidRDefault="00103626" w:rsidP="00103626">
      <w:pPr>
        <w:pStyle w:val="Rubrik1"/>
      </w:pPr>
      <w:r>
        <w:lastRenderedPageBreak/>
        <w:t>Redovisning och finansiella rapporteringar</w:t>
      </w:r>
    </w:p>
    <w:p w14:paraId="0EDEBC9C" w14:textId="26C19A37" w:rsidR="00103626" w:rsidRDefault="002A5ECC" w:rsidP="00103626">
      <w:r>
        <w:t>Redovisning är ett historiskt protokoll</w:t>
      </w:r>
      <w:r w:rsidR="00403FA2">
        <w:t>. Det är en</w:t>
      </w:r>
      <w:r w:rsidR="0069234E">
        <w:t xml:space="preserve"> sammanfattning </w:t>
      </w:r>
      <w:r w:rsidR="00403FA2">
        <w:t>av intäkter, kostnader och mycket annat</w:t>
      </w:r>
      <w:r w:rsidR="0069234E">
        <w:t>,</w:t>
      </w:r>
      <w:r w:rsidR="00E66EA7">
        <w:t xml:space="preserve"> en bild av den ekonomiska verkligheten i företaget.</w:t>
      </w:r>
      <w:r w:rsidR="008B73F5">
        <w:t xml:space="preserve"> </w:t>
      </w:r>
    </w:p>
    <w:p w14:paraId="535B8CD6" w14:textId="77777777" w:rsidR="00426294" w:rsidRDefault="00426294" w:rsidP="00103626"/>
    <w:p w14:paraId="2173FDBC" w14:textId="39D77CF4" w:rsidR="00426294" w:rsidRDefault="00235AAE" w:rsidP="00103626">
      <w:r>
        <w:t>Resultaträkning</w:t>
      </w:r>
      <w:r w:rsidR="00426294">
        <w:t xml:space="preserve"> = Kostnader + vinst mot </w:t>
      </w:r>
      <w:r>
        <w:t>intäkter</w:t>
      </w:r>
      <w:r w:rsidR="007379A3">
        <w:t xml:space="preserve"> (visar en viss period, innan den </w:t>
      </w:r>
      <w:proofErr w:type="spellStart"/>
      <w:r w:rsidR="007379A3">
        <w:t>återsälls</w:t>
      </w:r>
      <w:proofErr w:type="spellEnd"/>
      <w:r w:rsidR="007379A3">
        <w:t>)</w:t>
      </w:r>
    </w:p>
    <w:p w14:paraId="4FBD8A80" w14:textId="1B127052" w:rsidR="00426294" w:rsidRDefault="00426294" w:rsidP="00103626">
      <w:r>
        <w:t xml:space="preserve">Balansräkning = </w:t>
      </w:r>
      <w:r w:rsidR="00F21D0F">
        <w:t>Eget kapital</w:t>
      </w:r>
      <w:r w:rsidR="00235AAE">
        <w:t xml:space="preserve"> (+</w:t>
      </w:r>
      <w:r w:rsidR="00F21D0F">
        <w:t>vinst</w:t>
      </w:r>
      <w:r w:rsidR="00235AAE">
        <w:t>) + skulder mot tillgångarna.</w:t>
      </w:r>
      <w:r w:rsidR="007379A3">
        <w:t xml:space="preserve"> (visar nuläget)</w:t>
      </w:r>
    </w:p>
    <w:p w14:paraId="74CB3BC4" w14:textId="77777777" w:rsidR="003F4B31" w:rsidRDefault="003F4B31" w:rsidP="00103626"/>
    <w:p w14:paraId="03E11E61" w14:textId="2AB2EB6F" w:rsidR="003F4B31" w:rsidRDefault="003F4B31" w:rsidP="00103626">
      <w:r>
        <w:t>Bokföringen</w:t>
      </w:r>
      <w:r w:rsidR="000E49F0">
        <w:t xml:space="preserve"> sker </w:t>
      </w:r>
      <w:r w:rsidR="00AF741D">
        <w:t xml:space="preserve">löpande och </w:t>
      </w:r>
      <w:r w:rsidR="00C465F3">
        <w:t>dokumenterar samtliga affärshändelser som sker i bolaget. Alla ekonomiska händelser som påverkar företagets ekonomi skall dokumenteras.</w:t>
      </w:r>
      <w:r w:rsidR="007B32CA">
        <w:t xml:space="preserve"> Detta är </w:t>
      </w:r>
      <w:r w:rsidR="008D3BD7">
        <w:t>lagstadgat</w:t>
      </w:r>
      <w:r w:rsidR="007B32CA">
        <w:t xml:space="preserve">, där </w:t>
      </w:r>
      <w:r w:rsidR="008D3BD7">
        <w:t>påföljderna</w:t>
      </w:r>
      <w:r w:rsidR="007B32CA">
        <w:t xml:space="preserve"> </w:t>
      </w:r>
      <w:r w:rsidR="008D3BD7">
        <w:t>vanligtvis blir böter, men kan även resultera i fängelse. Bokföringen sker i ett bokföringsprogram</w:t>
      </w:r>
      <w:r w:rsidR="003A2799">
        <w:t xml:space="preserve"> under hela året. Alla dessa händelser bygger upp i databasen</w:t>
      </w:r>
      <w:r w:rsidR="00032485">
        <w:t>.</w:t>
      </w:r>
      <w:r w:rsidR="00122AC6">
        <w:t xml:space="preserve"> </w:t>
      </w:r>
    </w:p>
    <w:p w14:paraId="475BB53E" w14:textId="77777777" w:rsidR="00122AC6" w:rsidRDefault="00122AC6" w:rsidP="00103626"/>
    <w:p w14:paraId="0087C4D3" w14:textId="3D4B9911" w:rsidR="00122AC6" w:rsidRDefault="00122AC6" w:rsidP="00103626">
      <w:r>
        <w:t>När vi köper en sak registrerar vi kostnaden</w:t>
      </w:r>
      <w:r w:rsidR="00D302F6">
        <w:t xml:space="preserve">. </w:t>
      </w:r>
      <w:r>
        <w:t>Vi gör också en klassificering dvs</w:t>
      </w:r>
      <w:r w:rsidR="00D302F6">
        <w:t xml:space="preserve"> ”vad är detta för kostnad?” tex en penna är kontorsmaterial.</w:t>
      </w:r>
      <w:r w:rsidR="00EB3C41">
        <w:t xml:space="preserve"> Vi värderar också </w:t>
      </w:r>
      <w:r w:rsidR="004500D3">
        <w:t>om våra tillgångar, tex en bil som blivit skadad där värderingen måste sänkas. Rapportering handlar om att ta fram rapportering av olika slag. Tex en rapport på hur stora kostnader man haft för drivmedel.</w:t>
      </w:r>
    </w:p>
    <w:p w14:paraId="4CF63115" w14:textId="77777777" w:rsidR="00ED32B4" w:rsidRDefault="00ED32B4" w:rsidP="00103626"/>
    <w:p w14:paraId="0D08975E" w14:textId="36045460" w:rsidR="00ED32B4" w:rsidRDefault="00ED32B4" w:rsidP="00103626">
      <w:r>
        <w:t xml:space="preserve">Bokföringslagen styr hur </w:t>
      </w:r>
      <w:r w:rsidR="00262AB2">
        <w:t>bokföring ingen</w:t>
      </w:r>
      <w:r>
        <w:t xml:space="preserve"> ska ske. Allt ska tex sparas i 7 år</w:t>
      </w:r>
      <w:r w:rsidR="00262AB2">
        <w:t>. Alla företag ska varje år upprätta ett bokslut som visar företagets resultat och ekonomiska ställning.</w:t>
      </w:r>
      <w:r w:rsidR="00CE12F5">
        <w:t xml:space="preserve"> Man får aldrig bokföra på ett år som är passerat, alltså efter bokslutet.</w:t>
      </w:r>
      <w:r w:rsidR="002260F1">
        <w:t xml:space="preserve"> I samband med detta ska balans- och resultaträkning</w:t>
      </w:r>
      <w:r w:rsidR="00EF4207">
        <w:t>.</w:t>
      </w:r>
    </w:p>
    <w:p w14:paraId="33256F90" w14:textId="77777777" w:rsidR="009F4BE9" w:rsidRDefault="009F4BE9" w:rsidP="00103626"/>
    <w:p w14:paraId="2E7C4FA3" w14:textId="78C74852" w:rsidR="009F4BE9" w:rsidRDefault="009F4BE9" w:rsidP="00103626">
      <w:r>
        <w:t>Dubbel bokföring</w:t>
      </w:r>
      <w:r w:rsidR="002F4309">
        <w:t xml:space="preserve">. All bokföring sker på bokföringskonton. Dessa konton </w:t>
      </w:r>
      <w:r w:rsidR="000232DB">
        <w:t xml:space="preserve">har 4 kontogrupper; </w:t>
      </w:r>
      <w:r w:rsidR="002F4309">
        <w:t>tillgångar, eget kapital &amp; skulder, inkomster &amp; skulder och utgifter &amp; kostnader.</w:t>
      </w:r>
    </w:p>
    <w:p w14:paraId="7EBC8425" w14:textId="77777777" w:rsidR="006753A5" w:rsidRDefault="006753A5" w:rsidP="00103626"/>
    <w:p w14:paraId="5BE7BB1A" w14:textId="328B16C2" w:rsidR="006753A5" w:rsidRDefault="006753A5" w:rsidP="00103626">
      <w:r>
        <w:t xml:space="preserve">Tillgångarna är uppdelade i anläggningstillgångar och </w:t>
      </w:r>
      <w:r w:rsidR="000E6A67">
        <w:t>omsättningstillgångar</w:t>
      </w:r>
      <w:r>
        <w:t>.</w:t>
      </w:r>
    </w:p>
    <w:p w14:paraId="61042D10" w14:textId="77777777" w:rsidR="006753A5" w:rsidRDefault="006753A5" w:rsidP="00103626"/>
    <w:p w14:paraId="07CF0D3D" w14:textId="38D9D1C7" w:rsidR="006753A5" w:rsidRDefault="006753A5" w:rsidP="00103626">
      <w:r>
        <w:t>Eget kapital &amp; skulder</w:t>
      </w:r>
      <w:r w:rsidR="003D2463">
        <w:t xml:space="preserve"> är det kapital ägarna äger eller långfristiga/kortfristiga skulder</w:t>
      </w:r>
    </w:p>
    <w:p w14:paraId="30C2BB25" w14:textId="77777777" w:rsidR="003D2463" w:rsidRDefault="003D2463" w:rsidP="00103626"/>
    <w:p w14:paraId="3C5F2F59" w14:textId="2029C11F" w:rsidR="003D2463" w:rsidRDefault="003D2463" w:rsidP="00103626">
      <w:r>
        <w:t>Inkomster/intäkter</w:t>
      </w:r>
    </w:p>
    <w:p w14:paraId="1B21336A" w14:textId="056F56BF" w:rsidR="003D2463" w:rsidRDefault="003D2463" w:rsidP="00103626">
      <w:r>
        <w:t>Utgifter/kostnader.</w:t>
      </w:r>
    </w:p>
    <w:p w14:paraId="3AFD8EB3" w14:textId="77777777" w:rsidR="003D2463" w:rsidRDefault="003D2463" w:rsidP="00103626"/>
    <w:p w14:paraId="526300CD" w14:textId="496179C1" w:rsidR="003D2463" w:rsidRDefault="003D2463" w:rsidP="00103626">
      <w:r>
        <w:t xml:space="preserve">Dubbel bokföring betyder att man alltid bokför </w:t>
      </w:r>
      <w:r w:rsidR="004A3C33">
        <w:t>på två konton.</w:t>
      </w:r>
    </w:p>
    <w:p w14:paraId="02E48585" w14:textId="77777777" w:rsidR="008E2ECF" w:rsidRDefault="008E2ECF" w:rsidP="00103626"/>
    <w:p w14:paraId="0518E0F5" w14:textId="0AA30A81" w:rsidR="008E2ECF" w:rsidRDefault="008E2ECF" w:rsidP="00103626">
      <w:r>
        <w:t>Varukostnad. Inköp av varor till lager är inte en kostnad. Kostnaden uppstår när varorna förbrukas. Det är en utbetalning och en utgift, men inte en kostnad. Då det är kostnaden som påverkar resultatet så kommer köpet av varor kommer ge oss en tillgång.</w:t>
      </w:r>
    </w:p>
    <w:p w14:paraId="4E1FA5B9" w14:textId="32B239F1" w:rsidR="00AF3D98" w:rsidRDefault="00AF3D98" w:rsidP="00A46F78"/>
    <w:p w14:paraId="29C707AC" w14:textId="6F99E8A0" w:rsidR="00A46F78" w:rsidRDefault="00A46F78" w:rsidP="00A46F78">
      <w:r>
        <w:t>I praktiken kommer inköp dock hamna som en kostnad i en flytande bokföringen. Vid bokslutet</w:t>
      </w:r>
      <w:r w:rsidR="00865552">
        <w:t xml:space="preserve"> inventeras lagret. Då</w:t>
      </w:r>
      <w:r>
        <w:t xml:space="preserve"> kommer kostnaderna korrigeras och värdet på varorna i lagret kommer subtraheras från kostnaderna.</w:t>
      </w:r>
    </w:p>
    <w:p w14:paraId="4DBBE05A" w14:textId="77777777" w:rsidR="00E56B67" w:rsidRDefault="00E56B67" w:rsidP="00A46F78"/>
    <w:p w14:paraId="39F1D096" w14:textId="1E0282AB" w:rsidR="00E56B67" w:rsidRPr="00AF3D98" w:rsidRDefault="00E56B67" w:rsidP="00A46F78">
      <w:r>
        <w:t xml:space="preserve">Beräkning av varukostnad kan bara göras om vi vet in </w:t>
      </w:r>
      <w:proofErr w:type="spellStart"/>
      <w:r>
        <w:t>in</w:t>
      </w:r>
      <w:proofErr w:type="spellEnd"/>
      <w:r>
        <w:t>- (IB) och utgående balansen (UB) sam hela årets inköp till varulagret. Årets varukostnad (KSV) säger hur mycket varorna kostat under ett år.</w:t>
      </w:r>
    </w:p>
    <w:p w14:paraId="626E7211" w14:textId="77777777" w:rsidR="00103626" w:rsidRPr="00103626" w:rsidRDefault="00103626" w:rsidP="00103626"/>
    <w:p w14:paraId="15CD0B13" w14:textId="77777777" w:rsidR="007379A3" w:rsidRDefault="00E56B67" w:rsidP="00205956">
      <w:r>
        <w:lastRenderedPageBreak/>
        <w:t xml:space="preserve">Periodiseringar handlar om att se till att kostnader och intäkter ska hamna på rätt period (verksamhetsår). Detta görs i samband med bokslutet. </w:t>
      </w:r>
    </w:p>
    <w:p w14:paraId="7654AF7D" w14:textId="77777777" w:rsidR="007379A3" w:rsidRDefault="007379A3" w:rsidP="00205956"/>
    <w:p w14:paraId="7E3692E4" w14:textId="762EA3F4" w:rsidR="007379A3" w:rsidRDefault="00E56B67" w:rsidP="00205956">
      <w:r>
        <w:t>Interimsfodran betyder förutbetalda kostnader (prenumerationer, betalas i förväg)</w:t>
      </w:r>
      <w:r w:rsidR="007379A3">
        <w:t xml:space="preserve"> som hör till nästa år. Man delar då upp kostnaderna över de åren som kostnaden täkter. Upplupna intäkter är intäkter som tillhör året men pengarna inte kommit in. Ex utfört arbete som inte fakturerats.</w:t>
      </w:r>
    </w:p>
    <w:p w14:paraId="23EA1582" w14:textId="77777777" w:rsidR="007379A3" w:rsidRDefault="007379A3" w:rsidP="00205956"/>
    <w:p w14:paraId="105E25F8" w14:textId="20095612" w:rsidR="00205956" w:rsidRDefault="007379A3" w:rsidP="00205956">
      <w:r>
        <w:t>Interimskuld betyder upplupna kostnader tex ränta som betalas året efter. Man tar då upp en kostnad året innan på räntad, samtidigt som man lägger till en interimskuld på samma belopp. När året därpå börjar tar man bort skulden och tar upp skulden på kostnader.</w:t>
      </w:r>
    </w:p>
    <w:p w14:paraId="73C3DA6F" w14:textId="7C215DF2" w:rsidR="007379A3" w:rsidRDefault="007379A3" w:rsidP="00205956">
      <w:r>
        <w:t>Förutbetalda intäkter, tex förbetalingar, som inte får tas upp som intäkter. Då ställs det upp som en interimskuld. Året där på tar man då bort skulden och lägger till under intäkter.</w:t>
      </w:r>
    </w:p>
    <w:p w14:paraId="4AD0D5B0" w14:textId="77777777" w:rsidR="007379A3" w:rsidRPr="00205956" w:rsidRDefault="007379A3" w:rsidP="00205956"/>
    <w:sectPr w:rsidR="007379A3" w:rsidRPr="002059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ADD"/>
    <w:multiLevelType w:val="hybridMultilevel"/>
    <w:tmpl w:val="A7D4FC38"/>
    <w:lvl w:ilvl="0" w:tplc="2FEAB51C">
      <w:numFmt w:val="bullet"/>
      <w:lvlText w:val=""/>
      <w:lvlJc w:val="left"/>
      <w:pPr>
        <w:ind w:left="1660" w:hanging="360"/>
      </w:pPr>
      <w:rPr>
        <w:rFonts w:ascii="Symbol" w:eastAsiaTheme="minorHAnsi" w:hAnsi="Symbol" w:cstheme="minorBidi" w:hint="default"/>
      </w:rPr>
    </w:lvl>
    <w:lvl w:ilvl="1" w:tplc="041D0003" w:tentative="1">
      <w:start w:val="1"/>
      <w:numFmt w:val="bullet"/>
      <w:lvlText w:val="o"/>
      <w:lvlJc w:val="left"/>
      <w:pPr>
        <w:ind w:left="2380" w:hanging="360"/>
      </w:pPr>
      <w:rPr>
        <w:rFonts w:ascii="Courier New" w:hAnsi="Courier New" w:cs="Courier New" w:hint="default"/>
      </w:rPr>
    </w:lvl>
    <w:lvl w:ilvl="2" w:tplc="041D0005" w:tentative="1">
      <w:start w:val="1"/>
      <w:numFmt w:val="bullet"/>
      <w:lvlText w:val=""/>
      <w:lvlJc w:val="left"/>
      <w:pPr>
        <w:ind w:left="3100" w:hanging="360"/>
      </w:pPr>
      <w:rPr>
        <w:rFonts w:ascii="Wingdings" w:hAnsi="Wingdings" w:hint="default"/>
      </w:rPr>
    </w:lvl>
    <w:lvl w:ilvl="3" w:tplc="041D0001" w:tentative="1">
      <w:start w:val="1"/>
      <w:numFmt w:val="bullet"/>
      <w:lvlText w:val=""/>
      <w:lvlJc w:val="left"/>
      <w:pPr>
        <w:ind w:left="3820" w:hanging="360"/>
      </w:pPr>
      <w:rPr>
        <w:rFonts w:ascii="Symbol" w:hAnsi="Symbol" w:hint="default"/>
      </w:rPr>
    </w:lvl>
    <w:lvl w:ilvl="4" w:tplc="041D0003" w:tentative="1">
      <w:start w:val="1"/>
      <w:numFmt w:val="bullet"/>
      <w:lvlText w:val="o"/>
      <w:lvlJc w:val="left"/>
      <w:pPr>
        <w:ind w:left="4540" w:hanging="360"/>
      </w:pPr>
      <w:rPr>
        <w:rFonts w:ascii="Courier New" w:hAnsi="Courier New" w:cs="Courier New" w:hint="default"/>
      </w:rPr>
    </w:lvl>
    <w:lvl w:ilvl="5" w:tplc="041D0005" w:tentative="1">
      <w:start w:val="1"/>
      <w:numFmt w:val="bullet"/>
      <w:lvlText w:val=""/>
      <w:lvlJc w:val="left"/>
      <w:pPr>
        <w:ind w:left="5260" w:hanging="360"/>
      </w:pPr>
      <w:rPr>
        <w:rFonts w:ascii="Wingdings" w:hAnsi="Wingdings" w:hint="default"/>
      </w:rPr>
    </w:lvl>
    <w:lvl w:ilvl="6" w:tplc="041D0001" w:tentative="1">
      <w:start w:val="1"/>
      <w:numFmt w:val="bullet"/>
      <w:lvlText w:val=""/>
      <w:lvlJc w:val="left"/>
      <w:pPr>
        <w:ind w:left="5980" w:hanging="360"/>
      </w:pPr>
      <w:rPr>
        <w:rFonts w:ascii="Symbol" w:hAnsi="Symbol" w:hint="default"/>
      </w:rPr>
    </w:lvl>
    <w:lvl w:ilvl="7" w:tplc="041D0003" w:tentative="1">
      <w:start w:val="1"/>
      <w:numFmt w:val="bullet"/>
      <w:lvlText w:val="o"/>
      <w:lvlJc w:val="left"/>
      <w:pPr>
        <w:ind w:left="6700" w:hanging="360"/>
      </w:pPr>
      <w:rPr>
        <w:rFonts w:ascii="Courier New" w:hAnsi="Courier New" w:cs="Courier New" w:hint="default"/>
      </w:rPr>
    </w:lvl>
    <w:lvl w:ilvl="8" w:tplc="041D0005" w:tentative="1">
      <w:start w:val="1"/>
      <w:numFmt w:val="bullet"/>
      <w:lvlText w:val=""/>
      <w:lvlJc w:val="left"/>
      <w:pPr>
        <w:ind w:left="7420" w:hanging="360"/>
      </w:pPr>
      <w:rPr>
        <w:rFonts w:ascii="Wingdings" w:hAnsi="Wingdings" w:hint="default"/>
      </w:rPr>
    </w:lvl>
  </w:abstractNum>
  <w:num w:numId="1" w16cid:durableId="29032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16"/>
    <w:rsid w:val="00001F63"/>
    <w:rsid w:val="000232DB"/>
    <w:rsid w:val="00032485"/>
    <w:rsid w:val="0004217A"/>
    <w:rsid w:val="000E49F0"/>
    <w:rsid w:val="000E6A67"/>
    <w:rsid w:val="00103626"/>
    <w:rsid w:val="0011444E"/>
    <w:rsid w:val="00122AC6"/>
    <w:rsid w:val="001C0D97"/>
    <w:rsid w:val="00205956"/>
    <w:rsid w:val="002260F1"/>
    <w:rsid w:val="00235AAE"/>
    <w:rsid w:val="00262AB2"/>
    <w:rsid w:val="00297970"/>
    <w:rsid w:val="002A5ECC"/>
    <w:rsid w:val="002D623E"/>
    <w:rsid w:val="002F4309"/>
    <w:rsid w:val="00354653"/>
    <w:rsid w:val="003A2799"/>
    <w:rsid w:val="003D0D59"/>
    <w:rsid w:val="003D2463"/>
    <w:rsid w:val="003F4B31"/>
    <w:rsid w:val="00403FA2"/>
    <w:rsid w:val="00425A91"/>
    <w:rsid w:val="00426294"/>
    <w:rsid w:val="00437C97"/>
    <w:rsid w:val="004500D3"/>
    <w:rsid w:val="00482C10"/>
    <w:rsid w:val="004A3C33"/>
    <w:rsid w:val="00520135"/>
    <w:rsid w:val="00542BED"/>
    <w:rsid w:val="0055441C"/>
    <w:rsid w:val="00573066"/>
    <w:rsid w:val="0057350F"/>
    <w:rsid w:val="006753A5"/>
    <w:rsid w:val="0069234E"/>
    <w:rsid w:val="006A039E"/>
    <w:rsid w:val="006A3335"/>
    <w:rsid w:val="006D7F16"/>
    <w:rsid w:val="007379A3"/>
    <w:rsid w:val="007B32CA"/>
    <w:rsid w:val="00865552"/>
    <w:rsid w:val="008B73F5"/>
    <w:rsid w:val="008D3BD7"/>
    <w:rsid w:val="008E2ECF"/>
    <w:rsid w:val="008E6E73"/>
    <w:rsid w:val="009725CC"/>
    <w:rsid w:val="009C385B"/>
    <w:rsid w:val="009F4BE9"/>
    <w:rsid w:val="00A0223B"/>
    <w:rsid w:val="00A46F78"/>
    <w:rsid w:val="00A63102"/>
    <w:rsid w:val="00A659F2"/>
    <w:rsid w:val="00A82370"/>
    <w:rsid w:val="00A949B3"/>
    <w:rsid w:val="00AF3D98"/>
    <w:rsid w:val="00AF741D"/>
    <w:rsid w:val="00B654FE"/>
    <w:rsid w:val="00B931EB"/>
    <w:rsid w:val="00BA2CA1"/>
    <w:rsid w:val="00C465F3"/>
    <w:rsid w:val="00CE12F5"/>
    <w:rsid w:val="00D01B84"/>
    <w:rsid w:val="00D302F6"/>
    <w:rsid w:val="00D33AEC"/>
    <w:rsid w:val="00DE47DB"/>
    <w:rsid w:val="00E0723B"/>
    <w:rsid w:val="00E56B67"/>
    <w:rsid w:val="00E66EA7"/>
    <w:rsid w:val="00EB3C41"/>
    <w:rsid w:val="00EC0EDD"/>
    <w:rsid w:val="00ED32B4"/>
    <w:rsid w:val="00EF4207"/>
    <w:rsid w:val="00F11A8A"/>
    <w:rsid w:val="00F21D0F"/>
    <w:rsid w:val="00F35205"/>
    <w:rsid w:val="00F67C27"/>
    <w:rsid w:val="00FA3128"/>
    <w:rsid w:val="00FE2F57"/>
    <w:rsid w:val="00FF236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07120E6"/>
  <w15:chartTrackingRefBased/>
  <w15:docId w15:val="{1AC38278-4B1C-C14F-872D-E9F3A813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036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05956"/>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05956"/>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103626"/>
    <w:rPr>
      <w:rFonts w:asciiTheme="majorHAnsi" w:eastAsiaTheme="majorEastAsia" w:hAnsiTheme="majorHAnsi" w:cstheme="majorBidi"/>
      <w:color w:val="2F5496" w:themeColor="accent1" w:themeShade="BF"/>
      <w:sz w:val="32"/>
      <w:szCs w:val="32"/>
    </w:rPr>
  </w:style>
  <w:style w:type="character" w:styleId="Platshllartext">
    <w:name w:val="Placeholder Text"/>
    <w:basedOn w:val="Standardstycketeckensnitt"/>
    <w:uiPriority w:val="99"/>
    <w:semiHidden/>
    <w:rsid w:val="00AF3D98"/>
    <w:rPr>
      <w:color w:val="808080"/>
    </w:rPr>
  </w:style>
  <w:style w:type="paragraph" w:styleId="Liststycke">
    <w:name w:val="List Paragraph"/>
    <w:basedOn w:val="Normal"/>
    <w:uiPriority w:val="34"/>
    <w:qFormat/>
    <w:rsid w:val="00FE2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894</Words>
  <Characters>4742</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Qvarnström</dc:creator>
  <cp:keywords/>
  <dc:description/>
  <cp:lastModifiedBy>Emil Qvarnström</cp:lastModifiedBy>
  <cp:revision>5</cp:revision>
  <dcterms:created xsi:type="dcterms:W3CDTF">2023-08-31T19:08:00Z</dcterms:created>
  <dcterms:modified xsi:type="dcterms:W3CDTF">2023-09-01T06:47:00Z</dcterms:modified>
</cp:coreProperties>
</file>