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459BB" w14:textId="55CCCD26" w:rsidR="0086331C" w:rsidRPr="00144449" w:rsidRDefault="00F43931" w:rsidP="000F7100">
      <w:pPr>
        <w:pStyle w:val="Title"/>
        <w:rPr>
          <w:lang w:val="en-US"/>
        </w:rPr>
      </w:pPr>
      <w:r w:rsidRPr="00144449">
        <w:rPr>
          <w:lang w:val="en-US"/>
        </w:rPr>
        <w:t>Lab</w:t>
      </w:r>
      <w:r w:rsidR="000F7100" w:rsidRPr="00144449">
        <w:rPr>
          <w:lang w:val="en-US"/>
        </w:rPr>
        <w:t xml:space="preserve"> 3 – 732A61 </w:t>
      </w:r>
    </w:p>
    <w:p w14:paraId="70330F75" w14:textId="77777777" w:rsidR="000F7100" w:rsidRPr="00144449" w:rsidRDefault="000F7100" w:rsidP="000F7100">
      <w:pPr>
        <w:rPr>
          <w:sz w:val="30"/>
          <w:szCs w:val="30"/>
          <w:lang w:val="en-US"/>
        </w:rPr>
      </w:pPr>
      <w:r w:rsidRPr="00144449">
        <w:rPr>
          <w:sz w:val="30"/>
          <w:szCs w:val="30"/>
          <w:lang w:val="en-US"/>
        </w:rPr>
        <w:t xml:space="preserve">Emil K Svensson emisv463 </w:t>
      </w:r>
    </w:p>
    <w:p w14:paraId="689B46BB" w14:textId="36282195" w:rsidR="000F7100" w:rsidRPr="00144449" w:rsidRDefault="000F7100" w:rsidP="000F7100">
      <w:pPr>
        <w:rPr>
          <w:sz w:val="30"/>
          <w:szCs w:val="30"/>
          <w:lang w:val="en-US"/>
        </w:rPr>
      </w:pPr>
      <w:r w:rsidRPr="00144449">
        <w:rPr>
          <w:sz w:val="30"/>
          <w:szCs w:val="30"/>
          <w:lang w:val="en-US"/>
        </w:rPr>
        <w:t>Linköping University 2017-02-24</w:t>
      </w:r>
    </w:p>
    <w:p w14:paraId="27F55EDC" w14:textId="77777777" w:rsidR="000F7100" w:rsidRPr="00144449" w:rsidRDefault="000F7100" w:rsidP="000F7100">
      <w:pPr>
        <w:pStyle w:val="Heading1"/>
        <w:rPr>
          <w:lang w:val="en-US"/>
        </w:rPr>
      </w:pPr>
      <w:r w:rsidRPr="00144449">
        <w:rPr>
          <w:lang w:val="en-US"/>
        </w:rPr>
        <w:t xml:space="preserve">Clustering </w:t>
      </w:r>
    </w:p>
    <w:p w14:paraId="0B44D91E" w14:textId="6983648A" w:rsidR="000F7100" w:rsidRPr="00144449" w:rsidRDefault="00551791" w:rsidP="000F7100">
      <w:pPr>
        <w:pStyle w:val="Heading2"/>
        <w:rPr>
          <w:rFonts w:asciiTheme="minorHAnsi" w:eastAsiaTheme="minorHAnsi" w:hAnsiTheme="minorHAnsi" w:cstheme="minorBidi"/>
          <w:color w:val="auto"/>
          <w:sz w:val="24"/>
          <w:szCs w:val="24"/>
          <w:lang w:val="en-US"/>
        </w:rPr>
      </w:pPr>
      <w:r w:rsidRPr="00144449">
        <w:rPr>
          <w:rFonts w:asciiTheme="minorHAnsi" w:eastAsiaTheme="minorHAnsi" w:hAnsiTheme="minorHAnsi" w:cstheme="minorBidi"/>
          <w:color w:val="auto"/>
          <w:sz w:val="24"/>
          <w:szCs w:val="24"/>
          <w:lang w:val="en-US"/>
        </w:rPr>
        <w:t>I tried three clustering techniques with two distance measures. The EM-, K-Means- and Hierarchical-clustering algorithm was used along with the Euclidean and Manhattan-distance. The best result was from the Hierarchical-clustering with Wards-measure, this algorithm had a misclassification-</w:t>
      </w:r>
      <w:r w:rsidR="00936FF1">
        <w:rPr>
          <w:rFonts w:asciiTheme="minorHAnsi" w:eastAsiaTheme="minorHAnsi" w:hAnsiTheme="minorHAnsi" w:cstheme="minorBidi"/>
          <w:color w:val="auto"/>
          <w:sz w:val="24"/>
          <w:szCs w:val="24"/>
          <w:lang w:val="en-US"/>
        </w:rPr>
        <w:t>rate of about 38</w:t>
      </w:r>
      <w:r w:rsidRPr="00144449">
        <w:rPr>
          <w:rFonts w:asciiTheme="minorHAnsi" w:eastAsiaTheme="minorHAnsi" w:hAnsiTheme="minorHAnsi" w:cstheme="minorBidi"/>
          <w:color w:val="auto"/>
          <w:sz w:val="24"/>
          <w:szCs w:val="24"/>
          <w:lang w:val="en-US"/>
        </w:rPr>
        <w:t xml:space="preserve"> % which is good compared to the other algorithms that had misclassification-rate around 45- 50 % which is close to guessing the class-belonging.</w:t>
      </w:r>
      <w:r w:rsidR="007B27F9" w:rsidRPr="00144449">
        <w:rPr>
          <w:rFonts w:asciiTheme="minorHAnsi" w:eastAsiaTheme="minorHAnsi" w:hAnsiTheme="minorHAnsi" w:cstheme="minorBidi"/>
          <w:color w:val="auto"/>
          <w:sz w:val="24"/>
          <w:szCs w:val="24"/>
          <w:lang w:val="en-US"/>
        </w:rPr>
        <w:t xml:space="preserve"> </w:t>
      </w:r>
      <w:r w:rsidRPr="00144449">
        <w:rPr>
          <w:rFonts w:asciiTheme="minorHAnsi" w:eastAsiaTheme="minorHAnsi" w:hAnsiTheme="minorHAnsi" w:cstheme="minorBidi"/>
          <w:color w:val="auto"/>
          <w:sz w:val="24"/>
          <w:szCs w:val="24"/>
          <w:lang w:val="en-US"/>
        </w:rPr>
        <w:t xml:space="preserve"> </w:t>
      </w:r>
    </w:p>
    <w:p w14:paraId="2E1260BB" w14:textId="77777777" w:rsidR="00A848BD" w:rsidRPr="00144449" w:rsidRDefault="00A848BD" w:rsidP="00A848BD">
      <w:pPr>
        <w:rPr>
          <w:lang w:val="en-US"/>
        </w:rPr>
      </w:pPr>
    </w:p>
    <w:p w14:paraId="1215A76D" w14:textId="7256D5AB" w:rsidR="00A848BD" w:rsidRDefault="00A848BD" w:rsidP="00A848BD">
      <w:pPr>
        <w:rPr>
          <w:lang w:val="en-US"/>
        </w:rPr>
      </w:pPr>
      <w:r w:rsidRPr="00144449">
        <w:rPr>
          <w:lang w:val="en-US"/>
        </w:rPr>
        <w:t>The algorithms stru</w:t>
      </w:r>
      <w:r w:rsidR="00144449">
        <w:rPr>
          <w:lang w:val="en-US"/>
        </w:rPr>
        <w:t>ggle</w:t>
      </w:r>
      <w:r w:rsidR="00936FF1">
        <w:rPr>
          <w:lang w:val="en-US"/>
        </w:rPr>
        <w:t xml:space="preserve"> to classify correctly due to several factors. First,</w:t>
      </w:r>
      <w:r w:rsidR="00144449">
        <w:rPr>
          <w:lang w:val="en-US"/>
        </w:rPr>
        <w:t xml:space="preserve"> since </w:t>
      </w:r>
      <w:r w:rsidR="00936FF1">
        <w:rPr>
          <w:lang w:val="en-US"/>
        </w:rPr>
        <w:t>the different class labels</w:t>
      </w:r>
      <w:r w:rsidR="00144449" w:rsidRPr="00144449">
        <w:rPr>
          <w:lang w:val="en-US"/>
        </w:rPr>
        <w:t xml:space="preserve"> are spread out in a large spac</w:t>
      </w:r>
      <w:r w:rsidR="00144449">
        <w:rPr>
          <w:lang w:val="en-US"/>
        </w:rPr>
        <w:t>e since the data is categorical</w:t>
      </w:r>
      <w:r w:rsidR="00936FF1">
        <w:rPr>
          <w:lang w:val="en-US"/>
        </w:rPr>
        <w:t xml:space="preserve"> the algorithms will have problems trying to minimize distances</w:t>
      </w:r>
      <w:r w:rsidR="00144449">
        <w:rPr>
          <w:lang w:val="en-US"/>
        </w:rPr>
        <w:t>.</w:t>
      </w:r>
      <w:r w:rsidR="00545B8D">
        <w:rPr>
          <w:lang w:val="en-US"/>
        </w:rPr>
        <w:t xml:space="preserve"> </w:t>
      </w:r>
      <w:r w:rsidR="00750E07">
        <w:rPr>
          <w:lang w:val="en-US"/>
        </w:rPr>
        <w:t>This becomes a larger issue when</w:t>
      </w:r>
      <w:r w:rsidR="00545B8D">
        <w:rPr>
          <w:lang w:val="en-US"/>
        </w:rPr>
        <w:t xml:space="preserve"> </w:t>
      </w:r>
      <w:r w:rsidR="00144449">
        <w:rPr>
          <w:lang w:val="en-US"/>
        </w:rPr>
        <w:t>trying to find two clu</w:t>
      </w:r>
      <w:r w:rsidR="00545B8D">
        <w:rPr>
          <w:lang w:val="en-US"/>
        </w:rPr>
        <w:t xml:space="preserve">sters in a </w:t>
      </w:r>
      <w:r w:rsidR="00936FF1">
        <w:rPr>
          <w:lang w:val="en-US"/>
        </w:rPr>
        <w:t xml:space="preserve">data </w:t>
      </w:r>
      <w:r w:rsidR="00545B8D">
        <w:rPr>
          <w:lang w:val="en-US"/>
        </w:rPr>
        <w:t xml:space="preserve">set where there </w:t>
      </w:r>
      <w:r w:rsidR="00936FF1">
        <w:rPr>
          <w:lang w:val="en-US"/>
        </w:rPr>
        <w:t>is</w:t>
      </w:r>
      <w:r w:rsidR="00545B8D">
        <w:rPr>
          <w:lang w:val="en-US"/>
        </w:rPr>
        <w:t xml:space="preserve"> a</w:t>
      </w:r>
      <w:r w:rsidR="00144449">
        <w:rPr>
          <w:lang w:val="en-US"/>
        </w:rPr>
        <w:t xml:space="preserve"> larger number of natural clusters </w:t>
      </w:r>
      <w:r w:rsidR="00750E07">
        <w:rPr>
          <w:lang w:val="en-US"/>
        </w:rPr>
        <w:t>than specified</w:t>
      </w:r>
      <w:r w:rsidR="00936FF1">
        <w:rPr>
          <w:lang w:val="en-US"/>
        </w:rPr>
        <w:t xml:space="preserve">. </w:t>
      </w:r>
      <w:r w:rsidR="00144449">
        <w:rPr>
          <w:lang w:val="en-US"/>
        </w:rPr>
        <w:t xml:space="preserve"> </w:t>
      </w:r>
      <w:r w:rsidR="00936FF1">
        <w:rPr>
          <w:lang w:val="en-US"/>
        </w:rPr>
        <w:t xml:space="preserve">Lastly a clustering algorithm has no proper objective function to find correct class labels, it sole purpose is to minimize the total squared with in error of each cluster not to minimize the misclassification rate. </w:t>
      </w:r>
    </w:p>
    <w:p w14:paraId="6B4A1A67" w14:textId="77777777" w:rsidR="000F7100" w:rsidRPr="00144449" w:rsidRDefault="000F7100" w:rsidP="000F7100">
      <w:pPr>
        <w:pStyle w:val="Heading1"/>
        <w:rPr>
          <w:lang w:val="en-US"/>
        </w:rPr>
      </w:pPr>
      <w:r w:rsidRPr="00144449">
        <w:rPr>
          <w:lang w:val="en-US"/>
        </w:rPr>
        <w:t xml:space="preserve">Association Analysis </w:t>
      </w:r>
    </w:p>
    <w:p w14:paraId="14E3DEB3" w14:textId="77777777" w:rsidR="000F7100" w:rsidRPr="00144449" w:rsidRDefault="000F7100" w:rsidP="000F7100">
      <w:pPr>
        <w:rPr>
          <w:lang w:val="en-US"/>
        </w:rPr>
      </w:pPr>
    </w:p>
    <w:p w14:paraId="04E3477B" w14:textId="77777777" w:rsidR="000F7100" w:rsidRPr="00144449" w:rsidRDefault="000F7100" w:rsidP="000F7100">
      <w:pPr>
        <w:rPr>
          <w:lang w:val="en-US"/>
        </w:rPr>
      </w:pPr>
      <w:r w:rsidRPr="00144449">
        <w:rPr>
          <w:lang w:val="en-US"/>
        </w:rPr>
        <w:t xml:space="preserve">In this task these following rules were selected to predict the 62 observations </w:t>
      </w:r>
      <w:r w:rsidR="0098688C" w:rsidRPr="00144449">
        <w:rPr>
          <w:lang w:val="en-US"/>
        </w:rPr>
        <w:t xml:space="preserve">from the 19 rules generated. </w:t>
      </w:r>
    </w:p>
    <w:p w14:paraId="1E39F3FB" w14:textId="77777777" w:rsidR="0098688C" w:rsidRPr="00144449" w:rsidRDefault="0098688C" w:rsidP="000F7100">
      <w:pPr>
        <w:rPr>
          <w:lang w:val="en-US"/>
        </w:rPr>
      </w:pPr>
    </w:p>
    <w:p w14:paraId="3051A3CD" w14:textId="77777777" w:rsidR="000F7100" w:rsidRPr="00144449" w:rsidRDefault="000F7100" w:rsidP="000F7100">
      <w:pPr>
        <w:rPr>
          <w:lang w:val="en-US"/>
        </w:rPr>
      </w:pPr>
      <w:r w:rsidRPr="00144449">
        <w:rPr>
          <w:lang w:val="en-US"/>
        </w:rPr>
        <w:t>1. attribute#5=1 29 ==&gt; class=1 29    conf:(1)</w:t>
      </w:r>
    </w:p>
    <w:p w14:paraId="4705AB1E" w14:textId="77777777" w:rsidR="000F7100" w:rsidRPr="00144449" w:rsidRDefault="000F7100" w:rsidP="000F7100">
      <w:pPr>
        <w:rPr>
          <w:lang w:val="en-US"/>
        </w:rPr>
      </w:pPr>
      <w:r w:rsidRPr="00144449">
        <w:rPr>
          <w:lang w:val="en-US"/>
        </w:rPr>
        <w:t xml:space="preserve">5. </w:t>
      </w:r>
      <w:r w:rsidR="0098688C" w:rsidRPr="00144449">
        <w:rPr>
          <w:lang w:val="en-US"/>
        </w:rPr>
        <w:t xml:space="preserve">  </w:t>
      </w:r>
      <w:r w:rsidRPr="00144449">
        <w:rPr>
          <w:lang w:val="en-US"/>
        </w:rPr>
        <w:t>attribute#1=2 attribute#2=2 15 ==&gt; class=1 15    conf:(1)</w:t>
      </w:r>
    </w:p>
    <w:p w14:paraId="3F8267DA" w14:textId="77777777" w:rsidR="000F7100" w:rsidRPr="00144449" w:rsidRDefault="000F7100" w:rsidP="000F7100">
      <w:pPr>
        <w:rPr>
          <w:lang w:val="en-US"/>
        </w:rPr>
      </w:pPr>
      <w:r w:rsidRPr="00144449">
        <w:rPr>
          <w:lang w:val="en-US"/>
        </w:rPr>
        <w:t>14. attribute#1=1 attribute#2=1 9 ==&gt; class=1 9    conf:(1)</w:t>
      </w:r>
    </w:p>
    <w:p w14:paraId="08D6FAC1" w14:textId="77777777" w:rsidR="0098688C" w:rsidRPr="00144449" w:rsidRDefault="0098688C" w:rsidP="0098688C">
      <w:pPr>
        <w:rPr>
          <w:lang w:val="en-US"/>
        </w:rPr>
      </w:pPr>
      <w:r w:rsidRPr="00144449">
        <w:rPr>
          <w:lang w:val="en-US"/>
        </w:rPr>
        <w:t>18. attribute#1=3 attribute#2=3 attribute#3=1 9 ==&gt; class=1 9    conf:(1)</w:t>
      </w:r>
    </w:p>
    <w:p w14:paraId="31B4831A" w14:textId="77777777" w:rsidR="00FB25F3" w:rsidRPr="00144449" w:rsidRDefault="00FB25F3" w:rsidP="0098688C">
      <w:pPr>
        <w:rPr>
          <w:lang w:val="en-US"/>
        </w:rPr>
      </w:pPr>
    </w:p>
    <w:p w14:paraId="1D74FF40" w14:textId="256F1883" w:rsidR="00FB25F3" w:rsidRPr="00144449" w:rsidRDefault="00FB25F3" w:rsidP="00FB25F3">
      <w:pPr>
        <w:rPr>
          <w:lang w:val="en-US"/>
        </w:rPr>
      </w:pPr>
      <w:r w:rsidRPr="00144449">
        <w:rPr>
          <w:lang w:val="en-US"/>
        </w:rPr>
        <w:t>The process of selecting rules was a bit tedious since when a rule is selected it is not allowed to be in any other rule selected. So for instance when rule 1 was selected no more rules with attribute#5=1 can be selected. This because rules that have the same conditions might be an intersect or a subset of the other rule and there is no way to tell which of the observations were selected.  This makes the greedy approach a bad approach (i.e. selecting the highest available support/confidence each time) since we probably won’t find the optimal set of rules as we did this time.</w:t>
      </w:r>
      <w:r w:rsidRPr="00144449">
        <w:rPr>
          <w:lang w:val="en-US"/>
        </w:rPr>
        <w:t xml:space="preserve"> </w:t>
      </w:r>
    </w:p>
    <w:p w14:paraId="0453FF20" w14:textId="77777777" w:rsidR="00FB25F3" w:rsidRDefault="00FB25F3" w:rsidP="00FB25F3">
      <w:pPr>
        <w:rPr>
          <w:lang w:val="en-US"/>
        </w:rPr>
      </w:pPr>
    </w:p>
    <w:p w14:paraId="36AD2297" w14:textId="77777777" w:rsidR="002629EA" w:rsidRDefault="002629EA" w:rsidP="00FB25F3">
      <w:pPr>
        <w:rPr>
          <w:lang w:val="en-US"/>
        </w:rPr>
      </w:pPr>
    </w:p>
    <w:p w14:paraId="2B14D18D" w14:textId="77777777" w:rsidR="002629EA" w:rsidRDefault="002629EA" w:rsidP="00FB25F3">
      <w:pPr>
        <w:rPr>
          <w:lang w:val="en-US"/>
        </w:rPr>
      </w:pPr>
    </w:p>
    <w:p w14:paraId="58B7C7C4" w14:textId="77777777" w:rsidR="002629EA" w:rsidRDefault="002629EA" w:rsidP="00FB25F3">
      <w:pPr>
        <w:rPr>
          <w:lang w:val="en-US"/>
        </w:rPr>
      </w:pPr>
    </w:p>
    <w:p w14:paraId="1D77973A" w14:textId="77777777" w:rsidR="002629EA" w:rsidRDefault="002629EA" w:rsidP="00FB25F3">
      <w:pPr>
        <w:rPr>
          <w:lang w:val="en-US"/>
        </w:rPr>
      </w:pPr>
    </w:p>
    <w:p w14:paraId="3C9D1C95" w14:textId="77777777" w:rsidR="006625E1" w:rsidRDefault="006625E1" w:rsidP="00FB25F3">
      <w:pPr>
        <w:rPr>
          <w:lang w:val="en-US"/>
        </w:rPr>
      </w:pPr>
    </w:p>
    <w:p w14:paraId="226D511B" w14:textId="77777777" w:rsidR="006625E1" w:rsidRPr="00144449" w:rsidRDefault="006625E1" w:rsidP="00FB25F3">
      <w:pPr>
        <w:rPr>
          <w:lang w:val="en-US"/>
        </w:rPr>
      </w:pPr>
    </w:p>
    <w:p w14:paraId="7F01DF94" w14:textId="19F45711" w:rsidR="00FB25F3" w:rsidRPr="00144449" w:rsidRDefault="00D30484" w:rsidP="000F7100">
      <w:pPr>
        <w:rPr>
          <w:lang w:val="en-US"/>
        </w:rPr>
      </w:pPr>
      <w:r w:rsidRPr="00144449">
        <w:rPr>
          <w:lang w:val="en-US"/>
        </w:rPr>
        <w:lastRenderedPageBreak/>
        <w:t>But i</w:t>
      </w:r>
      <w:r w:rsidR="00FB25F3" w:rsidRPr="00144449">
        <w:rPr>
          <w:lang w:val="en-US"/>
        </w:rPr>
        <w:t>nstead of thi</w:t>
      </w:r>
      <w:r w:rsidR="002629EA">
        <w:rPr>
          <w:lang w:val="en-US"/>
        </w:rPr>
        <w:t xml:space="preserve">nking about this as </w:t>
      </w:r>
      <w:r w:rsidR="006625E1">
        <w:rPr>
          <w:lang w:val="en-US"/>
        </w:rPr>
        <w:t>superse</w:t>
      </w:r>
      <w:r w:rsidR="00FB25F3" w:rsidRPr="00144449">
        <w:rPr>
          <w:lang w:val="en-US"/>
        </w:rPr>
        <w:t>t</w:t>
      </w:r>
      <w:r w:rsidR="006625E1">
        <w:rPr>
          <w:lang w:val="en-US"/>
        </w:rPr>
        <w:t xml:space="preserve"> or subset</w:t>
      </w:r>
      <w:bookmarkStart w:id="0" w:name="_GoBack"/>
      <w:bookmarkEnd w:id="0"/>
      <w:r w:rsidR="00FB25F3" w:rsidRPr="00144449">
        <w:rPr>
          <w:lang w:val="en-US"/>
        </w:rPr>
        <w:t xml:space="preserve"> is easier to show and select rules using visualization-tools. </w:t>
      </w:r>
    </w:p>
    <w:p w14:paraId="05EB39AA" w14:textId="62B8DD9C" w:rsidR="00FB25F3" w:rsidRPr="00144449" w:rsidRDefault="00FB25F3" w:rsidP="000F7100">
      <w:pPr>
        <w:rPr>
          <w:lang w:val="en-US"/>
        </w:rPr>
      </w:pPr>
      <w:r w:rsidRPr="00144449">
        <w:rPr>
          <w:noProof/>
          <w:lang w:val="en-US"/>
        </w:rPr>
        <w:drawing>
          <wp:inline distT="0" distB="0" distL="0" distR="0" wp14:anchorId="29F1240E" wp14:editId="17BB5B9A">
            <wp:extent cx="3072910" cy="343727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3086007" cy="3451928"/>
                    </a:xfrm>
                    <a:prstGeom prst="rect">
                      <a:avLst/>
                    </a:prstGeom>
                  </pic:spPr>
                </pic:pic>
              </a:graphicData>
            </a:graphic>
          </wp:inline>
        </w:drawing>
      </w:r>
    </w:p>
    <w:p w14:paraId="2C0FDCD7" w14:textId="77777777" w:rsidR="00FB25F3" w:rsidRPr="00144449" w:rsidRDefault="00FB25F3" w:rsidP="000F7100">
      <w:pPr>
        <w:rPr>
          <w:lang w:val="en-US"/>
        </w:rPr>
      </w:pPr>
    </w:p>
    <w:p w14:paraId="26B3C7A4" w14:textId="0D01CDC2" w:rsidR="00F258E8" w:rsidRDefault="00FB25F3" w:rsidP="000F7100">
      <w:pPr>
        <w:rPr>
          <w:lang w:val="en-US"/>
        </w:rPr>
      </w:pPr>
      <w:r w:rsidRPr="00144449">
        <w:rPr>
          <w:lang w:val="en-US"/>
        </w:rPr>
        <w:t xml:space="preserve">So basically what we are doing with rule 1. </w:t>
      </w:r>
      <w:r w:rsidR="00F258E8">
        <w:rPr>
          <w:lang w:val="en-US"/>
        </w:rPr>
        <w:t xml:space="preserve">is selecting the bottom left cluster (the red) in the graph above. </w:t>
      </w:r>
    </w:p>
    <w:p w14:paraId="47185F03" w14:textId="77777777" w:rsidR="00F258E8" w:rsidRDefault="00F258E8" w:rsidP="000F7100">
      <w:pPr>
        <w:rPr>
          <w:lang w:val="en-US"/>
        </w:rPr>
      </w:pPr>
    </w:p>
    <w:p w14:paraId="1B23DBFC" w14:textId="1B39A39D" w:rsidR="00F258E8" w:rsidRDefault="00F258E8" w:rsidP="000F7100">
      <w:pPr>
        <w:rPr>
          <w:lang w:val="en-US"/>
        </w:rPr>
      </w:pPr>
      <w:r w:rsidRPr="00144449">
        <w:rPr>
          <w:noProof/>
          <w:lang w:val="en-US"/>
        </w:rPr>
        <w:drawing>
          <wp:inline distT="0" distB="0" distL="0" distR="0" wp14:anchorId="0D467F4D" wp14:editId="60AE1671">
            <wp:extent cx="3304419" cy="28904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3325221" cy="2908619"/>
                    </a:xfrm>
                    <a:prstGeom prst="rect">
                      <a:avLst/>
                    </a:prstGeom>
                  </pic:spPr>
                </pic:pic>
              </a:graphicData>
            </a:graphic>
          </wp:inline>
        </w:drawing>
      </w:r>
    </w:p>
    <w:p w14:paraId="193F52E3" w14:textId="1238264E" w:rsidR="00F258E8" w:rsidRDefault="00FB25F3" w:rsidP="000F7100">
      <w:pPr>
        <w:rPr>
          <w:lang w:val="en-US"/>
        </w:rPr>
      </w:pPr>
      <w:r w:rsidRPr="00144449">
        <w:rPr>
          <w:lang w:val="en-US"/>
        </w:rPr>
        <w:t>With rule 5. 14. And 18. We are selecting</w:t>
      </w:r>
      <w:r w:rsidR="00F258E8">
        <w:rPr>
          <w:lang w:val="en-US"/>
        </w:rPr>
        <w:t xml:space="preserve"> (identifying) the red clusters in the anti-diagonal of the graph. </w:t>
      </w:r>
    </w:p>
    <w:p w14:paraId="2B2D255F" w14:textId="77777777" w:rsidR="00F258E8" w:rsidRDefault="00F258E8" w:rsidP="000F7100">
      <w:pPr>
        <w:rPr>
          <w:lang w:val="en-US"/>
        </w:rPr>
      </w:pPr>
    </w:p>
    <w:p w14:paraId="63DA32CF" w14:textId="20015642" w:rsidR="000F7100" w:rsidRPr="00783CDC" w:rsidRDefault="00FB25F3" w:rsidP="000F7100">
      <w:pPr>
        <w:rPr>
          <w:lang w:val="en-US"/>
        </w:rPr>
      </w:pPr>
      <w:r w:rsidRPr="00144449">
        <w:rPr>
          <w:lang w:val="en-US"/>
        </w:rPr>
        <w:t>This demonstrates</w:t>
      </w:r>
      <w:r w:rsidR="0022282C" w:rsidRPr="00144449">
        <w:rPr>
          <w:lang w:val="en-US"/>
        </w:rPr>
        <w:t xml:space="preserve"> the power of association analysis </w:t>
      </w:r>
      <w:r w:rsidR="00CD6A51" w:rsidRPr="00144449">
        <w:rPr>
          <w:lang w:val="en-US"/>
        </w:rPr>
        <w:t>where we can see and select clearly separable clusters</w:t>
      </w:r>
      <w:r w:rsidRPr="00144449">
        <w:rPr>
          <w:lang w:val="en-US"/>
        </w:rPr>
        <w:t xml:space="preserve"> </w:t>
      </w:r>
      <w:r w:rsidR="00783CDC">
        <w:rPr>
          <w:lang w:val="en-US"/>
        </w:rPr>
        <w:t xml:space="preserve">formed in smaller natural cluster that a clustering-algorithm </w:t>
      </w:r>
      <w:r w:rsidR="00CD6A51" w:rsidRPr="00144449">
        <w:rPr>
          <w:lang w:val="en-US"/>
        </w:rPr>
        <w:t>can’</w:t>
      </w:r>
      <w:r w:rsidR="00783CDC">
        <w:rPr>
          <w:lang w:val="en-US"/>
        </w:rPr>
        <w:t xml:space="preserve">t find. Again this is </w:t>
      </w:r>
      <w:r w:rsidR="00CD6A51" w:rsidRPr="00144449">
        <w:rPr>
          <w:lang w:val="en-US"/>
        </w:rPr>
        <w:t>since they don’t have target for the clustering and just focuses on its objective function minimizing the distance</w:t>
      </w:r>
      <w:r w:rsidR="0040241F" w:rsidRPr="00144449">
        <w:rPr>
          <w:lang w:val="en-US"/>
        </w:rPr>
        <w:t>s with in the clusters</w:t>
      </w:r>
      <w:r w:rsidR="00CD6A51" w:rsidRPr="00144449">
        <w:rPr>
          <w:lang w:val="en-US"/>
        </w:rPr>
        <w:t xml:space="preserve">. </w:t>
      </w:r>
    </w:p>
    <w:sectPr w:rsidR="000F7100" w:rsidRPr="00783CDC" w:rsidSect="006625E1">
      <w:pgSz w:w="11900" w:h="16840"/>
      <w:pgMar w:top="1417" w:right="1417" w:bottom="1417" w:left="1417" w:header="170" w:footer="17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BFBC0" w14:textId="77777777" w:rsidR="002F4EF0" w:rsidRDefault="002F4EF0" w:rsidP="006625E1">
      <w:r>
        <w:separator/>
      </w:r>
    </w:p>
  </w:endnote>
  <w:endnote w:type="continuationSeparator" w:id="0">
    <w:p w14:paraId="12D8F7B8" w14:textId="77777777" w:rsidR="002F4EF0" w:rsidRDefault="002F4EF0" w:rsidP="0066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C397B" w14:textId="77777777" w:rsidR="002F4EF0" w:rsidRDefault="002F4EF0" w:rsidP="006625E1">
      <w:r>
        <w:separator/>
      </w:r>
    </w:p>
  </w:footnote>
  <w:footnote w:type="continuationSeparator" w:id="0">
    <w:p w14:paraId="62CE6481" w14:textId="77777777" w:rsidR="002F4EF0" w:rsidRDefault="002F4EF0" w:rsidP="00662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00"/>
    <w:rsid w:val="000F7100"/>
    <w:rsid w:val="00144449"/>
    <w:rsid w:val="001A734F"/>
    <w:rsid w:val="0022282C"/>
    <w:rsid w:val="002629EA"/>
    <w:rsid w:val="002F4EF0"/>
    <w:rsid w:val="003475E8"/>
    <w:rsid w:val="0040241F"/>
    <w:rsid w:val="00545B8D"/>
    <w:rsid w:val="00551791"/>
    <w:rsid w:val="00621A91"/>
    <w:rsid w:val="00657AF8"/>
    <w:rsid w:val="006625E1"/>
    <w:rsid w:val="006E271B"/>
    <w:rsid w:val="00750E07"/>
    <w:rsid w:val="007520D5"/>
    <w:rsid w:val="00783CDC"/>
    <w:rsid w:val="007B27F9"/>
    <w:rsid w:val="0086331C"/>
    <w:rsid w:val="00925D54"/>
    <w:rsid w:val="00936FF1"/>
    <w:rsid w:val="0098688C"/>
    <w:rsid w:val="00A848BD"/>
    <w:rsid w:val="00BE51C6"/>
    <w:rsid w:val="00BF491C"/>
    <w:rsid w:val="00CD6A51"/>
    <w:rsid w:val="00D30484"/>
    <w:rsid w:val="00D54C09"/>
    <w:rsid w:val="00F258E8"/>
    <w:rsid w:val="00F43931"/>
    <w:rsid w:val="00FB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20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F71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1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1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100"/>
    <w:rPr>
      <w:rFonts w:asciiTheme="majorHAnsi" w:eastAsiaTheme="majorEastAsia" w:hAnsiTheme="majorHAnsi" w:cstheme="majorBidi"/>
      <w:spacing w:val="-10"/>
      <w:kern w:val="28"/>
      <w:sz w:val="56"/>
      <w:szCs w:val="56"/>
      <w:lang w:val="sv-SE"/>
    </w:rPr>
  </w:style>
  <w:style w:type="character" w:customStyle="1" w:styleId="Heading1Char">
    <w:name w:val="Heading 1 Char"/>
    <w:basedOn w:val="DefaultParagraphFont"/>
    <w:link w:val="Heading1"/>
    <w:uiPriority w:val="9"/>
    <w:rsid w:val="000F7100"/>
    <w:rPr>
      <w:rFonts w:asciiTheme="majorHAnsi" w:eastAsiaTheme="majorEastAsia" w:hAnsiTheme="majorHAnsi" w:cstheme="majorBidi"/>
      <w:color w:val="2E74B5" w:themeColor="accent1" w:themeShade="BF"/>
      <w:sz w:val="32"/>
      <w:szCs w:val="32"/>
      <w:lang w:val="sv-SE"/>
    </w:rPr>
  </w:style>
  <w:style w:type="character" w:customStyle="1" w:styleId="Heading2Char">
    <w:name w:val="Heading 2 Char"/>
    <w:basedOn w:val="DefaultParagraphFont"/>
    <w:link w:val="Heading2"/>
    <w:uiPriority w:val="9"/>
    <w:rsid w:val="000F7100"/>
    <w:rPr>
      <w:rFonts w:asciiTheme="majorHAnsi" w:eastAsiaTheme="majorEastAsia" w:hAnsiTheme="majorHAnsi" w:cstheme="majorBidi"/>
      <w:color w:val="2E74B5" w:themeColor="accent1" w:themeShade="BF"/>
      <w:sz w:val="26"/>
      <w:szCs w:val="26"/>
      <w:lang w:val="sv-SE"/>
    </w:rPr>
  </w:style>
  <w:style w:type="paragraph" w:styleId="Header">
    <w:name w:val="header"/>
    <w:basedOn w:val="Normal"/>
    <w:link w:val="HeaderChar"/>
    <w:uiPriority w:val="99"/>
    <w:unhideWhenUsed/>
    <w:rsid w:val="006625E1"/>
    <w:pPr>
      <w:tabs>
        <w:tab w:val="center" w:pos="4536"/>
        <w:tab w:val="right" w:pos="9072"/>
      </w:tabs>
    </w:pPr>
  </w:style>
  <w:style w:type="character" w:customStyle="1" w:styleId="HeaderChar">
    <w:name w:val="Header Char"/>
    <w:basedOn w:val="DefaultParagraphFont"/>
    <w:link w:val="Header"/>
    <w:uiPriority w:val="99"/>
    <w:rsid w:val="006625E1"/>
    <w:rPr>
      <w:lang w:val="sv-SE"/>
    </w:rPr>
  </w:style>
  <w:style w:type="paragraph" w:styleId="Footer">
    <w:name w:val="footer"/>
    <w:basedOn w:val="Normal"/>
    <w:link w:val="FooterChar"/>
    <w:uiPriority w:val="99"/>
    <w:unhideWhenUsed/>
    <w:rsid w:val="006625E1"/>
    <w:pPr>
      <w:tabs>
        <w:tab w:val="center" w:pos="4536"/>
        <w:tab w:val="right" w:pos="9072"/>
      </w:tabs>
    </w:pPr>
  </w:style>
  <w:style w:type="character" w:customStyle="1" w:styleId="FooterChar">
    <w:name w:val="Footer Char"/>
    <w:basedOn w:val="DefaultParagraphFont"/>
    <w:link w:val="Footer"/>
    <w:uiPriority w:val="99"/>
    <w:rsid w:val="006625E1"/>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416</Words>
  <Characters>2372</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Clustering </vt:lpstr>
      <vt:lpstr>    I tried three clustering techniques with two distance measures. The EM-, K-Means</vt:lpstr>
      <vt:lpstr>Association Analysis </vt:lpstr>
    </vt:vector>
  </TitlesOfParts>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Klasson Svensson</dc:creator>
  <cp:keywords/>
  <dc:description/>
  <cp:lastModifiedBy>Emil Klasson Svensson</cp:lastModifiedBy>
  <cp:revision>20</cp:revision>
  <dcterms:created xsi:type="dcterms:W3CDTF">2017-02-27T09:49:00Z</dcterms:created>
  <dcterms:modified xsi:type="dcterms:W3CDTF">2017-02-28T07:55:00Z</dcterms:modified>
</cp:coreProperties>
</file>