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6B546C7C" w:rsidR="002E1BCE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6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Thread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Synchronization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1</w:t>
      </w:r>
    </w:p>
    <w:p w14:paraId="78EDDAF5" w14:textId="77777777" w:rsidR="002E1BCE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8D4520" w:rsidRDefault="008D4520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0E4AA630" w14:textId="130499DD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</w:p>
    <w:p w14:paraId="3F0CCF20" w14:textId="76AC1C03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Subtask 1: Run the code and include the output</w:t>
      </w:r>
    </w:p>
    <w:p w14:paraId="51602071" w14:textId="5D1595C1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Subtask 2: Do you get the same output from all runs?</w:t>
      </w:r>
    </w:p>
    <w:p w14:paraId="5F5D8FFB" w14:textId="12F9B827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Subtask 3: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Add synchronized keyword to synchronize two threads. Run the new code several times and include outputs in your report. Do you get the same output for all runs?</w:t>
      </w:r>
    </w:p>
    <w:p w14:paraId="00FEE15B" w14:textId="589A9CB4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2: Refer to project lab6</w:t>
      </w:r>
    </w:p>
    <w:p w14:paraId="7B789739" w14:textId="768C7163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Subtask 1: Run package </w:t>
      </w:r>
      <w:proofErr w:type="spellStart"/>
      <w:r w:rsidRPr="008D4520">
        <w:rPr>
          <w:rFonts w:ascii="Times New Roman" w:eastAsiaTheme="majorEastAsia" w:hAnsi="Times New Roman" w:cs="Times New Roman"/>
          <w:i/>
          <w:iCs/>
          <w:kern w:val="0"/>
          <w:sz w:val="32"/>
          <w:szCs w:val="32"/>
          <w:lang w:val="en-GB" w:eastAsia="nb-NO"/>
          <w14:ligatures w14:val="none"/>
        </w:rPr>
        <w:t>producerConsumer</w:t>
      </w:r>
      <w:proofErr w:type="spellEnd"/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 and include output</w:t>
      </w:r>
    </w:p>
    <w:p w14:paraId="194BFF3C" w14:textId="72EFDC55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Subtask 2: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Which synchronization mechanism(s) and method(s) are used to synchronize the Producer thread and the Consumer thread in this package?</w:t>
      </w:r>
    </w:p>
    <w:p w14:paraId="2A0FC311" w14:textId="271AB145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Subtask 3:</w:t>
      </w:r>
      <w:r w:rsidRPr="008D4520">
        <w:rPr>
          <w:rFonts w:ascii="Times New Roman" w:hAnsi="Times New Roman" w:cs="Times New Roman"/>
          <w:lang w:val="en-GB"/>
        </w:rPr>
        <w:t xml:space="preserve">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Remove the synchronization of Producer and Consumer threads and explain how a data race occurs</w:t>
      </w:r>
    </w:p>
    <w:p w14:paraId="397D729F" w14:textId="412FA67B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3:</w:t>
      </w:r>
    </w:p>
    <w:p w14:paraId="606F27CD" w14:textId="3B9C95AB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Subtask 1: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Explain why data race occurs</w:t>
      </w:r>
    </w:p>
    <w:p w14:paraId="2356DB0F" w14:textId="6F4F5972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Subtask 2: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Where are the critical sections</w:t>
      </w:r>
    </w:p>
    <w:p w14:paraId="0C7E32CA" w14:textId="1DEE4F52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Subtask 3:</w:t>
      </w:r>
      <w:r w:rsidRPr="008D4520">
        <w:rPr>
          <w:rFonts w:ascii="Times New Roman" w:hAnsi="Times New Roman" w:cs="Times New Roman"/>
          <w:sz w:val="32"/>
          <w:szCs w:val="32"/>
          <w:lang w:val="en-GB"/>
        </w:rPr>
        <w:t xml:space="preserve"> </w:t>
      </w:r>
      <w:r w:rsidRPr="008D4520">
        <w:rPr>
          <w:rFonts w:ascii="Times New Roman" w:hAnsi="Times New Roman" w:cs="Times New Roman"/>
          <w:sz w:val="32"/>
          <w:szCs w:val="32"/>
          <w:lang w:val="en-GB"/>
        </w:rPr>
        <w:t>Fix the data inconsistency problem using Monitor</w:t>
      </w:r>
    </w:p>
    <w:p w14:paraId="68556D27" w14:textId="72F570FF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hAnsi="Times New Roman" w:cs="Times New Roman"/>
          <w:sz w:val="32"/>
          <w:szCs w:val="32"/>
          <w:lang w:val="en-GB"/>
        </w:rPr>
        <w:t>Subtask 4: Fix the data inconsistency using Lock</w:t>
      </w:r>
    </w:p>
    <w:p w14:paraId="35159FEA" w14:textId="2A7EE620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4:</w:t>
      </w:r>
    </w:p>
    <w:p w14:paraId="61925916" w14:textId="3E316B4D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lastRenderedPageBreak/>
        <w:t xml:space="preserve">Subtask 1: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Run the two implementations – include outputs</w:t>
      </w:r>
    </w:p>
    <w:p w14:paraId="46707D4E" w14:textId="58ADF002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Subtask 2: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Expected output of </w:t>
      </w:r>
      <w:proofErr w:type="spellStart"/>
      <w:r w:rsidRPr="008D4520">
        <w:rPr>
          <w:rFonts w:ascii="Times New Roman" w:eastAsiaTheme="majorEastAsia" w:hAnsi="Times New Roman" w:cs="Times New Roman"/>
          <w:i/>
          <w:iCs/>
          <w:kern w:val="0"/>
          <w:sz w:val="32"/>
          <w:szCs w:val="32"/>
          <w:lang w:val="en-GB" w:eastAsia="nb-NO"/>
          <w14:ligatures w14:val="none"/>
        </w:rPr>
        <w:t>numberCars</w:t>
      </w:r>
      <w:proofErr w:type="spellEnd"/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 and </w:t>
      </w:r>
      <w:proofErr w:type="spellStart"/>
      <w:r w:rsidRPr="008D4520">
        <w:rPr>
          <w:rFonts w:ascii="Times New Roman" w:eastAsiaTheme="majorEastAsia" w:hAnsi="Times New Roman" w:cs="Times New Roman"/>
          <w:i/>
          <w:iCs/>
          <w:kern w:val="0"/>
          <w:sz w:val="32"/>
          <w:szCs w:val="32"/>
          <w:lang w:val="en-GB" w:eastAsia="nb-NO"/>
          <w14:ligatures w14:val="none"/>
        </w:rPr>
        <w:t>numberMotorcycles</w:t>
      </w:r>
      <w:proofErr w:type="spellEnd"/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.</w:t>
      </w:r>
    </w:p>
    <w:p w14:paraId="6483F63F" w14:textId="7E5F7B4F" w:rsidR="008D4520" w:rsidRP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6"/>
          <w:szCs w:val="36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Subtask 3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Discuss the data race issue focusing on the use of the </w:t>
      </w:r>
      <w:r w:rsidRPr="008D4520">
        <w:rPr>
          <w:rFonts w:ascii="Times New Roman" w:eastAsiaTheme="majorEastAsia" w:hAnsi="Times New Roman" w:cs="Times New Roman"/>
          <w:i/>
          <w:iCs/>
          <w:kern w:val="0"/>
          <w:sz w:val="32"/>
          <w:szCs w:val="32"/>
          <w:lang w:val="en-GB" w:eastAsia="nb-NO"/>
          <w14:ligatures w14:val="none"/>
        </w:rPr>
        <w:t xml:space="preserve">synchronized </w:t>
      </w: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keyboard</w:t>
      </w:r>
    </w:p>
    <w:p w14:paraId="013ECEDB" w14:textId="77777777" w:rsidR="008D4520" w:rsidRPr="008D4520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6"/>
          <w:szCs w:val="36"/>
          <w:lang w:val="en-GB" w:eastAsia="nb-NO"/>
          <w14:ligatures w14:val="none"/>
        </w:rPr>
      </w:pPr>
    </w:p>
    <w:p w14:paraId="62840687" w14:textId="77777777" w:rsidR="00F724AE" w:rsidRPr="008D4520" w:rsidRDefault="00F724AE">
      <w:pPr>
        <w:rPr>
          <w:rFonts w:ascii="Times New Roman" w:hAnsi="Times New Roman" w:cs="Times New Roman"/>
          <w:lang w:val="en-GB"/>
        </w:rPr>
      </w:pPr>
    </w:p>
    <w:sectPr w:rsidR="00F724AE" w:rsidRPr="008D45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7" w15:restartNumberingAfterBreak="0">
    <w:nsid w:val="58A4597A"/>
    <w:multiLevelType w:val="hybridMultilevel"/>
    <w:tmpl w:val="46F0D5C0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9"/>
  </w:num>
  <w:num w:numId="2" w16cid:durableId="1060447681">
    <w:abstractNumId w:val="4"/>
  </w:num>
  <w:num w:numId="3" w16cid:durableId="1708601671">
    <w:abstractNumId w:val="4"/>
  </w:num>
  <w:num w:numId="4" w16cid:durableId="1803303132">
    <w:abstractNumId w:val="8"/>
  </w:num>
  <w:num w:numId="5" w16cid:durableId="1697074110">
    <w:abstractNumId w:val="5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6"/>
  </w:num>
  <w:num w:numId="11" w16cid:durableId="126748389">
    <w:abstractNumId w:val="6"/>
  </w:num>
  <w:num w:numId="12" w16cid:durableId="976647430">
    <w:abstractNumId w:val="0"/>
  </w:num>
  <w:num w:numId="13" w16cid:durableId="653877564">
    <w:abstractNumId w:val="3"/>
  </w:num>
  <w:num w:numId="14" w16cid:durableId="20622415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252DE"/>
    <w:rsid w:val="001442D9"/>
    <w:rsid w:val="002E1BCE"/>
    <w:rsid w:val="005225BC"/>
    <w:rsid w:val="006B38C9"/>
    <w:rsid w:val="007C7BB8"/>
    <w:rsid w:val="008D4520"/>
    <w:rsid w:val="00995EF1"/>
    <w:rsid w:val="00ED4F9C"/>
    <w:rsid w:val="00F33045"/>
    <w:rsid w:val="00F724AE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1BCE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187</Words>
  <Characters>996</Characters>
  <Application>Microsoft Office Word</Application>
  <DocSecurity>0</DocSecurity>
  <Lines>8</Lines>
  <Paragraphs>2</Paragraphs>
  <ScaleCrop>false</ScaleCrop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3</cp:revision>
  <dcterms:created xsi:type="dcterms:W3CDTF">2026-02-19T15:17:00Z</dcterms:created>
  <dcterms:modified xsi:type="dcterms:W3CDTF">2026-02-19T15:25:00Z</dcterms:modified>
</cp:coreProperties>
</file>